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63B" w:rsidRDefault="003A38D2" w:rsidP="00DF29EC">
      <w:pPr>
        <w:ind w:right="622"/>
        <w:rPr>
          <w:noProof/>
        </w:rPr>
      </w:pPr>
      <w:r>
        <w:rPr>
          <w:noProof/>
          <w:lang w:eastAsia="en-GB"/>
        </w:rPr>
        <w:drawing>
          <wp:inline distT="0" distB="0" distL="0" distR="0">
            <wp:extent cx="6515100" cy="523875"/>
            <wp:effectExtent l="19050" t="0" r="0" b="0"/>
            <wp:docPr id="1" name="Picture 1" descr="j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_header"/>
                    <pic:cNvPicPr>
                      <a:picLocks noChangeAspect="1" noChangeArrowheads="1"/>
                    </pic:cNvPicPr>
                  </pic:nvPicPr>
                  <pic:blipFill>
                    <a:blip r:embed="rId7" cstate="print"/>
                    <a:srcRect/>
                    <a:stretch>
                      <a:fillRect/>
                    </a:stretch>
                  </pic:blipFill>
                  <pic:spPr bwMode="auto">
                    <a:xfrm>
                      <a:off x="0" y="0"/>
                      <a:ext cx="6515100" cy="523875"/>
                    </a:xfrm>
                    <a:prstGeom prst="rect">
                      <a:avLst/>
                    </a:prstGeom>
                    <a:noFill/>
                    <a:ln w="9525">
                      <a:noFill/>
                      <a:miter lim="800000"/>
                      <a:headEnd/>
                      <a:tailEnd/>
                    </a:ln>
                  </pic:spPr>
                </pic:pic>
              </a:graphicData>
            </a:graphic>
          </wp:inline>
        </w:drawing>
      </w:r>
    </w:p>
    <w:p w:rsidR="0048663B" w:rsidRDefault="0048663B" w:rsidP="00DF29EC">
      <w:pPr>
        <w:ind w:right="622"/>
        <w:rPr>
          <w:noProof/>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118"/>
        <w:gridCol w:w="1418"/>
        <w:gridCol w:w="3986"/>
      </w:tblGrid>
      <w:tr w:rsidR="0048663B" w:rsidTr="00D100C5">
        <w:trPr>
          <w:trHeight w:val="410"/>
        </w:trPr>
        <w:tc>
          <w:tcPr>
            <w:tcW w:w="1560" w:type="dxa"/>
          </w:tcPr>
          <w:p w:rsidR="0048663B" w:rsidRDefault="0048663B" w:rsidP="00D100C5">
            <w:pPr>
              <w:pStyle w:val="Heading2"/>
              <w:ind w:right="-108"/>
              <w:rPr>
                <w:rFonts w:ascii="Arial" w:hAnsi="Arial"/>
                <w:noProof/>
                <w:sz w:val="24"/>
              </w:rPr>
            </w:pPr>
            <w:r>
              <w:rPr>
                <w:rFonts w:ascii="Arial" w:hAnsi="Arial"/>
                <w:sz w:val="24"/>
              </w:rPr>
              <w:t>Directorate:</w:t>
            </w:r>
          </w:p>
        </w:tc>
        <w:tc>
          <w:tcPr>
            <w:tcW w:w="3118" w:type="dxa"/>
            <w:vAlign w:val="center"/>
          </w:tcPr>
          <w:p w:rsidR="0048663B" w:rsidRDefault="00F80550" w:rsidP="00DF29EC">
            <w:pPr>
              <w:ind w:right="622"/>
            </w:pPr>
            <w:r>
              <w:t>Children’s Services</w:t>
            </w:r>
          </w:p>
        </w:tc>
        <w:tc>
          <w:tcPr>
            <w:tcW w:w="1418" w:type="dxa"/>
          </w:tcPr>
          <w:p w:rsidR="0048663B" w:rsidRDefault="0048663B" w:rsidP="00D100C5">
            <w:pPr>
              <w:ind w:right="34"/>
              <w:rPr>
                <w:noProof/>
                <w:sz w:val="24"/>
              </w:rPr>
            </w:pPr>
            <w:r>
              <w:rPr>
                <w:b/>
                <w:sz w:val="24"/>
              </w:rPr>
              <w:t>Section</w:t>
            </w:r>
            <w:r>
              <w:rPr>
                <w:sz w:val="24"/>
              </w:rPr>
              <w:t>:</w:t>
            </w:r>
          </w:p>
        </w:tc>
        <w:tc>
          <w:tcPr>
            <w:tcW w:w="3986" w:type="dxa"/>
          </w:tcPr>
          <w:p w:rsidR="0048663B" w:rsidRDefault="00F80550" w:rsidP="00DF29EC">
            <w:pPr>
              <w:ind w:right="622"/>
              <w:rPr>
                <w:noProof/>
              </w:rPr>
            </w:pPr>
            <w:r>
              <w:rPr>
                <w:noProof/>
              </w:rPr>
              <w:t>Educational Psychology Service</w:t>
            </w:r>
          </w:p>
        </w:tc>
      </w:tr>
    </w:tbl>
    <w:p w:rsidR="0048663B" w:rsidRPr="00D100C5" w:rsidRDefault="0048663B" w:rsidP="00DF29EC">
      <w:pPr>
        <w:shd w:val="clear" w:color="00FF00" w:fill="auto"/>
        <w:ind w:right="622"/>
        <w:rPr>
          <w:sz w:val="2"/>
        </w:rPr>
      </w:pPr>
    </w:p>
    <w:tbl>
      <w:tblPr>
        <w:tblW w:w="10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510"/>
        <w:gridCol w:w="6342"/>
        <w:gridCol w:w="196"/>
      </w:tblGrid>
      <w:tr w:rsidR="0048663B" w:rsidTr="00D100C5">
        <w:trPr>
          <w:trHeight w:val="523"/>
        </w:trPr>
        <w:tc>
          <w:tcPr>
            <w:tcW w:w="3544" w:type="dxa"/>
            <w:gridSpan w:val="2"/>
            <w:tcBorders>
              <w:top w:val="nil"/>
              <w:left w:val="nil"/>
              <w:bottom w:val="single" w:sz="4" w:space="0" w:color="auto"/>
              <w:right w:val="nil"/>
            </w:tcBorders>
          </w:tcPr>
          <w:p w:rsidR="0048663B" w:rsidRDefault="0048663B" w:rsidP="00DF29EC">
            <w:pPr>
              <w:ind w:right="622"/>
              <w:rPr>
                <w:b/>
                <w:sz w:val="24"/>
              </w:rPr>
            </w:pPr>
            <w:r>
              <w:rPr>
                <w:b/>
                <w:sz w:val="24"/>
              </w:rPr>
              <w:t>Job details</w:t>
            </w:r>
          </w:p>
        </w:tc>
        <w:tc>
          <w:tcPr>
            <w:tcW w:w="6538" w:type="dxa"/>
            <w:gridSpan w:val="2"/>
            <w:tcBorders>
              <w:top w:val="nil"/>
              <w:left w:val="nil"/>
              <w:bottom w:val="single" w:sz="4" w:space="0" w:color="auto"/>
              <w:right w:val="nil"/>
            </w:tcBorders>
          </w:tcPr>
          <w:p w:rsidR="0048663B" w:rsidRDefault="0048663B" w:rsidP="00DF29EC">
            <w:pPr>
              <w:pStyle w:val="Heading1"/>
              <w:ind w:right="622"/>
              <w:rPr>
                <w:b w:val="0"/>
              </w:rPr>
            </w:pPr>
          </w:p>
        </w:tc>
      </w:tr>
      <w:tr w:rsidR="0048663B" w:rsidTr="00D100C5">
        <w:trPr>
          <w:trHeight w:val="494"/>
        </w:trPr>
        <w:tc>
          <w:tcPr>
            <w:tcW w:w="3544" w:type="dxa"/>
            <w:gridSpan w:val="2"/>
            <w:tcBorders>
              <w:top w:val="single" w:sz="4" w:space="0" w:color="auto"/>
            </w:tcBorders>
            <w:vAlign w:val="center"/>
          </w:tcPr>
          <w:p w:rsidR="0048663B" w:rsidRPr="00D100C5" w:rsidRDefault="0048663B" w:rsidP="00D100C5">
            <w:pPr>
              <w:ind w:right="176"/>
              <w:rPr>
                <w:b/>
                <w:sz w:val="22"/>
              </w:rPr>
            </w:pPr>
            <w:r w:rsidRPr="00D100C5">
              <w:rPr>
                <w:b/>
                <w:sz w:val="22"/>
              </w:rPr>
              <w:t>Job title:</w:t>
            </w:r>
          </w:p>
        </w:tc>
        <w:tc>
          <w:tcPr>
            <w:tcW w:w="6538" w:type="dxa"/>
            <w:gridSpan w:val="2"/>
            <w:tcBorders>
              <w:top w:val="single" w:sz="4" w:space="0" w:color="auto"/>
            </w:tcBorders>
            <w:vAlign w:val="center"/>
          </w:tcPr>
          <w:p w:rsidR="0048663B" w:rsidRDefault="00F80550" w:rsidP="00D100C5">
            <w:pPr>
              <w:ind w:right="622"/>
            </w:pPr>
            <w:r>
              <w:t>Educational Psychologist</w:t>
            </w:r>
            <w:r w:rsidR="00D100C5">
              <w:fldChar w:fldCharType="begin" w:fldLock="1"/>
            </w:r>
            <w:r w:rsidR="00D100C5">
              <w:instrText xml:space="preserve"> FILLIN "Job Title" \* MERGEFORMAT </w:instrText>
            </w:r>
            <w:r w:rsidR="00D100C5">
              <w:fldChar w:fldCharType="separate"/>
            </w:r>
            <w:r w:rsidR="00D100C5">
              <w:fldChar w:fldCharType="end"/>
            </w:r>
          </w:p>
        </w:tc>
      </w:tr>
      <w:tr w:rsidR="0048663B" w:rsidTr="00D100C5">
        <w:trPr>
          <w:trHeight w:val="416"/>
        </w:trPr>
        <w:tc>
          <w:tcPr>
            <w:tcW w:w="3544" w:type="dxa"/>
            <w:gridSpan w:val="2"/>
            <w:vAlign w:val="center"/>
          </w:tcPr>
          <w:p w:rsidR="0048663B" w:rsidRPr="00D100C5" w:rsidRDefault="0048663B" w:rsidP="00D100C5">
            <w:pPr>
              <w:ind w:right="176"/>
              <w:rPr>
                <w:b/>
                <w:sz w:val="22"/>
              </w:rPr>
            </w:pPr>
            <w:r w:rsidRPr="00D100C5">
              <w:rPr>
                <w:b/>
                <w:sz w:val="22"/>
              </w:rPr>
              <w:t>Grade:</w:t>
            </w:r>
          </w:p>
        </w:tc>
        <w:tc>
          <w:tcPr>
            <w:tcW w:w="6538" w:type="dxa"/>
            <w:gridSpan w:val="2"/>
            <w:vAlign w:val="center"/>
          </w:tcPr>
          <w:p w:rsidR="0048663B" w:rsidRPr="00F80550" w:rsidRDefault="00F80550" w:rsidP="00D100C5">
            <w:pPr>
              <w:shd w:val="clear" w:color="auto" w:fill="FFFFFF"/>
              <w:spacing w:after="0"/>
              <w:rPr>
                <w:rFonts w:cs="Arial"/>
                <w:color w:val="000000"/>
                <w:lang w:eastAsia="en-GB"/>
              </w:rPr>
            </w:pPr>
            <w:r w:rsidRPr="00F80550">
              <w:rPr>
                <w:rFonts w:cs="Arial"/>
                <w:bCs/>
                <w:snapToGrid w:val="0"/>
                <w:color w:val="000000"/>
                <w:lang w:eastAsia="en-GB"/>
              </w:rPr>
              <w:t xml:space="preserve">Soulbury A Scale Points 2–7 </w:t>
            </w:r>
            <w:r w:rsidR="00D100C5">
              <w:rPr>
                <w:rFonts w:cs="Arial"/>
                <w:color w:val="000000"/>
                <w:lang w:eastAsia="en-GB"/>
              </w:rPr>
              <w:t xml:space="preserve"> </w:t>
            </w:r>
            <w:r w:rsidRPr="00F80550">
              <w:rPr>
                <w:rFonts w:cs="Arial"/>
                <w:bCs/>
                <w:snapToGrid w:val="0"/>
                <w:color w:val="000000"/>
                <w:lang w:eastAsia="en-GB"/>
              </w:rPr>
              <w:t>+ Casual Car User</w:t>
            </w:r>
            <w:r w:rsidR="00D100C5">
              <w:fldChar w:fldCharType="begin" w:fldLock="1"/>
            </w:r>
            <w:r w:rsidR="00D100C5">
              <w:instrText xml:space="preserve"> FILLIN "Grade" \* MERGEFORMAT </w:instrText>
            </w:r>
            <w:r w:rsidR="00D100C5">
              <w:fldChar w:fldCharType="separate"/>
            </w:r>
            <w:r w:rsidR="00D100C5">
              <w:fldChar w:fldCharType="end"/>
            </w:r>
          </w:p>
        </w:tc>
      </w:tr>
      <w:tr w:rsidR="0048663B" w:rsidTr="00D100C5">
        <w:trPr>
          <w:trHeight w:val="408"/>
        </w:trPr>
        <w:tc>
          <w:tcPr>
            <w:tcW w:w="3544" w:type="dxa"/>
            <w:gridSpan w:val="2"/>
            <w:vAlign w:val="center"/>
          </w:tcPr>
          <w:p w:rsidR="0048663B" w:rsidRPr="00D100C5" w:rsidRDefault="0048663B" w:rsidP="00D100C5">
            <w:pPr>
              <w:ind w:right="176"/>
              <w:rPr>
                <w:b/>
                <w:sz w:val="22"/>
              </w:rPr>
            </w:pPr>
            <w:r w:rsidRPr="00D100C5">
              <w:rPr>
                <w:b/>
                <w:sz w:val="22"/>
              </w:rPr>
              <w:t>Location of work:</w:t>
            </w:r>
          </w:p>
        </w:tc>
        <w:tc>
          <w:tcPr>
            <w:tcW w:w="6538" w:type="dxa"/>
            <w:gridSpan w:val="2"/>
            <w:vAlign w:val="center"/>
          </w:tcPr>
          <w:p w:rsidR="0048663B" w:rsidRDefault="00F80550" w:rsidP="00D100C5">
            <w:pPr>
              <w:pStyle w:val="Heading1"/>
              <w:ind w:right="622"/>
              <w:rPr>
                <w:b w:val="0"/>
                <w:sz w:val="20"/>
              </w:rPr>
            </w:pPr>
            <w:r>
              <w:rPr>
                <w:b w:val="0"/>
                <w:sz w:val="20"/>
              </w:rPr>
              <w:t>Burrows House</w:t>
            </w:r>
          </w:p>
        </w:tc>
      </w:tr>
      <w:tr w:rsidR="0048663B" w:rsidTr="00D100C5">
        <w:trPr>
          <w:trHeight w:val="523"/>
        </w:trPr>
        <w:tc>
          <w:tcPr>
            <w:tcW w:w="3544" w:type="dxa"/>
            <w:gridSpan w:val="2"/>
            <w:vAlign w:val="center"/>
          </w:tcPr>
          <w:p w:rsidR="0048663B" w:rsidRPr="00D100C5" w:rsidRDefault="0048663B" w:rsidP="00D100C5">
            <w:pPr>
              <w:ind w:right="176"/>
              <w:rPr>
                <w:b/>
                <w:sz w:val="22"/>
              </w:rPr>
            </w:pPr>
            <w:r w:rsidRPr="00D100C5">
              <w:rPr>
                <w:b/>
                <w:sz w:val="22"/>
              </w:rPr>
              <w:t>Directly responsible to:</w:t>
            </w:r>
          </w:p>
        </w:tc>
        <w:tc>
          <w:tcPr>
            <w:tcW w:w="6538" w:type="dxa"/>
            <w:gridSpan w:val="2"/>
            <w:vAlign w:val="center"/>
          </w:tcPr>
          <w:p w:rsidR="00250D6F" w:rsidRPr="00250D6F" w:rsidRDefault="00250D6F" w:rsidP="00D100C5">
            <w:pPr>
              <w:rPr>
                <w:rFonts w:cs="Arial"/>
              </w:rPr>
            </w:pPr>
            <w:r w:rsidRPr="00250D6F">
              <w:rPr>
                <w:rFonts w:cs="Arial"/>
              </w:rPr>
              <w:t>Deputy Principal Educational Psychologist</w:t>
            </w:r>
            <w:r w:rsidR="005E40BA">
              <w:rPr>
                <w:rFonts w:cs="Arial"/>
              </w:rPr>
              <w:t xml:space="preserve"> </w:t>
            </w:r>
          </w:p>
          <w:p w:rsidR="0048663B" w:rsidRPr="00250D6F" w:rsidRDefault="00250D6F" w:rsidP="00D100C5">
            <w:pPr>
              <w:pStyle w:val="Heading1"/>
              <w:ind w:right="622"/>
              <w:rPr>
                <w:b w:val="0"/>
                <w:szCs w:val="24"/>
              </w:rPr>
            </w:pPr>
            <w:r w:rsidRPr="00250D6F">
              <w:rPr>
                <w:rFonts w:cs="Arial"/>
                <w:b w:val="0"/>
                <w:sz w:val="20"/>
              </w:rPr>
              <w:t>Executive Principal Educational Psychologist</w:t>
            </w:r>
          </w:p>
        </w:tc>
      </w:tr>
      <w:tr w:rsidR="0048663B" w:rsidTr="00D100C5">
        <w:trPr>
          <w:trHeight w:val="523"/>
        </w:trPr>
        <w:tc>
          <w:tcPr>
            <w:tcW w:w="3544" w:type="dxa"/>
            <w:gridSpan w:val="2"/>
            <w:vAlign w:val="center"/>
          </w:tcPr>
          <w:p w:rsidR="0048663B" w:rsidRPr="00D100C5" w:rsidRDefault="0048663B" w:rsidP="00D100C5">
            <w:pPr>
              <w:ind w:right="176"/>
              <w:rPr>
                <w:b/>
                <w:sz w:val="22"/>
              </w:rPr>
            </w:pPr>
            <w:r w:rsidRPr="00D100C5">
              <w:rPr>
                <w:b/>
                <w:sz w:val="22"/>
              </w:rPr>
              <w:t>Directly responsible for:</w:t>
            </w:r>
          </w:p>
        </w:tc>
        <w:tc>
          <w:tcPr>
            <w:tcW w:w="6538" w:type="dxa"/>
            <w:gridSpan w:val="2"/>
            <w:vAlign w:val="center"/>
          </w:tcPr>
          <w:p w:rsidR="0048663B" w:rsidRDefault="005E40BA" w:rsidP="00D100C5">
            <w:pPr>
              <w:pStyle w:val="Heading1"/>
              <w:ind w:right="622"/>
              <w:rPr>
                <w:b w:val="0"/>
                <w:sz w:val="20"/>
              </w:rPr>
            </w:pPr>
            <w:r>
              <w:rPr>
                <w:b w:val="0"/>
                <w:sz w:val="20"/>
              </w:rPr>
              <w:t>Delivery of a psychological service to a number of schools, settings and psychological advice to the authority as requested</w:t>
            </w:r>
          </w:p>
        </w:tc>
      </w:tr>
      <w:tr w:rsidR="0048663B" w:rsidTr="00D100C5">
        <w:trPr>
          <w:trHeight w:val="460"/>
        </w:trPr>
        <w:tc>
          <w:tcPr>
            <w:tcW w:w="3544" w:type="dxa"/>
            <w:gridSpan w:val="2"/>
            <w:vAlign w:val="center"/>
          </w:tcPr>
          <w:p w:rsidR="0048663B" w:rsidRPr="00D100C5" w:rsidRDefault="0048663B" w:rsidP="00D100C5">
            <w:pPr>
              <w:ind w:right="176"/>
              <w:rPr>
                <w:b/>
                <w:sz w:val="22"/>
              </w:rPr>
            </w:pPr>
            <w:r w:rsidRPr="00D100C5">
              <w:rPr>
                <w:b/>
                <w:sz w:val="22"/>
              </w:rPr>
              <w:t>Hours of duty:</w:t>
            </w:r>
          </w:p>
        </w:tc>
        <w:tc>
          <w:tcPr>
            <w:tcW w:w="6538" w:type="dxa"/>
            <w:gridSpan w:val="2"/>
            <w:vAlign w:val="center"/>
          </w:tcPr>
          <w:p w:rsidR="0048663B" w:rsidRDefault="00F80550" w:rsidP="00D100C5">
            <w:pPr>
              <w:pStyle w:val="Heading1"/>
              <w:ind w:right="622"/>
              <w:rPr>
                <w:b w:val="0"/>
                <w:sz w:val="20"/>
              </w:rPr>
            </w:pPr>
            <w:r>
              <w:rPr>
                <w:b w:val="0"/>
                <w:sz w:val="20"/>
              </w:rPr>
              <w:t>36</w:t>
            </w:r>
          </w:p>
        </w:tc>
      </w:tr>
      <w:tr w:rsidR="0048663B" w:rsidTr="00D100C5">
        <w:trPr>
          <w:trHeight w:val="523"/>
        </w:trPr>
        <w:tc>
          <w:tcPr>
            <w:tcW w:w="3544" w:type="dxa"/>
            <w:gridSpan w:val="2"/>
            <w:vAlign w:val="center"/>
          </w:tcPr>
          <w:p w:rsidR="0048663B" w:rsidRPr="00D100C5" w:rsidRDefault="0048663B" w:rsidP="00D100C5">
            <w:pPr>
              <w:ind w:right="176"/>
              <w:rPr>
                <w:b/>
                <w:sz w:val="22"/>
              </w:rPr>
            </w:pPr>
            <w:r w:rsidRPr="00D100C5">
              <w:rPr>
                <w:b/>
                <w:sz w:val="22"/>
              </w:rPr>
              <w:t>Primary purpose of the job:</w:t>
            </w:r>
          </w:p>
        </w:tc>
        <w:tc>
          <w:tcPr>
            <w:tcW w:w="6538" w:type="dxa"/>
            <w:gridSpan w:val="2"/>
            <w:vAlign w:val="center"/>
          </w:tcPr>
          <w:p w:rsidR="0048663B" w:rsidRPr="00250D6F" w:rsidRDefault="00250D6F" w:rsidP="00D100C5">
            <w:pPr>
              <w:pStyle w:val="Heading1"/>
              <w:tabs>
                <w:tab w:val="left" w:pos="480"/>
              </w:tabs>
              <w:ind w:right="51"/>
              <w:rPr>
                <w:rFonts w:cs="Arial"/>
                <w:b w:val="0"/>
                <w:sz w:val="20"/>
              </w:rPr>
            </w:pPr>
            <w:r w:rsidRPr="00250D6F">
              <w:rPr>
                <w:rFonts w:cs="Arial"/>
                <w:b w:val="0"/>
                <w:sz w:val="20"/>
              </w:rPr>
              <w:t>To undertake the role and duties of an Educational Psychologist and deliver a service to a number of Salford schools and establishments</w:t>
            </w:r>
          </w:p>
        </w:tc>
      </w:tr>
      <w:tr w:rsidR="0048663B" w:rsidTr="00D100C5">
        <w:trPr>
          <w:trHeight w:val="390"/>
        </w:trPr>
        <w:tc>
          <w:tcPr>
            <w:tcW w:w="3544" w:type="dxa"/>
            <w:gridSpan w:val="2"/>
            <w:vAlign w:val="center"/>
          </w:tcPr>
          <w:p w:rsidR="0048663B" w:rsidRPr="00D100C5" w:rsidRDefault="0048663B" w:rsidP="00D100C5">
            <w:pPr>
              <w:ind w:right="176"/>
              <w:rPr>
                <w:b/>
                <w:sz w:val="22"/>
              </w:rPr>
            </w:pPr>
            <w:r w:rsidRPr="00D100C5">
              <w:rPr>
                <w:b/>
                <w:sz w:val="22"/>
              </w:rPr>
              <w:t>Post ref no:</w:t>
            </w:r>
          </w:p>
        </w:tc>
        <w:tc>
          <w:tcPr>
            <w:tcW w:w="6538" w:type="dxa"/>
            <w:gridSpan w:val="2"/>
            <w:vAlign w:val="center"/>
          </w:tcPr>
          <w:p w:rsidR="0048663B" w:rsidRDefault="002104A9" w:rsidP="00D100C5">
            <w:pPr>
              <w:pStyle w:val="Heading1"/>
              <w:ind w:right="622"/>
              <w:rPr>
                <w:b w:val="0"/>
                <w:sz w:val="20"/>
              </w:rPr>
            </w:pPr>
            <w:r>
              <w:rPr>
                <w:b w:val="0"/>
                <w:sz w:val="20"/>
              </w:rPr>
              <w:t>435951</w:t>
            </w:r>
          </w:p>
        </w:tc>
      </w:tr>
      <w:tr w:rsidR="0048663B" w:rsidTr="00D100C5">
        <w:trPr>
          <w:trHeight w:val="555"/>
        </w:trPr>
        <w:tc>
          <w:tcPr>
            <w:tcW w:w="10082" w:type="dxa"/>
            <w:gridSpan w:val="4"/>
            <w:tcBorders>
              <w:top w:val="nil"/>
              <w:left w:val="nil"/>
              <w:bottom w:val="nil"/>
              <w:right w:val="nil"/>
            </w:tcBorders>
          </w:tcPr>
          <w:p w:rsidR="00D100C5" w:rsidRPr="00D100C5" w:rsidRDefault="00D100C5" w:rsidP="00DF29EC">
            <w:pPr>
              <w:pStyle w:val="Heading1"/>
              <w:ind w:right="622"/>
              <w:jc w:val="both"/>
              <w:rPr>
                <w:sz w:val="8"/>
              </w:rPr>
            </w:pPr>
          </w:p>
          <w:p w:rsidR="0048663B" w:rsidRDefault="0048663B" w:rsidP="00DF29EC">
            <w:pPr>
              <w:pStyle w:val="Heading1"/>
              <w:ind w:right="622"/>
              <w:jc w:val="both"/>
            </w:pPr>
            <w:r>
              <w:t>Main duties and responsibilities/accountabilities</w:t>
            </w:r>
          </w:p>
        </w:tc>
      </w:tr>
      <w:tr w:rsidR="0048663B" w:rsidTr="00D100C5">
        <w:trPr>
          <w:trHeight w:val="1488"/>
        </w:trPr>
        <w:tc>
          <w:tcPr>
            <w:tcW w:w="10082" w:type="dxa"/>
            <w:gridSpan w:val="4"/>
            <w:tcBorders>
              <w:top w:val="single" w:sz="4" w:space="0" w:color="auto"/>
              <w:bottom w:val="single" w:sz="4" w:space="0" w:color="auto"/>
            </w:tcBorders>
          </w:tcPr>
          <w:p w:rsidR="00250D6F" w:rsidRDefault="00250D6F" w:rsidP="00250D6F">
            <w:pPr>
              <w:ind w:left="720" w:hanging="720"/>
              <w:rPr>
                <w:rFonts w:cs="Arial"/>
              </w:rPr>
            </w:pPr>
            <w:r>
              <w:rPr>
                <w:rFonts w:cs="Arial"/>
              </w:rPr>
              <w:t>1.</w:t>
            </w:r>
            <w:r>
              <w:rPr>
                <w:rFonts w:cs="Arial"/>
              </w:rPr>
              <w:tab/>
            </w:r>
            <w:r w:rsidRPr="00250D6F">
              <w:rPr>
                <w:rFonts w:cs="Arial"/>
              </w:rPr>
              <w:t>To be responsible to the Executive Principal Educational Psychologist/Deputy Principal Educational Psychologist.</w:t>
            </w:r>
          </w:p>
          <w:p w:rsidR="00250D6F" w:rsidRPr="00250D6F" w:rsidRDefault="00250D6F" w:rsidP="00250D6F">
            <w:pPr>
              <w:ind w:left="720" w:hanging="720"/>
              <w:rPr>
                <w:rFonts w:cs="Arial"/>
                <w:u w:val="single"/>
              </w:rPr>
            </w:pPr>
            <w:r>
              <w:rPr>
                <w:rFonts w:cs="Arial"/>
              </w:rPr>
              <w:t>2.</w:t>
            </w:r>
            <w:r>
              <w:rPr>
                <w:rFonts w:cs="Arial"/>
              </w:rPr>
              <w:tab/>
            </w:r>
            <w:r w:rsidRPr="00250D6F">
              <w:rPr>
                <w:rFonts w:cs="Arial"/>
              </w:rPr>
              <w:t>To provide a psychological service based upon a consultative model of service delivery.  This service will be provided to staff working in schools, parents, children and other professionals working with children.</w:t>
            </w:r>
          </w:p>
          <w:p w:rsidR="00250D6F" w:rsidRPr="00250D6F" w:rsidRDefault="00250D6F" w:rsidP="00250D6F">
            <w:pPr>
              <w:spacing w:before="0" w:after="0"/>
              <w:rPr>
                <w:rFonts w:cs="Arial"/>
                <w:u w:val="single"/>
              </w:rPr>
            </w:pPr>
            <w:r>
              <w:rPr>
                <w:rFonts w:cs="Arial"/>
              </w:rPr>
              <w:t>3.</w:t>
            </w:r>
            <w:r>
              <w:rPr>
                <w:rFonts w:cs="Arial"/>
              </w:rPr>
              <w:tab/>
            </w:r>
            <w:r w:rsidRPr="00250D6F">
              <w:rPr>
                <w:rFonts w:cs="Arial"/>
              </w:rPr>
              <w:t>To organise and maintain a regular programme to commissioning schools/ settings.</w:t>
            </w:r>
          </w:p>
          <w:p w:rsidR="00250D6F" w:rsidRPr="00250D6F" w:rsidRDefault="00250D6F" w:rsidP="00250D6F">
            <w:pPr>
              <w:spacing w:before="0" w:after="0"/>
              <w:ind w:left="720" w:hanging="720"/>
              <w:rPr>
                <w:rFonts w:cs="Arial"/>
                <w:u w:val="single"/>
              </w:rPr>
            </w:pPr>
            <w:r>
              <w:rPr>
                <w:rFonts w:cs="Arial"/>
              </w:rPr>
              <w:t>4.</w:t>
            </w:r>
            <w:r>
              <w:rPr>
                <w:rFonts w:cs="Arial"/>
              </w:rPr>
              <w:tab/>
            </w:r>
            <w:r w:rsidRPr="00250D6F">
              <w:rPr>
                <w:rFonts w:cs="Arial"/>
              </w:rPr>
              <w:t>To negotiate a programme of work within designated schools/ settings and commissioners to work on cases and projects agreed.</w:t>
            </w:r>
          </w:p>
          <w:p w:rsidR="00250D6F" w:rsidRPr="00250D6F" w:rsidRDefault="00250D6F" w:rsidP="00250D6F">
            <w:pPr>
              <w:spacing w:before="0" w:after="0"/>
              <w:ind w:left="720" w:hanging="720"/>
              <w:rPr>
                <w:rFonts w:cs="Arial"/>
                <w:u w:val="single"/>
              </w:rPr>
            </w:pPr>
            <w:r>
              <w:rPr>
                <w:rFonts w:cs="Arial"/>
              </w:rPr>
              <w:t>5.</w:t>
            </w:r>
            <w:r>
              <w:rPr>
                <w:rFonts w:cs="Arial"/>
              </w:rPr>
              <w:tab/>
            </w:r>
            <w:r w:rsidRPr="00250D6F">
              <w:rPr>
                <w:rFonts w:cs="Arial"/>
              </w:rPr>
              <w:t>To liaise and work with other agencies for the benefit of the child.</w:t>
            </w:r>
          </w:p>
          <w:p w:rsidR="00250D6F" w:rsidRPr="00250D6F" w:rsidRDefault="00250D6F" w:rsidP="00250D6F">
            <w:pPr>
              <w:spacing w:before="0" w:after="0"/>
              <w:ind w:left="720" w:hanging="720"/>
              <w:rPr>
                <w:rFonts w:cs="Arial"/>
                <w:u w:val="single"/>
              </w:rPr>
            </w:pPr>
            <w:r>
              <w:rPr>
                <w:rFonts w:cs="Arial"/>
              </w:rPr>
              <w:t>6.</w:t>
            </w:r>
            <w:r>
              <w:rPr>
                <w:rFonts w:cs="Arial"/>
              </w:rPr>
              <w:tab/>
            </w:r>
            <w:r w:rsidRPr="00250D6F">
              <w:rPr>
                <w:rFonts w:cs="Arial"/>
              </w:rPr>
              <w:t>To negotiate a range of problem-solving strategies with all the relevant agencies, establishments and families thus enabling them to resolve issues.</w:t>
            </w:r>
          </w:p>
          <w:p w:rsidR="00250D6F" w:rsidRPr="00250D6F" w:rsidRDefault="00250D6F" w:rsidP="00250D6F">
            <w:pPr>
              <w:spacing w:before="0" w:after="0"/>
              <w:ind w:left="720" w:hanging="720"/>
              <w:rPr>
                <w:rFonts w:cs="Arial"/>
                <w:u w:val="single"/>
              </w:rPr>
            </w:pPr>
            <w:r>
              <w:rPr>
                <w:rFonts w:cs="Arial"/>
              </w:rPr>
              <w:t>7.</w:t>
            </w:r>
            <w:r>
              <w:rPr>
                <w:rFonts w:cs="Arial"/>
              </w:rPr>
              <w:tab/>
            </w:r>
            <w:r w:rsidRPr="00250D6F">
              <w:rPr>
                <w:rFonts w:cs="Arial"/>
              </w:rPr>
              <w:t>To participate in the identification of children with special educational needs.</w:t>
            </w:r>
          </w:p>
          <w:p w:rsidR="00250D6F" w:rsidRPr="00250D6F" w:rsidRDefault="00250D6F" w:rsidP="00250D6F">
            <w:pPr>
              <w:spacing w:before="0" w:after="0"/>
              <w:ind w:left="720" w:hanging="720"/>
              <w:rPr>
                <w:rFonts w:cs="Arial"/>
                <w:u w:val="single"/>
              </w:rPr>
            </w:pPr>
            <w:r>
              <w:rPr>
                <w:rFonts w:cs="Arial"/>
              </w:rPr>
              <w:t>8.</w:t>
            </w:r>
            <w:r>
              <w:rPr>
                <w:rFonts w:cs="Arial"/>
              </w:rPr>
              <w:tab/>
            </w:r>
            <w:r w:rsidRPr="00250D6F">
              <w:rPr>
                <w:rFonts w:cs="Arial"/>
              </w:rPr>
              <w:t>To produce reports of an acceptable professional standard as a means of advising the local authority, professionals, parents and agencies on the needs of individual children or more general issues.</w:t>
            </w:r>
          </w:p>
          <w:p w:rsidR="00250D6F" w:rsidRPr="00250D6F" w:rsidRDefault="00250D6F" w:rsidP="00250D6F">
            <w:pPr>
              <w:spacing w:before="0" w:after="0"/>
              <w:ind w:left="720" w:hanging="720"/>
              <w:rPr>
                <w:rFonts w:cs="Arial"/>
                <w:u w:val="single"/>
              </w:rPr>
            </w:pPr>
            <w:r>
              <w:rPr>
                <w:rFonts w:cs="Arial"/>
              </w:rPr>
              <w:t>9.</w:t>
            </w:r>
            <w:r>
              <w:rPr>
                <w:rFonts w:cs="Arial"/>
              </w:rPr>
              <w:tab/>
            </w:r>
            <w:r w:rsidRPr="00250D6F">
              <w:rPr>
                <w:rFonts w:cs="Arial"/>
              </w:rPr>
              <w:t>To provide Educational Psychology Advice as required by the Strategic Director of Children’s Services under the 1981 Education Act.</w:t>
            </w:r>
          </w:p>
          <w:p w:rsidR="0048663B" w:rsidRDefault="00250D6F" w:rsidP="00250D6F">
            <w:pPr>
              <w:spacing w:before="0" w:after="0"/>
              <w:ind w:left="720" w:hanging="720"/>
            </w:pPr>
            <w:r>
              <w:rPr>
                <w:rFonts w:cs="Arial"/>
              </w:rPr>
              <w:t>10.</w:t>
            </w:r>
            <w:r>
              <w:rPr>
                <w:rFonts w:cs="Arial"/>
              </w:rPr>
              <w:tab/>
            </w:r>
            <w:r w:rsidRPr="00250D6F">
              <w:rPr>
                <w:rFonts w:cs="Arial"/>
              </w:rPr>
              <w:t>To provide psychological information as required by the Children’s Services Directorate on problems presented by individual children, group</w:t>
            </w:r>
            <w:r>
              <w:rPr>
                <w:rFonts w:cs="Arial"/>
              </w:rPr>
              <w:t>s of children and institutions.</w:t>
            </w:r>
          </w:p>
        </w:tc>
      </w:tr>
      <w:tr w:rsidR="0048663B" w:rsidTr="00D100C5">
        <w:trPr>
          <w:gridBefore w:val="1"/>
          <w:gridAfter w:val="1"/>
          <w:wBefore w:w="34" w:type="dxa"/>
          <w:wAfter w:w="196" w:type="dxa"/>
        </w:trPr>
        <w:tc>
          <w:tcPr>
            <w:tcW w:w="9852" w:type="dxa"/>
            <w:gridSpan w:val="2"/>
            <w:tcBorders>
              <w:top w:val="nil"/>
              <w:left w:val="nil"/>
              <w:bottom w:val="single" w:sz="4" w:space="0" w:color="auto"/>
              <w:right w:val="nil"/>
            </w:tcBorders>
          </w:tcPr>
          <w:p w:rsidR="00D100C5" w:rsidRPr="00D100C5" w:rsidRDefault="00D100C5" w:rsidP="00DF29EC">
            <w:pPr>
              <w:pStyle w:val="Heading6"/>
              <w:ind w:right="622"/>
              <w:rPr>
                <w:sz w:val="6"/>
              </w:rPr>
            </w:pPr>
          </w:p>
          <w:p w:rsidR="0048663B" w:rsidRDefault="0048663B" w:rsidP="00DF29EC">
            <w:pPr>
              <w:pStyle w:val="Heading6"/>
              <w:ind w:right="622"/>
            </w:pPr>
            <w:r>
              <w:t>Review arrangements</w:t>
            </w:r>
          </w:p>
        </w:tc>
      </w:tr>
      <w:tr w:rsidR="0048663B" w:rsidTr="00D100C5">
        <w:trPr>
          <w:gridBefore w:val="1"/>
          <w:gridAfter w:val="1"/>
          <w:wBefore w:w="34" w:type="dxa"/>
          <w:wAfter w:w="196" w:type="dxa"/>
        </w:trPr>
        <w:tc>
          <w:tcPr>
            <w:tcW w:w="9852" w:type="dxa"/>
            <w:gridSpan w:val="2"/>
            <w:tcBorders>
              <w:top w:val="single" w:sz="4" w:space="0" w:color="auto"/>
            </w:tcBorders>
          </w:tcPr>
          <w:p w:rsidR="0048663B" w:rsidRDefault="0048663B" w:rsidP="00D100C5">
            <w:pPr>
              <w:jc w:val="both"/>
              <w:rPr>
                <w:b/>
              </w:rPr>
            </w:pPr>
            <w: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bl>
    <w:p w:rsidR="0048663B" w:rsidRDefault="0048663B" w:rsidP="00DF29EC">
      <w:pPr>
        <w:ind w:right="622"/>
        <w:jc w:val="both"/>
      </w:pPr>
    </w:p>
    <w:p w:rsidR="0048663B" w:rsidRDefault="0048663B" w:rsidP="00DF29EC">
      <w:pPr>
        <w:pStyle w:val="Heading4"/>
        <w:ind w:left="0" w:right="622"/>
        <w:jc w:val="both"/>
        <w:rPr>
          <w:b w:val="0"/>
        </w:rPr>
      </w:pPr>
      <w:r>
        <w:t>Date job description prepared/revised:</w:t>
      </w:r>
      <w:r w:rsidR="005E40BA">
        <w:t xml:space="preserve"> July 2013</w:t>
      </w:r>
      <w:r>
        <w:tab/>
      </w:r>
    </w:p>
    <w:p w:rsidR="0048663B" w:rsidRDefault="00D100C5" w:rsidP="00DF29EC">
      <w:pPr>
        <w:tabs>
          <w:tab w:val="left" w:pos="-720"/>
        </w:tabs>
        <w:suppressAutoHyphens/>
        <w:ind w:right="622"/>
        <w:jc w:val="both"/>
        <w:rPr>
          <w:b/>
        </w:rPr>
      </w:pPr>
      <w:r>
        <w:rPr>
          <w:b/>
        </w:rPr>
        <w:t xml:space="preserve">Prepared/revised by: </w:t>
      </w:r>
      <w:r w:rsidR="005E40BA">
        <w:rPr>
          <w:b/>
        </w:rPr>
        <w:t>Claire Russell</w:t>
      </w:r>
      <w:r w:rsidR="0048663B">
        <w:rPr>
          <w:b/>
        </w:rPr>
        <w:tab/>
      </w:r>
    </w:p>
    <w:p w:rsidR="0048663B" w:rsidRDefault="0048663B" w:rsidP="00DF29EC">
      <w:pPr>
        <w:tabs>
          <w:tab w:val="left" w:pos="-720"/>
        </w:tabs>
        <w:suppressAutoHyphens/>
        <w:ind w:right="622"/>
        <w:jc w:val="both"/>
        <w:rPr>
          <w:b/>
        </w:rPr>
      </w:pPr>
      <w:r>
        <w:rPr>
          <w:b/>
        </w:rPr>
        <w:t>Agreed job description signed by holder:</w:t>
      </w:r>
    </w:p>
    <w:p w:rsidR="00314F1B" w:rsidRDefault="00314F1B" w:rsidP="00DF29EC">
      <w:pPr>
        <w:ind w:right="622"/>
        <w:rPr>
          <w:b/>
          <w:sz w:val="40"/>
        </w:rPr>
        <w:sectPr w:rsidR="00314F1B" w:rsidSect="00D100C5">
          <w:pgSz w:w="11906" w:h="16838"/>
          <w:pgMar w:top="710" w:right="1134" w:bottom="1134" w:left="994" w:header="720" w:footer="720" w:gutter="0"/>
          <w:cols w:space="720"/>
        </w:sectPr>
      </w:pPr>
    </w:p>
    <w:p w:rsidR="00314F1B" w:rsidRDefault="003A38D2" w:rsidP="00DF29EC">
      <w:pPr>
        <w:ind w:right="622"/>
        <w:rPr>
          <w:noProof/>
        </w:rPr>
      </w:pPr>
      <w:r>
        <w:rPr>
          <w:b/>
          <w:noProof/>
          <w:sz w:val="40"/>
          <w:lang w:eastAsia="en-GB"/>
        </w:rPr>
        <w:lastRenderedPageBreak/>
        <w:drawing>
          <wp:inline distT="0" distB="0" distL="0" distR="0">
            <wp:extent cx="9629775" cy="514350"/>
            <wp:effectExtent l="19050" t="0" r="9525" b="0"/>
            <wp:docPr id="2" name="Picture 2" descr="ps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_header"/>
                    <pic:cNvPicPr>
                      <a:picLocks noChangeAspect="1" noChangeArrowheads="1"/>
                    </pic:cNvPicPr>
                  </pic:nvPicPr>
                  <pic:blipFill>
                    <a:blip r:embed="rId8" cstate="print"/>
                    <a:srcRect/>
                    <a:stretch>
                      <a:fillRect/>
                    </a:stretch>
                  </pic:blipFill>
                  <pic:spPr bwMode="auto">
                    <a:xfrm>
                      <a:off x="0" y="0"/>
                      <a:ext cx="9629775" cy="514350"/>
                    </a:xfrm>
                    <a:prstGeom prst="rect">
                      <a:avLst/>
                    </a:prstGeom>
                    <a:noFill/>
                    <a:ln w="9525">
                      <a:noFill/>
                      <a:miter lim="800000"/>
                      <a:headEnd/>
                      <a:tailEnd/>
                    </a:ln>
                  </pic:spPr>
                </pic:pic>
              </a:graphicData>
            </a:graphic>
          </wp:inline>
        </w:drawing>
      </w:r>
      <w:r w:rsidR="00314F1B">
        <w:rPr>
          <w:noProof/>
        </w:rPr>
        <w:tab/>
      </w:r>
      <w:r w:rsidR="00314F1B">
        <w:rPr>
          <w:noProof/>
        </w:rPr>
        <w:tab/>
      </w:r>
      <w:r w:rsidR="00314F1B">
        <w:rPr>
          <w:noProof/>
        </w:rPr>
        <w:tab/>
      </w:r>
      <w:r w:rsidR="00314F1B">
        <w:rPr>
          <w:noProof/>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2430"/>
        <w:gridCol w:w="4320"/>
        <w:gridCol w:w="3892"/>
      </w:tblGrid>
      <w:tr w:rsidR="00314F1B">
        <w:tc>
          <w:tcPr>
            <w:tcW w:w="4518" w:type="dxa"/>
            <w:shd w:val="pct10" w:color="auto" w:fill="auto"/>
          </w:tcPr>
          <w:p w:rsidR="00314F1B" w:rsidRDefault="00314F1B" w:rsidP="00DF29EC">
            <w:pPr>
              <w:ind w:right="622"/>
              <w:rPr>
                <w:b/>
              </w:rPr>
            </w:pPr>
            <w:r>
              <w:rPr>
                <w:b/>
              </w:rPr>
              <w:t>Job title</w:t>
            </w:r>
          </w:p>
        </w:tc>
        <w:tc>
          <w:tcPr>
            <w:tcW w:w="2430" w:type="dxa"/>
            <w:shd w:val="pct10" w:color="auto" w:fill="auto"/>
          </w:tcPr>
          <w:p w:rsidR="00314F1B" w:rsidRDefault="00314F1B" w:rsidP="00DF29EC">
            <w:pPr>
              <w:ind w:right="622"/>
              <w:rPr>
                <w:b/>
              </w:rPr>
            </w:pPr>
            <w:r>
              <w:rPr>
                <w:b/>
              </w:rPr>
              <w:t>Grade</w:t>
            </w:r>
          </w:p>
        </w:tc>
        <w:tc>
          <w:tcPr>
            <w:tcW w:w="4320" w:type="dxa"/>
            <w:shd w:val="pct10" w:color="auto" w:fill="auto"/>
          </w:tcPr>
          <w:p w:rsidR="00314F1B" w:rsidRDefault="00314F1B" w:rsidP="00DF29EC">
            <w:pPr>
              <w:ind w:right="622"/>
              <w:rPr>
                <w:b/>
              </w:rPr>
            </w:pPr>
            <w:r>
              <w:rPr>
                <w:b/>
              </w:rPr>
              <w:t>Directorate</w:t>
            </w:r>
          </w:p>
        </w:tc>
        <w:tc>
          <w:tcPr>
            <w:tcW w:w="3892" w:type="dxa"/>
            <w:shd w:val="pct10" w:color="auto" w:fill="auto"/>
          </w:tcPr>
          <w:p w:rsidR="00314F1B" w:rsidRDefault="00314F1B" w:rsidP="00DF29EC">
            <w:pPr>
              <w:ind w:right="622"/>
              <w:rPr>
                <w:b/>
              </w:rPr>
            </w:pPr>
            <w:r>
              <w:rPr>
                <w:b/>
              </w:rPr>
              <w:t>Location</w:t>
            </w:r>
          </w:p>
        </w:tc>
      </w:tr>
      <w:tr w:rsidR="00314F1B">
        <w:trPr>
          <w:trHeight w:val="569"/>
        </w:trPr>
        <w:tc>
          <w:tcPr>
            <w:tcW w:w="4518" w:type="dxa"/>
            <w:vAlign w:val="center"/>
          </w:tcPr>
          <w:p w:rsidR="00314F1B" w:rsidRDefault="003A38D2" w:rsidP="00250D6F">
            <w:pPr>
              <w:ind w:right="622"/>
            </w:pPr>
            <w:r>
              <w:t>Educational Psychologist</w:t>
            </w:r>
            <w:r w:rsidR="00D100C5">
              <w:fldChar w:fldCharType="begin" w:fldLock="1"/>
            </w:r>
            <w:r w:rsidR="00D100C5">
              <w:instrText xml:space="preserve"> FILLIN "Job Title" \* MERGEFORMAT </w:instrText>
            </w:r>
            <w:r w:rsidR="00D100C5">
              <w:fldChar w:fldCharType="separate"/>
            </w:r>
            <w:r w:rsidR="00D100C5">
              <w:fldChar w:fldCharType="end"/>
            </w:r>
          </w:p>
        </w:tc>
        <w:tc>
          <w:tcPr>
            <w:tcW w:w="2430" w:type="dxa"/>
            <w:vAlign w:val="center"/>
          </w:tcPr>
          <w:p w:rsidR="00314F1B" w:rsidRDefault="00250D6F" w:rsidP="00250D6F">
            <w:pPr>
              <w:shd w:val="clear" w:color="auto" w:fill="FFFFFF"/>
              <w:spacing w:after="0"/>
            </w:pPr>
            <w:r w:rsidRPr="00F80550">
              <w:rPr>
                <w:rFonts w:cs="Arial"/>
                <w:bCs/>
                <w:snapToGrid w:val="0"/>
                <w:color w:val="000000"/>
                <w:lang w:eastAsia="en-GB"/>
              </w:rPr>
              <w:t>Soulbury A Scale Points 2–7 + Casual Car User</w:t>
            </w:r>
            <w:r>
              <w:t xml:space="preserve"> </w:t>
            </w:r>
            <w:r w:rsidR="00D100C5">
              <w:fldChar w:fldCharType="begin" w:fldLock="1"/>
            </w:r>
            <w:r w:rsidR="00D100C5">
              <w:instrText xml:space="preserve"> FILLIN "Grade" \* MERGEFORMAT </w:instrText>
            </w:r>
            <w:r w:rsidR="00D100C5">
              <w:fldChar w:fldCharType="separate"/>
            </w:r>
            <w:r w:rsidR="00D100C5">
              <w:fldChar w:fldCharType="end"/>
            </w:r>
          </w:p>
        </w:tc>
        <w:tc>
          <w:tcPr>
            <w:tcW w:w="4320" w:type="dxa"/>
            <w:vAlign w:val="center"/>
          </w:tcPr>
          <w:p w:rsidR="00314F1B" w:rsidRDefault="003A38D2" w:rsidP="00E723C5">
            <w:pPr>
              <w:ind w:right="622"/>
            </w:pPr>
            <w:r>
              <w:t>Children’s Services</w:t>
            </w:r>
          </w:p>
        </w:tc>
        <w:tc>
          <w:tcPr>
            <w:tcW w:w="3892" w:type="dxa"/>
            <w:vAlign w:val="center"/>
          </w:tcPr>
          <w:p w:rsidR="00314F1B" w:rsidRDefault="003A38D2" w:rsidP="00DF29EC">
            <w:pPr>
              <w:ind w:right="622"/>
            </w:pPr>
            <w:r>
              <w:t>Burrows House</w:t>
            </w:r>
          </w:p>
        </w:tc>
      </w:tr>
    </w:tbl>
    <w:p w:rsidR="00D100C5" w:rsidRDefault="00314F1B" w:rsidP="00D100C5">
      <w:pPr>
        <w:pStyle w:val="Heading4"/>
        <w:pBdr>
          <w:top w:val="single" w:sz="6" w:space="7" w:color="auto"/>
          <w:left w:val="single" w:sz="6" w:space="5" w:color="auto"/>
          <w:bottom w:val="single" w:sz="6" w:space="10" w:color="auto"/>
          <w:right w:val="single" w:sz="6" w:space="14" w:color="auto"/>
        </w:pBdr>
        <w:ind w:left="0" w:right="622"/>
      </w:pPr>
      <w:r>
        <w:t>Note to applicants</w:t>
      </w:r>
    </w:p>
    <w:p w:rsidR="00314F1B" w:rsidRPr="00D100C5" w:rsidRDefault="00314F1B" w:rsidP="00D100C5">
      <w:pPr>
        <w:pStyle w:val="Heading4"/>
        <w:pBdr>
          <w:top w:val="single" w:sz="6" w:space="7" w:color="auto"/>
          <w:left w:val="single" w:sz="6" w:space="5" w:color="auto"/>
          <w:bottom w:val="single" w:sz="6" w:space="10" w:color="auto"/>
          <w:right w:val="single" w:sz="6" w:space="14" w:color="auto"/>
        </w:pBdr>
        <w:ind w:left="0" w:right="622"/>
        <w:rPr>
          <w:b w:val="0"/>
        </w:rPr>
      </w:pPr>
      <w:r w:rsidRPr="00D100C5">
        <w:rPr>
          <w:b w:val="0"/>
        </w:rPr>
        <w:t>Whilst all criterions below are important, those under the Essential heading are the key requirements. You should pay particular attention to these areas and provide evidence of meeting them. Failure to do so may mean that you will not be invited for interview.</w:t>
      </w:r>
    </w:p>
    <w:p w:rsidR="00314F1B" w:rsidRDefault="00314F1B" w:rsidP="00DF29EC">
      <w:pPr>
        <w:ind w:right="62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r>
      <w:r>
        <w:rPr>
          <w:b/>
        </w:rPr>
        <w:tab/>
        <w:t xml:space="preserve">           (*See grid overleaf)</w:t>
      </w: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314F1B">
        <w:trPr>
          <w:trHeight w:val="360"/>
          <w:tblHeader/>
        </w:trPr>
        <w:tc>
          <w:tcPr>
            <w:tcW w:w="1791" w:type="dxa"/>
            <w:tcBorders>
              <w:bottom w:val="single" w:sz="12" w:space="0" w:color="000000"/>
            </w:tcBorders>
            <w:shd w:val="pct10" w:color="auto" w:fill="auto"/>
            <w:vAlign w:val="center"/>
          </w:tcPr>
          <w:p w:rsidR="00314F1B" w:rsidRDefault="00314F1B" w:rsidP="00DF29EC">
            <w:pPr>
              <w:ind w:right="622"/>
              <w:rPr>
                <w:b/>
              </w:rPr>
            </w:pPr>
            <w:r>
              <w:rPr>
                <w:b/>
              </w:rPr>
              <w:t>Essential criteria</w:t>
            </w:r>
          </w:p>
        </w:tc>
        <w:tc>
          <w:tcPr>
            <w:tcW w:w="11619" w:type="dxa"/>
            <w:tcBorders>
              <w:bottom w:val="single" w:sz="12" w:space="0" w:color="000000"/>
            </w:tcBorders>
            <w:shd w:val="pct10" w:color="auto" w:fill="auto"/>
            <w:vAlign w:val="center"/>
          </w:tcPr>
          <w:p w:rsidR="00314F1B" w:rsidRDefault="00314F1B" w:rsidP="00DF29EC">
            <w:pPr>
              <w:ind w:right="622"/>
              <w:rPr>
                <w:b/>
              </w:rPr>
            </w:pPr>
            <w:r>
              <w:rPr>
                <w:b/>
              </w:rPr>
              <w:t>Necessary requirements – skills, knowledge, experience etc.</w:t>
            </w:r>
          </w:p>
        </w:tc>
        <w:tc>
          <w:tcPr>
            <w:tcW w:w="1732" w:type="dxa"/>
            <w:tcBorders>
              <w:bottom w:val="single" w:sz="12" w:space="0" w:color="000000"/>
            </w:tcBorders>
            <w:shd w:val="pct10" w:color="auto" w:fill="auto"/>
            <w:vAlign w:val="center"/>
          </w:tcPr>
          <w:p w:rsidR="00314F1B" w:rsidRDefault="00314F1B" w:rsidP="00DF29EC">
            <w:pPr>
              <w:ind w:right="622"/>
              <w:rPr>
                <w:b/>
              </w:rPr>
            </w:pPr>
            <w:r>
              <w:rPr>
                <w:b/>
              </w:rPr>
              <w:t>* M.O.A.</w:t>
            </w:r>
          </w:p>
        </w:tc>
      </w:tr>
      <w:tr w:rsidR="00F65286">
        <w:trPr>
          <w:trHeight w:val="358"/>
        </w:trPr>
        <w:tc>
          <w:tcPr>
            <w:tcW w:w="1791" w:type="dxa"/>
            <w:tcBorders>
              <w:top w:val="nil"/>
            </w:tcBorders>
          </w:tcPr>
          <w:p w:rsidR="00F65286" w:rsidRDefault="00F65286" w:rsidP="00DF29EC">
            <w:pPr>
              <w:numPr>
                <w:ilvl w:val="0"/>
                <w:numId w:val="17"/>
              </w:numPr>
              <w:ind w:left="0" w:right="622"/>
            </w:pPr>
            <w:r>
              <w:t>1</w:t>
            </w:r>
          </w:p>
        </w:tc>
        <w:tc>
          <w:tcPr>
            <w:tcW w:w="11619" w:type="dxa"/>
            <w:tcBorders>
              <w:top w:val="nil"/>
            </w:tcBorders>
          </w:tcPr>
          <w:p w:rsidR="00F65286" w:rsidRDefault="00F65286" w:rsidP="00DF29EC">
            <w:pPr>
              <w:spacing w:before="0" w:after="0"/>
              <w:ind w:right="622"/>
            </w:pPr>
            <w:r>
              <w:t>To be a qualified Educational Psychologist with HPCP registration</w:t>
            </w:r>
          </w:p>
        </w:tc>
        <w:tc>
          <w:tcPr>
            <w:tcW w:w="1732" w:type="dxa"/>
            <w:tcBorders>
              <w:top w:val="nil"/>
            </w:tcBorders>
          </w:tcPr>
          <w:p w:rsidR="00F65286" w:rsidRDefault="00F65286" w:rsidP="00DF29EC">
            <w:pPr>
              <w:ind w:right="622"/>
              <w:rPr>
                <w:rFonts w:cs="Arial"/>
                <w:b/>
                <w:bCs/>
              </w:rPr>
            </w:pPr>
            <w:r>
              <w:rPr>
                <w:rFonts w:cs="Arial"/>
                <w:b/>
                <w:bCs/>
              </w:rPr>
              <w:t>A/C</w:t>
            </w:r>
          </w:p>
        </w:tc>
      </w:tr>
      <w:tr w:rsidR="00314F1B">
        <w:trPr>
          <w:trHeight w:val="358"/>
        </w:trPr>
        <w:tc>
          <w:tcPr>
            <w:tcW w:w="1791" w:type="dxa"/>
            <w:tcBorders>
              <w:top w:val="nil"/>
            </w:tcBorders>
          </w:tcPr>
          <w:p w:rsidR="00314F1B" w:rsidRDefault="00F65286" w:rsidP="00DF29EC">
            <w:pPr>
              <w:numPr>
                <w:ilvl w:val="0"/>
                <w:numId w:val="17"/>
              </w:numPr>
              <w:ind w:left="0" w:right="622"/>
            </w:pPr>
            <w:r>
              <w:t>2</w:t>
            </w:r>
          </w:p>
        </w:tc>
        <w:tc>
          <w:tcPr>
            <w:tcW w:w="11619" w:type="dxa"/>
            <w:tcBorders>
              <w:top w:val="nil"/>
            </w:tcBorders>
          </w:tcPr>
          <w:p w:rsidR="00314F1B" w:rsidRDefault="003A38D2" w:rsidP="00DF29EC">
            <w:pPr>
              <w:spacing w:before="0" w:after="0"/>
              <w:ind w:right="622"/>
              <w:rPr>
                <w:rFonts w:cs="Arial"/>
              </w:rPr>
            </w:pPr>
            <w:r>
              <w:t>Ability to gather &amp; evaluate complex information from a variety of sources &amp; settings.</w:t>
            </w:r>
          </w:p>
        </w:tc>
        <w:tc>
          <w:tcPr>
            <w:tcW w:w="1732" w:type="dxa"/>
            <w:tcBorders>
              <w:top w:val="nil"/>
            </w:tcBorders>
          </w:tcPr>
          <w:p w:rsidR="00314F1B" w:rsidRDefault="005E40BA" w:rsidP="00DF29EC">
            <w:pPr>
              <w:ind w:right="622"/>
              <w:rPr>
                <w:rFonts w:cs="Arial"/>
                <w:b/>
                <w:bCs/>
              </w:rPr>
            </w:pPr>
            <w:r>
              <w:rPr>
                <w:rFonts w:cs="Arial"/>
                <w:b/>
                <w:bCs/>
              </w:rPr>
              <w:t>I</w:t>
            </w:r>
          </w:p>
        </w:tc>
      </w:tr>
      <w:tr w:rsidR="00314F1B">
        <w:trPr>
          <w:trHeight w:val="360"/>
        </w:trPr>
        <w:tc>
          <w:tcPr>
            <w:tcW w:w="1791" w:type="dxa"/>
          </w:tcPr>
          <w:p w:rsidR="00314F1B" w:rsidRDefault="00F65286" w:rsidP="00DF29EC">
            <w:pPr>
              <w:numPr>
                <w:ilvl w:val="0"/>
                <w:numId w:val="17"/>
              </w:numPr>
              <w:ind w:left="0" w:right="622"/>
            </w:pPr>
            <w:r>
              <w:t>3</w:t>
            </w:r>
          </w:p>
        </w:tc>
        <w:tc>
          <w:tcPr>
            <w:tcW w:w="11619" w:type="dxa"/>
          </w:tcPr>
          <w:p w:rsidR="00314F1B" w:rsidRDefault="003A38D2" w:rsidP="00DF29EC">
            <w:pPr>
              <w:spacing w:before="0" w:after="0"/>
              <w:ind w:right="622"/>
            </w:pPr>
            <w:r>
              <w:t>Ability to engage, communicate &amp; work in partnership effectively with children and young people (CYP), carers &amp; members of Children’s Services.</w:t>
            </w:r>
          </w:p>
        </w:tc>
        <w:tc>
          <w:tcPr>
            <w:tcW w:w="1732" w:type="dxa"/>
          </w:tcPr>
          <w:p w:rsidR="00314F1B" w:rsidRDefault="005E40BA" w:rsidP="00DF29EC">
            <w:pPr>
              <w:pStyle w:val="Heading2"/>
              <w:ind w:right="622"/>
              <w:rPr>
                <w:rFonts w:ascii="Arial" w:hAnsi="Arial" w:cs="Arial"/>
              </w:rPr>
            </w:pPr>
            <w:r>
              <w:rPr>
                <w:rFonts w:ascii="Arial" w:hAnsi="Arial" w:cs="Arial"/>
              </w:rPr>
              <w:t>A/I</w:t>
            </w:r>
          </w:p>
        </w:tc>
      </w:tr>
      <w:tr w:rsidR="00314F1B">
        <w:trPr>
          <w:trHeight w:val="360"/>
        </w:trPr>
        <w:tc>
          <w:tcPr>
            <w:tcW w:w="1791" w:type="dxa"/>
          </w:tcPr>
          <w:p w:rsidR="00314F1B" w:rsidRDefault="00F65286" w:rsidP="00DF29EC">
            <w:pPr>
              <w:numPr>
                <w:ilvl w:val="0"/>
                <w:numId w:val="17"/>
              </w:numPr>
              <w:ind w:left="0" w:right="622"/>
            </w:pPr>
            <w:r>
              <w:t>4</w:t>
            </w:r>
          </w:p>
        </w:tc>
        <w:tc>
          <w:tcPr>
            <w:tcW w:w="11619" w:type="dxa"/>
          </w:tcPr>
          <w:p w:rsidR="00314F1B" w:rsidRDefault="003A38D2" w:rsidP="00DF29EC">
            <w:pPr>
              <w:tabs>
                <w:tab w:val="left" w:pos="1080"/>
              </w:tabs>
              <w:ind w:right="622"/>
            </w:pPr>
            <w:r>
              <w:t>Ability to form effective working relationships with all commissioners of EP services.</w:t>
            </w:r>
          </w:p>
        </w:tc>
        <w:tc>
          <w:tcPr>
            <w:tcW w:w="1732" w:type="dxa"/>
          </w:tcPr>
          <w:p w:rsidR="00314F1B" w:rsidRDefault="005E40BA" w:rsidP="00DF29EC">
            <w:pPr>
              <w:ind w:right="622"/>
              <w:rPr>
                <w:rFonts w:cs="Arial"/>
                <w:b/>
                <w:bCs/>
              </w:rPr>
            </w:pPr>
            <w:r>
              <w:rPr>
                <w:rFonts w:cs="Arial"/>
                <w:b/>
                <w:bCs/>
              </w:rPr>
              <w:t>A/I</w:t>
            </w:r>
          </w:p>
        </w:tc>
      </w:tr>
      <w:tr w:rsidR="00314F1B">
        <w:trPr>
          <w:trHeight w:val="360"/>
        </w:trPr>
        <w:tc>
          <w:tcPr>
            <w:tcW w:w="1791" w:type="dxa"/>
          </w:tcPr>
          <w:p w:rsidR="00314F1B" w:rsidRDefault="00F65286" w:rsidP="00DF29EC">
            <w:pPr>
              <w:numPr>
                <w:ilvl w:val="0"/>
                <w:numId w:val="17"/>
              </w:numPr>
              <w:ind w:left="0" w:right="622"/>
            </w:pPr>
            <w:r>
              <w:t>5</w:t>
            </w:r>
          </w:p>
        </w:tc>
        <w:tc>
          <w:tcPr>
            <w:tcW w:w="11619" w:type="dxa"/>
          </w:tcPr>
          <w:p w:rsidR="00314F1B" w:rsidRDefault="003A38D2" w:rsidP="00DF29EC">
            <w:pPr>
              <w:spacing w:before="0" w:after="0"/>
              <w:ind w:right="622"/>
            </w:pPr>
            <w:r>
              <w:t>Ability to apply a wide variety of assessment techniques and interventions across varied settings with CYP 0</w:t>
            </w:r>
            <w:r>
              <w:sym w:font="Wingdings" w:char="F0E0"/>
            </w:r>
            <w:r>
              <w:t xml:space="preserve"> 25 years.</w:t>
            </w:r>
          </w:p>
        </w:tc>
        <w:tc>
          <w:tcPr>
            <w:tcW w:w="1732" w:type="dxa"/>
          </w:tcPr>
          <w:p w:rsidR="00314F1B" w:rsidRDefault="005E40BA" w:rsidP="00DF29EC">
            <w:pPr>
              <w:ind w:right="622"/>
              <w:rPr>
                <w:rFonts w:cs="Arial"/>
                <w:b/>
                <w:bCs/>
              </w:rPr>
            </w:pPr>
            <w:r>
              <w:rPr>
                <w:rFonts w:cs="Arial"/>
                <w:b/>
                <w:bCs/>
              </w:rPr>
              <w:t>A/I</w:t>
            </w:r>
          </w:p>
        </w:tc>
      </w:tr>
      <w:tr w:rsidR="00314F1B">
        <w:trPr>
          <w:trHeight w:val="360"/>
        </w:trPr>
        <w:tc>
          <w:tcPr>
            <w:tcW w:w="1791" w:type="dxa"/>
          </w:tcPr>
          <w:p w:rsidR="00314F1B" w:rsidRDefault="00F65286" w:rsidP="00DF29EC">
            <w:pPr>
              <w:numPr>
                <w:ilvl w:val="0"/>
                <w:numId w:val="17"/>
              </w:numPr>
              <w:ind w:left="0" w:right="622"/>
            </w:pPr>
            <w:r>
              <w:t>6</w:t>
            </w:r>
          </w:p>
        </w:tc>
        <w:tc>
          <w:tcPr>
            <w:tcW w:w="11619" w:type="dxa"/>
          </w:tcPr>
          <w:p w:rsidR="00314F1B" w:rsidRDefault="003A38D2" w:rsidP="00DF29EC">
            <w:pPr>
              <w:ind w:right="622"/>
              <w:rPr>
                <w:rFonts w:cs="Arial"/>
              </w:rPr>
            </w:pPr>
            <w:r>
              <w:t>Ability to plan, prioritise &amp; manage a complex workload effectively within prescribed time-scales.</w:t>
            </w:r>
          </w:p>
        </w:tc>
        <w:tc>
          <w:tcPr>
            <w:tcW w:w="1732" w:type="dxa"/>
          </w:tcPr>
          <w:p w:rsidR="00314F1B" w:rsidRDefault="005E40BA" w:rsidP="00DF29EC">
            <w:pPr>
              <w:ind w:right="622"/>
            </w:pPr>
            <w:r>
              <w:t>A/I</w:t>
            </w:r>
          </w:p>
        </w:tc>
      </w:tr>
      <w:tr w:rsidR="00314F1B">
        <w:trPr>
          <w:trHeight w:val="360"/>
        </w:trPr>
        <w:tc>
          <w:tcPr>
            <w:tcW w:w="1791" w:type="dxa"/>
          </w:tcPr>
          <w:p w:rsidR="00314F1B" w:rsidRDefault="00F65286" w:rsidP="00DF29EC">
            <w:pPr>
              <w:numPr>
                <w:ilvl w:val="0"/>
                <w:numId w:val="17"/>
              </w:numPr>
              <w:ind w:left="0" w:right="622"/>
            </w:pPr>
            <w:r>
              <w:t>7</w:t>
            </w:r>
          </w:p>
        </w:tc>
        <w:tc>
          <w:tcPr>
            <w:tcW w:w="11619" w:type="dxa"/>
          </w:tcPr>
          <w:p w:rsidR="00314F1B" w:rsidRDefault="003A38D2" w:rsidP="00DF29EC">
            <w:pPr>
              <w:spacing w:before="0" w:after="0"/>
              <w:ind w:right="622"/>
              <w:rPr>
                <w:rFonts w:cs="Arial"/>
              </w:rPr>
            </w:pPr>
            <w:r>
              <w:t>Ability to work both independently &amp; as part of different teams.</w:t>
            </w:r>
          </w:p>
        </w:tc>
        <w:tc>
          <w:tcPr>
            <w:tcW w:w="1732" w:type="dxa"/>
          </w:tcPr>
          <w:p w:rsidR="00314F1B" w:rsidRDefault="005E40BA" w:rsidP="00DF29EC">
            <w:pPr>
              <w:ind w:right="622"/>
              <w:rPr>
                <w:rFonts w:cs="Arial"/>
                <w:b/>
                <w:bCs/>
              </w:rPr>
            </w:pPr>
            <w:r>
              <w:rPr>
                <w:rFonts w:cs="Arial"/>
                <w:b/>
                <w:bCs/>
              </w:rPr>
              <w:t>A/I</w:t>
            </w:r>
          </w:p>
        </w:tc>
      </w:tr>
      <w:tr w:rsidR="00314F1B">
        <w:trPr>
          <w:trHeight w:val="360"/>
        </w:trPr>
        <w:tc>
          <w:tcPr>
            <w:tcW w:w="1791" w:type="dxa"/>
          </w:tcPr>
          <w:p w:rsidR="00314F1B" w:rsidRDefault="00F65286" w:rsidP="00DF29EC">
            <w:pPr>
              <w:numPr>
                <w:ilvl w:val="0"/>
                <w:numId w:val="17"/>
              </w:numPr>
              <w:ind w:left="0" w:right="622"/>
            </w:pPr>
            <w:r>
              <w:t>8</w:t>
            </w:r>
          </w:p>
        </w:tc>
        <w:tc>
          <w:tcPr>
            <w:tcW w:w="11619" w:type="dxa"/>
          </w:tcPr>
          <w:p w:rsidR="00314F1B" w:rsidRDefault="003A38D2" w:rsidP="00DF29EC">
            <w:pPr>
              <w:spacing w:before="0" w:after="0"/>
              <w:ind w:right="622"/>
              <w:rPr>
                <w:rFonts w:cs="Arial"/>
              </w:rPr>
            </w:pPr>
            <w:r>
              <w:t>Ability to work to an agreed quality standard in terms of report writing &amp; other forms of writing and training.</w:t>
            </w:r>
          </w:p>
        </w:tc>
        <w:tc>
          <w:tcPr>
            <w:tcW w:w="1732" w:type="dxa"/>
          </w:tcPr>
          <w:p w:rsidR="00314F1B" w:rsidRPr="00861D4F" w:rsidRDefault="00F65286" w:rsidP="00DF29EC">
            <w:pPr>
              <w:ind w:right="622"/>
              <w:rPr>
                <w:b/>
              </w:rPr>
            </w:pPr>
            <w:r>
              <w:rPr>
                <w:b/>
              </w:rPr>
              <w:t>A/I</w:t>
            </w:r>
          </w:p>
        </w:tc>
      </w:tr>
      <w:tr w:rsidR="00314F1B">
        <w:trPr>
          <w:trHeight w:val="360"/>
        </w:trPr>
        <w:tc>
          <w:tcPr>
            <w:tcW w:w="1791" w:type="dxa"/>
          </w:tcPr>
          <w:p w:rsidR="00314F1B" w:rsidRDefault="00F65286" w:rsidP="00DF29EC">
            <w:pPr>
              <w:numPr>
                <w:ilvl w:val="0"/>
                <w:numId w:val="17"/>
              </w:numPr>
              <w:ind w:left="0" w:right="622"/>
            </w:pPr>
            <w:r>
              <w:t>9</w:t>
            </w:r>
          </w:p>
        </w:tc>
        <w:tc>
          <w:tcPr>
            <w:tcW w:w="11619" w:type="dxa"/>
          </w:tcPr>
          <w:p w:rsidR="00314F1B" w:rsidRDefault="003A38D2" w:rsidP="00D3616D">
            <w:pPr>
              <w:ind w:right="622"/>
              <w:rPr>
                <w:rFonts w:cs="Arial"/>
              </w:rPr>
            </w:pPr>
            <w:r>
              <w:t>Ability to contribute to the ongoing development of the EPS.</w:t>
            </w:r>
          </w:p>
        </w:tc>
        <w:tc>
          <w:tcPr>
            <w:tcW w:w="1732" w:type="dxa"/>
          </w:tcPr>
          <w:p w:rsidR="00314F1B" w:rsidRPr="00861D4F" w:rsidRDefault="00F65286" w:rsidP="00DF29EC">
            <w:pPr>
              <w:ind w:right="622"/>
              <w:rPr>
                <w:b/>
              </w:rPr>
            </w:pPr>
            <w:r>
              <w:rPr>
                <w:b/>
              </w:rPr>
              <w:t>I</w:t>
            </w:r>
          </w:p>
        </w:tc>
      </w:tr>
      <w:tr w:rsidR="00314F1B" w:rsidTr="003A38D2">
        <w:trPr>
          <w:trHeight w:val="386"/>
        </w:trPr>
        <w:tc>
          <w:tcPr>
            <w:tcW w:w="1791" w:type="dxa"/>
          </w:tcPr>
          <w:p w:rsidR="00314F1B" w:rsidRDefault="00F65286" w:rsidP="00DF29EC">
            <w:pPr>
              <w:numPr>
                <w:ilvl w:val="0"/>
                <w:numId w:val="17"/>
              </w:numPr>
              <w:ind w:left="0" w:right="622"/>
            </w:pPr>
            <w:r>
              <w:t>10</w:t>
            </w:r>
          </w:p>
        </w:tc>
        <w:tc>
          <w:tcPr>
            <w:tcW w:w="11619" w:type="dxa"/>
          </w:tcPr>
          <w:p w:rsidR="00314F1B" w:rsidRPr="00861D4F" w:rsidRDefault="003A38D2" w:rsidP="00DF29EC">
            <w:pPr>
              <w:spacing w:before="0" w:after="0"/>
              <w:ind w:right="622"/>
              <w:rPr>
                <w:rFonts w:cs="Arial"/>
                <w:b/>
              </w:rPr>
            </w:pPr>
            <w:r>
              <w:t>Ability to travel both within and outside Salford in order to complete duties as specified by the EPEP/DPEP</w:t>
            </w:r>
          </w:p>
        </w:tc>
        <w:tc>
          <w:tcPr>
            <w:tcW w:w="1732" w:type="dxa"/>
          </w:tcPr>
          <w:p w:rsidR="00314F1B" w:rsidRPr="00861D4F" w:rsidRDefault="00F65286" w:rsidP="00DF29EC">
            <w:pPr>
              <w:ind w:right="622"/>
              <w:rPr>
                <w:b/>
              </w:rPr>
            </w:pPr>
            <w:r>
              <w:rPr>
                <w:b/>
              </w:rPr>
              <w:t>I</w:t>
            </w:r>
          </w:p>
        </w:tc>
      </w:tr>
      <w:tr w:rsidR="003A38D2">
        <w:trPr>
          <w:trHeight w:val="360"/>
        </w:trPr>
        <w:tc>
          <w:tcPr>
            <w:tcW w:w="1791" w:type="dxa"/>
          </w:tcPr>
          <w:p w:rsidR="003A38D2" w:rsidRDefault="003A38D2" w:rsidP="00DF29EC">
            <w:pPr>
              <w:numPr>
                <w:ilvl w:val="0"/>
                <w:numId w:val="17"/>
              </w:numPr>
              <w:ind w:left="0" w:right="622"/>
            </w:pPr>
            <w:r>
              <w:t>1</w:t>
            </w:r>
            <w:r w:rsidR="00F65286">
              <w:t>1</w:t>
            </w:r>
          </w:p>
        </w:tc>
        <w:tc>
          <w:tcPr>
            <w:tcW w:w="11619" w:type="dxa"/>
          </w:tcPr>
          <w:p w:rsidR="003A38D2" w:rsidRDefault="003A38D2" w:rsidP="00D3616D">
            <w:pPr>
              <w:spacing w:before="0" w:after="0"/>
              <w:ind w:right="622"/>
            </w:pPr>
            <w:r>
              <w:t>Willingness to engage in ongoing development of skills in the area’s linked to projects such as of Emotional Well-being/Mental Health / LAC/ Early years and  any other appropriate research opportunities</w:t>
            </w:r>
          </w:p>
        </w:tc>
        <w:tc>
          <w:tcPr>
            <w:tcW w:w="1732" w:type="dxa"/>
          </w:tcPr>
          <w:p w:rsidR="003A38D2" w:rsidRPr="00861D4F" w:rsidRDefault="00F65286" w:rsidP="00DF29EC">
            <w:pPr>
              <w:ind w:right="622"/>
              <w:rPr>
                <w:b/>
              </w:rPr>
            </w:pPr>
            <w:r>
              <w:rPr>
                <w:b/>
              </w:rPr>
              <w:t>I</w:t>
            </w:r>
          </w:p>
        </w:tc>
      </w:tr>
    </w:tbl>
    <w:p w:rsidR="00314F1B" w:rsidRDefault="00314F1B" w:rsidP="00DF29EC">
      <w:pPr>
        <w:ind w:right="622"/>
      </w:pPr>
    </w:p>
    <w:tbl>
      <w:tblPr>
        <w:tblW w:w="0" w:type="auto"/>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firstRow="1" w:lastRow="0" w:firstColumn="1" w:lastColumn="0" w:noHBand="0" w:noVBand="0"/>
      </w:tblPr>
      <w:tblGrid>
        <w:gridCol w:w="1791"/>
        <w:gridCol w:w="11619"/>
        <w:gridCol w:w="1732"/>
      </w:tblGrid>
      <w:tr w:rsidR="00314F1B">
        <w:trPr>
          <w:trHeight w:val="360"/>
        </w:trPr>
        <w:tc>
          <w:tcPr>
            <w:tcW w:w="1791" w:type="dxa"/>
            <w:tcBorders>
              <w:bottom w:val="nil"/>
            </w:tcBorders>
            <w:shd w:val="pct10" w:color="auto" w:fill="auto"/>
            <w:vAlign w:val="center"/>
          </w:tcPr>
          <w:p w:rsidR="00314F1B" w:rsidRDefault="00314F1B" w:rsidP="00DF29EC">
            <w:pPr>
              <w:pStyle w:val="Heading1"/>
              <w:ind w:right="622"/>
              <w:rPr>
                <w:sz w:val="20"/>
              </w:rPr>
            </w:pPr>
            <w:r>
              <w:rPr>
                <w:sz w:val="20"/>
              </w:rPr>
              <w:t>Desirable criteria</w:t>
            </w:r>
          </w:p>
        </w:tc>
        <w:tc>
          <w:tcPr>
            <w:tcW w:w="11619" w:type="dxa"/>
            <w:tcBorders>
              <w:bottom w:val="nil"/>
            </w:tcBorders>
            <w:shd w:val="pct10" w:color="auto" w:fill="auto"/>
            <w:vAlign w:val="center"/>
          </w:tcPr>
          <w:p w:rsidR="00314F1B" w:rsidRDefault="00314F1B" w:rsidP="00DF29EC">
            <w:pPr>
              <w:ind w:right="622"/>
              <w:rPr>
                <w:b/>
              </w:rPr>
            </w:pPr>
            <w:r>
              <w:rPr>
                <w:b/>
              </w:rPr>
              <w:t>Necessary requirements – skills, knowledge, experience etc.</w:t>
            </w:r>
          </w:p>
        </w:tc>
        <w:tc>
          <w:tcPr>
            <w:tcW w:w="1732" w:type="dxa"/>
            <w:tcBorders>
              <w:bottom w:val="nil"/>
            </w:tcBorders>
            <w:shd w:val="pct10" w:color="auto" w:fill="auto"/>
            <w:vAlign w:val="center"/>
          </w:tcPr>
          <w:p w:rsidR="00314F1B" w:rsidRDefault="00314F1B" w:rsidP="00DF29EC">
            <w:pPr>
              <w:ind w:right="622"/>
              <w:rPr>
                <w:b/>
              </w:rPr>
            </w:pPr>
            <w:r>
              <w:rPr>
                <w:b/>
              </w:rPr>
              <w:t>* M.O.A.</w:t>
            </w:r>
          </w:p>
        </w:tc>
      </w:tr>
      <w:tr w:rsidR="00314F1B">
        <w:trPr>
          <w:trHeight w:val="360"/>
        </w:trPr>
        <w:tc>
          <w:tcPr>
            <w:tcW w:w="1791" w:type="dxa"/>
            <w:tcBorders>
              <w:top w:val="single" w:sz="12" w:space="0" w:color="000000"/>
              <w:bottom w:val="single" w:sz="12" w:space="0" w:color="000000"/>
            </w:tcBorders>
            <w:vAlign w:val="center"/>
          </w:tcPr>
          <w:p w:rsidR="00314F1B" w:rsidRDefault="003A38D2" w:rsidP="00DF29EC">
            <w:pPr>
              <w:numPr>
                <w:ilvl w:val="0"/>
                <w:numId w:val="18"/>
              </w:numPr>
              <w:ind w:left="0" w:right="622"/>
            </w:pPr>
            <w:r>
              <w:t>1</w:t>
            </w:r>
          </w:p>
        </w:tc>
        <w:tc>
          <w:tcPr>
            <w:tcW w:w="11619" w:type="dxa"/>
            <w:tcBorders>
              <w:top w:val="single" w:sz="12" w:space="0" w:color="000000"/>
              <w:bottom w:val="single" w:sz="12" w:space="0" w:color="000000"/>
            </w:tcBorders>
            <w:vAlign w:val="center"/>
          </w:tcPr>
          <w:p w:rsidR="00314F1B" w:rsidRDefault="003A38D2" w:rsidP="00DF29EC">
            <w:pPr>
              <w:ind w:right="622"/>
            </w:pPr>
            <w:r>
              <w:t>Previous experience of writing summative project reports</w:t>
            </w:r>
          </w:p>
        </w:tc>
        <w:tc>
          <w:tcPr>
            <w:tcW w:w="1732" w:type="dxa"/>
            <w:tcBorders>
              <w:top w:val="single" w:sz="12" w:space="0" w:color="000000"/>
              <w:bottom w:val="single" w:sz="12" w:space="0" w:color="000000"/>
            </w:tcBorders>
            <w:vAlign w:val="center"/>
          </w:tcPr>
          <w:p w:rsidR="00314F1B" w:rsidRDefault="00F65286" w:rsidP="00DF29EC">
            <w:pPr>
              <w:ind w:right="622"/>
              <w:rPr>
                <w:b/>
              </w:rPr>
            </w:pPr>
            <w:r>
              <w:rPr>
                <w:b/>
              </w:rPr>
              <w:t>I/A</w:t>
            </w:r>
          </w:p>
        </w:tc>
      </w:tr>
      <w:tr w:rsidR="00314F1B">
        <w:trPr>
          <w:trHeight w:val="360"/>
        </w:trPr>
        <w:tc>
          <w:tcPr>
            <w:tcW w:w="1791" w:type="dxa"/>
            <w:tcBorders>
              <w:top w:val="single" w:sz="12" w:space="0" w:color="000000"/>
              <w:bottom w:val="single" w:sz="12" w:space="0" w:color="000000"/>
            </w:tcBorders>
            <w:vAlign w:val="center"/>
          </w:tcPr>
          <w:p w:rsidR="00314F1B" w:rsidRDefault="00F65286" w:rsidP="00DF29EC">
            <w:pPr>
              <w:numPr>
                <w:ilvl w:val="0"/>
                <w:numId w:val="18"/>
              </w:numPr>
              <w:ind w:left="0" w:right="622"/>
            </w:pPr>
            <w:r>
              <w:lastRenderedPageBreak/>
              <w:t>2</w:t>
            </w:r>
          </w:p>
        </w:tc>
        <w:tc>
          <w:tcPr>
            <w:tcW w:w="11619" w:type="dxa"/>
            <w:tcBorders>
              <w:top w:val="single" w:sz="12" w:space="0" w:color="000000"/>
              <w:bottom w:val="single" w:sz="12" w:space="0" w:color="000000"/>
            </w:tcBorders>
            <w:vAlign w:val="center"/>
          </w:tcPr>
          <w:p w:rsidR="00314F1B" w:rsidRDefault="00F65286" w:rsidP="00DF29EC">
            <w:pPr>
              <w:ind w:right="622"/>
            </w:pPr>
            <w:r>
              <w:t>Experience of training adults in areas related to SEN</w:t>
            </w:r>
          </w:p>
        </w:tc>
        <w:tc>
          <w:tcPr>
            <w:tcW w:w="1732" w:type="dxa"/>
            <w:tcBorders>
              <w:top w:val="single" w:sz="12" w:space="0" w:color="000000"/>
              <w:bottom w:val="single" w:sz="12" w:space="0" w:color="000000"/>
            </w:tcBorders>
            <w:vAlign w:val="center"/>
          </w:tcPr>
          <w:p w:rsidR="00314F1B" w:rsidRPr="00FF0916" w:rsidRDefault="00F65286" w:rsidP="00DF29EC">
            <w:pPr>
              <w:ind w:right="622"/>
              <w:rPr>
                <w:b/>
              </w:rPr>
            </w:pPr>
            <w:r>
              <w:rPr>
                <w:b/>
              </w:rPr>
              <w:t>I/A</w:t>
            </w:r>
          </w:p>
        </w:tc>
      </w:tr>
      <w:tr w:rsidR="00314F1B">
        <w:trPr>
          <w:trHeight w:val="360"/>
        </w:trPr>
        <w:tc>
          <w:tcPr>
            <w:tcW w:w="1791" w:type="dxa"/>
            <w:tcBorders>
              <w:top w:val="single" w:sz="12" w:space="0" w:color="000000"/>
              <w:bottom w:val="single" w:sz="12" w:space="0" w:color="000000"/>
            </w:tcBorders>
            <w:vAlign w:val="center"/>
          </w:tcPr>
          <w:p w:rsidR="00314F1B" w:rsidRDefault="00F65286" w:rsidP="00DF29EC">
            <w:pPr>
              <w:ind w:right="622"/>
            </w:pPr>
            <w:r>
              <w:t>3</w:t>
            </w:r>
          </w:p>
        </w:tc>
        <w:tc>
          <w:tcPr>
            <w:tcW w:w="11619" w:type="dxa"/>
            <w:tcBorders>
              <w:top w:val="single" w:sz="12" w:space="0" w:color="000000"/>
              <w:bottom w:val="single" w:sz="12" w:space="0" w:color="000000"/>
            </w:tcBorders>
            <w:vAlign w:val="center"/>
          </w:tcPr>
          <w:p w:rsidR="00314F1B" w:rsidRDefault="00F65286" w:rsidP="00DF29EC">
            <w:pPr>
              <w:ind w:right="622"/>
            </w:pPr>
            <w:r>
              <w:t>Experience of working a traded model of service delivery</w:t>
            </w:r>
          </w:p>
        </w:tc>
        <w:tc>
          <w:tcPr>
            <w:tcW w:w="1732" w:type="dxa"/>
            <w:tcBorders>
              <w:top w:val="single" w:sz="12" w:space="0" w:color="000000"/>
              <w:bottom w:val="single" w:sz="12" w:space="0" w:color="000000"/>
            </w:tcBorders>
            <w:vAlign w:val="center"/>
          </w:tcPr>
          <w:p w:rsidR="00314F1B" w:rsidRDefault="00F65286" w:rsidP="00DF29EC">
            <w:pPr>
              <w:ind w:right="622"/>
              <w:rPr>
                <w:b/>
              </w:rPr>
            </w:pPr>
            <w:r>
              <w:rPr>
                <w:b/>
              </w:rPr>
              <w:t>I/A</w:t>
            </w:r>
          </w:p>
        </w:tc>
      </w:tr>
    </w:tbl>
    <w:p w:rsidR="00314F1B" w:rsidRDefault="00314F1B" w:rsidP="00DF29EC">
      <w:pPr>
        <w:ind w:right="622"/>
      </w:pPr>
      <w:bookmarkStart w:id="0" w:name="_GoBack"/>
      <w:bookmarkEnd w:id="0"/>
    </w:p>
    <w:p w:rsidR="00314F1B" w:rsidRDefault="00314F1B" w:rsidP="00DF29EC">
      <w:pPr>
        <w:ind w:right="622"/>
        <w:rPr>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98"/>
        <w:gridCol w:w="2569"/>
        <w:gridCol w:w="5138"/>
        <w:gridCol w:w="2755"/>
      </w:tblGrid>
      <w:tr w:rsidR="00314F1B">
        <w:tc>
          <w:tcPr>
            <w:tcW w:w="4698" w:type="dxa"/>
            <w:shd w:val="pct10" w:color="auto" w:fill="auto"/>
          </w:tcPr>
          <w:p w:rsidR="00314F1B" w:rsidRDefault="00314F1B" w:rsidP="00DF29EC">
            <w:pPr>
              <w:ind w:right="622"/>
              <w:rPr>
                <w:b/>
              </w:rPr>
            </w:pPr>
            <w:r>
              <w:rPr>
                <w:b/>
              </w:rPr>
              <w:t>Completed by</w:t>
            </w:r>
          </w:p>
        </w:tc>
        <w:tc>
          <w:tcPr>
            <w:tcW w:w="2569" w:type="dxa"/>
            <w:shd w:val="pct10" w:color="auto" w:fill="auto"/>
          </w:tcPr>
          <w:p w:rsidR="00314F1B" w:rsidRDefault="00314F1B" w:rsidP="00DF29EC">
            <w:pPr>
              <w:ind w:right="622"/>
              <w:rPr>
                <w:b/>
              </w:rPr>
            </w:pPr>
            <w:r>
              <w:rPr>
                <w:b/>
              </w:rPr>
              <w:t>Date</w:t>
            </w:r>
          </w:p>
        </w:tc>
        <w:tc>
          <w:tcPr>
            <w:tcW w:w="5138" w:type="dxa"/>
            <w:shd w:val="pct10" w:color="auto" w:fill="auto"/>
          </w:tcPr>
          <w:p w:rsidR="00314F1B" w:rsidRDefault="00314F1B" w:rsidP="00DF29EC">
            <w:pPr>
              <w:ind w:right="622"/>
              <w:rPr>
                <w:b/>
              </w:rPr>
            </w:pPr>
            <w:r>
              <w:rPr>
                <w:b/>
              </w:rPr>
              <w:t>Approved by</w:t>
            </w:r>
          </w:p>
        </w:tc>
        <w:tc>
          <w:tcPr>
            <w:tcW w:w="2755" w:type="dxa"/>
            <w:shd w:val="pct10" w:color="auto" w:fill="auto"/>
          </w:tcPr>
          <w:p w:rsidR="00314F1B" w:rsidRDefault="00314F1B" w:rsidP="00DF29EC">
            <w:pPr>
              <w:ind w:right="622"/>
              <w:rPr>
                <w:b/>
              </w:rPr>
            </w:pPr>
            <w:r>
              <w:rPr>
                <w:b/>
              </w:rPr>
              <w:t>Date</w:t>
            </w:r>
          </w:p>
        </w:tc>
      </w:tr>
      <w:tr w:rsidR="00314F1B">
        <w:tc>
          <w:tcPr>
            <w:tcW w:w="4698" w:type="dxa"/>
          </w:tcPr>
          <w:p w:rsidR="00314F1B" w:rsidRDefault="00314F1B" w:rsidP="00DF29EC">
            <w:pPr>
              <w:ind w:right="622"/>
              <w:rPr>
                <w:b/>
              </w:rPr>
            </w:pPr>
          </w:p>
        </w:tc>
        <w:tc>
          <w:tcPr>
            <w:tcW w:w="2569" w:type="dxa"/>
          </w:tcPr>
          <w:p w:rsidR="00314F1B" w:rsidRDefault="00314F1B" w:rsidP="00DF29EC">
            <w:pPr>
              <w:ind w:right="622"/>
              <w:rPr>
                <w:b/>
              </w:rPr>
            </w:pPr>
          </w:p>
        </w:tc>
        <w:tc>
          <w:tcPr>
            <w:tcW w:w="5138" w:type="dxa"/>
          </w:tcPr>
          <w:p w:rsidR="00314F1B" w:rsidRDefault="00314F1B" w:rsidP="00DF29EC">
            <w:pPr>
              <w:ind w:right="622"/>
              <w:rPr>
                <w:b/>
              </w:rPr>
            </w:pPr>
          </w:p>
        </w:tc>
        <w:tc>
          <w:tcPr>
            <w:tcW w:w="2755" w:type="dxa"/>
          </w:tcPr>
          <w:p w:rsidR="00314F1B" w:rsidRDefault="00314F1B" w:rsidP="00DF29EC">
            <w:pPr>
              <w:ind w:right="622"/>
              <w:rPr>
                <w:b/>
              </w:rPr>
            </w:pPr>
          </w:p>
        </w:tc>
      </w:tr>
    </w:tbl>
    <w:p w:rsidR="00314F1B" w:rsidRDefault="00314F1B" w:rsidP="00DF29EC">
      <w:pPr>
        <w:ind w:right="622"/>
        <w:rPr>
          <w:b/>
        </w:rPr>
      </w:pPr>
    </w:p>
    <w:p w:rsidR="00314F1B" w:rsidRDefault="00314F1B" w:rsidP="00DF29EC">
      <w:pPr>
        <w:ind w:right="622"/>
        <w:rPr>
          <w:b/>
        </w:rPr>
      </w:pPr>
      <w:r>
        <w:rPr>
          <w:b/>
        </w:rPr>
        <w:t>Method of assessment (* M.O.A.)</w:t>
      </w:r>
    </w:p>
    <w:p w:rsidR="00314F1B" w:rsidRDefault="00314F1B" w:rsidP="00DF29EC">
      <w:pPr>
        <w:ind w:right="622"/>
        <w:rPr>
          <w:b/>
        </w:rPr>
      </w:pPr>
    </w:p>
    <w:p w:rsidR="00314F1B" w:rsidRDefault="00314F1B" w:rsidP="00DF29EC">
      <w:pPr>
        <w:ind w:right="622"/>
        <w:rPr>
          <w:b/>
        </w:rPr>
      </w:pPr>
      <w:r>
        <w:rPr>
          <w:b/>
        </w:rPr>
        <w:t xml:space="preserve">A = </w:t>
      </w:r>
      <w:r>
        <w:t>Application form</w:t>
      </w:r>
      <w:r>
        <w:rPr>
          <w:b/>
        </w:rPr>
        <w:t xml:space="preserve">,    C = </w:t>
      </w:r>
      <w:r>
        <w:t>Certificate</w:t>
      </w:r>
      <w:r>
        <w:rPr>
          <w:b/>
        </w:rPr>
        <w:t xml:space="preserve">,    E = </w:t>
      </w:r>
      <w:r>
        <w:t>Exercise</w:t>
      </w:r>
      <w:r>
        <w:rPr>
          <w:b/>
        </w:rPr>
        <w:t>,    I</w:t>
      </w:r>
      <w:r>
        <w:t xml:space="preserve"> </w:t>
      </w:r>
      <w:r>
        <w:rPr>
          <w:b/>
        </w:rPr>
        <w:t xml:space="preserve">= </w:t>
      </w:r>
      <w:r>
        <w:t>Interview</w:t>
      </w:r>
      <w:r>
        <w:rPr>
          <w:b/>
        </w:rPr>
        <w:t xml:space="preserve">,    P = </w:t>
      </w:r>
      <w:r>
        <w:t>Presentation</w:t>
      </w:r>
      <w:r>
        <w:rPr>
          <w:b/>
        </w:rPr>
        <w:t xml:space="preserve">,    T = </w:t>
      </w:r>
      <w:r>
        <w:t>Test</w:t>
      </w:r>
      <w:r>
        <w:rPr>
          <w:b/>
        </w:rPr>
        <w:t xml:space="preserve">,    AC = </w:t>
      </w:r>
      <w:r>
        <w:t>Assessment centre</w:t>
      </w:r>
      <w:r>
        <w:rPr>
          <w:b/>
        </w:rPr>
        <w:tab/>
      </w:r>
    </w:p>
    <w:p w:rsidR="00314F1B" w:rsidRDefault="00314F1B" w:rsidP="00DF29EC">
      <w:pPr>
        <w:tabs>
          <w:tab w:val="left" w:pos="-720"/>
        </w:tabs>
        <w:suppressAutoHyphens/>
        <w:ind w:right="622"/>
        <w:rPr>
          <w:rFonts w:ascii="Helvetica" w:hAnsi="Helvetica"/>
        </w:rPr>
      </w:pPr>
    </w:p>
    <w:p w:rsidR="00314F1B" w:rsidRDefault="00314F1B" w:rsidP="00DF29EC">
      <w:pPr>
        <w:ind w:right="622"/>
      </w:pPr>
    </w:p>
    <w:p w:rsidR="00314F1B" w:rsidRDefault="00314F1B" w:rsidP="00DF29EC">
      <w:pPr>
        <w:tabs>
          <w:tab w:val="left" w:pos="-720"/>
        </w:tabs>
        <w:suppressAutoHyphens/>
        <w:ind w:right="622"/>
        <w:jc w:val="both"/>
        <w:rPr>
          <w:b/>
        </w:rPr>
      </w:pPr>
    </w:p>
    <w:sectPr w:rsidR="00314F1B" w:rsidSect="003A38D2">
      <w:pgSz w:w="16838" w:h="11906" w:orient="landscape"/>
      <w:pgMar w:top="992"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09F" w:rsidRDefault="00F8409F">
      <w:r>
        <w:separator/>
      </w:r>
    </w:p>
  </w:endnote>
  <w:endnote w:type="continuationSeparator" w:id="0">
    <w:p w:rsidR="00F8409F" w:rsidRDefault="00F8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09F" w:rsidRDefault="00F8409F">
      <w:r>
        <w:separator/>
      </w:r>
    </w:p>
  </w:footnote>
  <w:footnote w:type="continuationSeparator" w:id="0">
    <w:p w:rsidR="00F8409F" w:rsidRDefault="00F840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13433"/>
    <w:multiLevelType w:val="hybridMultilevel"/>
    <w:tmpl w:val="7500F226"/>
    <w:lvl w:ilvl="0" w:tplc="473C5568">
      <w:start w:val="1"/>
      <w:numFmt w:val="decimal"/>
      <w:lvlText w:val="%1)"/>
      <w:lvlJc w:val="left"/>
      <w:pPr>
        <w:tabs>
          <w:tab w:val="num" w:pos="720"/>
        </w:tabs>
        <w:ind w:left="720" w:hanging="360"/>
      </w:pPr>
      <w:rPr>
        <w:rFonts w:hint="default"/>
      </w:rPr>
    </w:lvl>
    <w:lvl w:ilvl="1" w:tplc="CA166B16" w:tentative="1">
      <w:start w:val="1"/>
      <w:numFmt w:val="lowerLetter"/>
      <w:lvlText w:val="%2."/>
      <w:lvlJc w:val="left"/>
      <w:pPr>
        <w:tabs>
          <w:tab w:val="num" w:pos="1440"/>
        </w:tabs>
        <w:ind w:left="1440" w:hanging="360"/>
      </w:pPr>
    </w:lvl>
    <w:lvl w:ilvl="2" w:tplc="BBA8CD10" w:tentative="1">
      <w:start w:val="1"/>
      <w:numFmt w:val="lowerRoman"/>
      <w:lvlText w:val="%3."/>
      <w:lvlJc w:val="right"/>
      <w:pPr>
        <w:tabs>
          <w:tab w:val="num" w:pos="2160"/>
        </w:tabs>
        <w:ind w:left="2160" w:hanging="180"/>
      </w:pPr>
    </w:lvl>
    <w:lvl w:ilvl="3" w:tplc="73A29FAE" w:tentative="1">
      <w:start w:val="1"/>
      <w:numFmt w:val="decimal"/>
      <w:lvlText w:val="%4."/>
      <w:lvlJc w:val="left"/>
      <w:pPr>
        <w:tabs>
          <w:tab w:val="num" w:pos="2880"/>
        </w:tabs>
        <w:ind w:left="2880" w:hanging="360"/>
      </w:pPr>
    </w:lvl>
    <w:lvl w:ilvl="4" w:tplc="7C1835E6" w:tentative="1">
      <w:start w:val="1"/>
      <w:numFmt w:val="lowerLetter"/>
      <w:lvlText w:val="%5."/>
      <w:lvlJc w:val="left"/>
      <w:pPr>
        <w:tabs>
          <w:tab w:val="num" w:pos="3600"/>
        </w:tabs>
        <w:ind w:left="3600" w:hanging="360"/>
      </w:pPr>
    </w:lvl>
    <w:lvl w:ilvl="5" w:tplc="205E199A" w:tentative="1">
      <w:start w:val="1"/>
      <w:numFmt w:val="lowerRoman"/>
      <w:lvlText w:val="%6."/>
      <w:lvlJc w:val="right"/>
      <w:pPr>
        <w:tabs>
          <w:tab w:val="num" w:pos="4320"/>
        </w:tabs>
        <w:ind w:left="4320" w:hanging="180"/>
      </w:pPr>
    </w:lvl>
    <w:lvl w:ilvl="6" w:tplc="824ACD58" w:tentative="1">
      <w:start w:val="1"/>
      <w:numFmt w:val="decimal"/>
      <w:lvlText w:val="%7."/>
      <w:lvlJc w:val="left"/>
      <w:pPr>
        <w:tabs>
          <w:tab w:val="num" w:pos="5040"/>
        </w:tabs>
        <w:ind w:left="5040" w:hanging="360"/>
      </w:pPr>
    </w:lvl>
    <w:lvl w:ilvl="7" w:tplc="3A60D0F4" w:tentative="1">
      <w:start w:val="1"/>
      <w:numFmt w:val="lowerLetter"/>
      <w:lvlText w:val="%8."/>
      <w:lvlJc w:val="left"/>
      <w:pPr>
        <w:tabs>
          <w:tab w:val="num" w:pos="5760"/>
        </w:tabs>
        <w:ind w:left="5760" w:hanging="360"/>
      </w:pPr>
    </w:lvl>
    <w:lvl w:ilvl="8" w:tplc="9DCC1A2E" w:tentative="1">
      <w:start w:val="1"/>
      <w:numFmt w:val="lowerRoman"/>
      <w:lvlText w:val="%9."/>
      <w:lvlJc w:val="right"/>
      <w:pPr>
        <w:tabs>
          <w:tab w:val="num" w:pos="6480"/>
        </w:tabs>
        <w:ind w:left="6480" w:hanging="180"/>
      </w:pPr>
    </w:lvl>
  </w:abstractNum>
  <w:abstractNum w:abstractNumId="1" w15:restartNumberingAfterBreak="0">
    <w:nsid w:val="0BDF23D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7A65E6"/>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FBF3385"/>
    <w:multiLevelType w:val="hybridMultilevel"/>
    <w:tmpl w:val="808C0D9E"/>
    <w:lvl w:ilvl="0" w:tplc="CFA0C19C">
      <w:start w:val="1"/>
      <w:numFmt w:val="decimal"/>
      <w:lvlText w:val="%1)"/>
      <w:lvlJc w:val="left"/>
      <w:pPr>
        <w:tabs>
          <w:tab w:val="num" w:pos="720"/>
        </w:tabs>
        <w:ind w:left="720" w:hanging="360"/>
      </w:pPr>
      <w:rPr>
        <w:rFonts w:hint="default"/>
      </w:rPr>
    </w:lvl>
    <w:lvl w:ilvl="1" w:tplc="14FC54C8" w:tentative="1">
      <w:start w:val="1"/>
      <w:numFmt w:val="lowerLetter"/>
      <w:lvlText w:val="%2."/>
      <w:lvlJc w:val="left"/>
      <w:pPr>
        <w:tabs>
          <w:tab w:val="num" w:pos="1440"/>
        </w:tabs>
        <w:ind w:left="1440" w:hanging="360"/>
      </w:pPr>
    </w:lvl>
    <w:lvl w:ilvl="2" w:tplc="152A2A30" w:tentative="1">
      <w:start w:val="1"/>
      <w:numFmt w:val="lowerRoman"/>
      <w:lvlText w:val="%3."/>
      <w:lvlJc w:val="right"/>
      <w:pPr>
        <w:tabs>
          <w:tab w:val="num" w:pos="2160"/>
        </w:tabs>
        <w:ind w:left="2160" w:hanging="180"/>
      </w:pPr>
    </w:lvl>
    <w:lvl w:ilvl="3" w:tplc="C08892D4" w:tentative="1">
      <w:start w:val="1"/>
      <w:numFmt w:val="decimal"/>
      <w:lvlText w:val="%4."/>
      <w:lvlJc w:val="left"/>
      <w:pPr>
        <w:tabs>
          <w:tab w:val="num" w:pos="2880"/>
        </w:tabs>
        <w:ind w:left="2880" w:hanging="360"/>
      </w:pPr>
    </w:lvl>
    <w:lvl w:ilvl="4" w:tplc="4C048B0A" w:tentative="1">
      <w:start w:val="1"/>
      <w:numFmt w:val="lowerLetter"/>
      <w:lvlText w:val="%5."/>
      <w:lvlJc w:val="left"/>
      <w:pPr>
        <w:tabs>
          <w:tab w:val="num" w:pos="3600"/>
        </w:tabs>
        <w:ind w:left="3600" w:hanging="360"/>
      </w:pPr>
    </w:lvl>
    <w:lvl w:ilvl="5" w:tplc="A7945364" w:tentative="1">
      <w:start w:val="1"/>
      <w:numFmt w:val="lowerRoman"/>
      <w:lvlText w:val="%6."/>
      <w:lvlJc w:val="right"/>
      <w:pPr>
        <w:tabs>
          <w:tab w:val="num" w:pos="4320"/>
        </w:tabs>
        <w:ind w:left="4320" w:hanging="180"/>
      </w:pPr>
    </w:lvl>
    <w:lvl w:ilvl="6" w:tplc="8E6082BC" w:tentative="1">
      <w:start w:val="1"/>
      <w:numFmt w:val="decimal"/>
      <w:lvlText w:val="%7."/>
      <w:lvlJc w:val="left"/>
      <w:pPr>
        <w:tabs>
          <w:tab w:val="num" w:pos="5040"/>
        </w:tabs>
        <w:ind w:left="5040" w:hanging="360"/>
      </w:pPr>
    </w:lvl>
    <w:lvl w:ilvl="7" w:tplc="F542821C" w:tentative="1">
      <w:start w:val="1"/>
      <w:numFmt w:val="lowerLetter"/>
      <w:lvlText w:val="%8."/>
      <w:lvlJc w:val="left"/>
      <w:pPr>
        <w:tabs>
          <w:tab w:val="num" w:pos="5760"/>
        </w:tabs>
        <w:ind w:left="5760" w:hanging="360"/>
      </w:pPr>
    </w:lvl>
    <w:lvl w:ilvl="8" w:tplc="F4B096AE" w:tentative="1">
      <w:start w:val="1"/>
      <w:numFmt w:val="lowerRoman"/>
      <w:lvlText w:val="%9."/>
      <w:lvlJc w:val="right"/>
      <w:pPr>
        <w:tabs>
          <w:tab w:val="num" w:pos="6480"/>
        </w:tabs>
        <w:ind w:left="6480" w:hanging="180"/>
      </w:pPr>
    </w:lvl>
  </w:abstractNum>
  <w:abstractNum w:abstractNumId="4" w15:restartNumberingAfterBreak="0">
    <w:nsid w:val="1D557A63"/>
    <w:multiLevelType w:val="hybridMultilevel"/>
    <w:tmpl w:val="829AC4D4"/>
    <w:lvl w:ilvl="0" w:tplc="0B0649C6">
      <w:start w:val="1"/>
      <w:numFmt w:val="lowerLetter"/>
      <w:lvlText w:val="%1)"/>
      <w:lvlJc w:val="left"/>
      <w:pPr>
        <w:tabs>
          <w:tab w:val="num" w:pos="693"/>
        </w:tabs>
        <w:ind w:left="693" w:hanging="375"/>
      </w:pPr>
      <w:rPr>
        <w:rFonts w:hint="default"/>
      </w:rPr>
    </w:lvl>
    <w:lvl w:ilvl="1" w:tplc="04090019" w:tentative="1">
      <w:start w:val="1"/>
      <w:numFmt w:val="lowerLetter"/>
      <w:lvlText w:val="%2."/>
      <w:lvlJc w:val="left"/>
      <w:pPr>
        <w:tabs>
          <w:tab w:val="num" w:pos="1398"/>
        </w:tabs>
        <w:ind w:left="1398" w:hanging="360"/>
      </w:pPr>
    </w:lvl>
    <w:lvl w:ilvl="2" w:tplc="0409001B" w:tentative="1">
      <w:start w:val="1"/>
      <w:numFmt w:val="lowerRoman"/>
      <w:lvlText w:val="%3."/>
      <w:lvlJc w:val="right"/>
      <w:pPr>
        <w:tabs>
          <w:tab w:val="num" w:pos="2118"/>
        </w:tabs>
        <w:ind w:left="2118" w:hanging="180"/>
      </w:pPr>
    </w:lvl>
    <w:lvl w:ilvl="3" w:tplc="0409000F" w:tentative="1">
      <w:start w:val="1"/>
      <w:numFmt w:val="decimal"/>
      <w:lvlText w:val="%4."/>
      <w:lvlJc w:val="left"/>
      <w:pPr>
        <w:tabs>
          <w:tab w:val="num" w:pos="2838"/>
        </w:tabs>
        <w:ind w:left="2838" w:hanging="360"/>
      </w:pPr>
    </w:lvl>
    <w:lvl w:ilvl="4" w:tplc="04090019" w:tentative="1">
      <w:start w:val="1"/>
      <w:numFmt w:val="lowerLetter"/>
      <w:lvlText w:val="%5."/>
      <w:lvlJc w:val="left"/>
      <w:pPr>
        <w:tabs>
          <w:tab w:val="num" w:pos="3558"/>
        </w:tabs>
        <w:ind w:left="3558" w:hanging="360"/>
      </w:pPr>
    </w:lvl>
    <w:lvl w:ilvl="5" w:tplc="0409001B" w:tentative="1">
      <w:start w:val="1"/>
      <w:numFmt w:val="lowerRoman"/>
      <w:lvlText w:val="%6."/>
      <w:lvlJc w:val="right"/>
      <w:pPr>
        <w:tabs>
          <w:tab w:val="num" w:pos="4278"/>
        </w:tabs>
        <w:ind w:left="4278" w:hanging="180"/>
      </w:pPr>
    </w:lvl>
    <w:lvl w:ilvl="6" w:tplc="0409000F" w:tentative="1">
      <w:start w:val="1"/>
      <w:numFmt w:val="decimal"/>
      <w:lvlText w:val="%7."/>
      <w:lvlJc w:val="left"/>
      <w:pPr>
        <w:tabs>
          <w:tab w:val="num" w:pos="4998"/>
        </w:tabs>
        <w:ind w:left="4998" w:hanging="360"/>
      </w:pPr>
    </w:lvl>
    <w:lvl w:ilvl="7" w:tplc="04090019" w:tentative="1">
      <w:start w:val="1"/>
      <w:numFmt w:val="lowerLetter"/>
      <w:lvlText w:val="%8."/>
      <w:lvlJc w:val="left"/>
      <w:pPr>
        <w:tabs>
          <w:tab w:val="num" w:pos="5718"/>
        </w:tabs>
        <w:ind w:left="5718" w:hanging="360"/>
      </w:pPr>
    </w:lvl>
    <w:lvl w:ilvl="8" w:tplc="0409001B" w:tentative="1">
      <w:start w:val="1"/>
      <w:numFmt w:val="lowerRoman"/>
      <w:lvlText w:val="%9."/>
      <w:lvlJc w:val="right"/>
      <w:pPr>
        <w:tabs>
          <w:tab w:val="num" w:pos="6438"/>
        </w:tabs>
        <w:ind w:left="6438" w:hanging="180"/>
      </w:pPr>
    </w:lvl>
  </w:abstractNum>
  <w:abstractNum w:abstractNumId="5" w15:restartNumberingAfterBreak="0">
    <w:nsid w:val="3E8F473C"/>
    <w:multiLevelType w:val="hybridMultilevel"/>
    <w:tmpl w:val="049064F4"/>
    <w:lvl w:ilvl="0" w:tplc="92207B42">
      <w:start w:val="2"/>
      <w:numFmt w:val="decimal"/>
      <w:lvlText w:val="%1."/>
      <w:lvlJc w:val="left"/>
      <w:pPr>
        <w:tabs>
          <w:tab w:val="num" w:pos="414"/>
        </w:tabs>
        <w:ind w:left="414" w:hanging="360"/>
      </w:pPr>
      <w:rPr>
        <w:rFonts w:hint="default"/>
      </w:rPr>
    </w:lvl>
    <w:lvl w:ilvl="1" w:tplc="F6DCF754" w:tentative="1">
      <w:start w:val="1"/>
      <w:numFmt w:val="lowerLetter"/>
      <w:lvlText w:val="%2."/>
      <w:lvlJc w:val="left"/>
      <w:pPr>
        <w:tabs>
          <w:tab w:val="num" w:pos="1440"/>
        </w:tabs>
        <w:ind w:left="1440" w:hanging="360"/>
      </w:pPr>
    </w:lvl>
    <w:lvl w:ilvl="2" w:tplc="DD42B0FC" w:tentative="1">
      <w:start w:val="1"/>
      <w:numFmt w:val="lowerRoman"/>
      <w:lvlText w:val="%3."/>
      <w:lvlJc w:val="right"/>
      <w:pPr>
        <w:tabs>
          <w:tab w:val="num" w:pos="2160"/>
        </w:tabs>
        <w:ind w:left="2160" w:hanging="180"/>
      </w:pPr>
    </w:lvl>
    <w:lvl w:ilvl="3" w:tplc="5CB62D38" w:tentative="1">
      <w:start w:val="1"/>
      <w:numFmt w:val="decimal"/>
      <w:lvlText w:val="%4."/>
      <w:lvlJc w:val="left"/>
      <w:pPr>
        <w:tabs>
          <w:tab w:val="num" w:pos="2880"/>
        </w:tabs>
        <w:ind w:left="2880" w:hanging="360"/>
      </w:pPr>
    </w:lvl>
    <w:lvl w:ilvl="4" w:tplc="219A5712" w:tentative="1">
      <w:start w:val="1"/>
      <w:numFmt w:val="lowerLetter"/>
      <w:lvlText w:val="%5."/>
      <w:lvlJc w:val="left"/>
      <w:pPr>
        <w:tabs>
          <w:tab w:val="num" w:pos="3600"/>
        </w:tabs>
        <w:ind w:left="3600" w:hanging="360"/>
      </w:pPr>
    </w:lvl>
    <w:lvl w:ilvl="5" w:tplc="C2B2D3E6" w:tentative="1">
      <w:start w:val="1"/>
      <w:numFmt w:val="lowerRoman"/>
      <w:lvlText w:val="%6."/>
      <w:lvlJc w:val="right"/>
      <w:pPr>
        <w:tabs>
          <w:tab w:val="num" w:pos="4320"/>
        </w:tabs>
        <w:ind w:left="4320" w:hanging="180"/>
      </w:pPr>
    </w:lvl>
    <w:lvl w:ilvl="6" w:tplc="9B966E08" w:tentative="1">
      <w:start w:val="1"/>
      <w:numFmt w:val="decimal"/>
      <w:lvlText w:val="%7."/>
      <w:lvlJc w:val="left"/>
      <w:pPr>
        <w:tabs>
          <w:tab w:val="num" w:pos="5040"/>
        </w:tabs>
        <w:ind w:left="5040" w:hanging="360"/>
      </w:pPr>
    </w:lvl>
    <w:lvl w:ilvl="7" w:tplc="B0DC68F4" w:tentative="1">
      <w:start w:val="1"/>
      <w:numFmt w:val="lowerLetter"/>
      <w:lvlText w:val="%8."/>
      <w:lvlJc w:val="left"/>
      <w:pPr>
        <w:tabs>
          <w:tab w:val="num" w:pos="5760"/>
        </w:tabs>
        <w:ind w:left="5760" w:hanging="360"/>
      </w:pPr>
    </w:lvl>
    <w:lvl w:ilvl="8" w:tplc="C278FC7A" w:tentative="1">
      <w:start w:val="1"/>
      <w:numFmt w:val="lowerRoman"/>
      <w:lvlText w:val="%9."/>
      <w:lvlJc w:val="right"/>
      <w:pPr>
        <w:tabs>
          <w:tab w:val="num" w:pos="6480"/>
        </w:tabs>
        <w:ind w:left="6480" w:hanging="180"/>
      </w:pPr>
    </w:lvl>
  </w:abstractNum>
  <w:abstractNum w:abstractNumId="6" w15:restartNumberingAfterBreak="0">
    <w:nsid w:val="3EAC14C5"/>
    <w:multiLevelType w:val="hybridMultilevel"/>
    <w:tmpl w:val="10249A8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EDE18A7"/>
    <w:multiLevelType w:val="hybridMultilevel"/>
    <w:tmpl w:val="DEF26CD2"/>
    <w:lvl w:ilvl="0" w:tplc="32E01D80">
      <w:start w:val="1"/>
      <w:numFmt w:val="decimal"/>
      <w:lvlText w:val="%1)"/>
      <w:lvlJc w:val="left"/>
      <w:pPr>
        <w:tabs>
          <w:tab w:val="num" w:pos="360"/>
        </w:tabs>
        <w:ind w:left="360" w:hanging="360"/>
      </w:pPr>
      <w:rPr>
        <w:rFonts w:hint="default"/>
      </w:rPr>
    </w:lvl>
    <w:lvl w:ilvl="1" w:tplc="2828FAEC" w:tentative="1">
      <w:start w:val="1"/>
      <w:numFmt w:val="lowerLetter"/>
      <w:lvlText w:val="%2."/>
      <w:lvlJc w:val="left"/>
      <w:pPr>
        <w:tabs>
          <w:tab w:val="num" w:pos="1080"/>
        </w:tabs>
        <w:ind w:left="1080" w:hanging="360"/>
      </w:pPr>
    </w:lvl>
    <w:lvl w:ilvl="2" w:tplc="B2AE2EA8" w:tentative="1">
      <w:start w:val="1"/>
      <w:numFmt w:val="lowerRoman"/>
      <w:lvlText w:val="%3."/>
      <w:lvlJc w:val="right"/>
      <w:pPr>
        <w:tabs>
          <w:tab w:val="num" w:pos="1800"/>
        </w:tabs>
        <w:ind w:left="1800" w:hanging="180"/>
      </w:pPr>
    </w:lvl>
    <w:lvl w:ilvl="3" w:tplc="2D4E65B0" w:tentative="1">
      <w:start w:val="1"/>
      <w:numFmt w:val="decimal"/>
      <w:lvlText w:val="%4."/>
      <w:lvlJc w:val="left"/>
      <w:pPr>
        <w:tabs>
          <w:tab w:val="num" w:pos="2520"/>
        </w:tabs>
        <w:ind w:left="2520" w:hanging="360"/>
      </w:pPr>
    </w:lvl>
    <w:lvl w:ilvl="4" w:tplc="88D035D8" w:tentative="1">
      <w:start w:val="1"/>
      <w:numFmt w:val="lowerLetter"/>
      <w:lvlText w:val="%5."/>
      <w:lvlJc w:val="left"/>
      <w:pPr>
        <w:tabs>
          <w:tab w:val="num" w:pos="3240"/>
        </w:tabs>
        <w:ind w:left="3240" w:hanging="360"/>
      </w:pPr>
    </w:lvl>
    <w:lvl w:ilvl="5" w:tplc="F43A0350" w:tentative="1">
      <w:start w:val="1"/>
      <w:numFmt w:val="lowerRoman"/>
      <w:lvlText w:val="%6."/>
      <w:lvlJc w:val="right"/>
      <w:pPr>
        <w:tabs>
          <w:tab w:val="num" w:pos="3960"/>
        </w:tabs>
        <w:ind w:left="3960" w:hanging="180"/>
      </w:pPr>
    </w:lvl>
    <w:lvl w:ilvl="6" w:tplc="5BC64642" w:tentative="1">
      <w:start w:val="1"/>
      <w:numFmt w:val="decimal"/>
      <w:lvlText w:val="%7."/>
      <w:lvlJc w:val="left"/>
      <w:pPr>
        <w:tabs>
          <w:tab w:val="num" w:pos="4680"/>
        </w:tabs>
        <w:ind w:left="4680" w:hanging="360"/>
      </w:pPr>
    </w:lvl>
    <w:lvl w:ilvl="7" w:tplc="D8CA59D6" w:tentative="1">
      <w:start w:val="1"/>
      <w:numFmt w:val="lowerLetter"/>
      <w:lvlText w:val="%8."/>
      <w:lvlJc w:val="left"/>
      <w:pPr>
        <w:tabs>
          <w:tab w:val="num" w:pos="5400"/>
        </w:tabs>
        <w:ind w:left="5400" w:hanging="360"/>
      </w:pPr>
    </w:lvl>
    <w:lvl w:ilvl="8" w:tplc="DF38ED6E" w:tentative="1">
      <w:start w:val="1"/>
      <w:numFmt w:val="lowerRoman"/>
      <w:lvlText w:val="%9."/>
      <w:lvlJc w:val="right"/>
      <w:pPr>
        <w:tabs>
          <w:tab w:val="num" w:pos="6120"/>
        </w:tabs>
        <w:ind w:left="6120" w:hanging="180"/>
      </w:pPr>
    </w:lvl>
  </w:abstractNum>
  <w:abstractNum w:abstractNumId="8" w15:restartNumberingAfterBreak="0">
    <w:nsid w:val="4067010D"/>
    <w:multiLevelType w:val="hybridMultilevel"/>
    <w:tmpl w:val="0DB6401A"/>
    <w:lvl w:ilvl="0" w:tplc="1FAC6E7E">
      <w:start w:val="2"/>
      <w:numFmt w:val="decimal"/>
      <w:lvlText w:val="%1."/>
      <w:lvlJc w:val="left"/>
      <w:pPr>
        <w:tabs>
          <w:tab w:val="num" w:pos="360"/>
        </w:tabs>
        <w:ind w:left="360" w:hanging="360"/>
      </w:pPr>
      <w:rPr>
        <w:rFonts w:hint="default"/>
      </w:rPr>
    </w:lvl>
    <w:lvl w:ilvl="1" w:tplc="35B6FDB6" w:tentative="1">
      <w:start w:val="1"/>
      <w:numFmt w:val="lowerLetter"/>
      <w:lvlText w:val="%2."/>
      <w:lvlJc w:val="left"/>
      <w:pPr>
        <w:tabs>
          <w:tab w:val="num" w:pos="1386"/>
        </w:tabs>
        <w:ind w:left="1386" w:hanging="360"/>
      </w:pPr>
    </w:lvl>
    <w:lvl w:ilvl="2" w:tplc="F9CCD132" w:tentative="1">
      <w:start w:val="1"/>
      <w:numFmt w:val="lowerRoman"/>
      <w:lvlText w:val="%3."/>
      <w:lvlJc w:val="right"/>
      <w:pPr>
        <w:tabs>
          <w:tab w:val="num" w:pos="2106"/>
        </w:tabs>
        <w:ind w:left="2106" w:hanging="180"/>
      </w:pPr>
    </w:lvl>
    <w:lvl w:ilvl="3" w:tplc="222414B0" w:tentative="1">
      <w:start w:val="1"/>
      <w:numFmt w:val="decimal"/>
      <w:lvlText w:val="%4."/>
      <w:lvlJc w:val="left"/>
      <w:pPr>
        <w:tabs>
          <w:tab w:val="num" w:pos="2826"/>
        </w:tabs>
        <w:ind w:left="2826" w:hanging="360"/>
      </w:pPr>
    </w:lvl>
    <w:lvl w:ilvl="4" w:tplc="1DF48AE2" w:tentative="1">
      <w:start w:val="1"/>
      <w:numFmt w:val="lowerLetter"/>
      <w:lvlText w:val="%5."/>
      <w:lvlJc w:val="left"/>
      <w:pPr>
        <w:tabs>
          <w:tab w:val="num" w:pos="3546"/>
        </w:tabs>
        <w:ind w:left="3546" w:hanging="360"/>
      </w:pPr>
    </w:lvl>
    <w:lvl w:ilvl="5" w:tplc="7F7ACBFE" w:tentative="1">
      <w:start w:val="1"/>
      <w:numFmt w:val="lowerRoman"/>
      <w:lvlText w:val="%6."/>
      <w:lvlJc w:val="right"/>
      <w:pPr>
        <w:tabs>
          <w:tab w:val="num" w:pos="4266"/>
        </w:tabs>
        <w:ind w:left="4266" w:hanging="180"/>
      </w:pPr>
    </w:lvl>
    <w:lvl w:ilvl="6" w:tplc="558C5D96" w:tentative="1">
      <w:start w:val="1"/>
      <w:numFmt w:val="decimal"/>
      <w:lvlText w:val="%7."/>
      <w:lvlJc w:val="left"/>
      <w:pPr>
        <w:tabs>
          <w:tab w:val="num" w:pos="4986"/>
        </w:tabs>
        <w:ind w:left="4986" w:hanging="360"/>
      </w:pPr>
    </w:lvl>
    <w:lvl w:ilvl="7" w:tplc="C6204688" w:tentative="1">
      <w:start w:val="1"/>
      <w:numFmt w:val="lowerLetter"/>
      <w:lvlText w:val="%8."/>
      <w:lvlJc w:val="left"/>
      <w:pPr>
        <w:tabs>
          <w:tab w:val="num" w:pos="5706"/>
        </w:tabs>
        <w:ind w:left="5706" w:hanging="360"/>
      </w:pPr>
    </w:lvl>
    <w:lvl w:ilvl="8" w:tplc="43A684E0" w:tentative="1">
      <w:start w:val="1"/>
      <w:numFmt w:val="lowerRoman"/>
      <w:lvlText w:val="%9."/>
      <w:lvlJc w:val="right"/>
      <w:pPr>
        <w:tabs>
          <w:tab w:val="num" w:pos="6426"/>
        </w:tabs>
        <w:ind w:left="6426" w:hanging="180"/>
      </w:pPr>
    </w:lvl>
  </w:abstractNum>
  <w:abstractNum w:abstractNumId="9" w15:restartNumberingAfterBreak="0">
    <w:nsid w:val="42DB7BC3"/>
    <w:multiLevelType w:val="singleLevel"/>
    <w:tmpl w:val="10F4B02E"/>
    <w:lvl w:ilvl="0">
      <w:start w:val="1"/>
      <w:numFmt w:val="decimal"/>
      <w:lvlText w:val="%1."/>
      <w:lvlJc w:val="left"/>
      <w:pPr>
        <w:tabs>
          <w:tab w:val="num" w:pos="720"/>
        </w:tabs>
        <w:ind w:left="720" w:hanging="720"/>
      </w:pPr>
      <w:rPr>
        <w:rFonts w:ascii="Arial" w:hAnsi="Arial" w:hint="default"/>
        <w:b w:val="0"/>
        <w:i w:val="0"/>
        <w:sz w:val="20"/>
        <w:u w:val="none"/>
      </w:rPr>
    </w:lvl>
  </w:abstractNum>
  <w:abstractNum w:abstractNumId="10" w15:restartNumberingAfterBreak="0">
    <w:nsid w:val="471E1E40"/>
    <w:multiLevelType w:val="hybridMultilevel"/>
    <w:tmpl w:val="600C45D2"/>
    <w:lvl w:ilvl="0" w:tplc="4EBCF5B6">
      <w:start w:val="1"/>
      <w:numFmt w:val="decimal"/>
      <w:lvlText w:val="%1."/>
      <w:lvlJc w:val="left"/>
      <w:pPr>
        <w:tabs>
          <w:tab w:val="num" w:pos="720"/>
        </w:tabs>
        <w:ind w:left="720" w:hanging="360"/>
      </w:pPr>
    </w:lvl>
    <w:lvl w:ilvl="1" w:tplc="D22468D6" w:tentative="1">
      <w:start w:val="1"/>
      <w:numFmt w:val="lowerLetter"/>
      <w:lvlText w:val="%2."/>
      <w:lvlJc w:val="left"/>
      <w:pPr>
        <w:tabs>
          <w:tab w:val="num" w:pos="1440"/>
        </w:tabs>
        <w:ind w:left="1440" w:hanging="360"/>
      </w:pPr>
    </w:lvl>
    <w:lvl w:ilvl="2" w:tplc="4FB2DEE6" w:tentative="1">
      <w:start w:val="1"/>
      <w:numFmt w:val="lowerRoman"/>
      <w:lvlText w:val="%3."/>
      <w:lvlJc w:val="right"/>
      <w:pPr>
        <w:tabs>
          <w:tab w:val="num" w:pos="2160"/>
        </w:tabs>
        <w:ind w:left="2160" w:hanging="180"/>
      </w:pPr>
    </w:lvl>
    <w:lvl w:ilvl="3" w:tplc="B6126EBA" w:tentative="1">
      <w:start w:val="1"/>
      <w:numFmt w:val="decimal"/>
      <w:lvlText w:val="%4."/>
      <w:lvlJc w:val="left"/>
      <w:pPr>
        <w:tabs>
          <w:tab w:val="num" w:pos="2880"/>
        </w:tabs>
        <w:ind w:left="2880" w:hanging="360"/>
      </w:pPr>
    </w:lvl>
    <w:lvl w:ilvl="4" w:tplc="34A29AEE" w:tentative="1">
      <w:start w:val="1"/>
      <w:numFmt w:val="lowerLetter"/>
      <w:lvlText w:val="%5."/>
      <w:lvlJc w:val="left"/>
      <w:pPr>
        <w:tabs>
          <w:tab w:val="num" w:pos="3600"/>
        </w:tabs>
        <w:ind w:left="3600" w:hanging="360"/>
      </w:pPr>
    </w:lvl>
    <w:lvl w:ilvl="5" w:tplc="225C7C8A" w:tentative="1">
      <w:start w:val="1"/>
      <w:numFmt w:val="lowerRoman"/>
      <w:lvlText w:val="%6."/>
      <w:lvlJc w:val="right"/>
      <w:pPr>
        <w:tabs>
          <w:tab w:val="num" w:pos="4320"/>
        </w:tabs>
        <w:ind w:left="4320" w:hanging="180"/>
      </w:pPr>
    </w:lvl>
    <w:lvl w:ilvl="6" w:tplc="5A6695EC" w:tentative="1">
      <w:start w:val="1"/>
      <w:numFmt w:val="decimal"/>
      <w:lvlText w:val="%7."/>
      <w:lvlJc w:val="left"/>
      <w:pPr>
        <w:tabs>
          <w:tab w:val="num" w:pos="5040"/>
        </w:tabs>
        <w:ind w:left="5040" w:hanging="360"/>
      </w:pPr>
    </w:lvl>
    <w:lvl w:ilvl="7" w:tplc="21D2F9E8" w:tentative="1">
      <w:start w:val="1"/>
      <w:numFmt w:val="lowerLetter"/>
      <w:lvlText w:val="%8."/>
      <w:lvlJc w:val="left"/>
      <w:pPr>
        <w:tabs>
          <w:tab w:val="num" w:pos="5760"/>
        </w:tabs>
        <w:ind w:left="5760" w:hanging="360"/>
      </w:pPr>
    </w:lvl>
    <w:lvl w:ilvl="8" w:tplc="E91EB006" w:tentative="1">
      <w:start w:val="1"/>
      <w:numFmt w:val="lowerRoman"/>
      <w:lvlText w:val="%9."/>
      <w:lvlJc w:val="right"/>
      <w:pPr>
        <w:tabs>
          <w:tab w:val="num" w:pos="6480"/>
        </w:tabs>
        <w:ind w:left="6480" w:hanging="180"/>
      </w:pPr>
    </w:lvl>
  </w:abstractNum>
  <w:abstractNum w:abstractNumId="11" w15:restartNumberingAfterBreak="0">
    <w:nsid w:val="52362284"/>
    <w:multiLevelType w:val="hybridMultilevel"/>
    <w:tmpl w:val="F03A78EC"/>
    <w:lvl w:ilvl="0" w:tplc="69DED6C2">
      <w:start w:val="2"/>
      <w:numFmt w:val="decimal"/>
      <w:lvlText w:val="%1."/>
      <w:lvlJc w:val="left"/>
      <w:pPr>
        <w:tabs>
          <w:tab w:val="num" w:pos="414"/>
        </w:tabs>
        <w:ind w:left="414" w:hanging="360"/>
      </w:pPr>
      <w:rPr>
        <w:rFonts w:hint="default"/>
      </w:rPr>
    </w:lvl>
    <w:lvl w:ilvl="1" w:tplc="83722B14" w:tentative="1">
      <w:start w:val="1"/>
      <w:numFmt w:val="lowerLetter"/>
      <w:lvlText w:val="%2."/>
      <w:lvlJc w:val="left"/>
      <w:pPr>
        <w:tabs>
          <w:tab w:val="num" w:pos="1134"/>
        </w:tabs>
        <w:ind w:left="1134" w:hanging="360"/>
      </w:pPr>
    </w:lvl>
    <w:lvl w:ilvl="2" w:tplc="F2DECEC8" w:tentative="1">
      <w:start w:val="1"/>
      <w:numFmt w:val="lowerRoman"/>
      <w:lvlText w:val="%3."/>
      <w:lvlJc w:val="right"/>
      <w:pPr>
        <w:tabs>
          <w:tab w:val="num" w:pos="1854"/>
        </w:tabs>
        <w:ind w:left="1854" w:hanging="180"/>
      </w:pPr>
    </w:lvl>
    <w:lvl w:ilvl="3" w:tplc="569AC674" w:tentative="1">
      <w:start w:val="1"/>
      <w:numFmt w:val="decimal"/>
      <w:lvlText w:val="%4."/>
      <w:lvlJc w:val="left"/>
      <w:pPr>
        <w:tabs>
          <w:tab w:val="num" w:pos="2574"/>
        </w:tabs>
        <w:ind w:left="2574" w:hanging="360"/>
      </w:pPr>
    </w:lvl>
    <w:lvl w:ilvl="4" w:tplc="F418D3F0" w:tentative="1">
      <w:start w:val="1"/>
      <w:numFmt w:val="lowerLetter"/>
      <w:lvlText w:val="%5."/>
      <w:lvlJc w:val="left"/>
      <w:pPr>
        <w:tabs>
          <w:tab w:val="num" w:pos="3294"/>
        </w:tabs>
        <w:ind w:left="3294" w:hanging="360"/>
      </w:pPr>
    </w:lvl>
    <w:lvl w:ilvl="5" w:tplc="57501686" w:tentative="1">
      <w:start w:val="1"/>
      <w:numFmt w:val="lowerRoman"/>
      <w:lvlText w:val="%6."/>
      <w:lvlJc w:val="right"/>
      <w:pPr>
        <w:tabs>
          <w:tab w:val="num" w:pos="4014"/>
        </w:tabs>
        <w:ind w:left="4014" w:hanging="180"/>
      </w:pPr>
    </w:lvl>
    <w:lvl w:ilvl="6" w:tplc="61264CE0" w:tentative="1">
      <w:start w:val="1"/>
      <w:numFmt w:val="decimal"/>
      <w:lvlText w:val="%7."/>
      <w:lvlJc w:val="left"/>
      <w:pPr>
        <w:tabs>
          <w:tab w:val="num" w:pos="4734"/>
        </w:tabs>
        <w:ind w:left="4734" w:hanging="360"/>
      </w:pPr>
    </w:lvl>
    <w:lvl w:ilvl="7" w:tplc="B6A8C810" w:tentative="1">
      <w:start w:val="1"/>
      <w:numFmt w:val="lowerLetter"/>
      <w:lvlText w:val="%8."/>
      <w:lvlJc w:val="left"/>
      <w:pPr>
        <w:tabs>
          <w:tab w:val="num" w:pos="5454"/>
        </w:tabs>
        <w:ind w:left="5454" w:hanging="360"/>
      </w:pPr>
    </w:lvl>
    <w:lvl w:ilvl="8" w:tplc="84BEED60" w:tentative="1">
      <w:start w:val="1"/>
      <w:numFmt w:val="lowerRoman"/>
      <w:lvlText w:val="%9."/>
      <w:lvlJc w:val="right"/>
      <w:pPr>
        <w:tabs>
          <w:tab w:val="num" w:pos="6174"/>
        </w:tabs>
        <w:ind w:left="6174" w:hanging="180"/>
      </w:pPr>
    </w:lvl>
  </w:abstractNum>
  <w:abstractNum w:abstractNumId="12" w15:restartNumberingAfterBreak="0">
    <w:nsid w:val="52717279"/>
    <w:multiLevelType w:val="hybridMultilevel"/>
    <w:tmpl w:val="C688E852"/>
    <w:lvl w:ilvl="0" w:tplc="FAD8F064">
      <w:start w:val="1"/>
      <w:numFmt w:val="decimal"/>
      <w:lvlText w:val="%1."/>
      <w:lvlJc w:val="left"/>
      <w:pPr>
        <w:tabs>
          <w:tab w:val="num" w:pos="720"/>
        </w:tabs>
        <w:ind w:left="720" w:hanging="360"/>
      </w:pPr>
    </w:lvl>
    <w:lvl w:ilvl="1" w:tplc="BA8ADD9E" w:tentative="1">
      <w:start w:val="1"/>
      <w:numFmt w:val="lowerLetter"/>
      <w:lvlText w:val="%2."/>
      <w:lvlJc w:val="left"/>
      <w:pPr>
        <w:tabs>
          <w:tab w:val="num" w:pos="1440"/>
        </w:tabs>
        <w:ind w:left="1440" w:hanging="360"/>
      </w:pPr>
    </w:lvl>
    <w:lvl w:ilvl="2" w:tplc="7A28C1B0" w:tentative="1">
      <w:start w:val="1"/>
      <w:numFmt w:val="lowerRoman"/>
      <w:lvlText w:val="%3."/>
      <w:lvlJc w:val="right"/>
      <w:pPr>
        <w:tabs>
          <w:tab w:val="num" w:pos="2160"/>
        </w:tabs>
        <w:ind w:left="2160" w:hanging="180"/>
      </w:pPr>
    </w:lvl>
    <w:lvl w:ilvl="3" w:tplc="2760F974" w:tentative="1">
      <w:start w:val="1"/>
      <w:numFmt w:val="decimal"/>
      <w:lvlText w:val="%4."/>
      <w:lvlJc w:val="left"/>
      <w:pPr>
        <w:tabs>
          <w:tab w:val="num" w:pos="2880"/>
        </w:tabs>
        <w:ind w:left="2880" w:hanging="360"/>
      </w:pPr>
    </w:lvl>
    <w:lvl w:ilvl="4" w:tplc="929C0E12" w:tentative="1">
      <w:start w:val="1"/>
      <w:numFmt w:val="lowerLetter"/>
      <w:lvlText w:val="%5."/>
      <w:lvlJc w:val="left"/>
      <w:pPr>
        <w:tabs>
          <w:tab w:val="num" w:pos="3600"/>
        </w:tabs>
        <w:ind w:left="3600" w:hanging="360"/>
      </w:pPr>
    </w:lvl>
    <w:lvl w:ilvl="5" w:tplc="29D67700" w:tentative="1">
      <w:start w:val="1"/>
      <w:numFmt w:val="lowerRoman"/>
      <w:lvlText w:val="%6."/>
      <w:lvlJc w:val="right"/>
      <w:pPr>
        <w:tabs>
          <w:tab w:val="num" w:pos="4320"/>
        </w:tabs>
        <w:ind w:left="4320" w:hanging="180"/>
      </w:pPr>
    </w:lvl>
    <w:lvl w:ilvl="6" w:tplc="9AA41DF0" w:tentative="1">
      <w:start w:val="1"/>
      <w:numFmt w:val="decimal"/>
      <w:lvlText w:val="%7."/>
      <w:lvlJc w:val="left"/>
      <w:pPr>
        <w:tabs>
          <w:tab w:val="num" w:pos="5040"/>
        </w:tabs>
        <w:ind w:left="5040" w:hanging="360"/>
      </w:pPr>
    </w:lvl>
    <w:lvl w:ilvl="7" w:tplc="E8F218B8" w:tentative="1">
      <w:start w:val="1"/>
      <w:numFmt w:val="lowerLetter"/>
      <w:lvlText w:val="%8."/>
      <w:lvlJc w:val="left"/>
      <w:pPr>
        <w:tabs>
          <w:tab w:val="num" w:pos="5760"/>
        </w:tabs>
        <w:ind w:left="5760" w:hanging="360"/>
      </w:pPr>
    </w:lvl>
    <w:lvl w:ilvl="8" w:tplc="A238C294" w:tentative="1">
      <w:start w:val="1"/>
      <w:numFmt w:val="lowerRoman"/>
      <w:lvlText w:val="%9."/>
      <w:lvlJc w:val="right"/>
      <w:pPr>
        <w:tabs>
          <w:tab w:val="num" w:pos="6480"/>
        </w:tabs>
        <w:ind w:left="6480" w:hanging="180"/>
      </w:pPr>
    </w:lvl>
  </w:abstractNum>
  <w:abstractNum w:abstractNumId="13" w15:restartNumberingAfterBreak="0">
    <w:nsid w:val="53B47754"/>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54D81F88"/>
    <w:multiLevelType w:val="hybridMultilevel"/>
    <w:tmpl w:val="AD2270DC"/>
    <w:lvl w:ilvl="0" w:tplc="9034BC48">
      <w:start w:val="1"/>
      <w:numFmt w:val="decimal"/>
      <w:lvlText w:val="%1)"/>
      <w:lvlJc w:val="left"/>
      <w:pPr>
        <w:tabs>
          <w:tab w:val="num" w:pos="720"/>
        </w:tabs>
        <w:ind w:left="720" w:hanging="360"/>
      </w:pPr>
      <w:rPr>
        <w:rFonts w:hint="default"/>
      </w:rPr>
    </w:lvl>
    <w:lvl w:ilvl="1" w:tplc="B6460BC8" w:tentative="1">
      <w:start w:val="1"/>
      <w:numFmt w:val="lowerLetter"/>
      <w:lvlText w:val="%2."/>
      <w:lvlJc w:val="left"/>
      <w:pPr>
        <w:tabs>
          <w:tab w:val="num" w:pos="1440"/>
        </w:tabs>
        <w:ind w:left="1440" w:hanging="360"/>
      </w:pPr>
    </w:lvl>
    <w:lvl w:ilvl="2" w:tplc="447808AA" w:tentative="1">
      <w:start w:val="1"/>
      <w:numFmt w:val="lowerRoman"/>
      <w:lvlText w:val="%3."/>
      <w:lvlJc w:val="right"/>
      <w:pPr>
        <w:tabs>
          <w:tab w:val="num" w:pos="2160"/>
        </w:tabs>
        <w:ind w:left="2160" w:hanging="180"/>
      </w:pPr>
    </w:lvl>
    <w:lvl w:ilvl="3" w:tplc="D9A8BABE" w:tentative="1">
      <w:start w:val="1"/>
      <w:numFmt w:val="decimal"/>
      <w:lvlText w:val="%4."/>
      <w:lvlJc w:val="left"/>
      <w:pPr>
        <w:tabs>
          <w:tab w:val="num" w:pos="2880"/>
        </w:tabs>
        <w:ind w:left="2880" w:hanging="360"/>
      </w:pPr>
    </w:lvl>
    <w:lvl w:ilvl="4" w:tplc="BB428008" w:tentative="1">
      <w:start w:val="1"/>
      <w:numFmt w:val="lowerLetter"/>
      <w:lvlText w:val="%5."/>
      <w:lvlJc w:val="left"/>
      <w:pPr>
        <w:tabs>
          <w:tab w:val="num" w:pos="3600"/>
        </w:tabs>
        <w:ind w:left="3600" w:hanging="360"/>
      </w:pPr>
    </w:lvl>
    <w:lvl w:ilvl="5" w:tplc="5868FBAA" w:tentative="1">
      <w:start w:val="1"/>
      <w:numFmt w:val="lowerRoman"/>
      <w:lvlText w:val="%6."/>
      <w:lvlJc w:val="right"/>
      <w:pPr>
        <w:tabs>
          <w:tab w:val="num" w:pos="4320"/>
        </w:tabs>
        <w:ind w:left="4320" w:hanging="180"/>
      </w:pPr>
    </w:lvl>
    <w:lvl w:ilvl="6" w:tplc="366056A0" w:tentative="1">
      <w:start w:val="1"/>
      <w:numFmt w:val="decimal"/>
      <w:lvlText w:val="%7."/>
      <w:lvlJc w:val="left"/>
      <w:pPr>
        <w:tabs>
          <w:tab w:val="num" w:pos="5040"/>
        </w:tabs>
        <w:ind w:left="5040" w:hanging="360"/>
      </w:pPr>
    </w:lvl>
    <w:lvl w:ilvl="7" w:tplc="ABB845BA" w:tentative="1">
      <w:start w:val="1"/>
      <w:numFmt w:val="lowerLetter"/>
      <w:lvlText w:val="%8."/>
      <w:lvlJc w:val="left"/>
      <w:pPr>
        <w:tabs>
          <w:tab w:val="num" w:pos="5760"/>
        </w:tabs>
        <w:ind w:left="5760" w:hanging="360"/>
      </w:pPr>
    </w:lvl>
    <w:lvl w:ilvl="8" w:tplc="65806A1E" w:tentative="1">
      <w:start w:val="1"/>
      <w:numFmt w:val="lowerRoman"/>
      <w:lvlText w:val="%9."/>
      <w:lvlJc w:val="right"/>
      <w:pPr>
        <w:tabs>
          <w:tab w:val="num" w:pos="6480"/>
        </w:tabs>
        <w:ind w:left="6480" w:hanging="180"/>
      </w:pPr>
    </w:lvl>
  </w:abstractNum>
  <w:abstractNum w:abstractNumId="15" w15:restartNumberingAfterBreak="0">
    <w:nsid w:val="5BF51314"/>
    <w:multiLevelType w:val="hybridMultilevel"/>
    <w:tmpl w:val="3A2E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48E3E30"/>
    <w:multiLevelType w:val="hybridMultilevel"/>
    <w:tmpl w:val="E8B8941C"/>
    <w:lvl w:ilvl="0" w:tplc="664AC1F2">
      <w:start w:val="1"/>
      <w:numFmt w:val="decimal"/>
      <w:lvlText w:val="%1."/>
      <w:lvlJc w:val="left"/>
      <w:pPr>
        <w:tabs>
          <w:tab w:val="num" w:pos="720"/>
        </w:tabs>
        <w:ind w:left="720" w:hanging="360"/>
      </w:pPr>
    </w:lvl>
    <w:lvl w:ilvl="1" w:tplc="0BDAE75E" w:tentative="1">
      <w:start w:val="1"/>
      <w:numFmt w:val="lowerLetter"/>
      <w:lvlText w:val="%2."/>
      <w:lvlJc w:val="left"/>
      <w:pPr>
        <w:tabs>
          <w:tab w:val="num" w:pos="1440"/>
        </w:tabs>
        <w:ind w:left="1440" w:hanging="360"/>
      </w:pPr>
    </w:lvl>
    <w:lvl w:ilvl="2" w:tplc="C2C6B7F6" w:tentative="1">
      <w:start w:val="1"/>
      <w:numFmt w:val="lowerRoman"/>
      <w:lvlText w:val="%3."/>
      <w:lvlJc w:val="right"/>
      <w:pPr>
        <w:tabs>
          <w:tab w:val="num" w:pos="2160"/>
        </w:tabs>
        <w:ind w:left="2160" w:hanging="180"/>
      </w:pPr>
    </w:lvl>
    <w:lvl w:ilvl="3" w:tplc="F7844FA2" w:tentative="1">
      <w:start w:val="1"/>
      <w:numFmt w:val="decimal"/>
      <w:lvlText w:val="%4."/>
      <w:lvlJc w:val="left"/>
      <w:pPr>
        <w:tabs>
          <w:tab w:val="num" w:pos="2880"/>
        </w:tabs>
        <w:ind w:left="2880" w:hanging="360"/>
      </w:pPr>
    </w:lvl>
    <w:lvl w:ilvl="4" w:tplc="5F524CD4" w:tentative="1">
      <w:start w:val="1"/>
      <w:numFmt w:val="lowerLetter"/>
      <w:lvlText w:val="%5."/>
      <w:lvlJc w:val="left"/>
      <w:pPr>
        <w:tabs>
          <w:tab w:val="num" w:pos="3600"/>
        </w:tabs>
        <w:ind w:left="3600" w:hanging="360"/>
      </w:pPr>
    </w:lvl>
    <w:lvl w:ilvl="5" w:tplc="E30E362E" w:tentative="1">
      <w:start w:val="1"/>
      <w:numFmt w:val="lowerRoman"/>
      <w:lvlText w:val="%6."/>
      <w:lvlJc w:val="right"/>
      <w:pPr>
        <w:tabs>
          <w:tab w:val="num" w:pos="4320"/>
        </w:tabs>
        <w:ind w:left="4320" w:hanging="180"/>
      </w:pPr>
    </w:lvl>
    <w:lvl w:ilvl="6" w:tplc="FF50239E" w:tentative="1">
      <w:start w:val="1"/>
      <w:numFmt w:val="decimal"/>
      <w:lvlText w:val="%7."/>
      <w:lvlJc w:val="left"/>
      <w:pPr>
        <w:tabs>
          <w:tab w:val="num" w:pos="5040"/>
        </w:tabs>
        <w:ind w:left="5040" w:hanging="360"/>
      </w:pPr>
    </w:lvl>
    <w:lvl w:ilvl="7" w:tplc="BFFEECAE" w:tentative="1">
      <w:start w:val="1"/>
      <w:numFmt w:val="lowerLetter"/>
      <w:lvlText w:val="%8."/>
      <w:lvlJc w:val="left"/>
      <w:pPr>
        <w:tabs>
          <w:tab w:val="num" w:pos="5760"/>
        </w:tabs>
        <w:ind w:left="5760" w:hanging="360"/>
      </w:pPr>
    </w:lvl>
    <w:lvl w:ilvl="8" w:tplc="7C02BE3E" w:tentative="1">
      <w:start w:val="1"/>
      <w:numFmt w:val="lowerRoman"/>
      <w:lvlText w:val="%9."/>
      <w:lvlJc w:val="right"/>
      <w:pPr>
        <w:tabs>
          <w:tab w:val="num" w:pos="6480"/>
        </w:tabs>
        <w:ind w:left="6480" w:hanging="180"/>
      </w:pPr>
    </w:lvl>
  </w:abstractNum>
  <w:abstractNum w:abstractNumId="17" w15:restartNumberingAfterBreak="0">
    <w:nsid w:val="7E5566C0"/>
    <w:multiLevelType w:val="hybridMultilevel"/>
    <w:tmpl w:val="307697B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7F1F1F7C"/>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16"/>
  </w:num>
  <w:num w:numId="3">
    <w:abstractNumId w:val="13"/>
  </w:num>
  <w:num w:numId="4">
    <w:abstractNumId w:val="11"/>
  </w:num>
  <w:num w:numId="5">
    <w:abstractNumId w:val="8"/>
  </w:num>
  <w:num w:numId="6">
    <w:abstractNumId w:val="5"/>
  </w:num>
  <w:num w:numId="7">
    <w:abstractNumId w:val="7"/>
  </w:num>
  <w:num w:numId="8">
    <w:abstractNumId w:val="10"/>
  </w:num>
  <w:num w:numId="9">
    <w:abstractNumId w:val="3"/>
  </w:num>
  <w:num w:numId="10">
    <w:abstractNumId w:val="14"/>
  </w:num>
  <w:num w:numId="11">
    <w:abstractNumId w:val="0"/>
  </w:num>
  <w:num w:numId="12">
    <w:abstractNumId w:val="12"/>
  </w:num>
  <w:num w:numId="13">
    <w:abstractNumId w:val="18"/>
  </w:num>
  <w:num w:numId="14">
    <w:abstractNumId w:val="2"/>
  </w:num>
  <w:num w:numId="15">
    <w:abstractNumId w:val="4"/>
  </w:num>
  <w:num w:numId="16">
    <w:abstractNumId w:val="1"/>
  </w:num>
  <w:num w:numId="17">
    <w:abstractNumId w:val="6"/>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B61B3"/>
    <w:rsid w:val="00045E86"/>
    <w:rsid w:val="00075E08"/>
    <w:rsid w:val="00191DE6"/>
    <w:rsid w:val="002104A9"/>
    <w:rsid w:val="00250D6F"/>
    <w:rsid w:val="00314F1B"/>
    <w:rsid w:val="003311E9"/>
    <w:rsid w:val="003A38D2"/>
    <w:rsid w:val="003C3FF0"/>
    <w:rsid w:val="0048663B"/>
    <w:rsid w:val="004D1C0D"/>
    <w:rsid w:val="005E40BA"/>
    <w:rsid w:val="0064252F"/>
    <w:rsid w:val="006B0F86"/>
    <w:rsid w:val="00836C9D"/>
    <w:rsid w:val="008F3036"/>
    <w:rsid w:val="0090482D"/>
    <w:rsid w:val="00954D2A"/>
    <w:rsid w:val="009A37CB"/>
    <w:rsid w:val="00A7416A"/>
    <w:rsid w:val="00B91177"/>
    <w:rsid w:val="00BB1A89"/>
    <w:rsid w:val="00BB61B3"/>
    <w:rsid w:val="00CF637A"/>
    <w:rsid w:val="00D100C5"/>
    <w:rsid w:val="00D3616D"/>
    <w:rsid w:val="00D36827"/>
    <w:rsid w:val="00D36A1B"/>
    <w:rsid w:val="00D94DD8"/>
    <w:rsid w:val="00D96106"/>
    <w:rsid w:val="00DC24A2"/>
    <w:rsid w:val="00DF29EC"/>
    <w:rsid w:val="00E71BA1"/>
    <w:rsid w:val="00E723C5"/>
    <w:rsid w:val="00F65286"/>
    <w:rsid w:val="00F80550"/>
    <w:rsid w:val="00F84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C68008-9136-4EEB-91DD-61083679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A89"/>
    <w:pPr>
      <w:spacing w:before="60" w:after="60"/>
    </w:pPr>
    <w:rPr>
      <w:rFonts w:ascii="Arial" w:hAnsi="Arial"/>
      <w:lang w:eastAsia="en-US"/>
    </w:rPr>
  </w:style>
  <w:style w:type="paragraph" w:styleId="Heading1">
    <w:name w:val="heading 1"/>
    <w:basedOn w:val="Normal"/>
    <w:next w:val="Normal"/>
    <w:qFormat/>
    <w:rsid w:val="00BB1A89"/>
    <w:pPr>
      <w:keepNext/>
      <w:outlineLvl w:val="0"/>
    </w:pPr>
    <w:rPr>
      <w:b/>
      <w:sz w:val="24"/>
    </w:rPr>
  </w:style>
  <w:style w:type="paragraph" w:styleId="Heading2">
    <w:name w:val="heading 2"/>
    <w:basedOn w:val="Normal"/>
    <w:next w:val="Normal"/>
    <w:qFormat/>
    <w:rsid w:val="00BB1A89"/>
    <w:pPr>
      <w:keepNext/>
      <w:outlineLvl w:val="1"/>
    </w:pPr>
    <w:rPr>
      <w:rFonts w:ascii="Helvetica" w:hAnsi="Helvetica"/>
      <w:b/>
    </w:rPr>
  </w:style>
  <w:style w:type="paragraph" w:styleId="Heading3">
    <w:name w:val="heading 3"/>
    <w:basedOn w:val="Normal"/>
    <w:next w:val="Normal"/>
    <w:qFormat/>
    <w:rsid w:val="00BB1A89"/>
    <w:pPr>
      <w:keepNext/>
      <w:pBdr>
        <w:top w:val="single" w:sz="6" w:space="1" w:color="auto"/>
        <w:left w:val="single" w:sz="6" w:space="1" w:color="auto"/>
        <w:bottom w:val="single" w:sz="6" w:space="31" w:color="auto"/>
        <w:right w:val="single" w:sz="6" w:space="1" w:color="auto"/>
      </w:pBdr>
      <w:shd w:val="clear" w:color="00FF00" w:fill="auto"/>
      <w:ind w:left="720" w:right="-327" w:hanging="720"/>
      <w:jc w:val="both"/>
      <w:outlineLvl w:val="2"/>
    </w:pPr>
    <w:rPr>
      <w:rFonts w:ascii="Helvetica" w:hAnsi="Helvetica"/>
      <w:b/>
      <w:sz w:val="24"/>
    </w:rPr>
  </w:style>
  <w:style w:type="paragraph" w:styleId="Heading4">
    <w:name w:val="heading 4"/>
    <w:basedOn w:val="Normal"/>
    <w:next w:val="Normal"/>
    <w:qFormat/>
    <w:rsid w:val="00BB1A89"/>
    <w:pPr>
      <w:keepNext/>
      <w:tabs>
        <w:tab w:val="left" w:pos="-720"/>
      </w:tabs>
      <w:suppressAutoHyphens/>
      <w:ind w:left="-142"/>
      <w:outlineLvl w:val="3"/>
    </w:pPr>
    <w:rPr>
      <w:rFonts w:ascii="Helvetica" w:hAnsi="Helvetica"/>
      <w:b/>
    </w:rPr>
  </w:style>
  <w:style w:type="paragraph" w:styleId="Heading5">
    <w:name w:val="heading 5"/>
    <w:basedOn w:val="Normal"/>
    <w:next w:val="Normal"/>
    <w:qFormat/>
    <w:rsid w:val="00BB1A89"/>
    <w:pPr>
      <w:keepNext/>
      <w:ind w:right="-327"/>
      <w:jc w:val="both"/>
      <w:outlineLvl w:val="4"/>
    </w:pPr>
    <w:rPr>
      <w:rFonts w:ascii="Helvetica" w:hAnsi="Helvetica"/>
      <w:b/>
      <w:sz w:val="24"/>
    </w:rPr>
  </w:style>
  <w:style w:type="paragraph" w:styleId="Heading6">
    <w:name w:val="heading 6"/>
    <w:basedOn w:val="Normal"/>
    <w:next w:val="Normal"/>
    <w:qFormat/>
    <w:rsid w:val="00BB1A89"/>
    <w:pPr>
      <w:keepNext/>
      <w:jc w:val="both"/>
      <w:outlineLvl w:val="5"/>
    </w:pPr>
    <w:rPr>
      <w:b/>
      <w:sz w:val="24"/>
    </w:rPr>
  </w:style>
  <w:style w:type="paragraph" w:styleId="Heading7">
    <w:name w:val="heading 7"/>
    <w:basedOn w:val="Normal"/>
    <w:next w:val="Normal"/>
    <w:qFormat/>
    <w:rsid w:val="00BB1A89"/>
    <w:pPr>
      <w:keepNext/>
      <w:pBdr>
        <w:top w:val="single" w:sz="6" w:space="7" w:color="auto"/>
        <w:left w:val="single" w:sz="6" w:space="5" w:color="auto"/>
        <w:bottom w:val="single" w:sz="6" w:space="10" w:color="auto"/>
        <w:right w:val="single" w:sz="6" w:space="14" w:color="auto"/>
      </w:pBdr>
      <w:shd w:val="pct10" w:color="auto" w:fill="auto"/>
      <w:ind w:right="249"/>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B1A89"/>
    <w:pPr>
      <w:pBdr>
        <w:top w:val="single" w:sz="4" w:space="1" w:color="auto"/>
        <w:left w:val="single" w:sz="4" w:space="4" w:color="auto"/>
        <w:bottom w:val="single" w:sz="4" w:space="1" w:color="auto"/>
        <w:right w:val="single" w:sz="4" w:space="4" w:color="auto"/>
      </w:pBdr>
    </w:pPr>
  </w:style>
  <w:style w:type="paragraph" w:styleId="Header">
    <w:name w:val="header"/>
    <w:basedOn w:val="Normal"/>
    <w:rsid w:val="00BB1A89"/>
    <w:pPr>
      <w:tabs>
        <w:tab w:val="center" w:pos="4153"/>
        <w:tab w:val="right" w:pos="8306"/>
      </w:tabs>
    </w:pPr>
    <w:rPr>
      <w:sz w:val="24"/>
    </w:rPr>
  </w:style>
  <w:style w:type="paragraph" w:styleId="Footer">
    <w:name w:val="footer"/>
    <w:basedOn w:val="Normal"/>
    <w:rsid w:val="00BB1A89"/>
    <w:pPr>
      <w:tabs>
        <w:tab w:val="center" w:pos="4153"/>
        <w:tab w:val="right" w:pos="8306"/>
      </w:tabs>
    </w:pPr>
    <w:rPr>
      <w:sz w:val="24"/>
    </w:rPr>
  </w:style>
  <w:style w:type="paragraph" w:styleId="BodyTextIndent">
    <w:name w:val="Body Text Indent"/>
    <w:basedOn w:val="Normal"/>
    <w:rsid w:val="00BB1A89"/>
    <w:pPr>
      <w:ind w:left="-142"/>
      <w:jc w:val="both"/>
    </w:pPr>
    <w:rPr>
      <w:b/>
      <w:sz w:val="22"/>
    </w:rPr>
  </w:style>
  <w:style w:type="paragraph" w:styleId="BodyTextIndent2">
    <w:name w:val="Body Text Indent 2"/>
    <w:basedOn w:val="Normal"/>
    <w:rsid w:val="00BB1A89"/>
    <w:pPr>
      <w:ind w:left="142"/>
    </w:pPr>
  </w:style>
  <w:style w:type="paragraph" w:styleId="Caption">
    <w:name w:val="caption"/>
    <w:basedOn w:val="Normal"/>
    <w:next w:val="Normal"/>
    <w:qFormat/>
    <w:rsid w:val="00BB1A89"/>
    <w:rPr>
      <w:b/>
    </w:rPr>
  </w:style>
  <w:style w:type="paragraph" w:styleId="BalloonText">
    <w:name w:val="Balloon Text"/>
    <w:basedOn w:val="Normal"/>
    <w:link w:val="BalloonTextChar"/>
    <w:rsid w:val="00250D6F"/>
    <w:pPr>
      <w:spacing w:before="0" w:after="0"/>
    </w:pPr>
    <w:rPr>
      <w:rFonts w:ascii="Tahoma" w:hAnsi="Tahoma" w:cs="Tahoma"/>
      <w:sz w:val="16"/>
      <w:szCs w:val="16"/>
    </w:rPr>
  </w:style>
  <w:style w:type="character" w:customStyle="1" w:styleId="BalloonTextChar">
    <w:name w:val="Balloon Text Char"/>
    <w:basedOn w:val="DefaultParagraphFont"/>
    <w:link w:val="BalloonText"/>
    <w:rsid w:val="00250D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tsdsparkinson\Application%20Data\Microsoft\Templates\ru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rub</Template>
  <TotalTime>4</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Salford</Company>
  <LinksUpToDate>false</LinksUpToDate>
  <CharactersWithSpaces>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Sue Parkinson</dc:creator>
  <cp:lastModifiedBy>Matoianu, Georgiana</cp:lastModifiedBy>
  <cp:revision>3</cp:revision>
  <cp:lastPrinted>2007-10-04T13:24:00Z</cp:lastPrinted>
  <dcterms:created xsi:type="dcterms:W3CDTF">2015-01-08T15:43:00Z</dcterms:created>
  <dcterms:modified xsi:type="dcterms:W3CDTF">2020-01-31T10:38:00Z</dcterms:modified>
</cp:coreProperties>
</file>