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5" w:rsidRDefault="003A2F7E">
      <w:pPr>
        <w:rPr>
          <w:rFonts w:ascii="Arial" w:hAnsi="Arial" w:cs="Arial"/>
          <w:b/>
          <w:sz w:val="24"/>
          <w:szCs w:val="24"/>
        </w:rPr>
      </w:pPr>
      <w:r w:rsidRPr="00995686">
        <w:rPr>
          <w:rFonts w:ascii="Arial" w:hAnsi="Arial" w:cs="Arial"/>
          <w:b/>
          <w:sz w:val="24"/>
          <w:szCs w:val="24"/>
        </w:rPr>
        <w:t>Job Description</w:t>
      </w:r>
      <w:r w:rsidR="00C66150" w:rsidRPr="00995686">
        <w:rPr>
          <w:rFonts w:ascii="Arial" w:hAnsi="Arial" w:cs="Arial"/>
          <w:b/>
          <w:sz w:val="24"/>
          <w:szCs w:val="24"/>
        </w:rPr>
        <w:tab/>
      </w:r>
      <w:r w:rsidR="00C66150" w:rsidRPr="00995686">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3422"/>
        <w:gridCol w:w="1258"/>
        <w:gridCol w:w="3952"/>
      </w:tblGrid>
      <w:tr w:rsidR="00024CA0" w:rsidTr="0043335B">
        <w:trPr>
          <w:trHeight w:val="567"/>
        </w:trPr>
        <w:tc>
          <w:tcPr>
            <w:tcW w:w="1788" w:type="dxa"/>
            <w:tcBorders>
              <w:right w:val="nil"/>
            </w:tcBorders>
          </w:tcPr>
          <w:p w:rsidR="00024CA0" w:rsidRDefault="00024CA0" w:rsidP="0043335B">
            <w:pPr>
              <w:rPr>
                <w:rFonts w:ascii="Arial" w:hAnsi="Arial" w:cs="Arial"/>
                <w:b/>
                <w:bCs/>
              </w:rPr>
            </w:pPr>
            <w:r>
              <w:rPr>
                <w:rFonts w:ascii="Arial" w:hAnsi="Arial" w:cs="Arial"/>
                <w:b/>
                <w:bCs/>
              </w:rPr>
              <w:t>Directorate :</w:t>
            </w:r>
          </w:p>
        </w:tc>
        <w:tc>
          <w:tcPr>
            <w:tcW w:w="3422" w:type="dxa"/>
            <w:tcBorders>
              <w:left w:val="nil"/>
              <w:right w:val="nil"/>
            </w:tcBorders>
          </w:tcPr>
          <w:p w:rsidR="00024CA0" w:rsidRDefault="00024CA0" w:rsidP="0043335B">
            <w:pPr>
              <w:rPr>
                <w:rFonts w:ascii="Arial" w:hAnsi="Arial" w:cs="Arial"/>
              </w:rPr>
            </w:pPr>
            <w:r>
              <w:rPr>
                <w:rFonts w:ascii="Arial" w:hAnsi="Arial" w:cs="Arial"/>
              </w:rPr>
              <w:t xml:space="preserve">Children’s Services  </w:t>
            </w:r>
          </w:p>
        </w:tc>
        <w:tc>
          <w:tcPr>
            <w:tcW w:w="1258" w:type="dxa"/>
            <w:tcBorders>
              <w:left w:val="nil"/>
              <w:right w:val="nil"/>
            </w:tcBorders>
          </w:tcPr>
          <w:p w:rsidR="00024CA0" w:rsidRDefault="00024CA0" w:rsidP="0043335B">
            <w:pPr>
              <w:rPr>
                <w:rFonts w:ascii="Arial" w:hAnsi="Arial" w:cs="Arial"/>
                <w:b/>
                <w:bCs/>
              </w:rPr>
            </w:pPr>
            <w:r>
              <w:rPr>
                <w:rFonts w:ascii="Arial" w:hAnsi="Arial" w:cs="Arial"/>
                <w:b/>
                <w:bCs/>
              </w:rPr>
              <w:t xml:space="preserve">Section : </w:t>
            </w:r>
          </w:p>
        </w:tc>
        <w:tc>
          <w:tcPr>
            <w:tcW w:w="3952" w:type="dxa"/>
            <w:tcBorders>
              <w:left w:val="nil"/>
            </w:tcBorders>
          </w:tcPr>
          <w:p w:rsidR="00024CA0" w:rsidRDefault="00024CA0" w:rsidP="0043335B">
            <w:pPr>
              <w:rPr>
                <w:rFonts w:ascii="Arial" w:hAnsi="Arial" w:cs="Arial"/>
              </w:rPr>
            </w:pPr>
            <w:r>
              <w:rPr>
                <w:rFonts w:ascii="Arial" w:hAnsi="Arial" w:cs="Arial"/>
              </w:rPr>
              <w:t>Specialist Service</w:t>
            </w:r>
          </w:p>
        </w:tc>
      </w:tr>
    </w:tbl>
    <w:p w:rsidR="00024CA0" w:rsidRDefault="00024CA0" w:rsidP="00024CA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00"/>
        <w:gridCol w:w="6112"/>
      </w:tblGrid>
      <w:tr w:rsidR="00024CA0" w:rsidTr="0043335B">
        <w:tc>
          <w:tcPr>
            <w:tcW w:w="3708" w:type="dxa"/>
          </w:tcPr>
          <w:p w:rsidR="00024CA0" w:rsidRDefault="00024CA0" w:rsidP="0043335B">
            <w:pPr>
              <w:rPr>
                <w:rFonts w:ascii="Arial" w:hAnsi="Arial" w:cs="Arial"/>
                <w:b/>
                <w:bCs/>
              </w:rPr>
            </w:pPr>
            <w:r>
              <w:rPr>
                <w:rFonts w:ascii="Arial" w:hAnsi="Arial" w:cs="Arial"/>
                <w:b/>
                <w:bCs/>
              </w:rPr>
              <w:t>JOB DETAILS :</w:t>
            </w:r>
          </w:p>
          <w:p w:rsidR="00024CA0" w:rsidRDefault="00024CA0" w:rsidP="0043335B">
            <w:pPr>
              <w:rPr>
                <w:rFonts w:ascii="Arial" w:hAnsi="Arial" w:cs="Arial"/>
                <w:b/>
                <w:bCs/>
              </w:rPr>
            </w:pP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p>
        </w:tc>
      </w:tr>
      <w:tr w:rsidR="00024CA0" w:rsidTr="0043335B">
        <w:tc>
          <w:tcPr>
            <w:tcW w:w="3708" w:type="dxa"/>
          </w:tcPr>
          <w:p w:rsidR="00024CA0" w:rsidRDefault="00024CA0" w:rsidP="0043335B">
            <w:pPr>
              <w:rPr>
                <w:rFonts w:ascii="Arial" w:hAnsi="Arial" w:cs="Arial"/>
                <w:b/>
                <w:bCs/>
              </w:rPr>
            </w:pPr>
            <w:r>
              <w:rPr>
                <w:rFonts w:ascii="Arial" w:hAnsi="Arial" w:cs="Arial"/>
                <w:b/>
                <w:bCs/>
              </w:rPr>
              <w:t>Job Title :</w:t>
            </w: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r>
              <w:rPr>
                <w:rFonts w:ascii="Arial" w:hAnsi="Arial" w:cs="Arial"/>
              </w:rPr>
              <w:t xml:space="preserve">Residential Child Care Worker </w:t>
            </w:r>
          </w:p>
        </w:tc>
      </w:tr>
      <w:tr w:rsidR="00024CA0" w:rsidTr="0043335B">
        <w:tc>
          <w:tcPr>
            <w:tcW w:w="3708" w:type="dxa"/>
          </w:tcPr>
          <w:p w:rsidR="00024CA0" w:rsidRDefault="00024CA0" w:rsidP="0043335B">
            <w:pPr>
              <w:rPr>
                <w:rFonts w:ascii="Arial" w:hAnsi="Arial" w:cs="Arial"/>
                <w:b/>
                <w:bCs/>
              </w:rPr>
            </w:pPr>
            <w:r>
              <w:rPr>
                <w:rFonts w:ascii="Arial" w:hAnsi="Arial" w:cs="Arial"/>
                <w:b/>
                <w:bCs/>
              </w:rPr>
              <w:t>Grade :</w:t>
            </w: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r>
              <w:rPr>
                <w:rFonts w:ascii="Arial" w:hAnsi="Arial" w:cs="Arial"/>
              </w:rPr>
              <w:t xml:space="preserve">Grade 3A     </w:t>
            </w:r>
          </w:p>
        </w:tc>
      </w:tr>
      <w:tr w:rsidR="00024CA0" w:rsidTr="0043335B">
        <w:tc>
          <w:tcPr>
            <w:tcW w:w="3708" w:type="dxa"/>
          </w:tcPr>
          <w:p w:rsidR="00024CA0" w:rsidRDefault="00024CA0" w:rsidP="0043335B">
            <w:pPr>
              <w:rPr>
                <w:rFonts w:ascii="Arial" w:hAnsi="Arial" w:cs="Arial"/>
                <w:b/>
                <w:bCs/>
              </w:rPr>
            </w:pPr>
            <w:r>
              <w:rPr>
                <w:rFonts w:ascii="Arial" w:hAnsi="Arial" w:cs="Arial"/>
                <w:b/>
                <w:bCs/>
              </w:rPr>
              <w:t>Location of Work :</w:t>
            </w:r>
          </w:p>
        </w:tc>
        <w:tc>
          <w:tcPr>
            <w:tcW w:w="600" w:type="dxa"/>
          </w:tcPr>
          <w:p w:rsidR="00024CA0" w:rsidRDefault="00024CA0" w:rsidP="0043335B">
            <w:pPr>
              <w:rPr>
                <w:rFonts w:ascii="Arial" w:hAnsi="Arial" w:cs="Arial"/>
              </w:rPr>
            </w:pPr>
          </w:p>
        </w:tc>
        <w:tc>
          <w:tcPr>
            <w:tcW w:w="6112" w:type="dxa"/>
          </w:tcPr>
          <w:p w:rsidR="00024CA0" w:rsidRDefault="00176362" w:rsidP="0043335B">
            <w:pPr>
              <w:rPr>
                <w:rFonts w:ascii="Arial" w:hAnsi="Arial" w:cs="Arial"/>
              </w:rPr>
            </w:pPr>
            <w:r>
              <w:rPr>
                <w:rFonts w:ascii="Arial" w:hAnsi="Arial" w:cs="Arial"/>
              </w:rPr>
              <w:t>Residential Home</w:t>
            </w:r>
          </w:p>
        </w:tc>
      </w:tr>
      <w:tr w:rsidR="00024CA0" w:rsidTr="0043335B">
        <w:tc>
          <w:tcPr>
            <w:tcW w:w="3708" w:type="dxa"/>
          </w:tcPr>
          <w:p w:rsidR="00024CA0" w:rsidRDefault="00024CA0" w:rsidP="0043335B">
            <w:pPr>
              <w:rPr>
                <w:rFonts w:ascii="Arial" w:hAnsi="Arial" w:cs="Arial"/>
                <w:b/>
                <w:bCs/>
              </w:rPr>
            </w:pPr>
            <w:r>
              <w:rPr>
                <w:rFonts w:ascii="Arial" w:hAnsi="Arial" w:cs="Arial"/>
                <w:b/>
                <w:bCs/>
              </w:rPr>
              <w:t>Directly responsible to :</w:t>
            </w:r>
          </w:p>
        </w:tc>
        <w:tc>
          <w:tcPr>
            <w:tcW w:w="600" w:type="dxa"/>
          </w:tcPr>
          <w:p w:rsidR="00024CA0" w:rsidRDefault="00024CA0" w:rsidP="0043335B">
            <w:pPr>
              <w:rPr>
                <w:rFonts w:ascii="Arial" w:hAnsi="Arial" w:cs="Arial"/>
              </w:rPr>
            </w:pPr>
          </w:p>
        </w:tc>
        <w:tc>
          <w:tcPr>
            <w:tcW w:w="6112" w:type="dxa"/>
          </w:tcPr>
          <w:p w:rsidR="00024CA0" w:rsidRDefault="00024CA0" w:rsidP="00024CA0">
            <w:pPr>
              <w:rPr>
                <w:rFonts w:ascii="Arial" w:hAnsi="Arial" w:cs="Arial"/>
              </w:rPr>
            </w:pPr>
            <w:r w:rsidRPr="00995686">
              <w:rPr>
                <w:rFonts w:ascii="Arial" w:hAnsi="Arial" w:cs="Arial"/>
                <w:sz w:val="24"/>
                <w:szCs w:val="24"/>
              </w:rPr>
              <w:t>Line Manager / Deputy Manager</w:t>
            </w:r>
          </w:p>
        </w:tc>
      </w:tr>
      <w:tr w:rsidR="00024CA0" w:rsidTr="0043335B">
        <w:tc>
          <w:tcPr>
            <w:tcW w:w="3708" w:type="dxa"/>
          </w:tcPr>
          <w:p w:rsidR="00024CA0" w:rsidRDefault="00024CA0" w:rsidP="0043335B">
            <w:pPr>
              <w:rPr>
                <w:rFonts w:ascii="Arial" w:hAnsi="Arial" w:cs="Arial"/>
                <w:b/>
                <w:bCs/>
              </w:rPr>
            </w:pPr>
            <w:r>
              <w:rPr>
                <w:rFonts w:ascii="Arial" w:hAnsi="Arial" w:cs="Arial"/>
                <w:b/>
                <w:bCs/>
              </w:rPr>
              <w:t>Directly responsible for :</w:t>
            </w: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r>
              <w:rPr>
                <w:rFonts w:ascii="Arial" w:hAnsi="Arial" w:cs="Arial"/>
              </w:rPr>
              <w:t xml:space="preserve">N/a </w:t>
            </w:r>
          </w:p>
        </w:tc>
      </w:tr>
      <w:tr w:rsidR="00024CA0" w:rsidTr="0043335B">
        <w:tc>
          <w:tcPr>
            <w:tcW w:w="3708" w:type="dxa"/>
          </w:tcPr>
          <w:p w:rsidR="00024CA0" w:rsidRDefault="00024CA0" w:rsidP="0043335B">
            <w:pPr>
              <w:rPr>
                <w:rFonts w:ascii="Arial" w:hAnsi="Arial" w:cs="Arial"/>
                <w:b/>
                <w:bCs/>
              </w:rPr>
            </w:pPr>
            <w:r>
              <w:rPr>
                <w:rFonts w:ascii="Arial" w:hAnsi="Arial" w:cs="Arial"/>
                <w:b/>
                <w:bCs/>
              </w:rPr>
              <w:t>Hours of Duty :</w:t>
            </w: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r>
              <w:rPr>
                <w:rFonts w:ascii="Arial" w:hAnsi="Arial" w:cs="Arial"/>
              </w:rPr>
              <w:t xml:space="preserve">36 hrs per week </w:t>
            </w:r>
          </w:p>
        </w:tc>
      </w:tr>
      <w:tr w:rsidR="00024CA0" w:rsidTr="0043335B">
        <w:tc>
          <w:tcPr>
            <w:tcW w:w="3708" w:type="dxa"/>
          </w:tcPr>
          <w:p w:rsidR="00024CA0" w:rsidRDefault="00024CA0" w:rsidP="0043335B">
            <w:pPr>
              <w:rPr>
                <w:rFonts w:ascii="Arial" w:hAnsi="Arial" w:cs="Arial"/>
                <w:b/>
                <w:bCs/>
              </w:rPr>
            </w:pPr>
            <w:r>
              <w:rPr>
                <w:rFonts w:ascii="Arial" w:hAnsi="Arial" w:cs="Arial"/>
                <w:b/>
                <w:bCs/>
              </w:rPr>
              <w:t>Qualifications Required :</w:t>
            </w:r>
          </w:p>
        </w:tc>
        <w:tc>
          <w:tcPr>
            <w:tcW w:w="600" w:type="dxa"/>
          </w:tcPr>
          <w:p w:rsidR="00024CA0" w:rsidRDefault="00024CA0" w:rsidP="0043335B">
            <w:pPr>
              <w:rPr>
                <w:rFonts w:ascii="Arial" w:hAnsi="Arial" w:cs="Arial"/>
              </w:rPr>
            </w:pPr>
          </w:p>
        </w:tc>
        <w:tc>
          <w:tcPr>
            <w:tcW w:w="6112" w:type="dxa"/>
          </w:tcPr>
          <w:p w:rsidR="00024CA0" w:rsidRDefault="00024CA0" w:rsidP="0043335B">
            <w:pPr>
              <w:rPr>
                <w:rFonts w:ascii="Arial" w:hAnsi="Arial" w:cs="Arial"/>
              </w:rPr>
            </w:pPr>
            <w:r w:rsidRPr="00F7670D">
              <w:rPr>
                <w:rFonts w:ascii="Arial" w:hAnsi="Arial" w:cs="Arial"/>
                <w:sz w:val="24"/>
                <w:szCs w:val="24"/>
              </w:rPr>
              <w:t>Level 3 Diploma for Residential Child Care</w:t>
            </w:r>
            <w:r>
              <w:rPr>
                <w:rFonts w:ascii="Arial" w:hAnsi="Arial" w:cs="Arial"/>
              </w:rPr>
              <w:t xml:space="preserve"> Essential or must be willing to work toward.</w:t>
            </w:r>
          </w:p>
        </w:tc>
      </w:tr>
    </w:tbl>
    <w:p w:rsidR="00024CA0" w:rsidRPr="00995686" w:rsidRDefault="00024CA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922"/>
      </w:tblGrid>
      <w:tr w:rsidR="00596A51" w:rsidRPr="00995686" w:rsidTr="00CA6177">
        <w:tc>
          <w:tcPr>
            <w:tcW w:w="10456" w:type="dxa"/>
            <w:gridSpan w:val="2"/>
          </w:tcPr>
          <w:p w:rsidR="003F1DFE" w:rsidRPr="00995686" w:rsidRDefault="003F1DFE" w:rsidP="003F1DFE">
            <w:pPr>
              <w:spacing w:after="0" w:line="240" w:lineRule="auto"/>
              <w:rPr>
                <w:rFonts w:ascii="Arial" w:hAnsi="Arial" w:cs="Arial"/>
                <w:b/>
                <w:sz w:val="24"/>
                <w:szCs w:val="24"/>
              </w:rPr>
            </w:pPr>
            <w:r w:rsidRPr="00995686">
              <w:rPr>
                <w:rFonts w:ascii="Arial" w:hAnsi="Arial" w:cs="Arial"/>
                <w:b/>
                <w:sz w:val="24"/>
                <w:szCs w:val="24"/>
              </w:rPr>
              <w:t>Main duties and responsibilities</w:t>
            </w:r>
          </w:p>
          <w:p w:rsidR="003F1DFE" w:rsidRDefault="003F1DFE" w:rsidP="00596A51">
            <w:pPr>
              <w:spacing w:after="0" w:line="240" w:lineRule="auto"/>
              <w:ind w:left="360"/>
              <w:rPr>
                <w:rFonts w:ascii="Arial" w:hAnsi="Arial" w:cs="Arial"/>
                <w:sz w:val="24"/>
                <w:szCs w:val="24"/>
              </w:rPr>
            </w:pPr>
          </w:p>
          <w:p w:rsidR="00596A51" w:rsidRPr="00995686" w:rsidRDefault="00596A51" w:rsidP="00596A51">
            <w:pPr>
              <w:spacing w:after="0" w:line="240" w:lineRule="auto"/>
              <w:ind w:left="360"/>
              <w:rPr>
                <w:rFonts w:ascii="Arial" w:hAnsi="Arial" w:cs="Arial"/>
                <w:sz w:val="24"/>
                <w:szCs w:val="24"/>
              </w:rPr>
            </w:pPr>
            <w:r w:rsidRPr="00995686">
              <w:rPr>
                <w:rFonts w:ascii="Arial" w:hAnsi="Arial" w:cs="Arial"/>
                <w:sz w:val="24"/>
                <w:szCs w:val="24"/>
              </w:rPr>
              <w:t>To actively promote the rights of young people as individuals and provide them with quality care in accordance with the policies &amp; procedures of the organisation.  To assist in the provision of a safe and homely environment both individually and as part of a team to help young people to achieve their potential by strengthening areas of weakness and developing areas of strength.  This will entail the ability to work with an equal opportunities and quality assurance framework and may include undertaking delegated responsibilities for designated tasks.  The ability to maintain confidentiality of client information is also essential.</w:t>
            </w:r>
          </w:p>
          <w:p w:rsidR="00596A51" w:rsidRPr="00995686" w:rsidRDefault="00596A51" w:rsidP="00596A51">
            <w:pPr>
              <w:spacing w:after="0" w:line="240" w:lineRule="auto"/>
              <w:ind w:left="360"/>
              <w:rPr>
                <w:rFonts w:ascii="Arial" w:hAnsi="Arial" w:cs="Arial"/>
                <w:sz w:val="24"/>
                <w:szCs w:val="24"/>
              </w:rPr>
            </w:pPr>
          </w:p>
          <w:p w:rsidR="00C66150" w:rsidRPr="00995686" w:rsidRDefault="00C66150" w:rsidP="00596A51">
            <w:pPr>
              <w:spacing w:after="0" w:line="240" w:lineRule="auto"/>
              <w:ind w:left="360"/>
              <w:rPr>
                <w:rFonts w:ascii="Arial" w:hAnsi="Arial" w:cs="Arial"/>
                <w:sz w:val="24"/>
                <w:szCs w:val="24"/>
              </w:rPr>
            </w:pPr>
          </w:p>
          <w:p w:rsidR="00C66150" w:rsidRPr="00995686" w:rsidRDefault="00C66150" w:rsidP="00C66150">
            <w:pPr>
              <w:spacing w:after="0" w:line="240" w:lineRule="auto"/>
              <w:rPr>
                <w:rFonts w:ascii="Arial" w:hAnsi="Arial" w:cs="Arial"/>
                <w:sz w:val="24"/>
                <w:szCs w:val="24"/>
              </w:rPr>
            </w:pPr>
            <w:r w:rsidRPr="00995686">
              <w:rPr>
                <w:rFonts w:ascii="Arial" w:hAnsi="Arial" w:cs="Arial"/>
                <w:b/>
                <w:sz w:val="24"/>
                <w:szCs w:val="24"/>
              </w:rPr>
              <w:t xml:space="preserve">Physical/emotional/social needs of young people </w:t>
            </w:r>
          </w:p>
        </w:tc>
      </w:tr>
      <w:tr w:rsidR="00694891" w:rsidRPr="00995686" w:rsidTr="00CA6177">
        <w:tc>
          <w:tcPr>
            <w:tcW w:w="534" w:type="dxa"/>
          </w:tcPr>
          <w:p w:rsidR="00694891" w:rsidRPr="00995686" w:rsidRDefault="00995686" w:rsidP="00A96A19">
            <w:pPr>
              <w:spacing w:after="0" w:line="240" w:lineRule="auto"/>
              <w:rPr>
                <w:rFonts w:ascii="Arial" w:hAnsi="Arial" w:cs="Arial"/>
                <w:sz w:val="24"/>
                <w:szCs w:val="24"/>
              </w:rPr>
            </w:pPr>
            <w:r w:rsidRPr="00995686">
              <w:rPr>
                <w:rFonts w:ascii="Arial" w:hAnsi="Arial" w:cs="Arial"/>
                <w:sz w:val="24"/>
                <w:szCs w:val="24"/>
              </w:rPr>
              <w:t>1</w:t>
            </w:r>
          </w:p>
        </w:tc>
        <w:tc>
          <w:tcPr>
            <w:tcW w:w="9922" w:type="dxa"/>
          </w:tcPr>
          <w:p w:rsidR="00694891" w:rsidRPr="00995686" w:rsidRDefault="00694891" w:rsidP="00297210">
            <w:pPr>
              <w:spacing w:after="0" w:line="240" w:lineRule="auto"/>
              <w:ind w:left="360"/>
              <w:rPr>
                <w:rFonts w:ascii="Arial" w:hAnsi="Arial" w:cs="Arial"/>
                <w:sz w:val="24"/>
                <w:szCs w:val="24"/>
              </w:rPr>
            </w:pPr>
            <w:r w:rsidRPr="00995686">
              <w:rPr>
                <w:rFonts w:ascii="Arial" w:hAnsi="Arial" w:cs="Arial"/>
                <w:sz w:val="24"/>
                <w:szCs w:val="24"/>
              </w:rPr>
              <w:t>To Physically Care for all the young people in the home, with regard to their health, physical development, hygiene, cleanliness and clothing</w:t>
            </w:r>
            <w:r w:rsidR="003F53E7">
              <w:rPr>
                <w:rFonts w:ascii="Arial" w:hAnsi="Arial" w:cs="Arial"/>
                <w:sz w:val="24"/>
                <w:szCs w:val="24"/>
              </w:rPr>
              <w:t xml:space="preserve"> needs</w:t>
            </w:r>
            <w:r w:rsidRPr="00995686">
              <w:rPr>
                <w:rFonts w:ascii="Arial" w:hAnsi="Arial" w:cs="Arial"/>
                <w:sz w:val="24"/>
                <w:szCs w:val="24"/>
              </w:rPr>
              <w:t xml:space="preserve"> </w:t>
            </w:r>
            <w:r w:rsidR="00C66150" w:rsidRPr="003F53E7">
              <w:rPr>
                <w:rFonts w:ascii="Arial" w:hAnsi="Arial" w:cs="Arial"/>
                <w:sz w:val="24"/>
                <w:szCs w:val="24"/>
              </w:rPr>
              <w:t>in line with care and placement plans to mee</w:t>
            </w:r>
            <w:r w:rsidR="00020C58" w:rsidRPr="003F53E7">
              <w:rPr>
                <w:rFonts w:ascii="Arial" w:hAnsi="Arial" w:cs="Arial"/>
                <w:sz w:val="24"/>
                <w:szCs w:val="24"/>
              </w:rPr>
              <w:t>t</w:t>
            </w:r>
            <w:r w:rsidR="00C66150" w:rsidRPr="003F53E7">
              <w:rPr>
                <w:rFonts w:ascii="Arial" w:hAnsi="Arial" w:cs="Arial"/>
                <w:sz w:val="24"/>
                <w:szCs w:val="24"/>
              </w:rPr>
              <w:t xml:space="preserve"> identified needs.</w:t>
            </w:r>
          </w:p>
        </w:tc>
      </w:tr>
      <w:tr w:rsidR="00B334CF" w:rsidRPr="00995686" w:rsidTr="00CA6177">
        <w:tc>
          <w:tcPr>
            <w:tcW w:w="534" w:type="dxa"/>
          </w:tcPr>
          <w:p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p>
        </w:tc>
        <w:tc>
          <w:tcPr>
            <w:tcW w:w="9922" w:type="dxa"/>
          </w:tcPr>
          <w:p w:rsidR="00974954" w:rsidRPr="003F53E7" w:rsidRDefault="00B334CF">
            <w:pPr>
              <w:spacing w:after="0" w:line="240" w:lineRule="auto"/>
              <w:ind w:left="360"/>
              <w:rPr>
                <w:rFonts w:ascii="Arial" w:hAnsi="Arial" w:cs="Arial"/>
                <w:sz w:val="24"/>
                <w:szCs w:val="24"/>
              </w:rPr>
            </w:pPr>
            <w:r w:rsidRPr="003F53E7">
              <w:rPr>
                <w:rFonts w:ascii="Arial" w:hAnsi="Arial" w:cs="Arial"/>
                <w:sz w:val="24"/>
                <w:szCs w:val="24"/>
              </w:rPr>
              <w:t>To undertake the role of a keyworker for children / young people, advocating for them in a professional manner where required.</w:t>
            </w:r>
          </w:p>
        </w:tc>
      </w:tr>
      <w:tr w:rsidR="009B3F1A" w:rsidRPr="00995686" w:rsidTr="00CA6177">
        <w:tc>
          <w:tcPr>
            <w:tcW w:w="534" w:type="dxa"/>
          </w:tcPr>
          <w:p w:rsidR="009B3F1A" w:rsidRPr="00995686" w:rsidRDefault="00995686" w:rsidP="00A96A19">
            <w:pPr>
              <w:spacing w:after="0" w:line="240" w:lineRule="auto"/>
              <w:rPr>
                <w:rFonts w:ascii="Arial" w:hAnsi="Arial" w:cs="Arial"/>
                <w:sz w:val="24"/>
                <w:szCs w:val="24"/>
              </w:rPr>
            </w:pPr>
            <w:r w:rsidRPr="00995686">
              <w:rPr>
                <w:rFonts w:ascii="Arial" w:hAnsi="Arial" w:cs="Arial"/>
                <w:sz w:val="24"/>
                <w:szCs w:val="24"/>
              </w:rPr>
              <w:t>3</w:t>
            </w:r>
          </w:p>
        </w:tc>
        <w:tc>
          <w:tcPr>
            <w:tcW w:w="9922" w:type="dxa"/>
          </w:tcPr>
          <w:p w:rsidR="009B3F1A" w:rsidRPr="00995686" w:rsidRDefault="009B3F1A" w:rsidP="009B3F1A">
            <w:pPr>
              <w:spacing w:after="0" w:line="240" w:lineRule="auto"/>
              <w:ind w:left="360"/>
              <w:rPr>
                <w:rFonts w:ascii="Arial" w:hAnsi="Arial" w:cs="Arial"/>
                <w:sz w:val="24"/>
                <w:szCs w:val="24"/>
              </w:rPr>
            </w:pPr>
            <w:r w:rsidRPr="00995686">
              <w:rPr>
                <w:rFonts w:ascii="Arial" w:hAnsi="Arial" w:cs="Arial"/>
                <w:sz w:val="24"/>
                <w:szCs w:val="24"/>
              </w:rPr>
              <w:t>Encourage young people to develop their full educational and vocational attainment.</w:t>
            </w:r>
          </w:p>
        </w:tc>
      </w:tr>
      <w:tr w:rsidR="00C66150" w:rsidRPr="00995686" w:rsidTr="00CA6177">
        <w:tc>
          <w:tcPr>
            <w:tcW w:w="534" w:type="dxa"/>
          </w:tcPr>
          <w:p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4</w:t>
            </w:r>
          </w:p>
        </w:tc>
        <w:tc>
          <w:tcPr>
            <w:tcW w:w="9922" w:type="dxa"/>
          </w:tcPr>
          <w:p w:rsidR="00C66150" w:rsidRPr="00995686" w:rsidRDefault="00C66150" w:rsidP="00974954">
            <w:pPr>
              <w:spacing w:after="0" w:line="240" w:lineRule="auto"/>
              <w:ind w:left="360"/>
              <w:rPr>
                <w:rFonts w:ascii="Arial" w:hAnsi="Arial" w:cs="Arial"/>
                <w:sz w:val="24"/>
                <w:szCs w:val="24"/>
              </w:rPr>
            </w:pPr>
            <w:r w:rsidRPr="00995686">
              <w:rPr>
                <w:rFonts w:ascii="Arial" w:hAnsi="Arial" w:cs="Arial"/>
                <w:sz w:val="24"/>
                <w:szCs w:val="24"/>
              </w:rPr>
              <w:t>To actively safeguard and promote the welfare of the children/young people.</w:t>
            </w:r>
          </w:p>
        </w:tc>
      </w:tr>
      <w:tr w:rsidR="006C63E4" w:rsidRPr="00995686" w:rsidTr="00CA6177">
        <w:trPr>
          <w:trHeight w:val="866"/>
        </w:trPr>
        <w:tc>
          <w:tcPr>
            <w:tcW w:w="534" w:type="dxa"/>
          </w:tcPr>
          <w:p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5</w:t>
            </w:r>
          </w:p>
        </w:tc>
        <w:tc>
          <w:tcPr>
            <w:tcW w:w="9922" w:type="dxa"/>
          </w:tcPr>
          <w:p w:rsidR="00974954" w:rsidRDefault="006C63E4">
            <w:pPr>
              <w:spacing w:after="0" w:line="240" w:lineRule="auto"/>
              <w:ind w:left="357"/>
              <w:rPr>
                <w:rFonts w:ascii="Arial" w:hAnsi="Arial" w:cs="Arial"/>
                <w:sz w:val="24"/>
                <w:szCs w:val="24"/>
              </w:rPr>
            </w:pPr>
            <w:r w:rsidRPr="00995686">
              <w:rPr>
                <w:rFonts w:ascii="Arial" w:hAnsi="Arial" w:cs="Arial"/>
                <w:sz w:val="24"/>
                <w:szCs w:val="24"/>
              </w:rPr>
              <w:t>To undertake planning and preparation for young people</w:t>
            </w:r>
            <w:r w:rsidR="003F53E7">
              <w:rPr>
                <w:rFonts w:ascii="Arial" w:hAnsi="Arial" w:cs="Arial"/>
                <w:sz w:val="24"/>
                <w:szCs w:val="24"/>
              </w:rPr>
              <w:t xml:space="preserve"> who are</w:t>
            </w:r>
            <w:r w:rsidRPr="00995686">
              <w:rPr>
                <w:rFonts w:ascii="Arial" w:hAnsi="Arial" w:cs="Arial"/>
                <w:sz w:val="24"/>
                <w:szCs w:val="24"/>
              </w:rPr>
              <w:t xml:space="preserve"> being discharged from care to more independent living</w:t>
            </w:r>
            <w:r w:rsidR="005E3896">
              <w:rPr>
                <w:rFonts w:ascii="Arial" w:hAnsi="Arial" w:cs="Arial"/>
                <w:sz w:val="24"/>
                <w:szCs w:val="24"/>
              </w:rPr>
              <w:t xml:space="preserve">; working in an outreach capacity as required </w:t>
            </w:r>
            <w:r w:rsidRPr="00995686">
              <w:rPr>
                <w:rFonts w:ascii="Arial" w:hAnsi="Arial" w:cs="Arial"/>
                <w:sz w:val="24"/>
                <w:szCs w:val="24"/>
              </w:rPr>
              <w:t>to support young people returning home to live with family.</w:t>
            </w:r>
          </w:p>
        </w:tc>
      </w:tr>
      <w:tr w:rsidR="00C66150" w:rsidRPr="00995686" w:rsidTr="00CA6177">
        <w:tc>
          <w:tcPr>
            <w:tcW w:w="534" w:type="dxa"/>
          </w:tcPr>
          <w:p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6</w:t>
            </w:r>
          </w:p>
        </w:tc>
        <w:tc>
          <w:tcPr>
            <w:tcW w:w="9922" w:type="dxa"/>
          </w:tcPr>
          <w:p w:rsidR="00C66150" w:rsidRPr="00995686" w:rsidRDefault="00C66150" w:rsidP="00974954">
            <w:pPr>
              <w:ind w:left="360"/>
              <w:rPr>
                <w:rFonts w:ascii="Arial" w:hAnsi="Arial" w:cs="Arial"/>
                <w:sz w:val="24"/>
                <w:szCs w:val="24"/>
              </w:rPr>
            </w:pPr>
            <w:r w:rsidRPr="00995686">
              <w:rPr>
                <w:rFonts w:ascii="Arial" w:hAnsi="Arial" w:cs="Arial"/>
                <w:sz w:val="24"/>
                <w:szCs w:val="24"/>
              </w:rPr>
              <w:t>Ability to adapt ways of working to meet individual young people’s needs including young people with emotional and/or behavioural difficulties and learning difficulties.</w:t>
            </w:r>
          </w:p>
        </w:tc>
      </w:tr>
      <w:tr w:rsidR="00540881" w:rsidRPr="00995686" w:rsidTr="00CA6177">
        <w:tc>
          <w:tcPr>
            <w:tcW w:w="534" w:type="dxa"/>
          </w:tcPr>
          <w:p w:rsidR="00540881" w:rsidRPr="00995686" w:rsidRDefault="00995686" w:rsidP="00974954">
            <w:pPr>
              <w:spacing w:after="0" w:line="240" w:lineRule="auto"/>
              <w:rPr>
                <w:rFonts w:ascii="Arial" w:hAnsi="Arial" w:cs="Arial"/>
                <w:sz w:val="24"/>
                <w:szCs w:val="24"/>
              </w:rPr>
            </w:pPr>
            <w:r w:rsidRPr="00995686">
              <w:rPr>
                <w:rFonts w:ascii="Arial" w:hAnsi="Arial" w:cs="Arial"/>
                <w:sz w:val="24"/>
                <w:szCs w:val="24"/>
              </w:rPr>
              <w:t>7</w:t>
            </w:r>
          </w:p>
        </w:tc>
        <w:tc>
          <w:tcPr>
            <w:tcW w:w="9922" w:type="dxa"/>
          </w:tcPr>
          <w:p w:rsidR="00540881" w:rsidRPr="00995686" w:rsidRDefault="0028466D" w:rsidP="00974954">
            <w:pPr>
              <w:ind w:left="360"/>
              <w:rPr>
                <w:rFonts w:ascii="Arial" w:hAnsi="Arial" w:cs="Arial"/>
                <w:sz w:val="24"/>
                <w:szCs w:val="24"/>
              </w:rPr>
            </w:pPr>
            <w:r>
              <w:rPr>
                <w:rFonts w:ascii="Arial" w:hAnsi="Arial" w:cs="Arial"/>
                <w:sz w:val="24"/>
                <w:szCs w:val="24"/>
              </w:rPr>
              <w:t>To be</w:t>
            </w:r>
            <w:r w:rsidR="005E3896">
              <w:rPr>
                <w:rFonts w:ascii="Arial" w:hAnsi="Arial" w:cs="Arial"/>
                <w:sz w:val="24"/>
                <w:szCs w:val="24"/>
              </w:rPr>
              <w:t xml:space="preserve"> a positive role model to a</w:t>
            </w:r>
            <w:r w:rsidR="00540881" w:rsidRPr="00995686">
              <w:rPr>
                <w:rFonts w:ascii="Arial" w:hAnsi="Arial" w:cs="Arial"/>
                <w:sz w:val="24"/>
                <w:szCs w:val="24"/>
              </w:rPr>
              <w:t>ssist young people in the development and sustaining of positive social networks with adults and other peer groups.</w:t>
            </w:r>
            <w:r w:rsidR="005E3896">
              <w:rPr>
                <w:rFonts w:ascii="Arial" w:hAnsi="Arial" w:cs="Arial"/>
                <w:sz w:val="24"/>
                <w:szCs w:val="24"/>
              </w:rPr>
              <w:t xml:space="preserve"> </w:t>
            </w:r>
          </w:p>
        </w:tc>
      </w:tr>
      <w:tr w:rsidR="00C66150" w:rsidRPr="00995686" w:rsidTr="00CA6177">
        <w:tc>
          <w:tcPr>
            <w:tcW w:w="534" w:type="dxa"/>
          </w:tcPr>
          <w:p w:rsidR="00C66150" w:rsidRPr="00995686" w:rsidRDefault="00995686" w:rsidP="00974954">
            <w:pPr>
              <w:spacing w:after="0" w:line="240" w:lineRule="auto"/>
              <w:rPr>
                <w:rFonts w:ascii="Arial" w:hAnsi="Arial" w:cs="Arial"/>
                <w:sz w:val="24"/>
                <w:szCs w:val="24"/>
              </w:rPr>
            </w:pPr>
            <w:r w:rsidRPr="00995686">
              <w:rPr>
                <w:rFonts w:ascii="Arial" w:hAnsi="Arial" w:cs="Arial"/>
                <w:sz w:val="24"/>
                <w:szCs w:val="24"/>
              </w:rPr>
              <w:t>8</w:t>
            </w:r>
          </w:p>
        </w:tc>
        <w:tc>
          <w:tcPr>
            <w:tcW w:w="9922" w:type="dxa"/>
          </w:tcPr>
          <w:p w:rsidR="00C66150" w:rsidRPr="00995686" w:rsidRDefault="00C66150" w:rsidP="00974954">
            <w:pPr>
              <w:spacing w:after="0" w:line="240" w:lineRule="auto"/>
              <w:ind w:left="360"/>
              <w:rPr>
                <w:rFonts w:ascii="Arial" w:hAnsi="Arial" w:cs="Arial"/>
                <w:sz w:val="24"/>
                <w:szCs w:val="24"/>
              </w:rPr>
            </w:pPr>
            <w:r w:rsidRPr="00995686">
              <w:rPr>
                <w:rFonts w:ascii="Arial" w:hAnsi="Arial" w:cs="Arial"/>
                <w:sz w:val="24"/>
                <w:szCs w:val="24"/>
              </w:rPr>
              <w:t>To organise, accompany and support children to access off site holidays/activities</w:t>
            </w:r>
            <w:r w:rsidR="005E3896">
              <w:rPr>
                <w:rFonts w:ascii="Arial" w:hAnsi="Arial" w:cs="Arial"/>
                <w:sz w:val="24"/>
                <w:szCs w:val="24"/>
              </w:rPr>
              <w:t xml:space="preserve"> and other leisure activities. </w:t>
            </w:r>
          </w:p>
        </w:tc>
      </w:tr>
      <w:tr w:rsidR="00540881" w:rsidRPr="00995686" w:rsidTr="00CA6177">
        <w:trPr>
          <w:trHeight w:val="1270"/>
        </w:trPr>
        <w:tc>
          <w:tcPr>
            <w:tcW w:w="534" w:type="dxa"/>
          </w:tcPr>
          <w:p w:rsidR="00540881" w:rsidRPr="00995686" w:rsidRDefault="00995686" w:rsidP="00540881">
            <w:pPr>
              <w:spacing w:after="0" w:line="240" w:lineRule="auto"/>
              <w:rPr>
                <w:rFonts w:ascii="Arial" w:hAnsi="Arial" w:cs="Arial"/>
                <w:sz w:val="24"/>
                <w:szCs w:val="24"/>
              </w:rPr>
            </w:pPr>
            <w:r w:rsidRPr="00995686">
              <w:rPr>
                <w:rFonts w:ascii="Arial" w:hAnsi="Arial" w:cs="Arial"/>
                <w:sz w:val="24"/>
                <w:szCs w:val="24"/>
              </w:rPr>
              <w:lastRenderedPageBreak/>
              <w:t>9</w:t>
            </w:r>
          </w:p>
        </w:tc>
        <w:tc>
          <w:tcPr>
            <w:tcW w:w="9922" w:type="dxa"/>
          </w:tcPr>
          <w:p w:rsidR="00974954" w:rsidRDefault="00540881">
            <w:pPr>
              <w:spacing w:after="0" w:line="240" w:lineRule="auto"/>
              <w:ind w:left="360"/>
              <w:rPr>
                <w:rFonts w:ascii="Arial" w:hAnsi="Arial" w:cs="Arial"/>
                <w:sz w:val="24"/>
                <w:szCs w:val="24"/>
              </w:rPr>
            </w:pPr>
            <w:r w:rsidRPr="00995686">
              <w:rPr>
                <w:rFonts w:ascii="Arial" w:hAnsi="Arial" w:cs="Arial"/>
                <w:sz w:val="24"/>
                <w:szCs w:val="24"/>
              </w:rPr>
              <w:t>To manage the behaviour of young people both individually and in a group setting by the use of positive professional relationships, seeking at all times to deescalate possible confrontational situations.</w:t>
            </w:r>
            <w:r w:rsidR="0028466D">
              <w:rPr>
                <w:rFonts w:ascii="Arial" w:hAnsi="Arial" w:cs="Arial"/>
                <w:sz w:val="24"/>
                <w:szCs w:val="24"/>
              </w:rPr>
              <w:t xml:space="preserve"> Carrying out restraint when required in line with </w:t>
            </w:r>
            <w:r w:rsidRPr="003F53E7">
              <w:rPr>
                <w:rFonts w:ascii="Arial" w:hAnsi="Arial" w:cs="Arial"/>
                <w:sz w:val="24"/>
                <w:szCs w:val="24"/>
              </w:rPr>
              <w:t>Children’s Home Regulations.</w:t>
            </w:r>
          </w:p>
        </w:tc>
      </w:tr>
      <w:tr w:rsidR="006C63E4" w:rsidRPr="00995686" w:rsidTr="00CA6177">
        <w:tc>
          <w:tcPr>
            <w:tcW w:w="534" w:type="dxa"/>
          </w:tcPr>
          <w:p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10</w:t>
            </w:r>
          </w:p>
        </w:tc>
        <w:tc>
          <w:tcPr>
            <w:tcW w:w="9922" w:type="dxa"/>
          </w:tcPr>
          <w:p w:rsidR="006C63E4" w:rsidRPr="003F53E7" w:rsidRDefault="006C63E4" w:rsidP="00974954">
            <w:pPr>
              <w:spacing w:after="0" w:line="240" w:lineRule="auto"/>
              <w:ind w:left="360"/>
              <w:rPr>
                <w:rFonts w:ascii="Arial" w:hAnsi="Arial" w:cs="Arial"/>
                <w:sz w:val="24"/>
                <w:szCs w:val="24"/>
              </w:rPr>
            </w:pPr>
            <w:r w:rsidRPr="003F53E7">
              <w:rPr>
                <w:rFonts w:ascii="Arial" w:hAnsi="Arial" w:cs="Arial"/>
                <w:sz w:val="24"/>
                <w:szCs w:val="24"/>
              </w:rPr>
              <w:t>To  work  with young people on intervention strategies to promote pro-social behaviour and support the intervention of specific agencies as required (for example offending/substance misuse/education/mental health)</w:t>
            </w:r>
          </w:p>
        </w:tc>
      </w:tr>
      <w:tr w:rsidR="00540881" w:rsidRPr="00995686" w:rsidTr="00CA6177">
        <w:tc>
          <w:tcPr>
            <w:tcW w:w="534" w:type="dxa"/>
          </w:tcPr>
          <w:p w:rsidR="00540881" w:rsidRPr="00995686" w:rsidRDefault="00995686" w:rsidP="00974954">
            <w:pPr>
              <w:spacing w:after="0" w:line="240" w:lineRule="auto"/>
              <w:rPr>
                <w:rFonts w:ascii="Arial" w:hAnsi="Arial" w:cs="Arial"/>
                <w:sz w:val="24"/>
                <w:szCs w:val="24"/>
              </w:rPr>
            </w:pPr>
            <w:r w:rsidRPr="00995686">
              <w:rPr>
                <w:rFonts w:ascii="Arial" w:hAnsi="Arial" w:cs="Arial"/>
                <w:sz w:val="24"/>
                <w:szCs w:val="24"/>
              </w:rPr>
              <w:t>11</w:t>
            </w:r>
          </w:p>
        </w:tc>
        <w:tc>
          <w:tcPr>
            <w:tcW w:w="9922" w:type="dxa"/>
          </w:tcPr>
          <w:p w:rsidR="00540881" w:rsidRPr="00995686" w:rsidRDefault="00020C58" w:rsidP="00974954">
            <w:pPr>
              <w:spacing w:after="0" w:line="240" w:lineRule="auto"/>
              <w:ind w:left="360"/>
              <w:rPr>
                <w:rFonts w:ascii="Arial" w:hAnsi="Arial" w:cs="Arial"/>
                <w:sz w:val="24"/>
                <w:szCs w:val="24"/>
              </w:rPr>
            </w:pPr>
            <w:r>
              <w:rPr>
                <w:rFonts w:ascii="Arial" w:hAnsi="Arial" w:cs="Arial"/>
                <w:sz w:val="24"/>
                <w:szCs w:val="24"/>
              </w:rPr>
              <w:t>T</w:t>
            </w:r>
            <w:r w:rsidR="00540881" w:rsidRPr="00995686">
              <w:rPr>
                <w:rFonts w:ascii="Arial" w:hAnsi="Arial" w:cs="Arial"/>
                <w:sz w:val="24"/>
                <w:szCs w:val="24"/>
              </w:rPr>
              <w:t xml:space="preserve">o support young people on a day to day basis who may be experiencing mental health problems and work in partnership with other agencies to best meet </w:t>
            </w:r>
            <w:r w:rsidRPr="00995686">
              <w:rPr>
                <w:rFonts w:ascii="Arial" w:hAnsi="Arial" w:cs="Arial"/>
                <w:sz w:val="24"/>
                <w:szCs w:val="24"/>
              </w:rPr>
              <w:t>individual’s</w:t>
            </w:r>
            <w:r w:rsidR="00540881" w:rsidRPr="00995686">
              <w:rPr>
                <w:rFonts w:ascii="Arial" w:hAnsi="Arial" w:cs="Arial"/>
                <w:sz w:val="24"/>
                <w:szCs w:val="24"/>
              </w:rPr>
              <w:t xml:space="preserve"> needs.</w:t>
            </w:r>
          </w:p>
        </w:tc>
      </w:tr>
      <w:tr w:rsidR="00540881" w:rsidRPr="00995686" w:rsidTr="00CA6177">
        <w:tc>
          <w:tcPr>
            <w:tcW w:w="534" w:type="dxa"/>
          </w:tcPr>
          <w:p w:rsidR="00540881" w:rsidRPr="00995686" w:rsidRDefault="00974954" w:rsidP="00974954">
            <w:pPr>
              <w:spacing w:after="0" w:line="240" w:lineRule="auto"/>
              <w:rPr>
                <w:rFonts w:ascii="Arial" w:hAnsi="Arial" w:cs="Arial"/>
                <w:sz w:val="24"/>
                <w:szCs w:val="24"/>
              </w:rPr>
            </w:pPr>
            <w:r w:rsidRPr="00995686">
              <w:rPr>
                <w:rFonts w:ascii="Arial" w:hAnsi="Arial" w:cs="Arial"/>
                <w:sz w:val="24"/>
                <w:szCs w:val="24"/>
              </w:rPr>
              <w:t>1</w:t>
            </w:r>
            <w:r>
              <w:rPr>
                <w:rFonts w:ascii="Arial" w:hAnsi="Arial" w:cs="Arial"/>
                <w:sz w:val="24"/>
                <w:szCs w:val="24"/>
              </w:rPr>
              <w:t>2</w:t>
            </w:r>
          </w:p>
        </w:tc>
        <w:tc>
          <w:tcPr>
            <w:tcW w:w="9922" w:type="dxa"/>
          </w:tcPr>
          <w:p w:rsidR="00540881" w:rsidRPr="00995686" w:rsidRDefault="00540881" w:rsidP="00974954">
            <w:pPr>
              <w:spacing w:after="0" w:line="240" w:lineRule="auto"/>
              <w:ind w:left="360"/>
              <w:rPr>
                <w:rFonts w:ascii="Arial" w:hAnsi="Arial" w:cs="Arial"/>
                <w:sz w:val="24"/>
                <w:szCs w:val="24"/>
              </w:rPr>
            </w:pPr>
            <w:r w:rsidRPr="00995686">
              <w:rPr>
                <w:rFonts w:ascii="Arial" w:hAnsi="Arial" w:cs="Arial"/>
                <w:sz w:val="24"/>
                <w:szCs w:val="24"/>
              </w:rPr>
              <w:t>To undertake medication training and be competent in administering medication to young people including controlled drugs where prescribed.  Ensuring that procedures for the administration of medication are followed and appropriately recorded.</w:t>
            </w:r>
          </w:p>
        </w:tc>
      </w:tr>
      <w:tr w:rsidR="00C66150" w:rsidRPr="00995686" w:rsidTr="00CA6177">
        <w:tc>
          <w:tcPr>
            <w:tcW w:w="10456" w:type="dxa"/>
            <w:gridSpan w:val="2"/>
          </w:tcPr>
          <w:p w:rsidR="003238F9" w:rsidRDefault="003238F9" w:rsidP="008A41FC">
            <w:pPr>
              <w:spacing w:after="0" w:line="240" w:lineRule="auto"/>
              <w:ind w:left="360"/>
              <w:rPr>
                <w:rFonts w:ascii="Arial" w:hAnsi="Arial" w:cs="Arial"/>
                <w:b/>
                <w:sz w:val="24"/>
                <w:szCs w:val="24"/>
              </w:rPr>
            </w:pPr>
          </w:p>
          <w:p w:rsidR="00C66150" w:rsidRPr="004807E8" w:rsidRDefault="00B334CF" w:rsidP="008A41FC">
            <w:pPr>
              <w:spacing w:after="0" w:line="240" w:lineRule="auto"/>
              <w:ind w:left="360"/>
              <w:rPr>
                <w:rFonts w:ascii="Arial" w:hAnsi="Arial" w:cs="Arial"/>
                <w:b/>
                <w:sz w:val="24"/>
                <w:szCs w:val="24"/>
              </w:rPr>
            </w:pPr>
            <w:r w:rsidRPr="004807E8">
              <w:rPr>
                <w:rFonts w:ascii="Arial" w:hAnsi="Arial" w:cs="Arial"/>
                <w:b/>
                <w:sz w:val="24"/>
                <w:szCs w:val="24"/>
              </w:rPr>
              <w:t>Team Work</w:t>
            </w:r>
          </w:p>
        </w:tc>
      </w:tr>
      <w:tr w:rsidR="006C63E4" w:rsidRPr="00995686" w:rsidTr="00CA6177">
        <w:tc>
          <w:tcPr>
            <w:tcW w:w="534" w:type="dxa"/>
          </w:tcPr>
          <w:p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1</w:t>
            </w:r>
            <w:r w:rsidR="00974954">
              <w:rPr>
                <w:rFonts w:ascii="Arial" w:hAnsi="Arial" w:cs="Arial"/>
                <w:sz w:val="24"/>
                <w:szCs w:val="24"/>
              </w:rPr>
              <w:t>3</w:t>
            </w:r>
          </w:p>
        </w:tc>
        <w:tc>
          <w:tcPr>
            <w:tcW w:w="9922" w:type="dxa"/>
          </w:tcPr>
          <w:p w:rsidR="006C63E4" w:rsidRPr="00995686" w:rsidRDefault="006C63E4" w:rsidP="00974954">
            <w:pPr>
              <w:spacing w:after="0" w:line="240" w:lineRule="auto"/>
              <w:ind w:left="360"/>
              <w:rPr>
                <w:rFonts w:ascii="Arial" w:hAnsi="Arial" w:cs="Arial"/>
                <w:sz w:val="24"/>
                <w:szCs w:val="24"/>
              </w:rPr>
            </w:pPr>
            <w:r w:rsidRPr="00995686">
              <w:rPr>
                <w:rFonts w:ascii="Arial" w:hAnsi="Arial" w:cs="Arial"/>
                <w:sz w:val="24"/>
                <w:szCs w:val="24"/>
              </w:rPr>
              <w:t>To work within the ethos of the home and it’s Statement of Purpose.</w:t>
            </w:r>
          </w:p>
        </w:tc>
      </w:tr>
      <w:tr w:rsidR="00B334CF" w:rsidRPr="00995686" w:rsidTr="00CA6177">
        <w:tc>
          <w:tcPr>
            <w:tcW w:w="534" w:type="dxa"/>
          </w:tcPr>
          <w:p w:rsidR="00B334CF" w:rsidRPr="00995686" w:rsidRDefault="00B334CF" w:rsidP="00974954">
            <w:pPr>
              <w:spacing w:after="0" w:line="240" w:lineRule="auto"/>
              <w:rPr>
                <w:rFonts w:ascii="Arial" w:hAnsi="Arial" w:cs="Arial"/>
                <w:sz w:val="24"/>
                <w:szCs w:val="24"/>
              </w:rPr>
            </w:pPr>
            <w:r w:rsidRPr="00995686">
              <w:rPr>
                <w:rFonts w:ascii="Arial" w:hAnsi="Arial" w:cs="Arial"/>
                <w:sz w:val="24"/>
                <w:szCs w:val="24"/>
              </w:rPr>
              <w:t>1</w:t>
            </w:r>
            <w:r w:rsidR="00974954">
              <w:rPr>
                <w:rFonts w:ascii="Arial" w:hAnsi="Arial" w:cs="Arial"/>
                <w:sz w:val="24"/>
                <w:szCs w:val="24"/>
              </w:rPr>
              <w:t>4</w:t>
            </w:r>
          </w:p>
        </w:tc>
        <w:tc>
          <w:tcPr>
            <w:tcW w:w="9922" w:type="dxa"/>
          </w:tcPr>
          <w:p w:rsidR="00B334CF" w:rsidRPr="00995686" w:rsidRDefault="00B334CF" w:rsidP="00020C58">
            <w:pPr>
              <w:spacing w:after="0" w:line="240" w:lineRule="auto"/>
              <w:ind w:left="360"/>
              <w:rPr>
                <w:rFonts w:ascii="Arial" w:hAnsi="Arial" w:cs="Arial"/>
                <w:sz w:val="24"/>
                <w:szCs w:val="24"/>
              </w:rPr>
            </w:pPr>
            <w:r w:rsidRPr="00995686">
              <w:rPr>
                <w:rFonts w:ascii="Arial" w:hAnsi="Arial" w:cs="Arial"/>
                <w:sz w:val="24"/>
                <w:szCs w:val="24"/>
              </w:rPr>
              <w:t xml:space="preserve">To actively promote and support Salford City Council’s policies on equal opportunities. To act with integrity, treating colleague’s young people and service users with respect and dignity in accordance with current legislation. </w:t>
            </w:r>
          </w:p>
        </w:tc>
      </w:tr>
      <w:tr w:rsidR="00B334CF" w:rsidRPr="00995686" w:rsidTr="00CA6177">
        <w:tc>
          <w:tcPr>
            <w:tcW w:w="534" w:type="dxa"/>
          </w:tcPr>
          <w:p w:rsidR="00B334CF" w:rsidRPr="00995686" w:rsidRDefault="00974954" w:rsidP="00974954">
            <w:pPr>
              <w:spacing w:after="0" w:line="240" w:lineRule="auto"/>
              <w:rPr>
                <w:rFonts w:ascii="Arial" w:hAnsi="Arial" w:cs="Arial"/>
                <w:sz w:val="24"/>
                <w:szCs w:val="24"/>
              </w:rPr>
            </w:pPr>
            <w:r>
              <w:rPr>
                <w:rFonts w:ascii="Arial" w:hAnsi="Arial" w:cs="Arial"/>
                <w:sz w:val="24"/>
                <w:szCs w:val="24"/>
              </w:rPr>
              <w:t>15</w:t>
            </w:r>
          </w:p>
        </w:tc>
        <w:tc>
          <w:tcPr>
            <w:tcW w:w="9922" w:type="dxa"/>
          </w:tcPr>
          <w:p w:rsidR="00B334CF" w:rsidRPr="00995686" w:rsidRDefault="00B334CF" w:rsidP="00974954">
            <w:pPr>
              <w:spacing w:after="0" w:line="240" w:lineRule="auto"/>
              <w:ind w:left="360"/>
              <w:rPr>
                <w:rFonts w:ascii="Arial" w:hAnsi="Arial" w:cs="Arial"/>
                <w:sz w:val="24"/>
                <w:szCs w:val="24"/>
              </w:rPr>
            </w:pPr>
            <w:r w:rsidRPr="00995686">
              <w:rPr>
                <w:rFonts w:ascii="Arial" w:hAnsi="Arial" w:cs="Arial"/>
                <w:sz w:val="24"/>
                <w:szCs w:val="24"/>
              </w:rPr>
              <w:t>To be prepared to move to other homes within the service to ensure a balance of expertise amongst staff teams.</w:t>
            </w:r>
          </w:p>
        </w:tc>
      </w:tr>
      <w:tr w:rsidR="00B334CF" w:rsidRPr="00995686" w:rsidTr="00CA6177">
        <w:tc>
          <w:tcPr>
            <w:tcW w:w="534" w:type="dxa"/>
          </w:tcPr>
          <w:p w:rsidR="00B334CF" w:rsidRPr="00995686" w:rsidRDefault="00974954" w:rsidP="00974954">
            <w:pPr>
              <w:spacing w:after="0" w:line="240" w:lineRule="auto"/>
              <w:rPr>
                <w:rFonts w:ascii="Arial" w:hAnsi="Arial" w:cs="Arial"/>
                <w:sz w:val="24"/>
                <w:szCs w:val="24"/>
              </w:rPr>
            </w:pPr>
            <w:r>
              <w:rPr>
                <w:rFonts w:ascii="Arial" w:hAnsi="Arial" w:cs="Arial"/>
                <w:sz w:val="24"/>
                <w:szCs w:val="24"/>
              </w:rPr>
              <w:t>16</w:t>
            </w:r>
          </w:p>
        </w:tc>
        <w:tc>
          <w:tcPr>
            <w:tcW w:w="9922" w:type="dxa"/>
          </w:tcPr>
          <w:p w:rsidR="00B334CF" w:rsidRPr="003F53E7" w:rsidRDefault="00B334CF" w:rsidP="00974954">
            <w:pPr>
              <w:spacing w:after="0" w:line="240" w:lineRule="auto"/>
              <w:ind w:left="360"/>
              <w:rPr>
                <w:rFonts w:ascii="Arial" w:hAnsi="Arial" w:cs="Arial"/>
                <w:sz w:val="24"/>
                <w:szCs w:val="24"/>
              </w:rPr>
            </w:pPr>
            <w:r w:rsidRPr="003F53E7">
              <w:rPr>
                <w:rFonts w:ascii="Arial" w:hAnsi="Arial" w:cs="Arial"/>
                <w:sz w:val="24"/>
                <w:szCs w:val="24"/>
              </w:rPr>
              <w:t>To take responsibility (in the absence of a senior or above) for the effective planning and organising of a shift</w:t>
            </w:r>
            <w:r w:rsidR="00020C58" w:rsidRPr="003F53E7">
              <w:rPr>
                <w:rFonts w:ascii="Arial" w:hAnsi="Arial" w:cs="Arial"/>
                <w:sz w:val="24"/>
                <w:szCs w:val="24"/>
              </w:rPr>
              <w:t>, mentoring probationary/bank staff where required.</w:t>
            </w:r>
          </w:p>
        </w:tc>
      </w:tr>
      <w:tr w:rsidR="00995686" w:rsidRPr="00995686" w:rsidTr="00CA6177">
        <w:tc>
          <w:tcPr>
            <w:tcW w:w="534" w:type="dxa"/>
          </w:tcPr>
          <w:p w:rsidR="00995686" w:rsidRPr="00995686" w:rsidRDefault="00974954" w:rsidP="00974954">
            <w:pPr>
              <w:spacing w:after="0" w:line="240" w:lineRule="auto"/>
              <w:rPr>
                <w:rFonts w:ascii="Arial" w:hAnsi="Arial" w:cs="Arial"/>
                <w:sz w:val="24"/>
                <w:szCs w:val="24"/>
              </w:rPr>
            </w:pPr>
            <w:r>
              <w:rPr>
                <w:rFonts w:ascii="Arial" w:hAnsi="Arial" w:cs="Arial"/>
                <w:sz w:val="24"/>
                <w:szCs w:val="24"/>
              </w:rPr>
              <w:t>17</w:t>
            </w:r>
          </w:p>
        </w:tc>
        <w:tc>
          <w:tcPr>
            <w:tcW w:w="9922" w:type="dxa"/>
          </w:tcPr>
          <w:p w:rsidR="00995686" w:rsidRPr="00995686" w:rsidRDefault="00995686" w:rsidP="00974954">
            <w:pPr>
              <w:spacing w:after="0" w:line="240" w:lineRule="auto"/>
              <w:ind w:left="360"/>
              <w:rPr>
                <w:rFonts w:ascii="Arial" w:hAnsi="Arial" w:cs="Arial"/>
                <w:sz w:val="24"/>
                <w:szCs w:val="24"/>
              </w:rPr>
            </w:pPr>
            <w:r w:rsidRPr="00995686">
              <w:rPr>
                <w:rFonts w:ascii="Arial" w:hAnsi="Arial" w:cs="Arial"/>
                <w:sz w:val="24"/>
                <w:szCs w:val="24"/>
              </w:rPr>
              <w:t xml:space="preserve">Develop and maintain professional working relationships with colleagues, children/young people and </w:t>
            </w:r>
            <w:r>
              <w:rPr>
                <w:rFonts w:ascii="Arial" w:hAnsi="Arial" w:cs="Arial"/>
                <w:sz w:val="24"/>
                <w:szCs w:val="24"/>
              </w:rPr>
              <w:t xml:space="preserve">their </w:t>
            </w:r>
            <w:r w:rsidRPr="00995686">
              <w:rPr>
                <w:rFonts w:ascii="Arial" w:hAnsi="Arial" w:cs="Arial"/>
                <w:sz w:val="24"/>
                <w:szCs w:val="24"/>
              </w:rPr>
              <w:t xml:space="preserve">families </w:t>
            </w:r>
          </w:p>
        </w:tc>
      </w:tr>
      <w:tr w:rsidR="00B334CF" w:rsidRPr="00995686" w:rsidTr="00CA6177">
        <w:tc>
          <w:tcPr>
            <w:tcW w:w="10456" w:type="dxa"/>
            <w:gridSpan w:val="2"/>
          </w:tcPr>
          <w:p w:rsidR="003238F9" w:rsidRDefault="003238F9" w:rsidP="00682EB5">
            <w:pPr>
              <w:spacing w:after="0" w:line="240" w:lineRule="auto"/>
              <w:ind w:left="360"/>
              <w:rPr>
                <w:rFonts w:ascii="Arial" w:hAnsi="Arial" w:cs="Arial"/>
                <w:b/>
                <w:sz w:val="24"/>
                <w:szCs w:val="24"/>
              </w:rPr>
            </w:pPr>
          </w:p>
          <w:p w:rsidR="00B334CF" w:rsidRPr="00995686" w:rsidRDefault="00B334CF" w:rsidP="00682EB5">
            <w:pPr>
              <w:spacing w:after="0" w:line="240" w:lineRule="auto"/>
              <w:ind w:left="360"/>
              <w:rPr>
                <w:rFonts w:ascii="Arial" w:hAnsi="Arial" w:cs="Arial"/>
                <w:b/>
                <w:sz w:val="24"/>
                <w:szCs w:val="24"/>
              </w:rPr>
            </w:pPr>
            <w:r w:rsidRPr="00995686">
              <w:rPr>
                <w:rFonts w:ascii="Arial" w:hAnsi="Arial" w:cs="Arial"/>
                <w:b/>
                <w:sz w:val="24"/>
                <w:szCs w:val="24"/>
              </w:rPr>
              <w:t xml:space="preserve">Administrative </w:t>
            </w:r>
          </w:p>
        </w:tc>
      </w:tr>
      <w:tr w:rsidR="006C63E4" w:rsidRPr="00995686" w:rsidTr="00CA6177">
        <w:tc>
          <w:tcPr>
            <w:tcW w:w="534" w:type="dxa"/>
          </w:tcPr>
          <w:p w:rsidR="006C63E4" w:rsidRPr="00995686" w:rsidRDefault="00974954" w:rsidP="00974954">
            <w:pPr>
              <w:spacing w:after="0" w:line="240" w:lineRule="auto"/>
              <w:rPr>
                <w:rFonts w:ascii="Arial" w:hAnsi="Arial" w:cs="Arial"/>
                <w:sz w:val="24"/>
                <w:szCs w:val="24"/>
              </w:rPr>
            </w:pPr>
            <w:r>
              <w:rPr>
                <w:rFonts w:ascii="Arial" w:hAnsi="Arial" w:cs="Arial"/>
                <w:sz w:val="24"/>
                <w:szCs w:val="24"/>
              </w:rPr>
              <w:t>18</w:t>
            </w:r>
          </w:p>
        </w:tc>
        <w:tc>
          <w:tcPr>
            <w:tcW w:w="9922" w:type="dxa"/>
          </w:tcPr>
          <w:p w:rsidR="006C63E4" w:rsidRPr="00995686" w:rsidRDefault="006C63E4" w:rsidP="003C146B">
            <w:pPr>
              <w:spacing w:after="0" w:line="240" w:lineRule="auto"/>
              <w:ind w:left="360"/>
              <w:rPr>
                <w:rFonts w:ascii="Arial" w:hAnsi="Arial" w:cs="Arial"/>
                <w:sz w:val="24"/>
                <w:szCs w:val="24"/>
              </w:rPr>
            </w:pPr>
            <w:r w:rsidRPr="00995686">
              <w:rPr>
                <w:rFonts w:ascii="Arial" w:hAnsi="Arial" w:cs="Arial"/>
                <w:sz w:val="24"/>
                <w:szCs w:val="24"/>
              </w:rPr>
              <w:t xml:space="preserve">To work in accordance with the Children’s Homes Regulations, other statutory guidance, and co-operate with any inspection process. </w:t>
            </w:r>
          </w:p>
        </w:tc>
      </w:tr>
      <w:tr w:rsidR="006C63E4" w:rsidRPr="00995686" w:rsidTr="00CA6177">
        <w:trPr>
          <w:trHeight w:val="898"/>
        </w:trPr>
        <w:tc>
          <w:tcPr>
            <w:tcW w:w="534" w:type="dxa"/>
          </w:tcPr>
          <w:p w:rsidR="006C63E4" w:rsidRPr="00995686" w:rsidRDefault="00974954" w:rsidP="00974954">
            <w:pPr>
              <w:spacing w:after="0" w:line="240" w:lineRule="auto"/>
              <w:rPr>
                <w:rFonts w:ascii="Arial" w:hAnsi="Arial" w:cs="Arial"/>
                <w:sz w:val="24"/>
                <w:szCs w:val="24"/>
              </w:rPr>
            </w:pPr>
            <w:r>
              <w:rPr>
                <w:rFonts w:ascii="Arial" w:hAnsi="Arial" w:cs="Arial"/>
                <w:sz w:val="24"/>
                <w:szCs w:val="24"/>
              </w:rPr>
              <w:t>19</w:t>
            </w:r>
          </w:p>
        </w:tc>
        <w:tc>
          <w:tcPr>
            <w:tcW w:w="9922" w:type="dxa"/>
          </w:tcPr>
          <w:p w:rsidR="006C63E4" w:rsidRPr="00995686" w:rsidRDefault="006C63E4" w:rsidP="00974954">
            <w:pPr>
              <w:spacing w:after="0" w:line="240" w:lineRule="auto"/>
              <w:ind w:left="360"/>
              <w:rPr>
                <w:rFonts w:ascii="Arial" w:hAnsi="Arial" w:cs="Arial"/>
                <w:sz w:val="24"/>
                <w:szCs w:val="24"/>
              </w:rPr>
            </w:pPr>
            <w:r w:rsidRPr="00995686">
              <w:rPr>
                <w:rFonts w:ascii="Arial" w:hAnsi="Arial" w:cs="Arial"/>
                <w:sz w:val="24"/>
                <w:szCs w:val="24"/>
              </w:rPr>
              <w:t>To carry out duties in accordance with health &amp; safety at work act, adapting safe working practices, in accordance with the organisations policies &amp; procedures.</w:t>
            </w:r>
          </w:p>
        </w:tc>
      </w:tr>
      <w:tr w:rsidR="00B334CF" w:rsidRPr="00995686" w:rsidTr="00CA6177">
        <w:tc>
          <w:tcPr>
            <w:tcW w:w="534" w:type="dxa"/>
          </w:tcPr>
          <w:p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0</w:t>
            </w:r>
          </w:p>
        </w:tc>
        <w:tc>
          <w:tcPr>
            <w:tcW w:w="9922" w:type="dxa"/>
          </w:tcPr>
          <w:p w:rsidR="00B334CF" w:rsidRPr="00995686" w:rsidRDefault="00B334CF" w:rsidP="00020C58">
            <w:pPr>
              <w:spacing w:after="0" w:line="240" w:lineRule="auto"/>
              <w:ind w:left="360"/>
              <w:rPr>
                <w:rFonts w:ascii="Arial" w:hAnsi="Arial" w:cs="Arial"/>
                <w:sz w:val="24"/>
                <w:szCs w:val="24"/>
              </w:rPr>
            </w:pPr>
            <w:r w:rsidRPr="00995686">
              <w:rPr>
                <w:rFonts w:ascii="Arial" w:hAnsi="Arial" w:cs="Arial"/>
                <w:sz w:val="24"/>
                <w:szCs w:val="24"/>
              </w:rPr>
              <w:t>To undertake financial management in accordance with the organisations policies and procedures.</w:t>
            </w:r>
          </w:p>
        </w:tc>
      </w:tr>
      <w:tr w:rsidR="00B334CF" w:rsidRPr="00995686" w:rsidTr="00CA6177">
        <w:tc>
          <w:tcPr>
            <w:tcW w:w="534" w:type="dxa"/>
          </w:tcPr>
          <w:p w:rsidR="00B334CF"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1</w:t>
            </w:r>
          </w:p>
        </w:tc>
        <w:tc>
          <w:tcPr>
            <w:tcW w:w="9922" w:type="dxa"/>
          </w:tcPr>
          <w:p w:rsidR="00B334CF" w:rsidRPr="00995686" w:rsidRDefault="007C1174" w:rsidP="00974954">
            <w:pPr>
              <w:spacing w:after="0" w:line="240" w:lineRule="auto"/>
              <w:ind w:left="360"/>
              <w:rPr>
                <w:rFonts w:ascii="Arial" w:hAnsi="Arial" w:cs="Arial"/>
                <w:sz w:val="24"/>
                <w:szCs w:val="24"/>
              </w:rPr>
            </w:pPr>
            <w:r>
              <w:rPr>
                <w:rFonts w:ascii="Arial" w:hAnsi="Arial" w:cs="Arial"/>
                <w:sz w:val="24"/>
                <w:szCs w:val="24"/>
              </w:rPr>
              <w:t>To ensure that all information is maintained in compliance with the data protection act and ensuring the highest levels of confidentiality.</w:t>
            </w:r>
          </w:p>
        </w:tc>
      </w:tr>
      <w:tr w:rsidR="006C63E4" w:rsidRPr="00995686" w:rsidTr="00CA6177">
        <w:tc>
          <w:tcPr>
            <w:tcW w:w="534" w:type="dxa"/>
          </w:tcPr>
          <w:p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2</w:t>
            </w:r>
          </w:p>
        </w:tc>
        <w:tc>
          <w:tcPr>
            <w:tcW w:w="9922" w:type="dxa"/>
          </w:tcPr>
          <w:p w:rsidR="006C63E4" w:rsidRPr="003F53E7" w:rsidRDefault="006C63E4" w:rsidP="00974954">
            <w:pPr>
              <w:spacing w:after="0" w:line="240" w:lineRule="auto"/>
              <w:ind w:left="360"/>
              <w:rPr>
                <w:rFonts w:ascii="Arial" w:hAnsi="Arial" w:cs="Arial"/>
                <w:sz w:val="24"/>
                <w:szCs w:val="24"/>
              </w:rPr>
            </w:pPr>
            <w:r w:rsidRPr="003F53E7">
              <w:rPr>
                <w:rFonts w:ascii="Arial" w:hAnsi="Arial" w:cs="Arial"/>
                <w:sz w:val="24"/>
                <w:szCs w:val="24"/>
              </w:rPr>
              <w:t>Complete reports for and participate in statutory reviews and meetings concerning the young people where required</w:t>
            </w:r>
          </w:p>
        </w:tc>
      </w:tr>
      <w:tr w:rsidR="006C63E4" w:rsidRPr="00995686" w:rsidTr="00CA6177">
        <w:tc>
          <w:tcPr>
            <w:tcW w:w="534" w:type="dxa"/>
          </w:tcPr>
          <w:p w:rsidR="006C63E4" w:rsidRPr="00995686" w:rsidRDefault="00995686" w:rsidP="00974954">
            <w:pPr>
              <w:spacing w:after="0" w:line="240" w:lineRule="auto"/>
              <w:rPr>
                <w:rFonts w:ascii="Arial" w:hAnsi="Arial" w:cs="Arial"/>
                <w:sz w:val="24"/>
                <w:szCs w:val="24"/>
              </w:rPr>
            </w:pPr>
            <w:r w:rsidRPr="00995686">
              <w:rPr>
                <w:rFonts w:ascii="Arial" w:hAnsi="Arial" w:cs="Arial"/>
                <w:sz w:val="24"/>
                <w:szCs w:val="24"/>
              </w:rPr>
              <w:t>2</w:t>
            </w:r>
            <w:r w:rsidR="00974954">
              <w:rPr>
                <w:rFonts w:ascii="Arial" w:hAnsi="Arial" w:cs="Arial"/>
                <w:sz w:val="24"/>
                <w:szCs w:val="24"/>
              </w:rPr>
              <w:t>3</w:t>
            </w:r>
          </w:p>
        </w:tc>
        <w:tc>
          <w:tcPr>
            <w:tcW w:w="9922" w:type="dxa"/>
          </w:tcPr>
          <w:p w:rsidR="006C63E4" w:rsidRPr="00995686" w:rsidRDefault="006C63E4" w:rsidP="003F53E7">
            <w:pPr>
              <w:spacing w:after="0" w:line="240" w:lineRule="auto"/>
              <w:ind w:left="360"/>
              <w:rPr>
                <w:rFonts w:ascii="Arial" w:hAnsi="Arial" w:cs="Arial"/>
                <w:sz w:val="24"/>
                <w:szCs w:val="24"/>
              </w:rPr>
            </w:pPr>
            <w:r w:rsidRPr="00995686">
              <w:rPr>
                <w:rFonts w:ascii="Arial" w:hAnsi="Arial" w:cs="Arial"/>
                <w:sz w:val="24"/>
                <w:szCs w:val="24"/>
              </w:rPr>
              <w:t>To write and implement comprehensive behaviour management</w:t>
            </w:r>
            <w:r w:rsidR="00540881" w:rsidRPr="00995686">
              <w:rPr>
                <w:rFonts w:ascii="Arial" w:hAnsi="Arial" w:cs="Arial"/>
                <w:sz w:val="24"/>
                <w:szCs w:val="24"/>
              </w:rPr>
              <w:t xml:space="preserve">, </w:t>
            </w:r>
            <w:r w:rsidRPr="00995686">
              <w:rPr>
                <w:rFonts w:ascii="Arial" w:hAnsi="Arial" w:cs="Arial"/>
                <w:sz w:val="24"/>
                <w:szCs w:val="24"/>
              </w:rPr>
              <w:t xml:space="preserve">risk management </w:t>
            </w:r>
            <w:r w:rsidR="00540881" w:rsidRPr="00995686">
              <w:rPr>
                <w:rFonts w:ascii="Arial" w:hAnsi="Arial" w:cs="Arial"/>
                <w:sz w:val="24"/>
                <w:szCs w:val="24"/>
              </w:rPr>
              <w:t xml:space="preserve">and placement </w:t>
            </w:r>
            <w:r w:rsidRPr="00995686">
              <w:rPr>
                <w:rFonts w:ascii="Arial" w:hAnsi="Arial" w:cs="Arial"/>
                <w:sz w:val="24"/>
                <w:szCs w:val="24"/>
              </w:rPr>
              <w:t xml:space="preserve">plans, following advice </w:t>
            </w:r>
            <w:r w:rsidR="003F53E7" w:rsidRPr="00995686">
              <w:rPr>
                <w:rFonts w:ascii="Arial" w:hAnsi="Arial" w:cs="Arial"/>
                <w:sz w:val="24"/>
                <w:szCs w:val="24"/>
              </w:rPr>
              <w:t>wh</w:t>
            </w:r>
            <w:r w:rsidR="003F53E7">
              <w:rPr>
                <w:rFonts w:ascii="Arial" w:hAnsi="Arial" w:cs="Arial"/>
                <w:sz w:val="24"/>
                <w:szCs w:val="24"/>
              </w:rPr>
              <w:t>en</w:t>
            </w:r>
            <w:r w:rsidR="003F53E7" w:rsidRPr="00995686">
              <w:rPr>
                <w:rFonts w:ascii="Arial" w:hAnsi="Arial" w:cs="Arial"/>
                <w:sz w:val="24"/>
                <w:szCs w:val="24"/>
              </w:rPr>
              <w:t xml:space="preserve"> required</w:t>
            </w:r>
            <w:r w:rsidRPr="00995686">
              <w:rPr>
                <w:rFonts w:ascii="Arial" w:hAnsi="Arial" w:cs="Arial"/>
                <w:sz w:val="24"/>
                <w:szCs w:val="24"/>
              </w:rPr>
              <w:t xml:space="preserve"> from specialised services</w:t>
            </w:r>
            <w:r w:rsidR="003F53E7">
              <w:rPr>
                <w:rFonts w:ascii="Arial" w:hAnsi="Arial" w:cs="Arial"/>
                <w:sz w:val="24"/>
                <w:szCs w:val="24"/>
              </w:rPr>
              <w:t>,</w:t>
            </w:r>
            <w:r w:rsidRPr="00995686">
              <w:rPr>
                <w:rFonts w:ascii="Arial" w:hAnsi="Arial" w:cs="Arial"/>
                <w:sz w:val="24"/>
                <w:szCs w:val="24"/>
              </w:rPr>
              <w:t xml:space="preserve"> and make professional judgements based on the young person’s developmental stage </w:t>
            </w:r>
            <w:r w:rsidR="00540881" w:rsidRPr="00995686">
              <w:rPr>
                <w:rFonts w:ascii="Arial" w:hAnsi="Arial" w:cs="Arial"/>
                <w:sz w:val="24"/>
                <w:szCs w:val="24"/>
              </w:rPr>
              <w:t>and</w:t>
            </w:r>
            <w:r w:rsidRPr="00995686">
              <w:rPr>
                <w:rFonts w:ascii="Arial" w:hAnsi="Arial" w:cs="Arial"/>
                <w:sz w:val="24"/>
                <w:szCs w:val="24"/>
              </w:rPr>
              <w:t xml:space="preserve"> risk.</w:t>
            </w:r>
          </w:p>
        </w:tc>
      </w:tr>
      <w:tr w:rsidR="00D56482" w:rsidRPr="00995686" w:rsidTr="00CA6177">
        <w:tc>
          <w:tcPr>
            <w:tcW w:w="534" w:type="dxa"/>
          </w:tcPr>
          <w:p w:rsidR="00D56482" w:rsidRPr="00995686" w:rsidRDefault="00D56482" w:rsidP="00A96A19">
            <w:pPr>
              <w:spacing w:after="0" w:line="240" w:lineRule="auto"/>
              <w:rPr>
                <w:rFonts w:ascii="Arial" w:hAnsi="Arial" w:cs="Arial"/>
                <w:sz w:val="24"/>
                <w:szCs w:val="24"/>
              </w:rPr>
            </w:pPr>
          </w:p>
        </w:tc>
        <w:tc>
          <w:tcPr>
            <w:tcW w:w="9922" w:type="dxa"/>
          </w:tcPr>
          <w:p w:rsidR="00D56482" w:rsidRPr="00995686" w:rsidRDefault="00D56482" w:rsidP="00D56482">
            <w:pPr>
              <w:spacing w:before="100" w:beforeAutospacing="1" w:after="100" w:afterAutospacing="1" w:line="240" w:lineRule="auto"/>
              <w:outlineLvl w:val="1"/>
              <w:rPr>
                <w:rFonts w:ascii="Arial" w:eastAsia="Times New Roman" w:hAnsi="Arial" w:cs="Arial"/>
                <w:sz w:val="24"/>
                <w:szCs w:val="24"/>
                <w:lang w:eastAsia="en-GB"/>
              </w:rPr>
            </w:pPr>
            <w:r w:rsidRPr="00995686">
              <w:rPr>
                <w:rFonts w:ascii="Arial" w:eastAsia="Times New Roman" w:hAnsi="Arial" w:cs="Arial"/>
                <w:bCs/>
                <w:sz w:val="24"/>
                <w:szCs w:val="24"/>
                <w:lang w:eastAsia="en-GB"/>
              </w:rPr>
              <w:t xml:space="preserve">General Information </w:t>
            </w:r>
            <w:r w:rsidR="00890344" w:rsidRPr="00890344">
              <w:rPr>
                <w:rFonts w:ascii="Arial" w:eastAsia="Times New Roman" w:hAnsi="Arial" w:cs="Arial"/>
                <w:sz w:val="24"/>
                <w:szCs w:val="24"/>
                <w:lang w:eastAsia="en-GB"/>
              </w:rPr>
              <w:pict>
                <v:rect id="_x0000_i1025" style="width:0;height:1.5pt" o:hralign="center" o:hrstd="t" o:hr="t" fillcolor="#aca899" stroked="f"/>
              </w:pict>
            </w:r>
            <w:r w:rsidRPr="00995686">
              <w:rPr>
                <w:rFonts w:ascii="Arial" w:eastAsia="Times New Roman" w:hAnsi="Arial" w:cs="Arial"/>
                <w:sz w:val="24"/>
                <w:szCs w:val="24"/>
                <w:lang w:eastAsia="en-GB"/>
              </w:rPr>
              <w:t>This is an outline job description only and the post holder will be expected to undertake the duties commensurate within the range and grade of the post or any lesser duties as directed.</w:t>
            </w:r>
          </w:p>
          <w:p w:rsidR="00D56482" w:rsidRPr="00995686" w:rsidRDefault="00D56482" w:rsidP="00D56482">
            <w:pPr>
              <w:spacing w:after="0" w:line="240" w:lineRule="auto"/>
              <w:rPr>
                <w:rFonts w:ascii="Arial" w:eastAsia="Times New Roman" w:hAnsi="Arial" w:cs="Arial"/>
                <w:sz w:val="24"/>
                <w:szCs w:val="24"/>
                <w:lang w:eastAsia="en-GB"/>
              </w:rPr>
            </w:pPr>
            <w:r w:rsidRPr="00995686">
              <w:rPr>
                <w:rFonts w:ascii="Arial" w:eastAsia="Times New Roman" w:hAnsi="Arial" w:cs="Arial"/>
                <w:sz w:val="24"/>
                <w:szCs w:val="24"/>
                <w:lang w:eastAsia="en-GB"/>
              </w:rPr>
              <w:t>NB: The aim of the job description is to indicate the general purpose and level of responsibility of the post. Please be aware that duties may vary from time to time without changing their character or general level of responsibility. Duties may be subject to periodic review (in consultation with the postholder) to reflect the changing work requirements.</w:t>
            </w:r>
          </w:p>
          <w:p w:rsidR="00D56482" w:rsidRPr="00995686" w:rsidRDefault="00D56482" w:rsidP="00A96A19">
            <w:pPr>
              <w:spacing w:after="0" w:line="240" w:lineRule="auto"/>
              <w:ind w:left="360"/>
              <w:rPr>
                <w:rFonts w:ascii="Arial" w:hAnsi="Arial" w:cs="Arial"/>
                <w:i/>
                <w:sz w:val="24"/>
                <w:szCs w:val="24"/>
              </w:rPr>
            </w:pPr>
          </w:p>
        </w:tc>
      </w:tr>
    </w:tbl>
    <w:p w:rsidR="00FF6CCD" w:rsidRDefault="00FF6CCD">
      <w:pPr>
        <w:spacing w:after="0" w:line="240" w:lineRule="auto"/>
        <w:rPr>
          <w:rFonts w:ascii="Arial" w:hAnsi="Arial" w:cs="Arial"/>
          <w:b/>
          <w:sz w:val="24"/>
          <w:szCs w:val="24"/>
        </w:rPr>
      </w:pPr>
    </w:p>
    <w:sectPr w:rsidR="00FF6CCD" w:rsidSect="00CA6177">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0E"/>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95064"/>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D59D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F0951"/>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74872"/>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76523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D587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1710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1495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A46DD"/>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DE13BB"/>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D1D9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1C485A"/>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52177"/>
    <w:multiLevelType w:val="hybridMultilevel"/>
    <w:tmpl w:val="FAC2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30526"/>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1009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DF73AF"/>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B42156"/>
    <w:multiLevelType w:val="hybridMultilevel"/>
    <w:tmpl w:val="78E69AC2"/>
    <w:lvl w:ilvl="0" w:tplc="7360920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4E6AAC"/>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1317B6"/>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E061D0"/>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184035"/>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62885"/>
    <w:multiLevelType w:val="hybridMultilevel"/>
    <w:tmpl w:val="5EF2EB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5"/>
  </w:num>
  <w:num w:numId="5">
    <w:abstractNumId w:val="21"/>
  </w:num>
  <w:num w:numId="6">
    <w:abstractNumId w:val="22"/>
  </w:num>
  <w:num w:numId="7">
    <w:abstractNumId w:val="5"/>
  </w:num>
  <w:num w:numId="8">
    <w:abstractNumId w:val="7"/>
  </w:num>
  <w:num w:numId="9">
    <w:abstractNumId w:val="2"/>
  </w:num>
  <w:num w:numId="10">
    <w:abstractNumId w:val="8"/>
  </w:num>
  <w:num w:numId="11">
    <w:abstractNumId w:val="11"/>
  </w:num>
  <w:num w:numId="12">
    <w:abstractNumId w:val="12"/>
  </w:num>
  <w:num w:numId="13">
    <w:abstractNumId w:val="19"/>
  </w:num>
  <w:num w:numId="14">
    <w:abstractNumId w:val="18"/>
  </w:num>
  <w:num w:numId="15">
    <w:abstractNumId w:val="3"/>
  </w:num>
  <w:num w:numId="16">
    <w:abstractNumId w:val="0"/>
  </w:num>
  <w:num w:numId="17">
    <w:abstractNumId w:val="4"/>
  </w:num>
  <w:num w:numId="18">
    <w:abstractNumId w:val="20"/>
  </w:num>
  <w:num w:numId="19">
    <w:abstractNumId w:val="6"/>
  </w:num>
  <w:num w:numId="20">
    <w:abstractNumId w:val="9"/>
  </w:num>
  <w:num w:numId="21">
    <w:abstractNumId w:val="16"/>
  </w:num>
  <w:num w:numId="22">
    <w:abstractNumId w:val="1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2F7E"/>
    <w:rsid w:val="00003363"/>
    <w:rsid w:val="00020C58"/>
    <w:rsid w:val="00024CA0"/>
    <w:rsid w:val="00076C1E"/>
    <w:rsid w:val="000853D4"/>
    <w:rsid w:val="000D05F5"/>
    <w:rsid w:val="000D2E93"/>
    <w:rsid w:val="000E48CF"/>
    <w:rsid w:val="001327F6"/>
    <w:rsid w:val="00176362"/>
    <w:rsid w:val="0024051B"/>
    <w:rsid w:val="00246248"/>
    <w:rsid w:val="0028466D"/>
    <w:rsid w:val="00297210"/>
    <w:rsid w:val="002E744A"/>
    <w:rsid w:val="003121C4"/>
    <w:rsid w:val="003152C3"/>
    <w:rsid w:val="00316579"/>
    <w:rsid w:val="003238F9"/>
    <w:rsid w:val="00373C24"/>
    <w:rsid w:val="003767A4"/>
    <w:rsid w:val="003957CC"/>
    <w:rsid w:val="003A2F7E"/>
    <w:rsid w:val="003C146B"/>
    <w:rsid w:val="003F1DFE"/>
    <w:rsid w:val="003F53E7"/>
    <w:rsid w:val="00420A8E"/>
    <w:rsid w:val="0044551A"/>
    <w:rsid w:val="00447995"/>
    <w:rsid w:val="004807E8"/>
    <w:rsid w:val="004B1BD8"/>
    <w:rsid w:val="005217D5"/>
    <w:rsid w:val="00540881"/>
    <w:rsid w:val="00572473"/>
    <w:rsid w:val="00595449"/>
    <w:rsid w:val="00596A51"/>
    <w:rsid w:val="005A0560"/>
    <w:rsid w:val="005B1F44"/>
    <w:rsid w:val="005C13DD"/>
    <w:rsid w:val="005E3896"/>
    <w:rsid w:val="00682EB5"/>
    <w:rsid w:val="00694891"/>
    <w:rsid w:val="006C57AB"/>
    <w:rsid w:val="006C63E4"/>
    <w:rsid w:val="00725AF8"/>
    <w:rsid w:val="007451F3"/>
    <w:rsid w:val="007869E6"/>
    <w:rsid w:val="00792027"/>
    <w:rsid w:val="007C1174"/>
    <w:rsid w:val="00805B6F"/>
    <w:rsid w:val="00890344"/>
    <w:rsid w:val="008A41FC"/>
    <w:rsid w:val="008E3F64"/>
    <w:rsid w:val="008E714B"/>
    <w:rsid w:val="009151B7"/>
    <w:rsid w:val="009229F1"/>
    <w:rsid w:val="0092411B"/>
    <w:rsid w:val="009424E1"/>
    <w:rsid w:val="00953D8C"/>
    <w:rsid w:val="009638EA"/>
    <w:rsid w:val="00974954"/>
    <w:rsid w:val="00976F6C"/>
    <w:rsid w:val="00993F31"/>
    <w:rsid w:val="00995686"/>
    <w:rsid w:val="009B3F1A"/>
    <w:rsid w:val="009C7742"/>
    <w:rsid w:val="009E677E"/>
    <w:rsid w:val="009E68D3"/>
    <w:rsid w:val="00A73E66"/>
    <w:rsid w:val="00A96A19"/>
    <w:rsid w:val="00A97C2B"/>
    <w:rsid w:val="00AC4490"/>
    <w:rsid w:val="00AE1A92"/>
    <w:rsid w:val="00B2621A"/>
    <w:rsid w:val="00B334CF"/>
    <w:rsid w:val="00BE7AFF"/>
    <w:rsid w:val="00C644A4"/>
    <w:rsid w:val="00C66150"/>
    <w:rsid w:val="00C72EA0"/>
    <w:rsid w:val="00CA3034"/>
    <w:rsid w:val="00CA6177"/>
    <w:rsid w:val="00CC6338"/>
    <w:rsid w:val="00CC743E"/>
    <w:rsid w:val="00CD1A43"/>
    <w:rsid w:val="00CE4AB9"/>
    <w:rsid w:val="00D451E4"/>
    <w:rsid w:val="00D56482"/>
    <w:rsid w:val="00D66B6C"/>
    <w:rsid w:val="00D741D5"/>
    <w:rsid w:val="00D803DF"/>
    <w:rsid w:val="00E06D05"/>
    <w:rsid w:val="00E23359"/>
    <w:rsid w:val="00E56A11"/>
    <w:rsid w:val="00E642AC"/>
    <w:rsid w:val="00E806B4"/>
    <w:rsid w:val="00EA585A"/>
    <w:rsid w:val="00F11EAE"/>
    <w:rsid w:val="00F37917"/>
    <w:rsid w:val="00F7670D"/>
    <w:rsid w:val="00FB1237"/>
    <w:rsid w:val="00FB32A4"/>
    <w:rsid w:val="00FD0262"/>
    <w:rsid w:val="00FF6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1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F7E"/>
    <w:pPr>
      <w:ind w:left="720"/>
      <w:contextualSpacing/>
    </w:pPr>
  </w:style>
  <w:style w:type="paragraph" w:customStyle="1" w:styleId="Default">
    <w:name w:val="Default"/>
    <w:rsid w:val="002E744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89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susan.mallon</dc:creator>
  <cp:lastModifiedBy>socdastephens</cp:lastModifiedBy>
  <cp:revision>4</cp:revision>
  <cp:lastPrinted>2017-04-11T14:52:00Z</cp:lastPrinted>
  <dcterms:created xsi:type="dcterms:W3CDTF">2017-12-07T16:59:00Z</dcterms:created>
  <dcterms:modified xsi:type="dcterms:W3CDTF">2018-01-10T15:52:00Z</dcterms:modified>
</cp:coreProperties>
</file>