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521E8" w14:textId="6E1AE52C" w:rsidR="00C26098" w:rsidRDefault="00445E41">
      <w:pPr>
        <w:pStyle w:val="Heading1"/>
        <w:rPr>
          <w:sz w:val="3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07852222" wp14:editId="764271F6">
            <wp:simplePos x="0" y="0"/>
            <wp:positionH relativeFrom="column">
              <wp:posOffset>5125720</wp:posOffset>
            </wp:positionH>
            <wp:positionV relativeFrom="paragraph">
              <wp:posOffset>-17780</wp:posOffset>
            </wp:positionV>
            <wp:extent cx="1352550" cy="561975"/>
            <wp:effectExtent l="0" t="0" r="0" b="952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521E9" w14:textId="77777777" w:rsidR="00C26098" w:rsidRDefault="00C26098">
      <w:pPr>
        <w:pStyle w:val="Heading1"/>
        <w:rPr>
          <w:sz w:val="36"/>
        </w:rPr>
      </w:pPr>
      <w:r>
        <w:rPr>
          <w:sz w:val="36"/>
        </w:rPr>
        <w:t xml:space="preserve">JOB                </w:t>
      </w:r>
      <w:r>
        <w:rPr>
          <w:sz w:val="36"/>
        </w:rPr>
        <w:tab/>
        <w:t xml:space="preserve">      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14:paraId="078521EA" w14:textId="087BE219" w:rsidR="00C26098" w:rsidRDefault="00C26098">
      <w:pPr>
        <w:pStyle w:val="Heading2"/>
        <w:rPr>
          <w:sz w:val="20"/>
          <w:u w:val="single"/>
        </w:rPr>
      </w:pPr>
      <w:r>
        <w:t>OUTLINE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 xml:space="preserve">Closing Date:   </w:t>
      </w:r>
      <w:r w:rsidR="00701034">
        <w:rPr>
          <w:sz w:val="20"/>
        </w:rPr>
        <w:t xml:space="preserve">12 Noon </w:t>
      </w:r>
      <w:r w:rsidR="00F93335">
        <w:rPr>
          <w:sz w:val="20"/>
        </w:rPr>
        <w:t>21st</w:t>
      </w:r>
      <w:r w:rsidR="00701034">
        <w:rPr>
          <w:sz w:val="20"/>
        </w:rPr>
        <w:t xml:space="preserve"> August 2019</w:t>
      </w:r>
      <w:r>
        <w:rPr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835"/>
        <w:gridCol w:w="3544"/>
        <w:gridCol w:w="2061"/>
      </w:tblGrid>
      <w:tr w:rsidR="00C26098" w14:paraId="078521EE" w14:textId="77777777">
        <w:trPr>
          <w:cantSplit/>
        </w:trPr>
        <w:tc>
          <w:tcPr>
            <w:tcW w:w="4928" w:type="dxa"/>
            <w:gridSpan w:val="2"/>
          </w:tcPr>
          <w:p w14:paraId="078521EB" w14:textId="59CB0767" w:rsidR="00C26098" w:rsidRPr="00F40089" w:rsidRDefault="00C26098">
            <w:pPr>
              <w:rPr>
                <w:b/>
                <w:szCs w:val="24"/>
              </w:rPr>
            </w:pPr>
            <w:r w:rsidRPr="00F40089">
              <w:rPr>
                <w:b/>
                <w:szCs w:val="24"/>
              </w:rPr>
              <w:t xml:space="preserve">Dept:    </w:t>
            </w:r>
            <w:r w:rsidR="00285AA6">
              <w:rPr>
                <w:b/>
                <w:szCs w:val="24"/>
              </w:rPr>
              <w:t>Chief Executive’s</w:t>
            </w:r>
          </w:p>
        </w:tc>
        <w:tc>
          <w:tcPr>
            <w:tcW w:w="5605" w:type="dxa"/>
            <w:gridSpan w:val="2"/>
          </w:tcPr>
          <w:p w14:paraId="078521EC" w14:textId="52F7EA85" w:rsidR="00C26098" w:rsidRPr="00F40089" w:rsidRDefault="00C26098">
            <w:pPr>
              <w:rPr>
                <w:b/>
                <w:szCs w:val="24"/>
              </w:rPr>
            </w:pPr>
            <w:r w:rsidRPr="00F40089">
              <w:rPr>
                <w:b/>
                <w:szCs w:val="24"/>
              </w:rPr>
              <w:t xml:space="preserve">Section:       </w:t>
            </w:r>
            <w:r w:rsidR="004C7761">
              <w:rPr>
                <w:b/>
                <w:szCs w:val="24"/>
              </w:rPr>
              <w:t>Policy &amp; External Relations</w:t>
            </w:r>
          </w:p>
          <w:p w14:paraId="078521ED" w14:textId="77777777" w:rsidR="00C26098" w:rsidRPr="00F40089" w:rsidRDefault="00C26098">
            <w:pPr>
              <w:rPr>
                <w:b/>
                <w:szCs w:val="24"/>
              </w:rPr>
            </w:pPr>
          </w:p>
        </w:tc>
      </w:tr>
      <w:tr w:rsidR="00C26098" w14:paraId="078521F4" w14:textId="77777777">
        <w:tc>
          <w:tcPr>
            <w:tcW w:w="2093" w:type="dxa"/>
          </w:tcPr>
          <w:p w14:paraId="641C740A" w14:textId="77777777" w:rsidR="00C26098" w:rsidRDefault="00E52AF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Post No: </w:t>
            </w:r>
            <w:r w:rsidR="00C26098" w:rsidRPr="00F40089">
              <w:rPr>
                <w:b/>
                <w:szCs w:val="24"/>
              </w:rPr>
              <w:t xml:space="preserve">  </w:t>
            </w:r>
          </w:p>
          <w:p w14:paraId="078521EF" w14:textId="329CA0C4" w:rsidR="00701034" w:rsidRPr="00F40089" w:rsidRDefault="0070103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CHPJ01006</w:t>
            </w:r>
          </w:p>
        </w:tc>
        <w:tc>
          <w:tcPr>
            <w:tcW w:w="6379" w:type="dxa"/>
            <w:gridSpan w:val="2"/>
          </w:tcPr>
          <w:p w14:paraId="078521F0" w14:textId="73B70C6B" w:rsidR="00C26098" w:rsidRPr="00F40089" w:rsidRDefault="00C26098">
            <w:pPr>
              <w:rPr>
                <w:b/>
                <w:szCs w:val="24"/>
              </w:rPr>
            </w:pPr>
            <w:r w:rsidRPr="00F40089">
              <w:rPr>
                <w:b/>
                <w:szCs w:val="24"/>
              </w:rPr>
              <w:t xml:space="preserve">Designation:      </w:t>
            </w:r>
            <w:r w:rsidR="00206FB7">
              <w:rPr>
                <w:b/>
                <w:szCs w:val="24"/>
              </w:rPr>
              <w:t>Policy and Research Officer</w:t>
            </w:r>
          </w:p>
          <w:p w14:paraId="078521F1" w14:textId="77777777" w:rsidR="00C26098" w:rsidRPr="00F40089" w:rsidRDefault="00C26098">
            <w:pPr>
              <w:rPr>
                <w:b/>
                <w:szCs w:val="24"/>
              </w:rPr>
            </w:pPr>
          </w:p>
        </w:tc>
        <w:tc>
          <w:tcPr>
            <w:tcW w:w="2061" w:type="dxa"/>
          </w:tcPr>
          <w:p w14:paraId="078521F2" w14:textId="5ED8503A" w:rsidR="00C26098" w:rsidRPr="00E52AF1" w:rsidRDefault="00C26098">
            <w:pPr>
              <w:rPr>
                <w:b/>
                <w:sz w:val="22"/>
                <w:szCs w:val="22"/>
              </w:rPr>
            </w:pPr>
            <w:r w:rsidRPr="00F40089">
              <w:rPr>
                <w:b/>
                <w:szCs w:val="24"/>
              </w:rPr>
              <w:t>Grade:</w:t>
            </w:r>
            <w:r w:rsidR="00E52AF1">
              <w:rPr>
                <w:b/>
                <w:szCs w:val="24"/>
              </w:rPr>
              <w:t xml:space="preserve"> </w:t>
            </w:r>
            <w:r w:rsidR="00E52AF1" w:rsidRPr="00E52AF1">
              <w:rPr>
                <w:b/>
                <w:sz w:val="22"/>
                <w:szCs w:val="22"/>
              </w:rPr>
              <w:t>Grade 8</w:t>
            </w:r>
          </w:p>
          <w:p w14:paraId="3068B525" w14:textId="77777777" w:rsidR="00C26098" w:rsidRDefault="00E52AF1">
            <w:pPr>
              <w:pStyle w:val="Heading1"/>
              <w:rPr>
                <w:sz w:val="22"/>
                <w:szCs w:val="22"/>
              </w:rPr>
            </w:pPr>
            <w:r w:rsidRPr="00E52AF1">
              <w:rPr>
                <w:sz w:val="22"/>
                <w:szCs w:val="22"/>
              </w:rPr>
              <w:t>(SCP 22-24)</w:t>
            </w:r>
          </w:p>
          <w:p w14:paraId="078521F3" w14:textId="2FEBBC75" w:rsidR="00E52AF1" w:rsidRPr="00E52AF1" w:rsidRDefault="00E52AF1" w:rsidP="00E52AF1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078521F5" w14:textId="77777777" w:rsidR="00C26098" w:rsidRDefault="00C2609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4"/>
      </w:tblGrid>
      <w:tr w:rsidR="00C26098" w14:paraId="078521FA" w14:textId="77777777">
        <w:tc>
          <w:tcPr>
            <w:tcW w:w="10534" w:type="dxa"/>
          </w:tcPr>
          <w:p w14:paraId="6B205070" w14:textId="77777777" w:rsidR="0052693D" w:rsidRDefault="00C26098" w:rsidP="0052693D">
            <w:pPr>
              <w:rPr>
                <w:b/>
              </w:rPr>
            </w:pPr>
            <w:r>
              <w:rPr>
                <w:b/>
              </w:rPr>
              <w:t>Purpose of Job:</w:t>
            </w:r>
          </w:p>
          <w:p w14:paraId="04E0BA07" w14:textId="77777777" w:rsidR="0052693D" w:rsidRDefault="0052693D" w:rsidP="0052693D">
            <w:pPr>
              <w:rPr>
                <w:b/>
              </w:rPr>
            </w:pPr>
          </w:p>
          <w:p w14:paraId="27A9D3F4" w14:textId="00A89B9C" w:rsidR="0052693D" w:rsidRPr="0052693D" w:rsidRDefault="0010246B" w:rsidP="0052693D">
            <w:pPr>
              <w:rPr>
                <w:b/>
              </w:rPr>
            </w:pPr>
            <w:r>
              <w:rPr>
                <w:rFonts w:cs="Arial"/>
              </w:rPr>
              <w:t>To be responsible</w:t>
            </w:r>
            <w:r w:rsidR="00206FB7" w:rsidRPr="00DC12B5">
              <w:rPr>
                <w:rFonts w:cs="Arial"/>
              </w:rPr>
              <w:t xml:space="preserve"> for</w:t>
            </w:r>
            <w:r w:rsidR="008D718A">
              <w:rPr>
                <w:rFonts w:cs="Arial"/>
              </w:rPr>
              <w:t xml:space="preserve"> monitoring</w:t>
            </w:r>
            <w:r w:rsidR="00206FB7" w:rsidRPr="00DC12B5">
              <w:rPr>
                <w:rFonts w:cs="Arial"/>
              </w:rPr>
              <w:t xml:space="preserve"> developments in the political environment</w:t>
            </w:r>
            <w:r w:rsidR="00206FB7">
              <w:rPr>
                <w:rFonts w:cs="Arial"/>
              </w:rPr>
              <w:t>,</w:t>
            </w:r>
            <w:r w:rsidR="00206FB7" w:rsidRPr="00DC12B5">
              <w:rPr>
                <w:rFonts w:cs="Arial"/>
              </w:rPr>
              <w:t xml:space="preserve"> developing robust and relevant research data</w:t>
            </w:r>
            <w:r w:rsidR="00206FB7">
              <w:rPr>
                <w:rFonts w:cs="Arial"/>
              </w:rPr>
              <w:t xml:space="preserve"> and </w:t>
            </w:r>
            <w:r w:rsidR="00206FB7">
              <w:rPr>
                <w:rFonts w:cs="Arial"/>
                <w:color w:val="000000"/>
                <w:shd w:val="clear" w:color="auto" w:fill="FFFFFF"/>
              </w:rPr>
              <w:t>producing regular policy and research updates for Members and the Corporate Management Team</w:t>
            </w:r>
            <w:r w:rsidR="00206FB7" w:rsidRPr="00DC12B5">
              <w:rPr>
                <w:rFonts w:cs="Arial"/>
              </w:rPr>
              <w:t xml:space="preserve"> in order to inform </w:t>
            </w:r>
            <w:r w:rsidR="00206FB7">
              <w:rPr>
                <w:rFonts w:cs="Arial"/>
              </w:rPr>
              <w:t>the Council’</w:t>
            </w:r>
            <w:r>
              <w:rPr>
                <w:rFonts w:cs="Arial"/>
              </w:rPr>
              <w:t xml:space="preserve">s policy position with </w:t>
            </w:r>
            <w:r w:rsidRPr="00D9365D">
              <w:rPr>
                <w:rFonts w:cs="Arial"/>
                <w:color w:val="000000" w:themeColor="text1"/>
              </w:rPr>
              <w:t xml:space="preserve">a </w:t>
            </w:r>
            <w:r w:rsidR="00767D61" w:rsidRPr="00D9365D">
              <w:rPr>
                <w:rFonts w:cs="Arial"/>
                <w:color w:val="000000" w:themeColor="text1"/>
              </w:rPr>
              <w:t xml:space="preserve">particular focus </w:t>
            </w:r>
            <w:r w:rsidRPr="00D9365D">
              <w:rPr>
                <w:rFonts w:cs="Arial"/>
                <w:color w:val="000000" w:themeColor="text1"/>
              </w:rPr>
              <w:t>on economic</w:t>
            </w:r>
            <w:r w:rsidR="00767D61" w:rsidRPr="00D9365D">
              <w:rPr>
                <w:rFonts w:cs="Arial"/>
                <w:color w:val="000000" w:themeColor="text1"/>
              </w:rPr>
              <w:t xml:space="preserve"> growth,</w:t>
            </w:r>
            <w:r w:rsidRPr="00D9365D">
              <w:rPr>
                <w:rFonts w:cs="Arial"/>
                <w:color w:val="000000" w:themeColor="text1"/>
              </w:rPr>
              <w:t xml:space="preserve"> community well-being and social justice</w:t>
            </w:r>
            <w:r w:rsidR="00206FB7" w:rsidRPr="00D9365D">
              <w:rPr>
                <w:rFonts w:cs="Arial"/>
                <w:color w:val="000000" w:themeColor="text1"/>
              </w:rPr>
              <w:t>.</w:t>
            </w:r>
            <w:r w:rsidR="0052693D">
              <w:rPr>
                <w:rFonts w:cs="Arial"/>
                <w:color w:val="000000" w:themeColor="text1"/>
              </w:rPr>
              <w:t xml:space="preserve"> </w:t>
            </w:r>
            <w:r w:rsidR="0052693D" w:rsidRPr="0052693D">
              <w:rPr>
                <w:rFonts w:cs="Arial"/>
              </w:rPr>
              <w:t xml:space="preserve">To </w:t>
            </w:r>
            <w:r w:rsidR="0052693D">
              <w:rPr>
                <w:rFonts w:cs="Arial"/>
              </w:rPr>
              <w:t xml:space="preserve">be responsible for </w:t>
            </w:r>
            <w:r w:rsidR="0052693D" w:rsidRPr="0052693D">
              <w:rPr>
                <w:rFonts w:cs="Arial"/>
              </w:rPr>
              <w:t>develop</w:t>
            </w:r>
            <w:r w:rsidR="0052693D">
              <w:rPr>
                <w:rFonts w:cs="Arial"/>
              </w:rPr>
              <w:t>ing and maintaining</w:t>
            </w:r>
            <w:r w:rsidR="0052693D" w:rsidRPr="0052693D">
              <w:rPr>
                <w:rFonts w:cs="Arial"/>
              </w:rPr>
              <w:t xml:space="preserve"> the Council’s corporate performance management systems and processes, including objective and target setting that enable the Council to measure and monitor progress.</w:t>
            </w:r>
          </w:p>
          <w:p w14:paraId="078521F9" w14:textId="3C4D613B" w:rsidR="00C26098" w:rsidRDefault="00C26098" w:rsidP="00206FB7">
            <w:pPr>
              <w:rPr>
                <w:b/>
              </w:rPr>
            </w:pPr>
          </w:p>
        </w:tc>
      </w:tr>
      <w:tr w:rsidR="00C26098" w14:paraId="0785221D" w14:textId="77777777">
        <w:tc>
          <w:tcPr>
            <w:tcW w:w="10534" w:type="dxa"/>
          </w:tcPr>
          <w:p w14:paraId="078521FB" w14:textId="1D206ECC" w:rsidR="00C26098" w:rsidRDefault="00C26098">
            <w:pPr>
              <w:rPr>
                <w:b/>
              </w:rPr>
            </w:pPr>
            <w:r>
              <w:rPr>
                <w:b/>
              </w:rPr>
              <w:t>Main Duties/Responsibilities:</w:t>
            </w:r>
          </w:p>
          <w:p w14:paraId="3049E612" w14:textId="77777777" w:rsidR="00CE21D1" w:rsidRDefault="00CE21D1">
            <w:pPr>
              <w:rPr>
                <w:b/>
              </w:rPr>
            </w:pPr>
          </w:p>
          <w:p w14:paraId="548F68A6" w14:textId="4C192E32" w:rsidR="00CE21D1" w:rsidRDefault="00285AA6" w:rsidP="001D5E5B">
            <w:pPr>
              <w:pStyle w:val="ListParagraph"/>
              <w:numPr>
                <w:ilvl w:val="0"/>
                <w:numId w:val="4"/>
              </w:numPr>
            </w:pPr>
            <w:r>
              <w:t>To w</w:t>
            </w:r>
            <w:r w:rsidR="00CE21D1" w:rsidRPr="00CE21D1">
              <w:t>ork close</w:t>
            </w:r>
            <w:r w:rsidR="007A3411">
              <w:t>ly with elected Members, the</w:t>
            </w:r>
            <w:r>
              <w:t xml:space="preserve"> Chief Executive </w:t>
            </w:r>
            <w:r w:rsidR="0010246B">
              <w:t xml:space="preserve">and </w:t>
            </w:r>
            <w:r w:rsidR="007A3411">
              <w:t>Senior Officers of the Council</w:t>
            </w:r>
            <w:r w:rsidR="00CE21D1" w:rsidRPr="00CE21D1">
              <w:t xml:space="preserve"> to</w:t>
            </w:r>
            <w:r>
              <w:t xml:space="preserve"> </w:t>
            </w:r>
            <w:r w:rsidR="00CB4E82">
              <w:t>identify and develop key policy areas</w:t>
            </w:r>
            <w:r w:rsidR="007A3411">
              <w:t>,</w:t>
            </w:r>
            <w:r w:rsidR="00CB4E82">
              <w:t xml:space="preserve"> to </w:t>
            </w:r>
            <w:r w:rsidR="00CE21D1" w:rsidRPr="00CE21D1">
              <w:t>ensure</w:t>
            </w:r>
            <w:r w:rsidR="0010246B">
              <w:t xml:space="preserve"> that the Council</w:t>
            </w:r>
            <w:r w:rsidR="00CE21D1" w:rsidRPr="00CE21D1">
              <w:t xml:space="preserve"> ac</w:t>
            </w:r>
            <w:r w:rsidR="00CE21D1">
              <w:t>hieves its strategic objectives</w:t>
            </w:r>
            <w:r w:rsidR="00917DD7">
              <w:t xml:space="preserve"> </w:t>
            </w:r>
            <w:r w:rsidR="00767D61">
              <w:t>particularly</w:t>
            </w:r>
            <w:r>
              <w:t xml:space="preserve"> in relation </w:t>
            </w:r>
            <w:r w:rsidRPr="00645B13">
              <w:rPr>
                <w:color w:val="000000" w:themeColor="text1"/>
              </w:rPr>
              <w:t xml:space="preserve">to </w:t>
            </w:r>
            <w:r w:rsidR="0010246B" w:rsidRPr="00645B13">
              <w:rPr>
                <w:color w:val="000000" w:themeColor="text1"/>
              </w:rPr>
              <w:t>it</w:t>
            </w:r>
            <w:r w:rsidRPr="00645B13">
              <w:rPr>
                <w:color w:val="000000" w:themeColor="text1"/>
              </w:rPr>
              <w:t xml:space="preserve">s </w:t>
            </w:r>
            <w:r w:rsidR="00767D61" w:rsidRPr="00645B13">
              <w:rPr>
                <w:color w:val="000000" w:themeColor="text1"/>
              </w:rPr>
              <w:t>community wealth building</w:t>
            </w:r>
            <w:r w:rsidR="00767D61" w:rsidRPr="00767D61">
              <w:rPr>
                <w:color w:val="FF0000"/>
              </w:rPr>
              <w:t xml:space="preserve"> </w:t>
            </w:r>
            <w:r w:rsidR="00767D61">
              <w:t xml:space="preserve">and </w:t>
            </w:r>
            <w:r>
              <w:t>social justice agenda</w:t>
            </w:r>
            <w:r w:rsidR="0010246B">
              <w:t>.</w:t>
            </w:r>
          </w:p>
          <w:p w14:paraId="38DF9808" w14:textId="77777777" w:rsidR="00917DD7" w:rsidRDefault="00917DD7" w:rsidP="00917DD7">
            <w:pPr>
              <w:pStyle w:val="ListParagraph"/>
            </w:pPr>
          </w:p>
          <w:p w14:paraId="7C71E809" w14:textId="74D840FF" w:rsidR="00917DD7" w:rsidRDefault="00917DD7" w:rsidP="001D5E5B">
            <w:pPr>
              <w:pStyle w:val="ListParagraph"/>
              <w:numPr>
                <w:ilvl w:val="0"/>
                <w:numId w:val="4"/>
              </w:numPr>
            </w:pPr>
            <w:r>
              <w:t>To assist elected Members and the Corporate Management Team to develop, implement, monitor and review key corporate policies and strategies.</w:t>
            </w:r>
          </w:p>
          <w:p w14:paraId="0FCA8C9C" w14:textId="77777777" w:rsidR="007C406F" w:rsidRDefault="007C406F" w:rsidP="007C406F">
            <w:pPr>
              <w:pStyle w:val="ListParagraph"/>
            </w:pPr>
          </w:p>
          <w:p w14:paraId="44EFB5CD" w14:textId="325FA3AE" w:rsidR="00CB4E82" w:rsidRDefault="00CB4E82" w:rsidP="001D5E5B">
            <w:pPr>
              <w:pStyle w:val="ListParagraph"/>
              <w:numPr>
                <w:ilvl w:val="0"/>
                <w:numId w:val="4"/>
              </w:numPr>
            </w:pPr>
            <w:r>
              <w:t>To monitor the external political environment and relevant research developments in order to identify potential implications and to inform the strategic activities of the Council.</w:t>
            </w:r>
          </w:p>
          <w:p w14:paraId="6B43FD4A" w14:textId="77777777" w:rsidR="007C406F" w:rsidRDefault="007C406F" w:rsidP="007C406F">
            <w:pPr>
              <w:pStyle w:val="ListParagraph"/>
            </w:pPr>
          </w:p>
          <w:p w14:paraId="46955E00" w14:textId="0347C081" w:rsidR="007C406F" w:rsidRDefault="007C406F" w:rsidP="001D5E5B">
            <w:pPr>
              <w:pStyle w:val="ListParagraph"/>
              <w:numPr>
                <w:ilvl w:val="0"/>
                <w:numId w:val="4"/>
              </w:numPr>
            </w:pPr>
            <w:r>
              <w:t>To build a strong platform for policy and research by developing</w:t>
            </w:r>
            <w:r w:rsidR="00CB4E82">
              <w:t xml:space="preserve"> channels of communication with interested groups and </w:t>
            </w:r>
            <w:r w:rsidR="007A3411">
              <w:t xml:space="preserve">external </w:t>
            </w:r>
            <w:r w:rsidR="00CB4E82">
              <w:t>organisations, providing an evidence base, ensuring buy-in on policy positions and identifying key issues to inform policy development and the Council’s communication strategy.</w:t>
            </w:r>
          </w:p>
          <w:p w14:paraId="397ABFAA" w14:textId="77777777" w:rsidR="007C406F" w:rsidRDefault="007C406F" w:rsidP="007C406F">
            <w:pPr>
              <w:pStyle w:val="ListParagraph"/>
            </w:pPr>
          </w:p>
          <w:p w14:paraId="62DF6BDF" w14:textId="07B85E50" w:rsidR="007C406F" w:rsidRDefault="007C406F" w:rsidP="001D5E5B">
            <w:pPr>
              <w:pStyle w:val="ListParagraph"/>
              <w:numPr>
                <w:ilvl w:val="0"/>
                <w:numId w:val="4"/>
              </w:numPr>
            </w:pPr>
            <w:r>
              <w:t>To maintain up-to-date knowledge of changes and developme</w:t>
            </w:r>
            <w:r w:rsidR="007A3411">
              <w:t>nts in local government particularly</w:t>
            </w:r>
            <w:r>
              <w:t xml:space="preserve"> in the area</w:t>
            </w:r>
            <w:r w:rsidR="007A3411">
              <w:t>s</w:t>
            </w:r>
            <w:r>
              <w:t xml:space="preserve"> of economic community well-being and social justice.</w:t>
            </w:r>
          </w:p>
          <w:p w14:paraId="00BB7E59" w14:textId="77777777" w:rsidR="00CB4E82" w:rsidRDefault="00CB4E82" w:rsidP="00CB4E82">
            <w:pPr>
              <w:pStyle w:val="ListParagraph"/>
            </w:pPr>
          </w:p>
          <w:p w14:paraId="1A1708DB" w14:textId="6F7FD434" w:rsidR="00CB4E82" w:rsidRDefault="00CB4E82" w:rsidP="001D5E5B">
            <w:pPr>
              <w:pStyle w:val="ListParagraph"/>
              <w:numPr>
                <w:ilvl w:val="0"/>
                <w:numId w:val="4"/>
              </w:numPr>
            </w:pPr>
            <w:r>
              <w:t>To research, investigate, analyse and produce statistical and management information from a variety of sources which enable the production and presentation of briefings and reports.</w:t>
            </w:r>
          </w:p>
          <w:p w14:paraId="0047513E" w14:textId="77777777" w:rsidR="00CB4E82" w:rsidRDefault="00CB4E82" w:rsidP="00CB4E82">
            <w:pPr>
              <w:pStyle w:val="ListParagraph"/>
            </w:pPr>
          </w:p>
          <w:p w14:paraId="15FCC50E" w14:textId="6F05A428" w:rsidR="00CB4E82" w:rsidRDefault="007A3411" w:rsidP="001D5E5B">
            <w:pPr>
              <w:pStyle w:val="ListParagraph"/>
              <w:numPr>
                <w:ilvl w:val="0"/>
                <w:numId w:val="4"/>
              </w:numPr>
            </w:pPr>
            <w:r>
              <w:t>To assist in the preparation of policy, research, information and communication materials for the Council’s website</w:t>
            </w:r>
            <w:r w:rsidR="00DF0630">
              <w:t xml:space="preserve"> and other media outlets</w:t>
            </w:r>
            <w:r>
              <w:t>.</w:t>
            </w:r>
          </w:p>
          <w:p w14:paraId="1B60ED8E" w14:textId="77777777" w:rsidR="00DF0630" w:rsidRDefault="00DF0630" w:rsidP="00DF0630">
            <w:pPr>
              <w:pStyle w:val="ListParagraph"/>
            </w:pPr>
          </w:p>
          <w:p w14:paraId="4B73EDE8" w14:textId="5684B4F4" w:rsidR="007C406F" w:rsidRDefault="007C406F" w:rsidP="001D5E5B">
            <w:pPr>
              <w:pStyle w:val="ListParagraph"/>
              <w:numPr>
                <w:ilvl w:val="0"/>
                <w:numId w:val="4"/>
              </w:numPr>
            </w:pPr>
            <w:r>
              <w:t>To</w:t>
            </w:r>
            <w:r w:rsidR="008D718A">
              <w:t xml:space="preserve"> build </w:t>
            </w:r>
            <w:r w:rsidR="00404746">
              <w:t xml:space="preserve">and maintain </w:t>
            </w:r>
            <w:r w:rsidR="008D718A">
              <w:t>relationships</w:t>
            </w:r>
            <w:r w:rsidR="00404746">
              <w:t xml:space="preserve"> with key stakeholders</w:t>
            </w:r>
            <w:r w:rsidR="008D718A">
              <w:t xml:space="preserve">, </w:t>
            </w:r>
            <w:r>
              <w:t>work</w:t>
            </w:r>
            <w:r w:rsidR="008D718A">
              <w:t>ing</w:t>
            </w:r>
            <w:r>
              <w:t xml:space="preserve"> in partnership with a range of external organisations</w:t>
            </w:r>
            <w:r w:rsidR="008D718A">
              <w:t xml:space="preserve"> including </w:t>
            </w:r>
            <w:r>
              <w:t>Preston anchor institutions</w:t>
            </w:r>
            <w:r w:rsidR="008D718A">
              <w:t xml:space="preserve"> and sharing best practice</w:t>
            </w:r>
            <w:r>
              <w:t>.</w:t>
            </w:r>
          </w:p>
          <w:p w14:paraId="0CA12132" w14:textId="77777777" w:rsidR="00917DD7" w:rsidRDefault="00917DD7" w:rsidP="00917DD7">
            <w:pPr>
              <w:pStyle w:val="ListParagraph"/>
            </w:pPr>
          </w:p>
          <w:p w14:paraId="3A23DB4E" w14:textId="3E4DCF10" w:rsidR="00917DD7" w:rsidRDefault="00404746" w:rsidP="001D5E5B">
            <w:pPr>
              <w:pStyle w:val="ListParagraph"/>
              <w:numPr>
                <w:ilvl w:val="0"/>
                <w:numId w:val="4"/>
              </w:numPr>
            </w:pPr>
            <w:r>
              <w:t>To develop work programmes and undertake projects to explore policy issues as agreed with senior management.</w:t>
            </w:r>
          </w:p>
          <w:p w14:paraId="07AA166A" w14:textId="77777777" w:rsidR="00404746" w:rsidRDefault="00404746" w:rsidP="00404746">
            <w:pPr>
              <w:pStyle w:val="ListParagraph"/>
            </w:pPr>
          </w:p>
          <w:p w14:paraId="3C1EE0FD" w14:textId="42E9BD61" w:rsidR="00404746" w:rsidRPr="00645B13" w:rsidRDefault="00404746" w:rsidP="001D5E5B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645B13">
              <w:rPr>
                <w:color w:val="000000" w:themeColor="text1"/>
              </w:rPr>
              <w:lastRenderedPageBreak/>
              <w:t xml:space="preserve">To commission external research, advice and/or support for policy/strategy development in accordance with </w:t>
            </w:r>
            <w:r w:rsidR="00767D61" w:rsidRPr="00645B13">
              <w:rPr>
                <w:color w:val="000000" w:themeColor="text1"/>
              </w:rPr>
              <w:t>the council’s procurement rules including the monitoring and evaluation of commissioned work.</w:t>
            </w:r>
          </w:p>
          <w:p w14:paraId="70A3F39A" w14:textId="77777777" w:rsidR="007C406F" w:rsidRDefault="007C406F" w:rsidP="007C406F">
            <w:pPr>
              <w:pStyle w:val="ListParagraph"/>
            </w:pPr>
          </w:p>
          <w:p w14:paraId="7721E8A9" w14:textId="1EB2703F" w:rsidR="00CE21D1" w:rsidRDefault="00285AA6" w:rsidP="001D5E5B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645B13">
              <w:rPr>
                <w:color w:val="000000" w:themeColor="text1"/>
              </w:rPr>
              <w:t xml:space="preserve">To </w:t>
            </w:r>
            <w:r w:rsidR="00D55ADD" w:rsidRPr="00645B13">
              <w:rPr>
                <w:color w:val="000000" w:themeColor="text1"/>
              </w:rPr>
              <w:t xml:space="preserve">attend </w:t>
            </w:r>
            <w:r w:rsidR="00767D61" w:rsidRPr="00645B13">
              <w:rPr>
                <w:color w:val="000000" w:themeColor="text1"/>
              </w:rPr>
              <w:t>and at times speak/present at a range of</w:t>
            </w:r>
            <w:r w:rsidR="00D55ADD" w:rsidRPr="00645B13">
              <w:rPr>
                <w:color w:val="000000" w:themeColor="text1"/>
              </w:rPr>
              <w:t xml:space="preserve"> conference</w:t>
            </w:r>
            <w:r w:rsidR="007C406F" w:rsidRPr="00645B13">
              <w:rPr>
                <w:color w:val="000000" w:themeColor="text1"/>
              </w:rPr>
              <w:t>s</w:t>
            </w:r>
            <w:r w:rsidR="00D55ADD" w:rsidRPr="00645B13">
              <w:rPr>
                <w:color w:val="000000" w:themeColor="text1"/>
              </w:rPr>
              <w:t>,</w:t>
            </w:r>
            <w:r w:rsidR="00CE21D1" w:rsidRPr="00645B13">
              <w:rPr>
                <w:color w:val="000000" w:themeColor="text1"/>
              </w:rPr>
              <w:t xml:space="preserve"> events</w:t>
            </w:r>
            <w:r w:rsidR="00D55ADD" w:rsidRPr="00645B13">
              <w:rPr>
                <w:color w:val="000000" w:themeColor="text1"/>
              </w:rPr>
              <w:t xml:space="preserve"> and networking meetings and to provide relevant feedback on key social justice and wealth building </w:t>
            </w:r>
            <w:r w:rsidR="007C406F" w:rsidRPr="00645B13">
              <w:rPr>
                <w:color w:val="000000" w:themeColor="text1"/>
              </w:rPr>
              <w:t>issues and initiatives.</w:t>
            </w:r>
          </w:p>
          <w:p w14:paraId="2EEA36F4" w14:textId="77777777" w:rsidR="001D5E5B" w:rsidRPr="00645B13" w:rsidRDefault="001D5E5B" w:rsidP="001D5E5B">
            <w:pPr>
              <w:pStyle w:val="ListParagraph"/>
              <w:rPr>
                <w:color w:val="000000" w:themeColor="text1"/>
              </w:rPr>
            </w:pPr>
          </w:p>
          <w:p w14:paraId="745373D8" w14:textId="6A054446" w:rsidR="001D5E5B" w:rsidRPr="000443D1" w:rsidRDefault="0052693D" w:rsidP="000443D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Times New Roman" w:hAnsi="Times New Roman"/>
                <w:lang w:eastAsia="en-GB"/>
              </w:rPr>
            </w:pPr>
            <w:r>
              <w:rPr>
                <w:rFonts w:cs="Arial"/>
              </w:rPr>
              <w:t>To</w:t>
            </w:r>
            <w:r w:rsidR="001D5E5B">
              <w:rPr>
                <w:rFonts w:cs="Arial"/>
              </w:rPr>
              <w:t xml:space="preserve"> continual</w:t>
            </w:r>
            <w:r>
              <w:rPr>
                <w:rFonts w:cs="Arial"/>
              </w:rPr>
              <w:t>ly review and develop</w:t>
            </w:r>
            <w:r w:rsidR="001D5E5B">
              <w:rPr>
                <w:rFonts w:cs="Arial"/>
              </w:rPr>
              <w:t xml:space="preserve"> the Council’s performan</w:t>
            </w:r>
            <w:r>
              <w:rPr>
                <w:rFonts w:cs="Arial"/>
              </w:rPr>
              <w:t xml:space="preserve">ce management framework, </w:t>
            </w:r>
            <w:r w:rsidR="000443D1">
              <w:rPr>
                <w:rFonts w:cs="Arial"/>
              </w:rPr>
              <w:t>ensuring that the Council has accessible and practical systems for recording analysing and reporting performance information at a corporate level.</w:t>
            </w:r>
            <w:r>
              <w:rPr>
                <w:rFonts w:cs="Arial"/>
              </w:rPr>
              <w:t xml:space="preserve"> </w:t>
            </w:r>
          </w:p>
          <w:p w14:paraId="29E5A23F" w14:textId="77777777" w:rsidR="001D5E5B" w:rsidRDefault="001D5E5B" w:rsidP="001D5E5B">
            <w:pPr>
              <w:pStyle w:val="ListParagraph"/>
              <w:contextualSpacing w:val="0"/>
              <w:rPr>
                <w:rFonts w:ascii="Times New Roman" w:hAnsi="Times New Roman"/>
                <w:lang w:eastAsia="en-GB"/>
              </w:rPr>
            </w:pPr>
          </w:p>
          <w:p w14:paraId="6719269E" w14:textId="1DFCD621" w:rsidR="000443D1" w:rsidRPr="001D5E5B" w:rsidRDefault="001D5E5B" w:rsidP="000443D1">
            <w:pPr>
              <w:pStyle w:val="ListParagraph"/>
              <w:numPr>
                <w:ilvl w:val="0"/>
                <w:numId w:val="4"/>
              </w:numPr>
              <w:contextualSpacing w:val="0"/>
            </w:pPr>
            <w:r>
              <w:rPr>
                <w:rFonts w:cs="Arial"/>
              </w:rPr>
              <w:t xml:space="preserve">To provide support and advice to Members and Officers with regard to performance </w:t>
            </w:r>
            <w:r w:rsidR="0052693D">
              <w:rPr>
                <w:rFonts w:cs="Arial"/>
              </w:rPr>
              <w:t>management, monitoring and reporting, providing training on the Council’s systems and processes.</w:t>
            </w:r>
          </w:p>
          <w:p w14:paraId="270532BE" w14:textId="77777777" w:rsidR="001D5E5B" w:rsidRDefault="001D5E5B" w:rsidP="001D5E5B">
            <w:pPr>
              <w:pStyle w:val="ListParagraph"/>
              <w:contextualSpacing w:val="0"/>
            </w:pPr>
          </w:p>
          <w:p w14:paraId="7604BD97" w14:textId="77777777" w:rsidR="001D5E5B" w:rsidRPr="000443D1" w:rsidRDefault="001D5E5B" w:rsidP="001D5E5B">
            <w:pPr>
              <w:pStyle w:val="ListParagraph"/>
              <w:numPr>
                <w:ilvl w:val="0"/>
                <w:numId w:val="4"/>
              </w:numPr>
              <w:contextualSpacing w:val="0"/>
            </w:pPr>
            <w:r>
              <w:rPr>
                <w:rFonts w:cs="Arial"/>
              </w:rPr>
              <w:t xml:space="preserve">To coordinate the collation and presentation of performance information at a corporate level. </w:t>
            </w:r>
          </w:p>
          <w:p w14:paraId="71507DD4" w14:textId="77777777" w:rsidR="000443D1" w:rsidRDefault="000443D1" w:rsidP="000443D1">
            <w:pPr>
              <w:pStyle w:val="ListParagraph"/>
            </w:pPr>
          </w:p>
          <w:p w14:paraId="07AF760D" w14:textId="6372F217" w:rsidR="000443D1" w:rsidRDefault="000443D1" w:rsidP="001D5E5B">
            <w:pPr>
              <w:pStyle w:val="ListParagraph"/>
              <w:numPr>
                <w:ilvl w:val="0"/>
                <w:numId w:val="4"/>
              </w:numPr>
              <w:contextualSpacing w:val="0"/>
            </w:pPr>
            <w:r>
              <w:t>To undertake research and analysis of performance data and to develop and maintain a database of statistics and research for the Preston area to ensure relevant service development and improvement.</w:t>
            </w:r>
          </w:p>
          <w:p w14:paraId="12E5E92A" w14:textId="77777777" w:rsidR="007C406F" w:rsidRDefault="007C406F" w:rsidP="007C406F">
            <w:pPr>
              <w:pStyle w:val="ListParagraph"/>
            </w:pPr>
          </w:p>
          <w:p w14:paraId="0785221B" w14:textId="77777777" w:rsidR="00C26098" w:rsidRDefault="00C26098">
            <w:pPr>
              <w:rPr>
                <w:b/>
              </w:rPr>
            </w:pPr>
            <w:r>
              <w:t xml:space="preserve">NB:  The Council is an equal opportunities employer and </w:t>
            </w:r>
            <w:r w:rsidR="00675BAA">
              <w:t>service provider</w:t>
            </w:r>
            <w:r>
              <w:t>.  The Council has a statutory duty to promote equality</w:t>
            </w:r>
            <w:r w:rsidR="00675BAA">
              <w:t>. A</w:t>
            </w:r>
            <w:r>
              <w:t>ll employees must be aware of that duty and work to the Council’s equality standards.</w:t>
            </w:r>
          </w:p>
          <w:p w14:paraId="0785221C" w14:textId="77777777" w:rsidR="00C26098" w:rsidRDefault="00C26098">
            <w:pPr>
              <w:rPr>
                <w:b/>
              </w:rPr>
            </w:pPr>
          </w:p>
        </w:tc>
      </w:tr>
      <w:tr w:rsidR="00C26098" w14:paraId="07852220" w14:textId="77777777">
        <w:tc>
          <w:tcPr>
            <w:tcW w:w="10534" w:type="dxa"/>
          </w:tcPr>
          <w:p w14:paraId="0785221E" w14:textId="65377E32" w:rsidR="00C26098" w:rsidRDefault="00C2609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In addition, other duties at the same level of responsibility may be allocated at any time           </w:t>
            </w:r>
          </w:p>
          <w:p w14:paraId="3716152F" w14:textId="19B4A86F" w:rsidR="00C26098" w:rsidRDefault="00C26098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Date Produced:</w:t>
            </w:r>
            <w:r w:rsidR="004C7761">
              <w:rPr>
                <w:sz w:val="20"/>
              </w:rPr>
              <w:t xml:space="preserve"> July</w:t>
            </w:r>
            <w:r w:rsidR="00E52AF1">
              <w:rPr>
                <w:sz w:val="20"/>
              </w:rPr>
              <w:t xml:space="preserve"> </w:t>
            </w:r>
            <w:r w:rsidR="00206FB7">
              <w:rPr>
                <w:sz w:val="20"/>
              </w:rPr>
              <w:t>2019</w:t>
            </w:r>
          </w:p>
          <w:p w14:paraId="0785221F" w14:textId="77777777" w:rsidR="00206FB7" w:rsidRDefault="00206FB7">
            <w:pPr>
              <w:rPr>
                <w:sz w:val="20"/>
              </w:rPr>
            </w:pPr>
          </w:p>
        </w:tc>
      </w:tr>
    </w:tbl>
    <w:p w14:paraId="07852221" w14:textId="77777777" w:rsidR="00C26098" w:rsidRDefault="00C26098" w:rsidP="007C406F">
      <w:pPr>
        <w:pStyle w:val="Caption"/>
      </w:pPr>
    </w:p>
    <w:sectPr w:rsidR="00C26098" w:rsidSect="007C406F">
      <w:pgSz w:w="11906" w:h="16838"/>
      <w:pgMar w:top="0" w:right="567" w:bottom="680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E4920" w14:textId="77777777" w:rsidR="00404746" w:rsidRDefault="00404746" w:rsidP="00404746">
      <w:r>
        <w:separator/>
      </w:r>
    </w:p>
  </w:endnote>
  <w:endnote w:type="continuationSeparator" w:id="0">
    <w:p w14:paraId="28AB015D" w14:textId="77777777" w:rsidR="00404746" w:rsidRDefault="00404746" w:rsidP="0040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96C1B" w14:textId="77777777" w:rsidR="00404746" w:rsidRDefault="00404746" w:rsidP="00404746">
      <w:r>
        <w:separator/>
      </w:r>
    </w:p>
  </w:footnote>
  <w:footnote w:type="continuationSeparator" w:id="0">
    <w:p w14:paraId="1EC9DD84" w14:textId="77777777" w:rsidR="00404746" w:rsidRDefault="00404746" w:rsidP="0040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1C2C"/>
    <w:multiLevelType w:val="hybridMultilevel"/>
    <w:tmpl w:val="05722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44058"/>
    <w:multiLevelType w:val="hybridMultilevel"/>
    <w:tmpl w:val="56346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B13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A7A7C6B"/>
    <w:multiLevelType w:val="hybridMultilevel"/>
    <w:tmpl w:val="B49AF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822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4548C2"/>
    <w:multiLevelType w:val="hybridMultilevel"/>
    <w:tmpl w:val="1BC48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2F8"/>
    <w:rsid w:val="000117C1"/>
    <w:rsid w:val="000443D1"/>
    <w:rsid w:val="00054F2C"/>
    <w:rsid w:val="000D2553"/>
    <w:rsid w:val="0010246B"/>
    <w:rsid w:val="00157463"/>
    <w:rsid w:val="0016678B"/>
    <w:rsid w:val="001D5E5B"/>
    <w:rsid w:val="00206FB7"/>
    <w:rsid w:val="002133A2"/>
    <w:rsid w:val="00267936"/>
    <w:rsid w:val="00285AA6"/>
    <w:rsid w:val="00404746"/>
    <w:rsid w:val="00445E41"/>
    <w:rsid w:val="004C7761"/>
    <w:rsid w:val="0052693D"/>
    <w:rsid w:val="00541A3D"/>
    <w:rsid w:val="0057672B"/>
    <w:rsid w:val="00645B13"/>
    <w:rsid w:val="00675BAA"/>
    <w:rsid w:val="006862F8"/>
    <w:rsid w:val="00690EB2"/>
    <w:rsid w:val="00701034"/>
    <w:rsid w:val="00767D61"/>
    <w:rsid w:val="007A3411"/>
    <w:rsid w:val="007C406F"/>
    <w:rsid w:val="008214D2"/>
    <w:rsid w:val="008D718A"/>
    <w:rsid w:val="00917DD7"/>
    <w:rsid w:val="009F6205"/>
    <w:rsid w:val="00C26098"/>
    <w:rsid w:val="00CA6C4A"/>
    <w:rsid w:val="00CB4E82"/>
    <w:rsid w:val="00CE21D1"/>
    <w:rsid w:val="00D124E9"/>
    <w:rsid w:val="00D55ADD"/>
    <w:rsid w:val="00D9365D"/>
    <w:rsid w:val="00DF0630"/>
    <w:rsid w:val="00E52AF1"/>
    <w:rsid w:val="00EF6B62"/>
    <w:rsid w:val="00F40089"/>
    <w:rsid w:val="00F42E2B"/>
    <w:rsid w:val="00F9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78521E8"/>
  <w15:docId w15:val="{D98BDD93-91E4-4F0A-AC14-3E029D23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ko-K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</w:rPr>
  </w:style>
  <w:style w:type="paragraph" w:styleId="ListParagraph">
    <w:name w:val="List Paragraph"/>
    <w:basedOn w:val="Normal"/>
    <w:uiPriority w:val="34"/>
    <w:qFormat/>
    <w:rsid w:val="00CE21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6C4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47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746"/>
    <w:rPr>
      <w:rFonts w:ascii="Arial" w:hAnsi="Arial"/>
      <w:sz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4047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46"/>
    <w:rPr>
      <w:rFonts w:ascii="Arial" w:hAnsi="Arial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ff Form" ma:contentTypeID="0x010100812934BAF7A27840B7A0BB0D07E47A2F0500F962772BE63BD841855D3EE0FF7796A0" ma:contentTypeVersion="2" ma:contentTypeDescription="Staff Form" ma:contentTypeScope="" ma:versionID="4488dc4e667361636d632c7bdc7b797a">
  <xsd:schema xmlns:xsd="http://www.w3.org/2001/XMLSchema" xmlns:xs="http://www.w3.org/2001/XMLSchema" xmlns:p="http://schemas.microsoft.com/office/2006/metadata/properties" xmlns:ns1="http://schemas.microsoft.com/sharepoint/v3" xmlns:ns2="5163ae6b-18a0-4777-8eba-18f46e63a0db" xmlns:ns3="07d1084f-59a2-435f-870b-f73298036dd9" targetNamespace="http://schemas.microsoft.com/office/2006/metadata/properties" ma:root="true" ma:fieldsID="e8b43771e07b0bceeb79bb039a797289" ns1:_="" ns2:_="" ns3:_="">
    <xsd:import namespace="http://schemas.microsoft.com/sharepoint/v3"/>
    <xsd:import namespace="5163ae6b-18a0-4777-8eba-18f46e63a0db"/>
    <xsd:import namespace="07d1084f-59a2-435f-870b-f73298036dd9"/>
    <xsd:element name="properties">
      <xsd:complexType>
        <xsd:sequence>
          <xsd:element name="documentManagement">
            <xsd:complexType>
              <xsd:all>
                <xsd:element ref="ns2:PCC_x0020_Review_x0020_Date"/>
                <xsd:element ref="ns1:_dlc_Exempt" minOccurs="0"/>
                <xsd:element ref="ns1:_dlc_ExpireDateSaved" minOccurs="0"/>
                <xsd:element ref="ns1:_dlc_ExpireDate" minOccurs="0"/>
                <xsd:element ref="ns3:HR_x0020_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3ae6b-18a0-4777-8eba-18f46e63a0db" elementFormDefault="qualified">
    <xsd:import namespace="http://schemas.microsoft.com/office/2006/documentManagement/types"/>
    <xsd:import namespace="http://schemas.microsoft.com/office/infopath/2007/PartnerControls"/>
    <xsd:element name="PCC_x0020_Review_x0020_Date" ma:index="8" ma:displayName="PCC Review Date" ma:format="DateOnly" ma:internalName="PCC_x0020_Review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1084f-59a2-435f-870b-f73298036dd9" elementFormDefault="qualified">
    <xsd:import namespace="http://schemas.microsoft.com/office/2006/documentManagement/types"/>
    <xsd:import namespace="http://schemas.microsoft.com/office/infopath/2007/PartnerControls"/>
    <xsd:element name="HR_x0020_Section" ma:index="12" nillable="true" ma:displayName="HR Section" ma:default="HR" ma:description="HR Section Column to be used in Staff Documents" ma:format="Dropdown" ma:internalName="HR_x0020_Section">
      <xsd:simpleType>
        <xsd:restriction base="dms:Choice">
          <xsd:enumeration value="HR"/>
          <xsd:enumeration value="Payroll"/>
          <xsd:enumeration value="Training"/>
          <xsd:enumeration value="H &amp; 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R_x0020_Section xmlns="07d1084f-59a2-435f-870b-f73298036dd9" xsi:nil="true"/>
    <PCC_x0020_Review_x0020_Date xmlns="5163ae6b-18a0-4777-8eba-18f46e63a0db"/>
  </documentManagement>
</p:properties>
</file>

<file path=customXml/itemProps1.xml><?xml version="1.0" encoding="utf-8"?>
<ds:datastoreItem xmlns:ds="http://schemas.openxmlformats.org/officeDocument/2006/customXml" ds:itemID="{D5191C88-DB48-4F8C-AFED-69B5868E5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63ae6b-18a0-4777-8eba-18f46e63a0db"/>
    <ds:schemaRef ds:uri="07d1084f-59a2-435f-870b-f73298036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07AF4D-509D-47BA-BAD7-6FFB45C3C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2732B-00E9-4D33-9E78-FDDF7491E7DB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BAD7658-0ADA-4A1C-9725-FBF89223E945}">
  <ds:schemaRefs>
    <ds:schemaRef ds:uri="http://schemas.microsoft.com/office/2006/documentManagement/types"/>
    <ds:schemaRef ds:uri="http://schemas.microsoft.com/office/infopath/2007/PartnerControls"/>
    <ds:schemaRef ds:uri="07d1084f-59a2-435f-870b-f73298036dd9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5163ae6b-18a0-4777-8eba-18f46e63a0db"/>
    <ds:schemaRef ds:uri="http://schemas.microsoft.com/sharepoint/v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Outline</vt:lpstr>
    </vt:vector>
  </TitlesOfParts>
  <Company>Preston Borough Council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Outline</dc:title>
  <dc:creator>I.T. Services</dc:creator>
  <cp:lastModifiedBy>Holehouse, Jamie</cp:lastModifiedBy>
  <cp:revision>2</cp:revision>
  <cp:lastPrinted>2002-04-15T15:04:00Z</cp:lastPrinted>
  <dcterms:created xsi:type="dcterms:W3CDTF">2019-07-30T10:32:00Z</dcterms:created>
  <dcterms:modified xsi:type="dcterms:W3CDTF">2019-07-30T10:32:00Z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Maria Rogers</vt:lpwstr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Expires">
    <vt:lpwstr>2013-07-31T00:00:00Z</vt:lpwstr>
  </property>
  <property fmtid="{D5CDD505-2E9C-101B-9397-08002B2CF9AE}" pid="6" name="ContentTypeId">
    <vt:lpwstr>0x010100812934BAF7A27840B7A0BB0D07E47A2F0500F962772BE63BD841855D3EE0FF7796A0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_AdHocReviewCycleID">
    <vt:i4>-102637262</vt:i4>
  </property>
  <property fmtid="{D5CDD505-2E9C-101B-9397-08002B2CF9AE}" pid="10" name="_NewReviewCycle">
    <vt:lpwstr/>
  </property>
  <property fmtid="{D5CDD505-2E9C-101B-9397-08002B2CF9AE}" pid="11" name="_EmailSubject">
    <vt:lpwstr>Staff Requisition - Policy and Research Officer</vt:lpwstr>
  </property>
  <property fmtid="{D5CDD505-2E9C-101B-9397-08002B2CF9AE}" pid="12" name="_AuthorEmail">
    <vt:lpwstr>K.O'Flaherty@preston.gov.uk</vt:lpwstr>
  </property>
  <property fmtid="{D5CDD505-2E9C-101B-9397-08002B2CF9AE}" pid="13" name="_AuthorEmailDisplayName">
    <vt:lpwstr>Kath O'Flaherty</vt:lpwstr>
  </property>
  <property fmtid="{D5CDD505-2E9C-101B-9397-08002B2CF9AE}" pid="14" name="_PreviousAdHocReviewCycleID">
    <vt:i4>-64382640</vt:i4>
  </property>
  <property fmtid="{D5CDD505-2E9C-101B-9397-08002B2CF9AE}" pid="15" name="_ReviewingToolsShownOnce">
    <vt:lpwstr/>
  </property>
</Properties>
</file>