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49A652C1" w:rsidR="008D7CCC" w:rsidRDefault="003B4B7F">
      <w:r>
        <w:rPr>
          <w:noProof/>
        </w:rPr>
        <w:drawing>
          <wp:anchor distT="0" distB="0" distL="114300" distR="114300" simplePos="0" relativeHeight="251700224" behindDoc="0" locked="0" layoutInCell="1" allowOverlap="1" wp14:anchorId="5FC990D2" wp14:editId="4C670705">
            <wp:simplePos x="0" y="0"/>
            <wp:positionH relativeFrom="margin">
              <wp:posOffset>59690</wp:posOffset>
            </wp:positionH>
            <wp:positionV relativeFrom="paragraph">
              <wp:posOffset>151765</wp:posOffset>
            </wp:positionV>
            <wp:extent cx="5731200" cy="475200"/>
            <wp:effectExtent l="0" t="0" r="317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200" cy="475200"/>
                    </a:xfrm>
                    <a:prstGeom prst="rect">
                      <a:avLst/>
                    </a:prstGeom>
                  </pic:spPr>
                </pic:pic>
              </a:graphicData>
            </a:graphic>
            <wp14:sizeRelH relativeFrom="margin">
              <wp14:pctWidth>0</wp14:pctWidth>
            </wp14:sizeRelH>
            <wp14:sizeRelV relativeFrom="margin">
              <wp14:pctHeight>0</wp14:pctHeight>
            </wp14:sizeRelV>
          </wp:anchor>
        </w:drawing>
      </w:r>
      <w:r w:rsidR="008D7CCC">
        <w:rPr>
          <w:noProof/>
        </w:rPr>
        <w:drawing>
          <wp:anchor distT="0" distB="0" distL="114300" distR="114300" simplePos="0" relativeHeight="251693056" behindDoc="1" locked="0" layoutInCell="1" allowOverlap="1" wp14:anchorId="0AB22453" wp14:editId="24D1E899">
            <wp:simplePos x="0" y="0"/>
            <wp:positionH relativeFrom="margin">
              <wp:align>center</wp:align>
            </wp:positionH>
            <wp:positionV relativeFrom="page">
              <wp:align>top</wp:align>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7F131493" w14:textId="77777777" w:rsidR="003B4B7F" w:rsidRDefault="003B4B7F" w:rsidP="00267048">
      <w:pPr>
        <w:rPr>
          <w:noProof/>
        </w:rPr>
      </w:pPr>
    </w:p>
    <w:p w14:paraId="7130706E" w14:textId="6E218E58" w:rsidR="003B4B7F" w:rsidRDefault="003B4B7F" w:rsidP="00267048">
      <w:pPr>
        <w:rPr>
          <w:noProof/>
        </w:rPr>
      </w:pPr>
      <w:r>
        <w:rPr>
          <w:noProof/>
        </w:rPr>
        <w:drawing>
          <wp:anchor distT="0" distB="0" distL="114300" distR="114300" simplePos="0" relativeHeight="251701248" behindDoc="1" locked="0" layoutInCell="1" allowOverlap="1" wp14:anchorId="2767FE22" wp14:editId="1FF9DF15">
            <wp:simplePos x="0" y="0"/>
            <wp:positionH relativeFrom="column">
              <wp:posOffset>581025</wp:posOffset>
            </wp:positionH>
            <wp:positionV relativeFrom="paragraph">
              <wp:posOffset>95250</wp:posOffset>
            </wp:positionV>
            <wp:extent cx="866775" cy="2886075"/>
            <wp:effectExtent l="0" t="0" r="9525" b="9525"/>
            <wp:wrapTight wrapText="bothSides">
              <wp:wrapPolygon edited="0">
                <wp:start x="0" y="0"/>
                <wp:lineTo x="0" y="21529"/>
                <wp:lineTo x="21363" y="21529"/>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66775" cy="2886075"/>
                    </a:xfrm>
                    <a:prstGeom prst="rect">
                      <a:avLst/>
                    </a:prstGeom>
                  </pic:spPr>
                </pic:pic>
              </a:graphicData>
            </a:graphic>
            <wp14:sizeRelH relativeFrom="margin">
              <wp14:pctWidth>0</wp14:pctWidth>
            </wp14:sizeRelH>
            <wp14:sizeRelV relativeFrom="margin">
              <wp14:pctHeight>0</wp14:pctHeight>
            </wp14:sizeRelV>
          </wp:anchor>
        </w:drawing>
      </w:r>
      <w:r w:rsidRPr="002B6ED7">
        <w:rPr>
          <w:noProof/>
        </w:rPr>
        <w:drawing>
          <wp:anchor distT="0" distB="0" distL="114300" distR="114300" simplePos="0" relativeHeight="251667456" behindDoc="1" locked="0" layoutInCell="1" allowOverlap="1" wp14:anchorId="1B64049F" wp14:editId="0CFC3E90">
            <wp:simplePos x="0" y="0"/>
            <wp:positionH relativeFrom="margin">
              <wp:posOffset>1714500</wp:posOffset>
            </wp:positionH>
            <wp:positionV relativeFrom="page">
              <wp:posOffset>1543050</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p>
    <w:p w14:paraId="14135637" w14:textId="69BCD8C5" w:rsidR="009249DC" w:rsidRPr="00267048" w:rsidRDefault="00974068" w:rsidP="00267048">
      <w:r>
        <w:rPr>
          <w:noProof/>
        </w:rPr>
        <w:drawing>
          <wp:anchor distT="0" distB="0" distL="114300" distR="114300" simplePos="0" relativeHeight="251697152" behindDoc="0" locked="0" layoutInCell="1" allowOverlap="1" wp14:anchorId="1853A2D9" wp14:editId="00E8E2EF">
            <wp:simplePos x="0" y="0"/>
            <wp:positionH relativeFrom="margin">
              <wp:posOffset>5530571</wp:posOffset>
            </wp:positionH>
            <wp:positionV relativeFrom="paragraph">
              <wp:posOffset>6926727</wp:posOffset>
            </wp:positionV>
            <wp:extent cx="976630" cy="548005"/>
            <wp:effectExtent l="0" t="0" r="0" b="444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6630" cy="548005"/>
                    </a:xfrm>
                    <a:prstGeom prst="rect">
                      <a:avLst/>
                    </a:prstGeom>
                  </pic:spPr>
                </pic:pic>
              </a:graphicData>
            </a:graphic>
            <wp14:sizeRelH relativeFrom="page">
              <wp14:pctWidth>0</wp14:pctWidth>
            </wp14:sizeRelH>
            <wp14:sizeRelV relativeFrom="page">
              <wp14:pctHeight>0</wp14:pctHeight>
            </wp14:sizeRelV>
          </wp:anchor>
        </w:drawing>
      </w:r>
      <w:r w:rsidR="002C27C6">
        <w:rPr>
          <w:noProof/>
        </w:rPr>
        <mc:AlternateContent>
          <mc:Choice Requires="wps">
            <w:drawing>
              <wp:anchor distT="0" distB="0" distL="114300" distR="114300" simplePos="0" relativeHeight="251680768" behindDoc="1" locked="0" layoutInCell="1" allowOverlap="1" wp14:anchorId="07F759E5" wp14:editId="7215B3DF">
                <wp:simplePos x="0" y="0"/>
                <wp:positionH relativeFrom="margin">
                  <wp:posOffset>142875</wp:posOffset>
                </wp:positionH>
                <wp:positionV relativeFrom="page">
                  <wp:posOffset>4796155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11.25pt;margin-top:377.65pt;width:414.75pt;height:3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fR+ojeAAAACgEAAA8AAABkcnMvZG93bnJldi54bWxMj01PwzAMhu9I/IfI&#10;SNxYsozAKE0nBOIKYnxI3LLGaysap2qytfx7zAlutvzo9fOWmzn04ohj6iJZWC4UCKQ6+o4aC2+v&#10;jxdrECk78q6PhBa+McGmOj0pXeHjRC943OZGcAilwllocx4KKVPdYnBpEQckvu3jGFzmdWykH93E&#10;4aGXWqkrGVxH/KF1A963WH9tD8HC+9P+8+NSPTcPwQxTnJWkcCOtPT+b725BZJzzHwy/+qwOFTvt&#10;4oF8Er0FrQ2TFq6NWYFgYG00l9vxoJcrkFUp/1eofgAAAP//AwBQSwECLQAUAAYACAAAACEAtoM4&#10;kv4AAADhAQAAEwAAAAAAAAAAAAAAAAAAAAAAW0NvbnRlbnRfVHlwZXNdLnhtbFBLAQItABQABgAI&#10;AAAAIQA4/SH/1gAAAJQBAAALAAAAAAAAAAAAAAAAAC8BAABfcmVscy8ucmVsc1BLAQItABQABgAI&#10;AAAAIQCad8UApwEAADcDAAAOAAAAAAAAAAAAAAAAAC4CAABkcnMvZTJvRG9jLnhtbFBLAQItABQA&#10;BgAIAAAAIQAX0fqI3gAAAAoBAAAPAAAAAAAAAAAAAAAAAAEEAABkcnMvZG93bnJldi54bWxQSwUG&#10;AAAAAAQABADzAAAADAU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2C27C6">
        <w:rPr>
          <w:noProof/>
        </w:rPr>
        <mc:AlternateContent>
          <mc:Choice Requires="wps">
            <w:drawing>
              <wp:anchor distT="0" distB="0" distL="114300" distR="114300" simplePos="0" relativeHeight="251675648" behindDoc="0" locked="0" layoutInCell="1" allowOverlap="1" wp14:anchorId="2E3B6BE6" wp14:editId="18EEBFE6">
                <wp:simplePos x="0" y="0"/>
                <wp:positionH relativeFrom="margin">
                  <wp:align>left</wp:align>
                </wp:positionH>
                <wp:positionV relativeFrom="page">
                  <wp:posOffset>5319395</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6"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418.85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HZSo0jgAAAACQEAAA8AAABkcnMvZG93bnJldi54&#10;bWxMj0FLw0AQhe+C/2EZwYvYjSmYNmZTpCAWEYqp7XmbHZNgdjbNbpP4752e9DjvPd58L1tNthUD&#10;9r5xpOBhFoFAKp1pqFLwuXu5X4DwQZPRrSNU8IMeVvn1VaZT40b6wKEIleAS8qlWUIfQpVL6skar&#10;/cx1SOx9ud7qwGdfSdPrkcttK+MoepRWN8Qfat3husbyuzhbBWO5HQ6791e5vTtsHJ02p3Wxf1Pq&#10;9mZ6fgIRcAp/YbjgMzrkzHR0ZzJetAp4SFCwmCcJCLaXccLKkXPzOEpA5pn8vyD/BQAA//8DAFBL&#10;AQItABQABgAIAAAAIQC2gziS/gAAAOEBAAATAAAAAAAAAAAAAAAAAAAAAABbQ29udGVudF9UeXBl&#10;c10ueG1sUEsBAi0AFAAGAAgAAAAhADj9If/WAAAAlAEAAAsAAAAAAAAAAAAAAAAALwEAAF9yZWxz&#10;Ly5yZWxzUEsBAi0AFAAGAAgAAAAhAC+AZxa2AQAAWgMAAA4AAAAAAAAAAAAAAAAALgIAAGRycy9l&#10;Mm9Eb2MueG1sUEsBAi0AFAAGAAgAAAAhAHZSo0j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7"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6A3AAF">
        <w:rPr>
          <w:noProof/>
        </w:rPr>
        <w:drawing>
          <wp:anchor distT="0" distB="0" distL="114300" distR="114300" simplePos="0" relativeHeight="251698176" behindDoc="0" locked="0" layoutInCell="1" allowOverlap="1" wp14:anchorId="06204A43" wp14:editId="71389F2C">
            <wp:simplePos x="0" y="0"/>
            <wp:positionH relativeFrom="margin">
              <wp:posOffset>2209800</wp:posOffset>
            </wp:positionH>
            <wp:positionV relativeFrom="margin">
              <wp:posOffset>8763000</wp:posOffset>
            </wp:positionV>
            <wp:extent cx="998220" cy="786765"/>
            <wp:effectExtent l="0" t="0" r="0" b="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8220" cy="786765"/>
                    </a:xfrm>
                    <a:prstGeom prst="rect">
                      <a:avLst/>
                    </a:prstGeom>
                  </pic:spPr>
                </pic:pic>
              </a:graphicData>
            </a:graphic>
            <wp14:sizeRelH relativeFrom="page">
              <wp14:pctWidth>0</wp14:pctWidth>
            </wp14:sizeRelH>
            <wp14:sizeRelV relativeFrom="page">
              <wp14:pctHeight>0</wp14:pctHeight>
            </wp14:sizeRelV>
          </wp:anchor>
        </w:drawing>
      </w:r>
      <w:r w:rsidR="005F6878">
        <w:rPr>
          <w:noProof/>
        </w:rPr>
        <w:drawing>
          <wp:anchor distT="0" distB="0" distL="114300" distR="114300" simplePos="0" relativeHeight="251696128" behindDoc="0" locked="0" layoutInCell="1" allowOverlap="1" wp14:anchorId="29E51EA2" wp14:editId="76389579">
            <wp:simplePos x="0" y="0"/>
            <wp:positionH relativeFrom="column">
              <wp:posOffset>3390265</wp:posOffset>
            </wp:positionH>
            <wp:positionV relativeFrom="bottomMargin">
              <wp:posOffset>-1099820</wp:posOffset>
            </wp:positionV>
            <wp:extent cx="1895475" cy="756285"/>
            <wp:effectExtent l="0" t="0" r="952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95475" cy="756285"/>
                    </a:xfrm>
                    <a:prstGeom prst="rect">
                      <a:avLst/>
                    </a:prstGeom>
                  </pic:spPr>
                </pic:pic>
              </a:graphicData>
            </a:graphic>
            <wp14:sizeRelH relativeFrom="page">
              <wp14:pctWidth>0</wp14:pctWidth>
            </wp14:sizeRelH>
            <wp14:sizeRelV relativeFrom="page">
              <wp14:pctHeight>0</wp14:pctHeight>
            </wp14:sizeRelV>
          </wp:anchor>
        </w:drawing>
      </w:r>
      <w:r w:rsidR="00203ABD">
        <w:rPr>
          <w:noProof/>
        </w:rPr>
        <w:drawing>
          <wp:anchor distT="0" distB="0" distL="114300" distR="114300" simplePos="0" relativeHeight="251676672" behindDoc="1" locked="0" layoutInCell="1" allowOverlap="1" wp14:anchorId="29F722FD" wp14:editId="2A1F13D4">
            <wp:simplePos x="0" y="0"/>
            <wp:positionH relativeFrom="column">
              <wp:posOffset>3343275</wp:posOffset>
            </wp:positionH>
            <wp:positionV relativeFrom="page">
              <wp:posOffset>9391650</wp:posOffset>
            </wp:positionV>
            <wp:extent cx="3198393" cy="120015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8393" cy="1200150"/>
                    </a:xfrm>
                    <a:prstGeom prst="rect">
                      <a:avLst/>
                    </a:prstGeom>
                    <a:noFill/>
                  </pic:spPr>
                </pic:pic>
              </a:graphicData>
            </a:graphic>
            <wp14:sizeRelH relativeFrom="margin">
              <wp14:pctWidth>0</wp14:pctWidth>
            </wp14:sizeRelH>
            <wp14:sizeRelV relativeFrom="margin">
              <wp14:pctHeight>0</wp14:pctHeight>
            </wp14:sizeRelV>
          </wp:anchor>
        </w:drawing>
      </w:r>
      <w:r w:rsidR="008D7CCC">
        <w:br w:type="page"/>
      </w:r>
    </w:p>
    <w:tbl>
      <w:tblPr>
        <w:tblStyle w:val="TableGrid"/>
        <w:tblpPr w:leftFromText="180" w:rightFromText="180" w:vertAnchor="text" w:horzAnchor="margin" w:tblpY="126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2C27C6">
        <w:trPr>
          <w:trHeight w:val="307"/>
        </w:trPr>
        <w:tc>
          <w:tcPr>
            <w:tcW w:w="4448" w:type="dxa"/>
          </w:tcPr>
          <w:p w14:paraId="24D5B870" w14:textId="4865A589" w:rsidR="00553D0C" w:rsidRPr="00F82A44" w:rsidRDefault="00267048" w:rsidP="002C27C6">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2C27C6">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05D2290E" w:rsidR="00553D0C" w:rsidRPr="001C6F01" w:rsidRDefault="00974068" w:rsidP="002C27C6">
                <w:pPr>
                  <w:rPr>
                    <w:rFonts w:ascii="Arial" w:hAnsi="Arial" w:cs="Arial"/>
                  </w:rPr>
                </w:pPr>
                <w:r w:rsidRPr="00132BAC">
                  <w:rPr>
                    <w:rFonts w:ascii="Arial" w:hAnsi="Arial" w:cs="Arial"/>
                  </w:rPr>
                  <w:t>Engineer / Transportation Officer</w:t>
                </w:r>
                <w:r w:rsidRPr="001C6F01">
                  <w:rPr>
                    <w:rFonts w:ascii="Arial" w:hAnsi="Arial" w:cs="Arial"/>
                  </w:rPr>
                  <w:t xml:space="preserve">  </w:t>
                </w:r>
              </w:p>
            </w:tc>
          </w:sdtContent>
        </w:sdt>
      </w:tr>
      <w:tr w:rsidR="00553D0C" w:rsidRPr="001C6F01" w14:paraId="30F508D1" w14:textId="77777777" w:rsidTr="002C27C6">
        <w:trPr>
          <w:trHeight w:val="307"/>
        </w:trPr>
        <w:tc>
          <w:tcPr>
            <w:tcW w:w="4448" w:type="dxa"/>
          </w:tcPr>
          <w:p w14:paraId="24FCC58C" w14:textId="77777777" w:rsidR="00553D0C" w:rsidRPr="00F82A44" w:rsidRDefault="00553D0C" w:rsidP="002C27C6">
            <w:pPr>
              <w:rPr>
                <w:rFonts w:ascii="Arial" w:hAnsi="Arial" w:cs="Arial"/>
                <w:b/>
                <w:bCs/>
              </w:rPr>
            </w:pPr>
          </w:p>
        </w:tc>
        <w:tc>
          <w:tcPr>
            <w:tcW w:w="238" w:type="dxa"/>
          </w:tcPr>
          <w:p w14:paraId="103355AB" w14:textId="489FBCD1" w:rsidR="00553D0C" w:rsidRPr="001C6F01" w:rsidRDefault="00553D0C" w:rsidP="002C27C6">
            <w:pPr>
              <w:rPr>
                <w:rFonts w:ascii="Arial" w:hAnsi="Arial" w:cs="Arial"/>
              </w:rPr>
            </w:pPr>
          </w:p>
        </w:tc>
        <w:tc>
          <w:tcPr>
            <w:tcW w:w="4576" w:type="dxa"/>
          </w:tcPr>
          <w:p w14:paraId="1C6A3161" w14:textId="0BAF5830" w:rsidR="00553D0C" w:rsidRPr="001C6F01" w:rsidRDefault="00553D0C" w:rsidP="002C27C6">
            <w:pPr>
              <w:rPr>
                <w:rFonts w:ascii="Arial" w:hAnsi="Arial" w:cs="Arial"/>
              </w:rPr>
            </w:pPr>
          </w:p>
        </w:tc>
      </w:tr>
      <w:tr w:rsidR="00553D0C" w:rsidRPr="001C6F01" w14:paraId="1A1FC5AD" w14:textId="77777777" w:rsidTr="002C27C6">
        <w:trPr>
          <w:trHeight w:val="307"/>
        </w:trPr>
        <w:tc>
          <w:tcPr>
            <w:tcW w:w="4448" w:type="dxa"/>
          </w:tcPr>
          <w:p w14:paraId="436004B4" w14:textId="77777777" w:rsidR="00553D0C" w:rsidRPr="00F82A44" w:rsidRDefault="00553D0C" w:rsidP="002C27C6">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2C27C6">
            <w:pPr>
              <w:rPr>
                <w:rFonts w:ascii="Arial" w:hAnsi="Arial" w:cs="Arial"/>
              </w:rPr>
            </w:pPr>
          </w:p>
        </w:tc>
        <w:sdt>
          <w:sdtPr>
            <w:rPr>
              <w:rFonts w:ascii="Arial" w:hAnsi="Arial" w:cs="Arial"/>
              <w:sz w:val="18"/>
              <w:szCs w:val="18"/>
            </w:rPr>
            <w:id w:val="552966294"/>
            <w:placeholder>
              <w:docPart w:val="E83730CF94B84273BEBB8CBBC2FCD71E"/>
            </w:placeholder>
            <w:text/>
          </w:sdtPr>
          <w:sdtEndPr/>
          <w:sdtContent>
            <w:tc>
              <w:tcPr>
                <w:tcW w:w="4576" w:type="dxa"/>
                <w:shd w:val="clear" w:color="auto" w:fill="E7E6E6" w:themeFill="background2"/>
              </w:tcPr>
              <w:p w14:paraId="28CEA1BE" w14:textId="1AB2D5D7" w:rsidR="00553D0C" w:rsidRPr="001C6F01" w:rsidRDefault="00974068" w:rsidP="002C27C6">
                <w:pPr>
                  <w:rPr>
                    <w:rFonts w:ascii="Arial" w:hAnsi="Arial" w:cs="Arial"/>
                  </w:rPr>
                </w:pPr>
                <w:r w:rsidRPr="00974068">
                  <w:rPr>
                    <w:rFonts w:ascii="Arial" w:hAnsi="Arial" w:cs="Arial"/>
                    <w:sz w:val="18"/>
                    <w:szCs w:val="18"/>
                  </w:rPr>
                  <w:t xml:space="preserve"> Highway Planned Maintenance &amp; Minor Structures –                                              Network Asset Maintenance Team</w:t>
                </w:r>
              </w:p>
            </w:tc>
          </w:sdtContent>
        </w:sdt>
      </w:tr>
      <w:tr w:rsidR="00553D0C" w:rsidRPr="001C6F01" w14:paraId="5D9C82F0" w14:textId="77777777" w:rsidTr="002C27C6">
        <w:trPr>
          <w:trHeight w:val="289"/>
        </w:trPr>
        <w:tc>
          <w:tcPr>
            <w:tcW w:w="4448" w:type="dxa"/>
          </w:tcPr>
          <w:p w14:paraId="4FEF348B" w14:textId="77777777" w:rsidR="00553D0C" w:rsidRPr="00F82A44" w:rsidRDefault="00553D0C" w:rsidP="002C27C6">
            <w:pPr>
              <w:rPr>
                <w:rFonts w:ascii="Arial" w:hAnsi="Arial" w:cs="Arial"/>
                <w:b/>
                <w:bCs/>
              </w:rPr>
            </w:pPr>
          </w:p>
        </w:tc>
        <w:tc>
          <w:tcPr>
            <w:tcW w:w="238" w:type="dxa"/>
          </w:tcPr>
          <w:p w14:paraId="26BFA944" w14:textId="3EC89688" w:rsidR="00553D0C" w:rsidRPr="001C6F01" w:rsidRDefault="00553D0C" w:rsidP="002C27C6">
            <w:pPr>
              <w:rPr>
                <w:rFonts w:ascii="Arial" w:hAnsi="Arial" w:cs="Arial"/>
              </w:rPr>
            </w:pPr>
          </w:p>
        </w:tc>
        <w:tc>
          <w:tcPr>
            <w:tcW w:w="4576" w:type="dxa"/>
          </w:tcPr>
          <w:p w14:paraId="21CD5758" w14:textId="77777777" w:rsidR="00553D0C" w:rsidRPr="001C6F01" w:rsidRDefault="00553D0C" w:rsidP="002C27C6">
            <w:pPr>
              <w:rPr>
                <w:rFonts w:ascii="Arial" w:hAnsi="Arial" w:cs="Arial"/>
              </w:rPr>
            </w:pPr>
          </w:p>
        </w:tc>
      </w:tr>
      <w:tr w:rsidR="00553D0C" w:rsidRPr="001C6F01" w14:paraId="48E9E1E8" w14:textId="77777777" w:rsidTr="002C27C6">
        <w:trPr>
          <w:trHeight w:val="307"/>
        </w:trPr>
        <w:tc>
          <w:tcPr>
            <w:tcW w:w="4448" w:type="dxa"/>
          </w:tcPr>
          <w:p w14:paraId="58582553" w14:textId="77777777" w:rsidR="00553D0C" w:rsidRPr="00F82A44" w:rsidRDefault="00553D0C" w:rsidP="002C27C6">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2C27C6">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141B84D8" w:rsidR="00553D0C" w:rsidRPr="001C6F01" w:rsidRDefault="00974068" w:rsidP="002C27C6">
                <w:pPr>
                  <w:rPr>
                    <w:rFonts w:ascii="Arial" w:hAnsi="Arial" w:cs="Arial"/>
                  </w:rPr>
                </w:pPr>
                <w:r w:rsidRPr="00733AA1">
                  <w:rPr>
                    <w:rFonts w:ascii="Arial" w:hAnsi="Arial" w:cs="Arial"/>
                  </w:rPr>
                  <w:t xml:space="preserve"> Services to Place</w:t>
                </w:r>
                <w:r>
                  <w:rPr>
                    <w:rFonts w:ascii="Arial" w:hAnsi="Arial" w:cs="Arial"/>
                  </w:rPr>
                  <w:t xml:space="preserve"> </w:t>
                </w:r>
              </w:p>
            </w:tc>
          </w:sdtContent>
        </w:sdt>
      </w:tr>
      <w:tr w:rsidR="00553D0C" w:rsidRPr="001C6F01" w14:paraId="518E55FD" w14:textId="77777777" w:rsidTr="002C27C6">
        <w:trPr>
          <w:trHeight w:val="307"/>
        </w:trPr>
        <w:tc>
          <w:tcPr>
            <w:tcW w:w="4448" w:type="dxa"/>
          </w:tcPr>
          <w:p w14:paraId="4F8C6AEE" w14:textId="77777777" w:rsidR="00553D0C" w:rsidRPr="00F82A44" w:rsidRDefault="00553D0C" w:rsidP="002C27C6">
            <w:pPr>
              <w:rPr>
                <w:rFonts w:ascii="Arial" w:hAnsi="Arial" w:cs="Arial"/>
                <w:b/>
                <w:bCs/>
              </w:rPr>
            </w:pPr>
          </w:p>
        </w:tc>
        <w:tc>
          <w:tcPr>
            <w:tcW w:w="238" w:type="dxa"/>
          </w:tcPr>
          <w:p w14:paraId="58EF0AA5" w14:textId="77777777" w:rsidR="00553D0C" w:rsidRPr="001C6F01" w:rsidRDefault="00553D0C" w:rsidP="002C27C6">
            <w:pPr>
              <w:rPr>
                <w:rFonts w:ascii="Arial" w:hAnsi="Arial" w:cs="Arial"/>
              </w:rPr>
            </w:pPr>
          </w:p>
        </w:tc>
        <w:tc>
          <w:tcPr>
            <w:tcW w:w="4576" w:type="dxa"/>
          </w:tcPr>
          <w:p w14:paraId="65784224" w14:textId="77777777" w:rsidR="00553D0C" w:rsidRPr="001C6F01" w:rsidRDefault="00553D0C" w:rsidP="002C27C6">
            <w:pPr>
              <w:rPr>
                <w:rFonts w:ascii="Arial" w:hAnsi="Arial" w:cs="Arial"/>
              </w:rPr>
            </w:pPr>
          </w:p>
        </w:tc>
      </w:tr>
      <w:tr w:rsidR="00974068" w:rsidRPr="001C6F01" w14:paraId="14FDBEBA" w14:textId="77777777" w:rsidTr="002C27C6">
        <w:trPr>
          <w:trHeight w:val="307"/>
        </w:trPr>
        <w:tc>
          <w:tcPr>
            <w:tcW w:w="4448" w:type="dxa"/>
          </w:tcPr>
          <w:p w14:paraId="5C85AEDD" w14:textId="265A3099" w:rsidR="00974068" w:rsidRPr="00F82A44" w:rsidRDefault="00974068" w:rsidP="00974068">
            <w:pPr>
              <w:rPr>
                <w:rFonts w:ascii="Arial" w:hAnsi="Arial" w:cs="Arial"/>
                <w:b/>
                <w:bCs/>
              </w:rPr>
            </w:pPr>
            <w:r w:rsidRPr="00F82A44">
              <w:rPr>
                <w:rFonts w:ascii="Arial" w:hAnsi="Arial" w:cs="Arial"/>
                <w:b/>
                <w:bCs/>
                <w:color w:val="2CA99B"/>
              </w:rPr>
              <w:t>Salary Grade:</w:t>
            </w:r>
          </w:p>
        </w:tc>
        <w:tc>
          <w:tcPr>
            <w:tcW w:w="238" w:type="dxa"/>
          </w:tcPr>
          <w:p w14:paraId="0F9239F7" w14:textId="10AE4870" w:rsidR="00974068" w:rsidRPr="001C6F01" w:rsidRDefault="00974068" w:rsidP="00974068">
            <w:pPr>
              <w:rPr>
                <w:rFonts w:ascii="Arial" w:hAnsi="Arial" w:cs="Arial"/>
              </w:rPr>
            </w:pPr>
          </w:p>
        </w:tc>
        <w:sdt>
          <w:sdtPr>
            <w:rPr>
              <w:rFonts w:ascii="Arial" w:hAnsi="Arial" w:cs="Arial"/>
            </w:rPr>
            <w:alias w:val="Add Job Grade"/>
            <w:tag w:val="Add Job Grade"/>
            <w:id w:val="-1460250561"/>
            <w:placeholder>
              <w:docPart w:val="8C0B23C3C1FA433EA3560724BD665B6B"/>
            </w:placeholder>
          </w:sdtPr>
          <w:sdtEndPr/>
          <w:sdtContent>
            <w:tc>
              <w:tcPr>
                <w:tcW w:w="4576" w:type="dxa"/>
                <w:shd w:val="clear" w:color="auto" w:fill="E7E6E6" w:themeFill="background2"/>
              </w:tcPr>
              <w:p w14:paraId="77C67EDC" w14:textId="0C180FEA" w:rsidR="00974068" w:rsidRPr="001C6F01" w:rsidRDefault="00974068" w:rsidP="00974068">
                <w:pPr>
                  <w:rPr>
                    <w:rFonts w:ascii="Arial" w:hAnsi="Arial" w:cs="Arial"/>
                  </w:rPr>
                </w:pPr>
                <w:r>
                  <w:rPr>
                    <w:rFonts w:ascii="Arial" w:hAnsi="Arial" w:cs="Arial"/>
                  </w:rPr>
                  <w:t xml:space="preserve"> Scale 5/</w:t>
                </w:r>
                <w:r w:rsidR="00EF107F">
                  <w:rPr>
                    <w:rFonts w:ascii="Arial" w:hAnsi="Arial" w:cs="Arial"/>
                  </w:rPr>
                  <w:t>6</w:t>
                </w:r>
              </w:p>
            </w:tc>
          </w:sdtContent>
        </w:sdt>
      </w:tr>
    </w:tbl>
    <w:p w14:paraId="4EE988C6" w14:textId="36D5F2ED" w:rsidR="001C6F01" w:rsidRDefault="001C6F01" w:rsidP="00A95043"/>
    <w:p w14:paraId="37FDF8D2" w14:textId="48D52F0F" w:rsidR="00127B6A" w:rsidRDefault="002C27C6" w:rsidP="00A95043">
      <w:pPr>
        <w:rPr>
          <w:rFonts w:ascii="Arial" w:hAnsi="Arial" w:cs="Arial"/>
          <w:b/>
          <w:bCs/>
        </w:rPr>
      </w:pPr>
      <w:r>
        <w:rPr>
          <w:noProof/>
        </w:rPr>
        <mc:AlternateContent>
          <mc:Choice Requires="wps">
            <w:drawing>
              <wp:anchor distT="45720" distB="45720" distL="114300" distR="114300" simplePos="0" relativeHeight="251695104" behindDoc="1" locked="0" layoutInCell="1" allowOverlap="1" wp14:anchorId="76A3CB51" wp14:editId="357B3ECC">
                <wp:simplePos x="0" y="0"/>
                <wp:positionH relativeFrom="margin">
                  <wp:align>left</wp:align>
                </wp:positionH>
                <wp:positionV relativeFrom="paragraph">
                  <wp:posOffset>15875</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5424E49C" w:rsidR="002C0A3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26631FF9" w14:textId="77777777" w:rsidR="002C27C6" w:rsidRPr="001C6F01" w:rsidRDefault="002C27C6" w:rsidP="002C0A31">
                            <w:pPr>
                              <w:spacing w:line="216" w:lineRule="auto"/>
                              <w:rPr>
                                <w:rFonts w:ascii="Arial Black" w:eastAsiaTheme="majorEastAsia" w:hAnsi="Arial Black" w:cs="Arial Black"/>
                                <w:b/>
                                <w:bCs/>
                                <w:color w:val="2CA99B"/>
                                <w:kern w:val="24"/>
                                <w:sz w:val="36"/>
                                <w:szCs w:val="36"/>
                              </w:rPr>
                            </w:pP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1.25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6KNirtoAAAAFAQAADwAAAGRycy9kb3ducmV2LnhtbEyPwU7DMBBE70j8g7VIXBB1KE1bQjYV&#10;IBVxbekHOPE2iYjXUew26d+zPcFpNJrVzNt8M7lOnWkIrWeEp1kCirjytuUa4fC9fVyDCtGwNZ1n&#10;QrhQgE1xe5ObzPqRd3Tex1pJCYfMIDQx9pnWoWrImTDzPbFkRz84E8UOtbaDGaXcdXqeJEvtTMuy&#10;0JiePhqqfvYnh3D8Gh/Sl7H8jIfVbrF8N+2q9BfE+7vp7RVUpCn+HcMVX9ChEKbSn9gG1SHIIxFh&#10;noKS8HmxFl8ipKK6yPV/+uIXAAD//wMAUEsBAi0AFAAGAAgAAAAhALaDOJL+AAAA4QEAABMAAAAA&#10;AAAAAAAAAAAAAAAAAFtDb250ZW50X1R5cGVzXS54bWxQSwECLQAUAAYACAAAACEAOP0h/9YAAACU&#10;AQAACwAAAAAAAAAAAAAAAAAvAQAAX3JlbHMvLnJlbHNQSwECLQAUAAYACAAAACEAZgwfrQ8CAAD9&#10;AwAADgAAAAAAAAAAAAAAAAAuAgAAZHJzL2Uyb0RvYy54bWxQSwECLQAUAAYACAAAACEA6KNirtoA&#10;AAAFAQAADwAAAAAAAAAAAAAAAABpBAAAZHJzL2Rvd25yZXYueG1sUEsFBgAAAAAEAAQA8wAAAHAF&#10;AAAAAA==&#10;" stroked="f">
                <v:textbox>
                  <w:txbxContent>
                    <w:p w14:paraId="650E43B0" w14:textId="5424E49C" w:rsidR="002C0A3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26631FF9" w14:textId="77777777" w:rsidR="002C27C6" w:rsidRPr="001C6F01" w:rsidRDefault="002C27C6" w:rsidP="002C0A31">
                      <w:pPr>
                        <w:spacing w:line="216" w:lineRule="auto"/>
                        <w:rPr>
                          <w:rFonts w:ascii="Arial Black" w:eastAsiaTheme="majorEastAsia" w:hAnsi="Arial Black" w:cs="Arial Black"/>
                          <w:b/>
                          <w:bCs/>
                          <w:color w:val="2CA99B"/>
                          <w:kern w:val="24"/>
                          <w:sz w:val="36"/>
                          <w:szCs w:val="36"/>
                        </w:rPr>
                      </w:pP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5ED02F01" w14:textId="77777777" w:rsidR="002C27C6" w:rsidRDefault="002C27C6" w:rsidP="00A95043">
      <w:pPr>
        <w:rPr>
          <w:rFonts w:ascii="Arial" w:hAnsi="Arial" w:cs="Arial"/>
          <w:b/>
          <w:bCs/>
        </w:rPr>
      </w:pPr>
    </w:p>
    <w:p w14:paraId="1639D26C" w14:textId="77777777" w:rsidR="002C27C6" w:rsidRDefault="002C27C6" w:rsidP="00A95043">
      <w:pPr>
        <w:rPr>
          <w:rFonts w:ascii="Arial" w:hAnsi="Arial" w:cs="Arial"/>
          <w:b/>
          <w:bCs/>
        </w:rPr>
      </w:pPr>
    </w:p>
    <w:p w14:paraId="12BAA8BC" w14:textId="73A82FAC" w:rsidR="00553D0C" w:rsidRPr="001C6F01" w:rsidRDefault="00A95043" w:rsidP="00A95043">
      <w:pPr>
        <w:rPr>
          <w:rFonts w:ascii="Arial" w:hAnsi="Arial" w:cs="Arial"/>
          <w:b/>
          <w:bCs/>
        </w:rPr>
      </w:pPr>
      <w:r w:rsidRPr="001C6F01">
        <w:rPr>
          <w:rFonts w:ascii="Arial" w:hAnsi="Arial" w:cs="Arial"/>
          <w:b/>
          <w:bCs/>
        </w:rPr>
        <w:t>Main Purpose of the Job</w:t>
      </w:r>
    </w:p>
    <w:p w14:paraId="2D66D8A9" w14:textId="27B5CA2D" w:rsidR="00974068" w:rsidRPr="00160C3B" w:rsidRDefault="00974068" w:rsidP="00974068">
      <w:pPr>
        <w:pStyle w:val="NoSpacing"/>
        <w:jc w:val="both"/>
        <w:rPr>
          <w:rFonts w:ascii="Arial" w:eastAsia="Times New Roman" w:hAnsi="Arial" w:cs="Arial"/>
          <w:lang w:eastAsia="en-GB"/>
        </w:rPr>
      </w:pPr>
      <w:r w:rsidRPr="00160C3B">
        <w:rPr>
          <w:rFonts w:ascii="Arial" w:eastAsia="Times New Roman" w:hAnsi="Arial" w:cs="Arial"/>
          <w:lang w:eastAsia="en-GB"/>
        </w:rPr>
        <w:t xml:space="preserve">We are seeking to appoint an Officer with highway experience. We are delivering </w:t>
      </w:r>
      <w:r>
        <w:rPr>
          <w:rFonts w:ascii="Arial" w:eastAsia="Times New Roman" w:hAnsi="Arial" w:cs="Arial"/>
          <w:lang w:eastAsia="en-GB"/>
        </w:rPr>
        <w:t>highway planned maintenance services (structural and preventative maintenance)</w:t>
      </w:r>
      <w:r w:rsidRPr="00160C3B">
        <w:rPr>
          <w:rFonts w:ascii="Arial" w:eastAsia="Times New Roman" w:hAnsi="Arial" w:cs="Arial"/>
          <w:lang w:eastAsia="en-GB"/>
        </w:rPr>
        <w:t xml:space="preserve"> across the borough</w:t>
      </w:r>
      <w:r>
        <w:rPr>
          <w:rFonts w:ascii="Arial" w:eastAsia="Times New Roman" w:hAnsi="Arial" w:cs="Arial"/>
          <w:lang w:eastAsia="en-GB"/>
        </w:rPr>
        <w:t xml:space="preserve"> and t</w:t>
      </w:r>
      <w:r w:rsidRPr="00160C3B">
        <w:rPr>
          <w:rFonts w:ascii="Arial" w:eastAsia="Times New Roman" w:hAnsi="Arial" w:cs="Arial"/>
          <w:lang w:eastAsia="en-GB"/>
        </w:rPr>
        <w:t xml:space="preserve">he postholder will assist with the delivery of the programme. </w:t>
      </w:r>
      <w:r>
        <w:rPr>
          <w:rFonts w:ascii="Arial" w:eastAsia="Times New Roman" w:hAnsi="Arial" w:cs="Arial"/>
          <w:lang w:eastAsia="en-GB"/>
        </w:rPr>
        <w:t xml:space="preserve">The role also includes responsibility for the delivery of highway drainage, car park maintenance schemes, small retaining </w:t>
      </w:r>
      <w:proofErr w:type="gramStart"/>
      <w:r>
        <w:rPr>
          <w:rFonts w:ascii="Arial" w:eastAsia="Times New Roman" w:hAnsi="Arial" w:cs="Arial"/>
          <w:lang w:eastAsia="en-GB"/>
        </w:rPr>
        <w:t>wall</w:t>
      </w:r>
      <w:proofErr w:type="gramEnd"/>
      <w:r>
        <w:rPr>
          <w:rFonts w:ascii="Arial" w:eastAsia="Times New Roman" w:hAnsi="Arial" w:cs="Arial"/>
          <w:lang w:eastAsia="en-GB"/>
        </w:rPr>
        <w:t xml:space="preserve"> and safety barrier repairs. </w:t>
      </w:r>
    </w:p>
    <w:p w14:paraId="2DB1F795" w14:textId="77777777" w:rsidR="00553D0C" w:rsidRPr="001C6F01" w:rsidRDefault="00553D0C" w:rsidP="00A95043">
      <w:pPr>
        <w:rPr>
          <w:rFonts w:ascii="Arial" w:hAnsi="Arial" w:cs="Arial"/>
        </w:rPr>
      </w:pPr>
    </w:p>
    <w:p w14:paraId="06235285" w14:textId="7540E166" w:rsidR="00A95043" w:rsidRPr="001C6F01" w:rsidRDefault="00A95043" w:rsidP="00A95043">
      <w:pPr>
        <w:rPr>
          <w:rFonts w:ascii="Arial" w:hAnsi="Arial" w:cs="Arial"/>
        </w:rPr>
      </w:pP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33FBC942" w14:textId="38D2E258" w:rsidR="00816E98" w:rsidRPr="00160C3B" w:rsidRDefault="00816E98" w:rsidP="00816E98">
      <w:pPr>
        <w:pStyle w:val="ListParagraph"/>
        <w:numPr>
          <w:ilvl w:val="0"/>
          <w:numId w:val="14"/>
        </w:numPr>
        <w:rPr>
          <w:rFonts w:ascii="Arial" w:hAnsi="Arial" w:cs="Arial"/>
        </w:rPr>
      </w:pPr>
      <w:r w:rsidRPr="00160C3B">
        <w:rPr>
          <w:rFonts w:ascii="Arial" w:hAnsi="Arial" w:cs="Arial"/>
        </w:rPr>
        <w:t>Plan and project manage a range of footway and carriageway maintenance schemes from patching to full reconstruction works</w:t>
      </w:r>
      <w:r w:rsidR="0030334D">
        <w:rPr>
          <w:rFonts w:ascii="Arial" w:hAnsi="Arial" w:cs="Arial"/>
        </w:rPr>
        <w:t>.</w:t>
      </w:r>
    </w:p>
    <w:p w14:paraId="5D64B2EE" w14:textId="366416FE" w:rsidR="00816E98" w:rsidRPr="00160C3B" w:rsidRDefault="00816E98" w:rsidP="00816E98">
      <w:pPr>
        <w:pStyle w:val="ListParagraph"/>
        <w:numPr>
          <w:ilvl w:val="0"/>
          <w:numId w:val="14"/>
        </w:numPr>
        <w:rPr>
          <w:rFonts w:ascii="Arial" w:hAnsi="Arial" w:cs="Arial"/>
        </w:rPr>
      </w:pPr>
      <w:r w:rsidRPr="00160C3B">
        <w:rPr>
          <w:rFonts w:ascii="Arial" w:hAnsi="Arial" w:cs="Arial"/>
        </w:rPr>
        <w:t>Have a working knowledge of GIS systems</w:t>
      </w:r>
      <w:r w:rsidR="0030334D">
        <w:rPr>
          <w:rFonts w:ascii="Arial" w:hAnsi="Arial" w:cs="Arial"/>
        </w:rPr>
        <w:t>.</w:t>
      </w:r>
      <w:r w:rsidRPr="00160C3B">
        <w:rPr>
          <w:rFonts w:ascii="Arial" w:hAnsi="Arial" w:cs="Arial"/>
        </w:rPr>
        <w:t xml:space="preserve"> </w:t>
      </w:r>
    </w:p>
    <w:p w14:paraId="7B313903" w14:textId="43CD4F32" w:rsidR="00816E98" w:rsidRPr="00160C3B" w:rsidRDefault="00816E98" w:rsidP="00816E98">
      <w:pPr>
        <w:pStyle w:val="ListParagraph"/>
        <w:numPr>
          <w:ilvl w:val="0"/>
          <w:numId w:val="14"/>
        </w:numPr>
        <w:rPr>
          <w:rFonts w:ascii="Arial" w:hAnsi="Arial" w:cs="Arial"/>
        </w:rPr>
      </w:pPr>
      <w:r w:rsidRPr="00160C3B">
        <w:rPr>
          <w:rFonts w:ascii="Arial" w:hAnsi="Arial" w:cs="Arial"/>
        </w:rPr>
        <w:t>Liaise with contractors and utility companies and prepare health &amp; safety documentation</w:t>
      </w:r>
      <w:r w:rsidR="0030334D">
        <w:rPr>
          <w:rFonts w:ascii="Arial" w:hAnsi="Arial" w:cs="Arial"/>
        </w:rPr>
        <w:t>.</w:t>
      </w:r>
    </w:p>
    <w:p w14:paraId="2A651F27" w14:textId="3E8D0A34" w:rsidR="00816E98" w:rsidRPr="00160C3B" w:rsidRDefault="00816E98" w:rsidP="00816E98">
      <w:pPr>
        <w:pStyle w:val="ListParagraph"/>
        <w:numPr>
          <w:ilvl w:val="0"/>
          <w:numId w:val="14"/>
        </w:numPr>
        <w:rPr>
          <w:rFonts w:ascii="Arial" w:hAnsi="Arial" w:cs="Arial"/>
        </w:rPr>
      </w:pPr>
      <w:r w:rsidRPr="00160C3B">
        <w:rPr>
          <w:rFonts w:ascii="Arial" w:hAnsi="Arial" w:cs="Arial"/>
        </w:rPr>
        <w:t>Respond to enquiries and complaints in a timely manner</w:t>
      </w:r>
      <w:r w:rsidR="0030334D">
        <w:rPr>
          <w:rFonts w:ascii="Arial" w:hAnsi="Arial" w:cs="Arial"/>
        </w:rPr>
        <w:t>.</w:t>
      </w:r>
    </w:p>
    <w:p w14:paraId="0468E6C6" w14:textId="4A8A813E" w:rsidR="00816E98" w:rsidRPr="00160C3B" w:rsidRDefault="00816E98" w:rsidP="00816E98">
      <w:pPr>
        <w:pStyle w:val="ListParagraph"/>
        <w:numPr>
          <w:ilvl w:val="0"/>
          <w:numId w:val="14"/>
        </w:numPr>
        <w:rPr>
          <w:rFonts w:ascii="Arial" w:hAnsi="Arial" w:cs="Arial"/>
        </w:rPr>
      </w:pPr>
      <w:r w:rsidRPr="00160C3B">
        <w:rPr>
          <w:rFonts w:ascii="Arial" w:hAnsi="Arial" w:cs="Arial"/>
        </w:rPr>
        <w:t>Produce estimates using a bill of quantities and check accuracy of accounts</w:t>
      </w:r>
      <w:r w:rsidR="0030334D">
        <w:rPr>
          <w:rFonts w:ascii="Arial" w:hAnsi="Arial" w:cs="Arial"/>
        </w:rPr>
        <w:t>.</w:t>
      </w:r>
      <w:r w:rsidRPr="00160C3B">
        <w:rPr>
          <w:rFonts w:ascii="Arial" w:hAnsi="Arial" w:cs="Arial"/>
        </w:rPr>
        <w:t xml:space="preserve"> </w:t>
      </w:r>
    </w:p>
    <w:p w14:paraId="4769F7F8" w14:textId="7E52D38B" w:rsidR="00816E98" w:rsidRPr="00160C3B" w:rsidRDefault="00816E98" w:rsidP="00816E98">
      <w:pPr>
        <w:pStyle w:val="ListParagraph"/>
        <w:numPr>
          <w:ilvl w:val="0"/>
          <w:numId w:val="14"/>
        </w:numPr>
        <w:rPr>
          <w:rFonts w:ascii="Arial" w:hAnsi="Arial" w:cs="Arial"/>
        </w:rPr>
      </w:pPr>
      <w:r w:rsidRPr="00160C3B">
        <w:rPr>
          <w:rFonts w:ascii="Arial" w:hAnsi="Arial" w:cs="Arial"/>
        </w:rPr>
        <w:t>Have a working knowledge of highway maintenance materials and design specifications</w:t>
      </w:r>
      <w:r w:rsidR="0030334D">
        <w:rPr>
          <w:rFonts w:ascii="Arial" w:hAnsi="Arial" w:cs="Arial"/>
        </w:rPr>
        <w:t>.</w:t>
      </w:r>
    </w:p>
    <w:p w14:paraId="475ACE38" w14:textId="3499760E" w:rsidR="00816E98" w:rsidRPr="00160C3B" w:rsidRDefault="00816E98" w:rsidP="00816E98">
      <w:pPr>
        <w:numPr>
          <w:ilvl w:val="0"/>
          <w:numId w:val="14"/>
        </w:numPr>
        <w:spacing w:after="120" w:line="240" w:lineRule="auto"/>
        <w:rPr>
          <w:rFonts w:ascii="Arial" w:hAnsi="Arial" w:cs="Arial"/>
          <w:noProof/>
        </w:rPr>
      </w:pPr>
      <w:r>
        <w:rPr>
          <w:rFonts w:ascii="Arial" w:hAnsi="Arial" w:cs="Arial"/>
          <w:noProof/>
        </w:rPr>
        <w:t>A</w:t>
      </w:r>
      <w:r w:rsidRPr="00160C3B">
        <w:rPr>
          <w:rFonts w:ascii="Arial" w:hAnsi="Arial" w:cs="Arial"/>
          <w:noProof/>
        </w:rPr>
        <w:t>ssist in identifying hazards, completion of risk assessments and compilation of pre-construction information ensuring all works are completed in accordance with Health &amp; Safety legislation</w:t>
      </w:r>
      <w:r w:rsidR="0030334D">
        <w:rPr>
          <w:rFonts w:ascii="Arial" w:hAnsi="Arial" w:cs="Arial"/>
          <w:noProof/>
        </w:rPr>
        <w:t>.</w:t>
      </w:r>
    </w:p>
    <w:p w14:paraId="01A60E1E" w14:textId="3F5B8210" w:rsidR="00816E98" w:rsidRPr="00160C3B" w:rsidRDefault="00816E98" w:rsidP="00816E98">
      <w:pPr>
        <w:numPr>
          <w:ilvl w:val="0"/>
          <w:numId w:val="14"/>
        </w:numPr>
        <w:spacing w:after="120" w:line="240" w:lineRule="auto"/>
        <w:rPr>
          <w:rFonts w:ascii="Arial" w:hAnsi="Arial" w:cs="Arial"/>
          <w:noProof/>
        </w:rPr>
      </w:pPr>
      <w:r>
        <w:rPr>
          <w:rFonts w:ascii="Arial" w:hAnsi="Arial" w:cs="Arial"/>
          <w:noProof/>
        </w:rPr>
        <w:t>S</w:t>
      </w:r>
      <w:r w:rsidRPr="00160C3B">
        <w:rPr>
          <w:rFonts w:ascii="Arial" w:hAnsi="Arial" w:cs="Arial"/>
          <w:noProof/>
        </w:rPr>
        <w:t>upervision of contractors on site and verification of valuations for completed works</w:t>
      </w:r>
      <w:r w:rsidR="0030334D">
        <w:rPr>
          <w:rFonts w:ascii="Arial" w:hAnsi="Arial" w:cs="Arial"/>
          <w:noProof/>
        </w:rPr>
        <w:t>.</w:t>
      </w:r>
    </w:p>
    <w:p w14:paraId="53EA97A2" w14:textId="6E1CADF5" w:rsidR="00816E98" w:rsidRPr="00160C3B" w:rsidRDefault="006C52B0" w:rsidP="00816E98">
      <w:pPr>
        <w:numPr>
          <w:ilvl w:val="0"/>
          <w:numId w:val="14"/>
        </w:numPr>
        <w:spacing w:after="0" w:line="240" w:lineRule="auto"/>
        <w:rPr>
          <w:rFonts w:ascii="Arial" w:hAnsi="Arial" w:cs="Arial"/>
        </w:rPr>
      </w:pPr>
      <w:r>
        <w:rPr>
          <w:rFonts w:ascii="Arial" w:hAnsi="Arial" w:cs="Arial"/>
        </w:rPr>
        <w:t>C</w:t>
      </w:r>
      <w:r w:rsidR="00816E98" w:rsidRPr="00160C3B">
        <w:rPr>
          <w:rFonts w:ascii="Arial" w:hAnsi="Arial" w:cs="Arial"/>
        </w:rPr>
        <w:t>arry out delivery activities to maintain and improve the highway asset.</w:t>
      </w:r>
    </w:p>
    <w:p w14:paraId="69C8038E" w14:textId="68C95931" w:rsidR="00816E98" w:rsidRPr="00160C3B" w:rsidRDefault="00816E98" w:rsidP="00816E98">
      <w:pPr>
        <w:numPr>
          <w:ilvl w:val="0"/>
          <w:numId w:val="14"/>
        </w:numPr>
        <w:spacing w:after="0" w:line="240" w:lineRule="auto"/>
        <w:rPr>
          <w:rFonts w:ascii="Arial" w:hAnsi="Arial" w:cs="Arial"/>
        </w:rPr>
      </w:pPr>
      <w:r w:rsidRPr="00160C3B">
        <w:rPr>
          <w:rFonts w:ascii="Arial" w:hAnsi="Arial" w:cs="Arial"/>
        </w:rPr>
        <w:t xml:space="preserve">Assist with the preparation of annual programmes of highway work in collaboration with other teams, </w:t>
      </w:r>
      <w:proofErr w:type="gramStart"/>
      <w:r w:rsidR="006C52B0">
        <w:rPr>
          <w:rFonts w:ascii="Arial" w:hAnsi="Arial" w:cs="Arial"/>
        </w:rPr>
        <w:t>contracto</w:t>
      </w:r>
      <w:r w:rsidRPr="00160C3B">
        <w:rPr>
          <w:rFonts w:ascii="Arial" w:hAnsi="Arial" w:cs="Arial"/>
        </w:rPr>
        <w:t>rs</w:t>
      </w:r>
      <w:proofErr w:type="gramEnd"/>
      <w:r w:rsidRPr="00160C3B">
        <w:rPr>
          <w:rFonts w:ascii="Arial" w:hAnsi="Arial" w:cs="Arial"/>
        </w:rPr>
        <w:t xml:space="preserve"> and external stakeholders.</w:t>
      </w:r>
    </w:p>
    <w:p w14:paraId="393D5965" w14:textId="00BA5FDE" w:rsidR="00816E98" w:rsidRPr="00160C3B" w:rsidRDefault="00816E98" w:rsidP="00816E98">
      <w:pPr>
        <w:numPr>
          <w:ilvl w:val="0"/>
          <w:numId w:val="14"/>
        </w:numPr>
        <w:spacing w:before="240" w:after="0" w:line="240" w:lineRule="auto"/>
        <w:rPr>
          <w:rFonts w:ascii="Arial" w:hAnsi="Arial" w:cs="Arial"/>
        </w:rPr>
      </w:pPr>
      <w:r w:rsidRPr="00160C3B">
        <w:rPr>
          <w:rFonts w:ascii="Arial" w:hAnsi="Arial" w:cs="Arial"/>
        </w:rPr>
        <w:t>Maintain a record of maintenance, assist with data collection and condition surveys of key assets.</w:t>
      </w:r>
    </w:p>
    <w:p w14:paraId="019B465F" w14:textId="08FC7CC7" w:rsidR="00816E98" w:rsidRPr="00160C3B" w:rsidRDefault="00816E98" w:rsidP="00816E98">
      <w:pPr>
        <w:numPr>
          <w:ilvl w:val="0"/>
          <w:numId w:val="14"/>
        </w:numPr>
        <w:spacing w:before="240" w:after="0" w:line="240" w:lineRule="auto"/>
        <w:rPr>
          <w:rFonts w:ascii="Arial" w:hAnsi="Arial" w:cs="Arial"/>
        </w:rPr>
      </w:pPr>
      <w:r w:rsidRPr="00160C3B">
        <w:rPr>
          <w:rFonts w:ascii="Arial" w:hAnsi="Arial" w:cs="Arial"/>
        </w:rPr>
        <w:lastRenderedPageBreak/>
        <w:t>Assist with the delivery of quality, value for money highway maintenance schemes that take account of the impact on the environment.</w:t>
      </w:r>
    </w:p>
    <w:p w14:paraId="3CE75359" w14:textId="77777777" w:rsidR="00816E98" w:rsidRPr="00160C3B" w:rsidRDefault="00816E98" w:rsidP="00816E98">
      <w:pPr>
        <w:numPr>
          <w:ilvl w:val="0"/>
          <w:numId w:val="14"/>
        </w:numPr>
        <w:spacing w:before="240" w:after="0" w:line="240" w:lineRule="auto"/>
        <w:rPr>
          <w:rFonts w:ascii="Arial" w:hAnsi="Arial" w:cs="Arial"/>
        </w:rPr>
      </w:pPr>
      <w:r w:rsidRPr="00160C3B">
        <w:rPr>
          <w:rFonts w:ascii="Arial" w:hAnsi="Arial" w:cs="Arial"/>
        </w:rPr>
        <w:t xml:space="preserve">Collate condition data to identify and arrange repair of priorities on the network. </w:t>
      </w:r>
    </w:p>
    <w:p w14:paraId="117556F3" w14:textId="5C979C7E" w:rsidR="00816E98" w:rsidRPr="00160C3B" w:rsidRDefault="00816E98" w:rsidP="00816E98">
      <w:pPr>
        <w:numPr>
          <w:ilvl w:val="0"/>
          <w:numId w:val="14"/>
        </w:numPr>
        <w:spacing w:before="240" w:after="0" w:line="240" w:lineRule="auto"/>
        <w:rPr>
          <w:rFonts w:ascii="Arial" w:hAnsi="Arial" w:cs="Arial"/>
        </w:rPr>
      </w:pPr>
      <w:r w:rsidRPr="00160C3B">
        <w:rPr>
          <w:rFonts w:ascii="Arial" w:hAnsi="Arial" w:cs="Arial"/>
        </w:rPr>
        <w:t>Ensure the highway is safe for all users through effective inspection and repair of highway assets.</w:t>
      </w:r>
    </w:p>
    <w:p w14:paraId="5D957082" w14:textId="77777777" w:rsidR="00816E98" w:rsidRPr="00160C3B" w:rsidRDefault="00816E98" w:rsidP="00816E98">
      <w:pPr>
        <w:numPr>
          <w:ilvl w:val="0"/>
          <w:numId w:val="14"/>
        </w:numPr>
        <w:spacing w:before="240" w:after="0" w:line="240" w:lineRule="auto"/>
        <w:rPr>
          <w:rFonts w:ascii="Arial" w:hAnsi="Arial" w:cs="Arial"/>
        </w:rPr>
      </w:pPr>
      <w:r w:rsidRPr="00160C3B">
        <w:rPr>
          <w:rFonts w:ascii="Arial" w:hAnsi="Arial" w:cs="Arial"/>
        </w:rPr>
        <w:t>Monitor contractor performance.</w:t>
      </w:r>
    </w:p>
    <w:p w14:paraId="490A08F6" w14:textId="77777777" w:rsidR="00816E98" w:rsidRPr="00160C3B" w:rsidRDefault="00816E98" w:rsidP="00816E98">
      <w:pPr>
        <w:numPr>
          <w:ilvl w:val="0"/>
          <w:numId w:val="14"/>
        </w:numPr>
        <w:spacing w:before="240" w:after="0" w:line="240" w:lineRule="auto"/>
        <w:rPr>
          <w:rFonts w:ascii="Arial" w:hAnsi="Arial" w:cs="Arial"/>
        </w:rPr>
      </w:pPr>
      <w:r w:rsidRPr="00160C3B">
        <w:rPr>
          <w:rFonts w:ascii="Arial" w:hAnsi="Arial" w:cs="Arial"/>
        </w:rPr>
        <w:t>Ensure service standards are met and that customers are informed in a timely manner with accurate records maintained on all aspects of the case / enquiry.</w:t>
      </w:r>
    </w:p>
    <w:p w14:paraId="2106A820" w14:textId="77777777" w:rsidR="00816E98" w:rsidRPr="00160C3B" w:rsidRDefault="00816E98" w:rsidP="00816E98">
      <w:pPr>
        <w:pStyle w:val="ListParagraph"/>
        <w:rPr>
          <w:rFonts w:ascii="Arial" w:hAnsi="Arial" w:cs="Arial"/>
        </w:rPr>
      </w:pPr>
    </w:p>
    <w:p w14:paraId="176C968A" w14:textId="77777777" w:rsidR="00816E98" w:rsidRPr="00160C3B" w:rsidRDefault="00816E98" w:rsidP="00816E98">
      <w:pPr>
        <w:pStyle w:val="ListParagraph"/>
        <w:numPr>
          <w:ilvl w:val="0"/>
          <w:numId w:val="13"/>
        </w:numPr>
        <w:spacing w:after="0" w:line="240" w:lineRule="auto"/>
        <w:rPr>
          <w:rFonts w:ascii="Arial" w:eastAsia="Calibri" w:hAnsi="Arial" w:cs="Arial"/>
          <w:shd w:val="clear" w:color="auto" w:fill="FFFFFF"/>
        </w:rPr>
      </w:pPr>
      <w:r>
        <w:rPr>
          <w:rFonts w:ascii="Arial" w:eastAsia="Calibri" w:hAnsi="Arial" w:cs="Arial"/>
        </w:rPr>
        <w:t>W</w:t>
      </w:r>
      <w:r w:rsidRPr="00160C3B">
        <w:rPr>
          <w:rFonts w:ascii="Arial" w:eastAsia="Calibri" w:hAnsi="Arial" w:cs="Arial"/>
        </w:rPr>
        <w:t xml:space="preserve">ork positively and inclusively with colleagues and </w:t>
      </w:r>
      <w:r>
        <w:rPr>
          <w:rFonts w:ascii="Arial" w:eastAsia="Calibri" w:hAnsi="Arial" w:cs="Arial"/>
        </w:rPr>
        <w:t>resident</w:t>
      </w:r>
      <w:r w:rsidRPr="00160C3B">
        <w:rPr>
          <w:rFonts w:ascii="Arial" w:eastAsia="Calibri" w:hAnsi="Arial" w:cs="Arial"/>
        </w:rPr>
        <w:t xml:space="preserve">s so that the Council provides a workplace to deliver a service that does not discriminate against people on the grounds of their age, disability, </w:t>
      </w:r>
      <w:r w:rsidRPr="00160C3B">
        <w:rPr>
          <w:rFonts w:ascii="Arial" w:eastAsia="Calibri" w:hAnsi="Arial" w:cs="Arial"/>
          <w:color w:val="000000"/>
          <w:shd w:val="clear" w:color="auto" w:fill="FFFFFF"/>
        </w:rPr>
        <w:t xml:space="preserve">gender reassignment, marriage, civil partnership, pregnancy, maternity, race, religion, belief, sex, or sexual orientation. </w:t>
      </w:r>
    </w:p>
    <w:p w14:paraId="3BD7E77A" w14:textId="77777777" w:rsidR="00816E98" w:rsidRPr="00160C3B" w:rsidRDefault="00816E98" w:rsidP="00816E98">
      <w:pPr>
        <w:spacing w:after="0" w:line="240" w:lineRule="auto"/>
        <w:rPr>
          <w:rFonts w:ascii="Arial" w:eastAsia="Calibri" w:hAnsi="Arial" w:cs="Arial"/>
        </w:rPr>
      </w:pPr>
    </w:p>
    <w:p w14:paraId="64D807C3" w14:textId="2E96A436" w:rsidR="00816E98" w:rsidRDefault="00816E98" w:rsidP="00816E98">
      <w:pPr>
        <w:pStyle w:val="ListParagraph"/>
        <w:numPr>
          <w:ilvl w:val="0"/>
          <w:numId w:val="13"/>
        </w:numPr>
        <w:spacing w:after="0" w:line="240" w:lineRule="auto"/>
        <w:rPr>
          <w:rFonts w:ascii="Arial" w:eastAsia="Calibri" w:hAnsi="Arial" w:cs="Arial"/>
        </w:rPr>
      </w:pPr>
      <w:r w:rsidRPr="00160C3B">
        <w:rPr>
          <w:rFonts w:ascii="Arial" w:eastAsia="Calibri" w:hAnsi="Arial" w:cs="Arial"/>
        </w:rPr>
        <w:t xml:space="preserve">To fulfil personal requirements, where appropriate, </w:t>
      </w:r>
      <w:proofErr w:type="gramStart"/>
      <w:r w:rsidRPr="00160C3B">
        <w:rPr>
          <w:rFonts w:ascii="Arial" w:eastAsia="Calibri" w:hAnsi="Arial" w:cs="Arial"/>
        </w:rPr>
        <w:t>with regard to</w:t>
      </w:r>
      <w:proofErr w:type="gramEnd"/>
      <w:r w:rsidRPr="00160C3B">
        <w:rPr>
          <w:rFonts w:ascii="Arial" w:eastAsia="Calibri" w:hAnsi="Arial" w:cs="Arial"/>
        </w:rPr>
        <w:t xml:space="preserve"> Council policies and procedures, standards of attendance, health, safety and welfare, customer care, emergency, evacuation, security and promotion of the Council’s priorities.</w:t>
      </w:r>
    </w:p>
    <w:p w14:paraId="1E6C1236" w14:textId="77777777" w:rsidR="00AF1EA9" w:rsidRDefault="00AF1EA9" w:rsidP="006565D7">
      <w:pPr>
        <w:rPr>
          <w:rFonts w:ascii="Arial" w:hAnsi="Arial" w:cs="Arial"/>
          <w:b/>
          <w:bCs/>
        </w:rPr>
      </w:pPr>
    </w:p>
    <w:p w14:paraId="1A004412" w14:textId="657A4313" w:rsidR="006565D7" w:rsidRDefault="0073268B" w:rsidP="006565D7">
      <w:pPr>
        <w:rPr>
          <w:rFonts w:ascii="Arial" w:hAnsi="Arial" w:cs="Arial"/>
          <w:b/>
          <w:bCs/>
        </w:rPr>
      </w:pPr>
      <w:r>
        <w:rPr>
          <w:rFonts w:ascii="Arial" w:hAnsi="Arial" w:cs="Arial"/>
          <w:b/>
          <w:bCs/>
        </w:rPr>
        <w:t>Additional Information</w:t>
      </w:r>
    </w:p>
    <w:p w14:paraId="080DFFB3" w14:textId="3A2F4339"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6EE92E39"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snapToGrid w:val="0"/>
        </w:rPr>
        <w:t>Knowledge of highway maintenance scheme delivery</w:t>
      </w:r>
    </w:p>
    <w:p w14:paraId="029F2258"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t>Experience of supporting projects and workloads, achieving objectives to time and quality</w:t>
      </w:r>
    </w:p>
    <w:p w14:paraId="2DF53128"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t xml:space="preserve">Experience of analysing data to inform </w:t>
      </w:r>
      <w:proofErr w:type="gramStart"/>
      <w:r w:rsidRPr="006A2DF9">
        <w:rPr>
          <w:rFonts w:ascii="Arial" w:hAnsi="Arial" w:cs="Arial"/>
        </w:rPr>
        <w:t>solutions</w:t>
      </w:r>
      <w:proofErr w:type="gramEnd"/>
    </w:p>
    <w:p w14:paraId="326BA54D"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lastRenderedPageBreak/>
        <w:t xml:space="preserve">Dealing with enquiries or complaints from the public </w:t>
      </w:r>
    </w:p>
    <w:p w14:paraId="66B13650"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t>Working knowledge of a GIS system</w:t>
      </w:r>
    </w:p>
    <w:p w14:paraId="377D95DF"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t>Understanding of highway design specifications and material selection</w:t>
      </w:r>
    </w:p>
    <w:p w14:paraId="67EB5AAF"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t xml:space="preserve">Working with external organisations to provide a </w:t>
      </w:r>
      <w:proofErr w:type="gramStart"/>
      <w:r w:rsidRPr="006A2DF9">
        <w:rPr>
          <w:rFonts w:ascii="Arial" w:hAnsi="Arial" w:cs="Arial"/>
        </w:rPr>
        <w:t>service</w:t>
      </w:r>
      <w:proofErr w:type="gramEnd"/>
    </w:p>
    <w:p w14:paraId="4B02E123"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t xml:space="preserve">Experience of </w:t>
      </w:r>
      <w:r>
        <w:rPr>
          <w:rFonts w:ascii="Arial" w:hAnsi="Arial" w:cs="Arial"/>
        </w:rPr>
        <w:t xml:space="preserve">framework </w:t>
      </w:r>
      <w:r w:rsidRPr="006A2DF9">
        <w:rPr>
          <w:rFonts w:ascii="Arial" w:hAnsi="Arial" w:cs="Arial"/>
        </w:rPr>
        <w:t>contracts</w:t>
      </w:r>
    </w:p>
    <w:p w14:paraId="4883D554"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t>Checking accuracy of detailed accounts</w:t>
      </w:r>
    </w:p>
    <w:p w14:paraId="049BDAA6"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t xml:space="preserve">Working knowledge of CDM regulations </w:t>
      </w:r>
    </w:p>
    <w:p w14:paraId="6A1FD1B1" w14:textId="77777777" w:rsidR="00AF1EA9" w:rsidRDefault="00AF1EA9" w:rsidP="00AF1EA9">
      <w:pPr>
        <w:pStyle w:val="ListParagraph"/>
        <w:numPr>
          <w:ilvl w:val="0"/>
          <w:numId w:val="16"/>
        </w:numPr>
        <w:rPr>
          <w:rFonts w:ascii="Arial" w:hAnsi="Arial" w:cs="Arial"/>
        </w:rPr>
      </w:pPr>
      <w:r w:rsidRPr="006A2DF9">
        <w:rPr>
          <w:rFonts w:ascii="Arial" w:hAnsi="Arial" w:cs="Arial"/>
        </w:rPr>
        <w:t>Working knowledge of the New Roads &amp; Street Works Act</w:t>
      </w:r>
    </w:p>
    <w:p w14:paraId="61BC66C3" w14:textId="77777777" w:rsidR="00AF1EA9" w:rsidRDefault="00AF1EA9" w:rsidP="00AF1EA9">
      <w:pPr>
        <w:pStyle w:val="ListParagraph"/>
        <w:numPr>
          <w:ilvl w:val="0"/>
          <w:numId w:val="16"/>
        </w:numPr>
        <w:rPr>
          <w:rFonts w:ascii="Arial" w:hAnsi="Arial" w:cs="Arial"/>
        </w:rPr>
      </w:pPr>
      <w:r w:rsidRPr="006A2DF9">
        <w:rPr>
          <w:rFonts w:ascii="Arial" w:hAnsi="Arial" w:cs="Arial"/>
        </w:rPr>
        <w:t xml:space="preserve">Demonstrable numeracy, </w:t>
      </w:r>
      <w:proofErr w:type="gramStart"/>
      <w:r w:rsidRPr="006A2DF9">
        <w:rPr>
          <w:rFonts w:ascii="Arial" w:hAnsi="Arial" w:cs="Arial"/>
        </w:rPr>
        <w:t>literacy</w:t>
      </w:r>
      <w:proofErr w:type="gramEnd"/>
      <w:r w:rsidRPr="006A2DF9">
        <w:rPr>
          <w:rFonts w:ascii="Arial" w:hAnsi="Arial" w:cs="Arial"/>
        </w:rPr>
        <w:t xml:space="preserve"> and ICT skills at GCSE / BTEC level or above</w:t>
      </w:r>
    </w:p>
    <w:p w14:paraId="13BF4386" w14:textId="77777777" w:rsidR="00AF1EA9" w:rsidRPr="006A2DF9" w:rsidRDefault="00AF1EA9" w:rsidP="00AF1EA9">
      <w:pPr>
        <w:pStyle w:val="ListParagraph"/>
        <w:numPr>
          <w:ilvl w:val="0"/>
          <w:numId w:val="16"/>
        </w:numPr>
        <w:rPr>
          <w:rFonts w:ascii="Arial" w:hAnsi="Arial" w:cs="Arial"/>
        </w:rPr>
      </w:pPr>
      <w:r w:rsidRPr="006A2DF9">
        <w:rPr>
          <w:rFonts w:ascii="Arial" w:hAnsi="Arial" w:cs="Arial"/>
        </w:rPr>
        <w:t>Clean driving license and access to a vehicle for work purposes</w:t>
      </w:r>
    </w:p>
    <w:p w14:paraId="3B5F3760" w14:textId="77777777" w:rsidR="00AF1EA9" w:rsidRDefault="00AF1EA9" w:rsidP="00267048">
      <w:pPr>
        <w:rPr>
          <w:rFonts w:ascii="Arial" w:hAnsi="Arial" w:cs="Arial"/>
        </w:rPr>
      </w:pP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BC4515D"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5A4D08CE" w14:textId="23B1C262" w:rsidR="0085560E" w:rsidRDefault="0085560E" w:rsidP="00AF1EA9">
      <w:pPr>
        <w:pStyle w:val="ListParagraph"/>
      </w:pPr>
    </w:p>
    <w:p w14:paraId="379A8E13" w14:textId="6D0CEDA6" w:rsidR="0085560E" w:rsidRDefault="0085560E" w:rsidP="009F15FC"/>
    <w:p w14:paraId="2405F071" w14:textId="12E5F1B3" w:rsidR="009F15FC" w:rsidRDefault="009F15FC" w:rsidP="009F15FC"/>
    <w:p w14:paraId="1A7620EB" w14:textId="40D99663" w:rsidR="009F15FC" w:rsidRDefault="009F15FC" w:rsidP="009F15FC"/>
    <w:p w14:paraId="766B2496" w14:textId="0767796B" w:rsidR="009F15FC" w:rsidRDefault="009F15FC" w:rsidP="009F15FC"/>
    <w:p w14:paraId="27A9B924" w14:textId="3530678E" w:rsidR="009F15FC" w:rsidRDefault="009F15FC" w:rsidP="009F15FC"/>
    <w:p w14:paraId="1D018562" w14:textId="5E66CF6D" w:rsidR="009F15FC" w:rsidRDefault="009F15FC" w:rsidP="009F15FC"/>
    <w:p w14:paraId="293065BC" w14:textId="40BBAEAB" w:rsidR="009F15FC" w:rsidRDefault="009F15FC" w:rsidP="009F15FC"/>
    <w:p w14:paraId="7B28B9FF" w14:textId="647470B5" w:rsidR="009F15FC" w:rsidRDefault="009F15FC" w:rsidP="009F15FC"/>
    <w:p w14:paraId="6214C05F" w14:textId="5124D693" w:rsidR="009F15FC" w:rsidRDefault="009F15FC" w:rsidP="009F15FC"/>
    <w:p w14:paraId="0D48ABFC" w14:textId="37FA8936" w:rsidR="009F15FC" w:rsidRDefault="009F15FC" w:rsidP="009F15FC"/>
    <w:p w14:paraId="216EABF8" w14:textId="2DC80A48" w:rsidR="009F15FC" w:rsidRDefault="009F15FC" w:rsidP="009F15FC"/>
    <w:p w14:paraId="6E3F470B" w14:textId="0C955780" w:rsidR="009F15FC" w:rsidRDefault="009F15FC" w:rsidP="009F15FC"/>
    <w:p w14:paraId="213EEB84" w14:textId="77777777" w:rsidR="009F15FC" w:rsidRDefault="009F15FC" w:rsidP="009F15FC"/>
    <w:sectPr w:rsidR="009F15FC" w:rsidSect="003B4B7F">
      <w:headerReference w:type="defaul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4489" w14:textId="77777777" w:rsidR="004E3EDF" w:rsidRDefault="004E3EDF" w:rsidP="005034D4">
      <w:pPr>
        <w:spacing w:after="0" w:line="240" w:lineRule="auto"/>
      </w:pPr>
      <w:r>
        <w:separator/>
      </w:r>
    </w:p>
  </w:endnote>
  <w:endnote w:type="continuationSeparator" w:id="0">
    <w:p w14:paraId="57BCAE4E" w14:textId="77777777" w:rsidR="004E3EDF" w:rsidRDefault="004E3EDF"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306AEA5F">
          <wp:simplePos x="0" y="0"/>
          <wp:positionH relativeFrom="page">
            <wp:align>left</wp:align>
          </wp:positionH>
          <wp:positionV relativeFrom="paragraph">
            <wp:posOffset>-2350770</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6E23" w14:textId="77777777" w:rsidR="004E3EDF" w:rsidRDefault="004E3EDF" w:rsidP="005034D4">
      <w:pPr>
        <w:spacing w:after="0" w:line="240" w:lineRule="auto"/>
      </w:pPr>
      <w:r>
        <w:separator/>
      </w:r>
    </w:p>
  </w:footnote>
  <w:footnote w:type="continuationSeparator" w:id="0">
    <w:p w14:paraId="6D6DE38F" w14:textId="77777777" w:rsidR="004E3EDF" w:rsidRDefault="004E3EDF"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6FF4001B" w:rsidR="00553D0C" w:rsidRDefault="002C27C6">
    <w:pPr>
      <w:pStyle w:val="Header"/>
    </w:pPr>
    <w:r>
      <w:rPr>
        <w:noProof/>
      </w:rPr>
      <w:drawing>
        <wp:anchor distT="0" distB="0" distL="114300" distR="114300" simplePos="0" relativeHeight="251661312" behindDoc="0" locked="0" layoutInCell="1" allowOverlap="1" wp14:anchorId="7EB51154" wp14:editId="0366B7BC">
          <wp:simplePos x="0" y="0"/>
          <wp:positionH relativeFrom="margin">
            <wp:posOffset>0</wp:posOffset>
          </wp:positionH>
          <wp:positionV relativeFrom="paragraph">
            <wp:posOffset>591185</wp:posOffset>
          </wp:positionV>
          <wp:extent cx="5731200" cy="475200"/>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200" cy="475200"/>
                  </a:xfrm>
                  <a:prstGeom prst="rect">
                    <a:avLst/>
                  </a:prstGeom>
                </pic:spPr>
              </pic:pic>
            </a:graphicData>
          </a:graphic>
          <wp14:sizeRelH relativeFrom="margin">
            <wp14:pctWidth>0</wp14:pctWidth>
          </wp14:sizeRelH>
          <wp14:sizeRelV relativeFrom="margin">
            <wp14:pctHeight>0</wp14:pctHeight>
          </wp14:sizeRelV>
        </wp:anchor>
      </w:drawing>
    </w:r>
    <w:r w:rsidR="00553D0C">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2">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203473">
    <w:abstractNumId w:val="8"/>
  </w:num>
  <w:num w:numId="2" w16cid:durableId="1201363922">
    <w:abstractNumId w:val="15"/>
  </w:num>
  <w:num w:numId="3" w16cid:durableId="387799372">
    <w:abstractNumId w:val="3"/>
  </w:num>
  <w:num w:numId="4" w16cid:durableId="491988871">
    <w:abstractNumId w:val="7"/>
  </w:num>
  <w:num w:numId="5" w16cid:durableId="981423414">
    <w:abstractNumId w:val="14"/>
  </w:num>
  <w:num w:numId="6" w16cid:durableId="533735969">
    <w:abstractNumId w:val="17"/>
  </w:num>
  <w:num w:numId="7" w16cid:durableId="1182545744">
    <w:abstractNumId w:val="11"/>
  </w:num>
  <w:num w:numId="8" w16cid:durableId="1339232091">
    <w:abstractNumId w:val="16"/>
  </w:num>
  <w:num w:numId="9" w16cid:durableId="449128871">
    <w:abstractNumId w:val="0"/>
  </w:num>
  <w:num w:numId="10" w16cid:durableId="557403533">
    <w:abstractNumId w:val="5"/>
  </w:num>
  <w:num w:numId="11" w16cid:durableId="166673201">
    <w:abstractNumId w:val="6"/>
  </w:num>
  <w:num w:numId="12" w16cid:durableId="194970459">
    <w:abstractNumId w:val="2"/>
  </w:num>
  <w:num w:numId="13" w16cid:durableId="1750928732">
    <w:abstractNumId w:val="4"/>
  </w:num>
  <w:num w:numId="14" w16cid:durableId="204753324">
    <w:abstractNumId w:val="12"/>
  </w:num>
  <w:num w:numId="15" w16cid:durableId="1478566256">
    <w:abstractNumId w:val="9"/>
  </w:num>
  <w:num w:numId="16" w16cid:durableId="2061006545">
    <w:abstractNumId w:val="10"/>
  </w:num>
  <w:num w:numId="17" w16cid:durableId="1730155666">
    <w:abstractNumId w:val="1"/>
  </w:num>
  <w:num w:numId="18" w16cid:durableId="1208101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1CE8"/>
    <w:rsid w:val="00084B19"/>
    <w:rsid w:val="00092821"/>
    <w:rsid w:val="000E0816"/>
    <w:rsid w:val="0012538C"/>
    <w:rsid w:val="00127B6A"/>
    <w:rsid w:val="00133013"/>
    <w:rsid w:val="001429EA"/>
    <w:rsid w:val="0017376F"/>
    <w:rsid w:val="00194980"/>
    <w:rsid w:val="001A5603"/>
    <w:rsid w:val="001C6F01"/>
    <w:rsid w:val="00203ABD"/>
    <w:rsid w:val="002172A2"/>
    <w:rsid w:val="00230896"/>
    <w:rsid w:val="002354E0"/>
    <w:rsid w:val="00244081"/>
    <w:rsid w:val="002442E8"/>
    <w:rsid w:val="0024785E"/>
    <w:rsid w:val="00255CFF"/>
    <w:rsid w:val="00267048"/>
    <w:rsid w:val="002B6ED7"/>
    <w:rsid w:val="002C0A31"/>
    <w:rsid w:val="002C27C6"/>
    <w:rsid w:val="002E7EAA"/>
    <w:rsid w:val="0030334D"/>
    <w:rsid w:val="00374EE3"/>
    <w:rsid w:val="003B4B7F"/>
    <w:rsid w:val="003C6AA1"/>
    <w:rsid w:val="003D54AB"/>
    <w:rsid w:val="003E4CA3"/>
    <w:rsid w:val="00406E63"/>
    <w:rsid w:val="00412F77"/>
    <w:rsid w:val="00452E4C"/>
    <w:rsid w:val="004908B9"/>
    <w:rsid w:val="004B2B6E"/>
    <w:rsid w:val="004E3EDF"/>
    <w:rsid w:val="005034D4"/>
    <w:rsid w:val="00547590"/>
    <w:rsid w:val="00553D0C"/>
    <w:rsid w:val="005665CF"/>
    <w:rsid w:val="00571A40"/>
    <w:rsid w:val="005F067E"/>
    <w:rsid w:val="005F6878"/>
    <w:rsid w:val="00610F45"/>
    <w:rsid w:val="00620468"/>
    <w:rsid w:val="00621295"/>
    <w:rsid w:val="006565D7"/>
    <w:rsid w:val="006618EE"/>
    <w:rsid w:val="00673AFE"/>
    <w:rsid w:val="00684243"/>
    <w:rsid w:val="006A205B"/>
    <w:rsid w:val="006A3AAF"/>
    <w:rsid w:val="006C28D9"/>
    <w:rsid w:val="006C52B0"/>
    <w:rsid w:val="0073268B"/>
    <w:rsid w:val="00746A67"/>
    <w:rsid w:val="00756896"/>
    <w:rsid w:val="00756FD2"/>
    <w:rsid w:val="0076765D"/>
    <w:rsid w:val="007830EA"/>
    <w:rsid w:val="007B5B0F"/>
    <w:rsid w:val="007B76E6"/>
    <w:rsid w:val="007F2D30"/>
    <w:rsid w:val="00816E98"/>
    <w:rsid w:val="00817EF7"/>
    <w:rsid w:val="0085560E"/>
    <w:rsid w:val="0087392D"/>
    <w:rsid w:val="008D7CCC"/>
    <w:rsid w:val="009249DC"/>
    <w:rsid w:val="00952E0C"/>
    <w:rsid w:val="00961584"/>
    <w:rsid w:val="00963F6E"/>
    <w:rsid w:val="00974068"/>
    <w:rsid w:val="00974A59"/>
    <w:rsid w:val="009F15FC"/>
    <w:rsid w:val="00A85780"/>
    <w:rsid w:val="00A85B27"/>
    <w:rsid w:val="00A95043"/>
    <w:rsid w:val="00AB1D19"/>
    <w:rsid w:val="00AD60E5"/>
    <w:rsid w:val="00AF1EA9"/>
    <w:rsid w:val="00B65EC5"/>
    <w:rsid w:val="00BB61B0"/>
    <w:rsid w:val="00BC091F"/>
    <w:rsid w:val="00BC59AE"/>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EF107F"/>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Spacing">
    <w:name w:val="No Spacing"/>
    <w:uiPriority w:val="1"/>
    <w:qFormat/>
    <w:rsid w:val="00974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reater.jobs/locations/stock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eater.jobs/locations/stockport/"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8C0B23C3C1FA433EA3560724BD665B6B"/>
        <w:category>
          <w:name w:val="General"/>
          <w:gallery w:val="placeholder"/>
        </w:category>
        <w:types>
          <w:type w:val="bbPlcHdr"/>
        </w:types>
        <w:behaviors>
          <w:behavior w:val="content"/>
        </w:behaviors>
        <w:guid w:val="{DC90F2EF-D816-40A5-A87C-51CABD7FD4E5}"/>
      </w:docPartPr>
      <w:docPartBody>
        <w:p w:rsidR="00E6468C" w:rsidRDefault="00E6468C" w:rsidP="00E6468C">
          <w:pPr>
            <w:pStyle w:val="8C0B23C3C1FA433EA3560724BD665B6B"/>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647486"/>
    <w:rsid w:val="007B4BA6"/>
    <w:rsid w:val="00BC49FD"/>
    <w:rsid w:val="00C1226A"/>
    <w:rsid w:val="00C25F82"/>
    <w:rsid w:val="00CE6764"/>
    <w:rsid w:val="00DD575D"/>
    <w:rsid w:val="00E6468C"/>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68C"/>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8C0B23C3C1FA433EA3560724BD665B6B">
    <w:name w:val="8C0B23C3C1FA433EA3560724BD665B6B"/>
    <w:rsid w:val="00E646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customXml/itemProps2.xml><?xml version="1.0" encoding="utf-8"?>
<ds:datastoreItem xmlns:ds="http://schemas.openxmlformats.org/officeDocument/2006/customXml" ds:itemID="{B968F6EB-0D64-49F3-9E4E-033D39519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59099-CBC0-4325-8949-39141B699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916224-7B8B-48A8-8B34-1C4DFE30D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Jenny Welsh</cp:lastModifiedBy>
  <cp:revision>3</cp:revision>
  <dcterms:created xsi:type="dcterms:W3CDTF">2024-03-05T12:03:00Z</dcterms:created>
  <dcterms:modified xsi:type="dcterms:W3CDTF">2024-03-05T12:08:00Z</dcterms:modified>
</cp:coreProperties>
</file>