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8C" w:rsidRDefault="00A63B8C" w:rsidP="00A63B8C">
      <w:pPr>
        <w:rPr>
          <w:rFonts w:ascii="Arial" w:hAnsi="Arial" w:cs="Arial"/>
          <w:b/>
          <w:color w:val="FFFFFF"/>
          <w:lang w:val="en"/>
        </w:rPr>
      </w:pPr>
      <w:bookmarkStart w:id="0" w:name="_GoBack"/>
      <w:bookmarkEnd w:id="0"/>
    </w:p>
    <w:p w:rsidR="009D2F64" w:rsidRPr="00347788" w:rsidRDefault="00347788" w:rsidP="00A63B8C">
      <w:pPr>
        <w:pStyle w:val="Heading3"/>
        <w:rPr>
          <w:rFonts w:eastAsia="MS Mincho"/>
          <w:color w:val="008080"/>
          <w:sz w:val="24"/>
          <w:szCs w:val="24"/>
          <w:lang w:eastAsia="en-GB"/>
        </w:rPr>
      </w:pPr>
      <w:r>
        <w:rPr>
          <w:rFonts w:eastAsia="MS Mincho"/>
          <w:color w:val="008080"/>
          <w:sz w:val="24"/>
          <w:szCs w:val="24"/>
        </w:rPr>
        <w:t xml:space="preserve">ROLE PROFILE - </w:t>
      </w:r>
      <w:r w:rsidR="0038648B" w:rsidRPr="00C74EAD">
        <w:rPr>
          <w:b w:val="0"/>
          <w:color w:val="008080"/>
          <w:sz w:val="24"/>
          <w:szCs w:val="24"/>
          <w:lang w:eastAsia="en-GB"/>
        </w:rPr>
        <w:t>Commercial Services</w:t>
      </w:r>
      <w:r w:rsidR="009D2F64" w:rsidRPr="00C74EAD">
        <w:rPr>
          <w:b w:val="0"/>
          <w:color w:val="008080"/>
          <w:sz w:val="24"/>
          <w:szCs w:val="24"/>
          <w:lang w:eastAsia="en-GB"/>
        </w:rPr>
        <w:t xml:space="preserve">: </w:t>
      </w:r>
      <w:r w:rsidR="0038648B" w:rsidRPr="00C74EAD">
        <w:rPr>
          <w:b w:val="0"/>
          <w:color w:val="008080"/>
          <w:sz w:val="24"/>
          <w:szCs w:val="24"/>
          <w:lang w:eastAsia="en-GB"/>
        </w:rPr>
        <w:t>Customer Services</w:t>
      </w:r>
    </w:p>
    <w:p w:rsidR="00A63B8C" w:rsidRPr="00C74EAD" w:rsidRDefault="00A63B8C" w:rsidP="00A63B8C">
      <w:pPr>
        <w:autoSpaceDE w:val="0"/>
        <w:autoSpaceDN w:val="0"/>
        <w:adjustRightInd w:val="0"/>
        <w:rPr>
          <w:rFonts w:ascii="Arial" w:hAnsi="Arial" w:cs="Arial"/>
          <w:b/>
          <w:bCs/>
          <w:color w:val="000000"/>
          <w:lang w:eastAsia="en-GB"/>
        </w:rPr>
      </w:pPr>
    </w:p>
    <w:p w:rsidR="00A63B8C" w:rsidRPr="00C74EAD" w:rsidRDefault="00A63B8C" w:rsidP="00A63B8C">
      <w:pPr>
        <w:autoSpaceDE w:val="0"/>
        <w:autoSpaceDN w:val="0"/>
        <w:adjustRightInd w:val="0"/>
        <w:rPr>
          <w:rFonts w:ascii="Arial" w:hAnsi="Arial" w:cs="Arial"/>
          <w:b/>
          <w:bCs/>
          <w:color w:val="008080"/>
          <w:lang w:eastAsia="en-GB"/>
        </w:rPr>
      </w:pPr>
      <w:r w:rsidRPr="00C74EAD">
        <w:rPr>
          <w:rFonts w:ascii="Arial" w:hAnsi="Arial" w:cs="Arial"/>
          <w:b/>
          <w:bCs/>
          <w:color w:val="008080"/>
          <w:lang w:eastAsia="en-GB"/>
        </w:rPr>
        <w:t xml:space="preserve">About The Council: </w:t>
      </w:r>
    </w:p>
    <w:p w:rsidR="00A63B8C" w:rsidRPr="00C74EAD" w:rsidRDefault="00A63B8C" w:rsidP="00A63B8C">
      <w:pPr>
        <w:autoSpaceDE w:val="0"/>
        <w:autoSpaceDN w:val="0"/>
        <w:adjustRightInd w:val="0"/>
        <w:rPr>
          <w:rFonts w:ascii="Arial" w:hAnsi="Arial" w:cs="Arial"/>
          <w:bCs/>
          <w:color w:val="000000"/>
          <w:lang w:eastAsia="en-GB"/>
        </w:rPr>
      </w:pPr>
      <w:r w:rsidRPr="00C74EAD">
        <w:rPr>
          <w:rFonts w:ascii="Arial" w:hAnsi="Arial" w:cs="Arial"/>
          <w:bCs/>
          <w:color w:val="000000"/>
          <w:lang w:eastAsia="en-GB"/>
        </w:rPr>
        <w:t xml:space="preserve">Oldham is committed to developing a co-operative future; one where citizens, partners and staff work together to improve the borough and create a confident and ambitious place.  </w:t>
      </w:r>
    </w:p>
    <w:p w:rsidR="00A63B8C" w:rsidRPr="00C74EAD" w:rsidRDefault="00A63B8C" w:rsidP="00A63B8C">
      <w:pPr>
        <w:autoSpaceDE w:val="0"/>
        <w:autoSpaceDN w:val="0"/>
        <w:adjustRightInd w:val="0"/>
        <w:rPr>
          <w:rFonts w:ascii="Arial" w:hAnsi="Arial" w:cs="Arial"/>
          <w:bCs/>
          <w:color w:val="000000"/>
          <w:lang w:eastAsia="en-GB"/>
        </w:rPr>
      </w:pPr>
    </w:p>
    <w:p w:rsidR="00A63B8C" w:rsidRPr="00C74EAD" w:rsidRDefault="00A63B8C" w:rsidP="00A63B8C">
      <w:pPr>
        <w:autoSpaceDE w:val="0"/>
        <w:autoSpaceDN w:val="0"/>
        <w:adjustRightInd w:val="0"/>
        <w:jc w:val="both"/>
        <w:rPr>
          <w:rFonts w:ascii="Arial" w:hAnsi="Arial" w:cs="Arial"/>
          <w:lang w:val="en"/>
        </w:rPr>
      </w:pPr>
      <w:r w:rsidRPr="00C74EAD">
        <w:rPr>
          <w:rFonts w:ascii="Arial" w:hAnsi="Arial" w:cs="Arial"/>
          <w:bCs/>
          <w:color w:val="000000"/>
          <w:lang w:eastAsia="en-GB"/>
        </w:rPr>
        <w:t>A co-operative Council aims to support everybody doing their bit and everybody benefitting. This means we work</w:t>
      </w:r>
      <w:r w:rsidRPr="00C74EAD">
        <w:rPr>
          <w:rFonts w:ascii="Arial" w:hAnsi="Arial" w:cs="Arial"/>
          <w:lang w:val="en"/>
        </w:rPr>
        <w:t xml:space="preserve"> in a way which helps to empower residents to take greater control of their own lives but also gets the maximum benefit from the resources that are available to the community and public sector. It also means working in ways which are ethical, fair and deliver good social value as well as value-for-money. It also means giving residents the opportunity to work in collaboration with us to design and even help deliver services. </w:t>
      </w:r>
    </w:p>
    <w:p w:rsidR="00A63B8C" w:rsidRPr="00C74EAD" w:rsidRDefault="00A63B8C" w:rsidP="00A63B8C">
      <w:pPr>
        <w:autoSpaceDE w:val="0"/>
        <w:autoSpaceDN w:val="0"/>
        <w:adjustRightInd w:val="0"/>
        <w:rPr>
          <w:rFonts w:ascii="Arial" w:hAnsi="Arial" w:cs="Arial"/>
          <w:b/>
          <w:bCs/>
          <w:color w:val="000000"/>
          <w:lang w:eastAsia="en-GB"/>
        </w:rPr>
      </w:pPr>
    </w:p>
    <w:p w:rsidR="00A63B8C" w:rsidRPr="00C74EAD" w:rsidRDefault="00A63B8C" w:rsidP="00A63B8C">
      <w:pPr>
        <w:autoSpaceDE w:val="0"/>
        <w:autoSpaceDN w:val="0"/>
        <w:adjustRightInd w:val="0"/>
        <w:rPr>
          <w:rFonts w:ascii="Arial" w:hAnsi="Arial" w:cs="Arial"/>
          <w:b/>
          <w:bCs/>
          <w:color w:val="008080"/>
          <w:lang w:eastAsia="en-GB"/>
        </w:rPr>
      </w:pPr>
      <w:r w:rsidRPr="00C74EAD">
        <w:rPr>
          <w:rFonts w:ascii="Arial" w:hAnsi="Arial" w:cs="Arial"/>
          <w:b/>
          <w:bCs/>
          <w:color w:val="008080"/>
          <w:lang w:eastAsia="en-GB"/>
        </w:rPr>
        <w:t xml:space="preserve">Purpose of </w:t>
      </w:r>
      <w:r w:rsidR="009D2F64" w:rsidRPr="00C74EAD">
        <w:rPr>
          <w:rFonts w:ascii="Arial" w:hAnsi="Arial" w:cs="Arial"/>
          <w:b/>
          <w:bCs/>
          <w:color w:val="008080"/>
          <w:lang w:eastAsia="en-GB"/>
        </w:rPr>
        <w:t>this</w:t>
      </w:r>
      <w:r w:rsidRPr="00C74EAD">
        <w:rPr>
          <w:rFonts w:ascii="Arial" w:hAnsi="Arial" w:cs="Arial"/>
          <w:b/>
          <w:bCs/>
          <w:color w:val="008080"/>
          <w:lang w:eastAsia="en-GB"/>
        </w:rPr>
        <w:t xml:space="preserve"> Traineeship: </w:t>
      </w:r>
    </w:p>
    <w:p w:rsidR="00C74EAD" w:rsidRPr="00C74EAD" w:rsidRDefault="0038648B" w:rsidP="007428C5">
      <w:pPr>
        <w:pStyle w:val="NormalWeb"/>
        <w:rPr>
          <w:rFonts w:ascii="Arial" w:eastAsia="Times New Roman" w:hAnsi="Arial" w:cs="Arial"/>
          <w:lang w:val="en" w:eastAsia="en-GB"/>
        </w:rPr>
      </w:pPr>
      <w:r w:rsidRPr="00C74EAD">
        <w:rPr>
          <w:rFonts w:ascii="Arial" w:hAnsi="Arial" w:cs="Arial"/>
          <w:color w:val="000000"/>
          <w:lang w:eastAsia="en-GB"/>
        </w:rPr>
        <w:t>The purpose of the placement is to provide support for the Customer and Business Support service within Oldham Council.</w:t>
      </w:r>
      <w:r w:rsidR="00846DCF" w:rsidRPr="00C74EAD">
        <w:rPr>
          <w:rFonts w:ascii="Arial" w:hAnsi="Arial" w:cs="Arial"/>
          <w:color w:val="000000"/>
          <w:lang w:eastAsia="en-GB"/>
        </w:rPr>
        <w:t xml:space="preserve"> You will be located i</w:t>
      </w:r>
      <w:r w:rsidR="007428C5" w:rsidRPr="00C74EAD">
        <w:rPr>
          <w:rFonts w:ascii="Arial" w:hAnsi="Arial" w:cs="Arial"/>
          <w:color w:val="000000"/>
          <w:lang w:eastAsia="en-GB"/>
        </w:rPr>
        <w:t xml:space="preserve">n Access Oldham, which provides a </w:t>
      </w:r>
      <w:r w:rsidR="007428C5" w:rsidRPr="00C74EAD">
        <w:rPr>
          <w:rFonts w:ascii="Arial" w:eastAsia="Times New Roman" w:hAnsi="Arial" w:cs="Arial"/>
          <w:lang w:val="en" w:eastAsia="en-GB"/>
        </w:rPr>
        <w:t xml:space="preserve">range of services for local residents, such as Housing and Council Tax Reduction, Council </w:t>
      </w:r>
      <w:r w:rsidR="00B47623">
        <w:rPr>
          <w:rFonts w:ascii="Arial" w:eastAsia="Times New Roman" w:hAnsi="Arial" w:cs="Arial"/>
          <w:lang w:val="en" w:eastAsia="en-GB"/>
        </w:rPr>
        <w:t>Tax, free school meals, Housing Options, Blue Badge and other Council online services.</w:t>
      </w:r>
    </w:p>
    <w:p w:rsidR="00C74EAD" w:rsidRPr="00C74EAD" w:rsidRDefault="00C74EAD" w:rsidP="007428C5">
      <w:pPr>
        <w:pStyle w:val="NormalWeb"/>
        <w:rPr>
          <w:rFonts w:ascii="Arial" w:eastAsia="Times New Roman" w:hAnsi="Arial" w:cs="Arial"/>
          <w:lang w:val="en" w:eastAsia="en-GB"/>
        </w:rPr>
      </w:pPr>
    </w:p>
    <w:p w:rsidR="00C74EAD" w:rsidRPr="007428C5" w:rsidRDefault="00C74EAD" w:rsidP="00C74EAD">
      <w:pPr>
        <w:rPr>
          <w:rFonts w:ascii="Arial" w:eastAsia="Times New Roman" w:hAnsi="Arial" w:cs="Arial"/>
          <w:lang w:val="en" w:eastAsia="en-GB"/>
        </w:rPr>
      </w:pPr>
      <w:r w:rsidRPr="00C74EAD">
        <w:rPr>
          <w:rFonts w:ascii="Arial" w:eastAsia="Times New Roman" w:hAnsi="Arial" w:cs="Arial"/>
          <w:lang w:val="en" w:eastAsia="en-GB"/>
        </w:rPr>
        <w:t>There are var</w:t>
      </w:r>
      <w:r w:rsidR="007428C5" w:rsidRPr="007428C5">
        <w:rPr>
          <w:rFonts w:ascii="Arial" w:eastAsia="Times New Roman" w:hAnsi="Arial" w:cs="Arial"/>
          <w:lang w:val="en" w:eastAsia="en-GB"/>
        </w:rPr>
        <w:t>ious facilities within Access Oldham which include:</w:t>
      </w:r>
    </w:p>
    <w:p w:rsidR="007428C5" w:rsidRPr="007428C5" w:rsidRDefault="007428C5" w:rsidP="00A034B7">
      <w:pPr>
        <w:numPr>
          <w:ilvl w:val="0"/>
          <w:numId w:val="6"/>
        </w:numPr>
        <w:spacing w:after="100" w:afterAutospacing="1"/>
        <w:rPr>
          <w:rFonts w:ascii="Arial" w:eastAsia="Times New Roman" w:hAnsi="Arial" w:cs="Arial"/>
          <w:lang w:val="en" w:eastAsia="en-GB"/>
        </w:rPr>
      </w:pPr>
      <w:r w:rsidRPr="007428C5">
        <w:rPr>
          <w:rFonts w:ascii="Arial" w:eastAsia="Times New Roman" w:hAnsi="Arial" w:cs="Arial"/>
          <w:lang w:val="en" w:eastAsia="en-GB"/>
        </w:rPr>
        <w:t xml:space="preserve">Free phone (to access Council services) </w:t>
      </w:r>
    </w:p>
    <w:p w:rsidR="007428C5" w:rsidRPr="007428C5" w:rsidRDefault="007428C5" w:rsidP="00A034B7">
      <w:pPr>
        <w:numPr>
          <w:ilvl w:val="0"/>
          <w:numId w:val="6"/>
        </w:numPr>
        <w:spacing w:before="100" w:beforeAutospacing="1" w:after="100" w:afterAutospacing="1"/>
        <w:rPr>
          <w:rFonts w:ascii="Arial" w:eastAsia="Times New Roman" w:hAnsi="Arial" w:cs="Arial"/>
          <w:lang w:val="en" w:eastAsia="en-GB"/>
        </w:rPr>
      </w:pPr>
      <w:r w:rsidRPr="007428C5">
        <w:rPr>
          <w:rFonts w:ascii="Arial" w:eastAsia="Times New Roman" w:hAnsi="Arial" w:cs="Arial"/>
          <w:lang w:val="en" w:eastAsia="en-GB"/>
        </w:rPr>
        <w:t xml:space="preserve">Internet (to access Council services) </w:t>
      </w:r>
    </w:p>
    <w:p w:rsidR="007428C5" w:rsidRPr="007428C5" w:rsidRDefault="007428C5" w:rsidP="00A034B7">
      <w:pPr>
        <w:numPr>
          <w:ilvl w:val="0"/>
          <w:numId w:val="6"/>
        </w:numPr>
        <w:spacing w:before="100" w:beforeAutospacing="1" w:after="100" w:afterAutospacing="1"/>
        <w:rPr>
          <w:rFonts w:ascii="Arial" w:eastAsia="Times New Roman" w:hAnsi="Arial" w:cs="Arial"/>
          <w:lang w:val="en" w:eastAsia="en-GB"/>
        </w:rPr>
      </w:pPr>
      <w:r w:rsidRPr="007428C5">
        <w:rPr>
          <w:rFonts w:ascii="Arial" w:eastAsia="Times New Roman" w:hAnsi="Arial" w:cs="Arial"/>
          <w:lang w:val="en" w:eastAsia="en-GB"/>
        </w:rPr>
        <w:t xml:space="preserve">Interview rooms with wheelchair access </w:t>
      </w:r>
    </w:p>
    <w:p w:rsidR="009D2F64" w:rsidRPr="00C74EAD" w:rsidRDefault="007428C5" w:rsidP="00A034B7">
      <w:pPr>
        <w:numPr>
          <w:ilvl w:val="0"/>
          <w:numId w:val="6"/>
        </w:numPr>
        <w:autoSpaceDE w:val="0"/>
        <w:autoSpaceDN w:val="0"/>
        <w:adjustRightInd w:val="0"/>
        <w:spacing w:before="100" w:beforeAutospacing="1" w:after="100" w:afterAutospacing="1"/>
        <w:rPr>
          <w:rFonts w:ascii="Arial" w:hAnsi="Arial" w:cs="Arial"/>
          <w:b/>
          <w:bCs/>
          <w:color w:val="008080"/>
          <w:lang w:eastAsia="en-GB"/>
        </w:rPr>
      </w:pPr>
      <w:r w:rsidRPr="007428C5">
        <w:rPr>
          <w:rFonts w:ascii="Arial" w:eastAsia="Times New Roman" w:hAnsi="Arial" w:cs="Arial"/>
          <w:lang w:val="en" w:eastAsia="en-GB"/>
        </w:rPr>
        <w:t>Loop system</w:t>
      </w:r>
    </w:p>
    <w:p w:rsidR="00A63B8C" w:rsidRPr="00C74EAD" w:rsidRDefault="00A63B8C" w:rsidP="00A63B8C">
      <w:pPr>
        <w:autoSpaceDE w:val="0"/>
        <w:autoSpaceDN w:val="0"/>
        <w:adjustRightInd w:val="0"/>
        <w:rPr>
          <w:rFonts w:ascii="Arial" w:hAnsi="Arial" w:cs="Arial"/>
          <w:b/>
          <w:bCs/>
          <w:color w:val="008080"/>
          <w:lang w:eastAsia="en-GB"/>
        </w:rPr>
      </w:pPr>
      <w:r w:rsidRPr="00C74EAD">
        <w:rPr>
          <w:rFonts w:ascii="Arial" w:hAnsi="Arial" w:cs="Arial"/>
          <w:b/>
          <w:bCs/>
          <w:color w:val="008080"/>
          <w:lang w:eastAsia="en-GB"/>
        </w:rPr>
        <w:t xml:space="preserve">What will I be doing? </w:t>
      </w:r>
    </w:p>
    <w:p w:rsidR="00531857" w:rsidRPr="00347788" w:rsidRDefault="007428C5"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Supporting local residents to access council services;</w:t>
      </w:r>
    </w:p>
    <w:p w:rsidR="00E819AB" w:rsidRPr="00347788" w:rsidRDefault="0038648B"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 xml:space="preserve">Support </w:t>
      </w:r>
      <w:r w:rsidR="00846DCF" w:rsidRPr="00347788">
        <w:rPr>
          <w:rFonts w:ascii="Arial" w:eastAsia="Times New Roman" w:hAnsi="Arial" w:cs="Arial"/>
          <w:lang w:val="en" w:eastAsia="en-GB"/>
        </w:rPr>
        <w:t xml:space="preserve">people to </w:t>
      </w:r>
      <w:r w:rsidR="007428C5" w:rsidRPr="00347788">
        <w:rPr>
          <w:rFonts w:ascii="Arial" w:eastAsia="Times New Roman" w:hAnsi="Arial" w:cs="Arial"/>
          <w:lang w:val="en" w:eastAsia="en-GB"/>
        </w:rPr>
        <w:t xml:space="preserve">use the online </w:t>
      </w:r>
      <w:r w:rsidR="00E819AB" w:rsidRPr="00347788">
        <w:rPr>
          <w:rFonts w:ascii="Arial" w:eastAsia="Times New Roman" w:hAnsi="Arial" w:cs="Arial"/>
          <w:lang w:val="en" w:eastAsia="en-GB"/>
        </w:rPr>
        <w:t>services</w:t>
      </w:r>
      <w:r w:rsidR="007428C5" w:rsidRPr="00347788">
        <w:rPr>
          <w:rFonts w:ascii="Arial" w:eastAsia="Times New Roman" w:hAnsi="Arial" w:cs="Arial"/>
          <w:lang w:val="en" w:eastAsia="en-GB"/>
        </w:rPr>
        <w:t>;</w:t>
      </w:r>
    </w:p>
    <w:p w:rsidR="007428C5" w:rsidRPr="00C74EAD" w:rsidRDefault="007428C5" w:rsidP="007428C5">
      <w:pPr>
        <w:autoSpaceDE w:val="0"/>
        <w:autoSpaceDN w:val="0"/>
        <w:adjustRightInd w:val="0"/>
        <w:rPr>
          <w:rFonts w:ascii="Arial" w:hAnsi="Arial" w:cs="Arial"/>
          <w:color w:val="000000"/>
          <w:lang w:eastAsia="en-GB"/>
        </w:rPr>
      </w:pPr>
    </w:p>
    <w:p w:rsidR="007428C5" w:rsidRPr="00C74EAD" w:rsidRDefault="007428C5" w:rsidP="007428C5">
      <w:pPr>
        <w:autoSpaceDE w:val="0"/>
        <w:autoSpaceDN w:val="0"/>
        <w:adjustRightInd w:val="0"/>
        <w:rPr>
          <w:rFonts w:ascii="Arial" w:hAnsi="Arial" w:cs="Arial"/>
          <w:color w:val="000000"/>
          <w:lang w:eastAsia="en-GB"/>
        </w:rPr>
      </w:pPr>
      <w:r w:rsidRPr="00C74EAD">
        <w:rPr>
          <w:rFonts w:ascii="Arial" w:hAnsi="Arial" w:cs="Arial"/>
          <w:color w:val="000000"/>
          <w:lang w:eastAsia="en-GB"/>
        </w:rPr>
        <w:t>You will also support the department on service transformation by:</w:t>
      </w:r>
    </w:p>
    <w:p w:rsidR="0038648B" w:rsidRPr="00347788" w:rsidRDefault="007428C5"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 xml:space="preserve">Organising meetings and events. </w:t>
      </w:r>
      <w:r w:rsidR="00206F6A" w:rsidRPr="00347788">
        <w:rPr>
          <w:rFonts w:ascii="Arial" w:eastAsia="Times New Roman" w:hAnsi="Arial" w:cs="Arial"/>
          <w:lang w:val="en" w:eastAsia="en-GB"/>
        </w:rPr>
        <w:t>Including</w:t>
      </w:r>
      <w:r w:rsidRPr="00347788">
        <w:rPr>
          <w:rFonts w:ascii="Arial" w:eastAsia="Times New Roman" w:hAnsi="Arial" w:cs="Arial"/>
          <w:lang w:val="en" w:eastAsia="en-GB"/>
        </w:rPr>
        <w:t xml:space="preserve"> c</w:t>
      </w:r>
      <w:r w:rsidR="0038648B" w:rsidRPr="00347788">
        <w:rPr>
          <w:rFonts w:ascii="Arial" w:eastAsia="Times New Roman" w:hAnsi="Arial" w:cs="Arial"/>
          <w:lang w:val="en" w:eastAsia="en-GB"/>
        </w:rPr>
        <w:t>reating agendas, schedules and minutes etc.</w:t>
      </w:r>
    </w:p>
    <w:p w:rsidR="0038648B" w:rsidRPr="00347788" w:rsidRDefault="007428C5"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Generating feedback from service users</w:t>
      </w:r>
    </w:p>
    <w:p w:rsidR="009D2F64" w:rsidRPr="00347788" w:rsidRDefault="007428C5"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Providing support for special projects as and when required.</w:t>
      </w:r>
    </w:p>
    <w:p w:rsidR="009D2F64" w:rsidRDefault="00B47623" w:rsidP="00347788">
      <w:pPr>
        <w:numPr>
          <w:ilvl w:val="0"/>
          <w:numId w:val="6"/>
        </w:numPr>
        <w:spacing w:after="100" w:afterAutospacing="1"/>
        <w:rPr>
          <w:rFonts w:ascii="Arial" w:eastAsia="Times New Roman" w:hAnsi="Arial" w:cs="Arial"/>
          <w:lang w:val="en" w:eastAsia="en-GB"/>
        </w:rPr>
      </w:pPr>
      <w:r>
        <w:rPr>
          <w:rFonts w:ascii="Arial" w:eastAsia="Times New Roman" w:hAnsi="Arial" w:cs="Arial"/>
          <w:lang w:val="en" w:eastAsia="en-GB"/>
        </w:rPr>
        <w:t xml:space="preserve">Providing statistics for the services </w:t>
      </w:r>
    </w:p>
    <w:p w:rsidR="00B47623" w:rsidRDefault="00B47623" w:rsidP="00B47623">
      <w:pPr>
        <w:spacing w:after="100" w:afterAutospacing="1"/>
        <w:rPr>
          <w:rFonts w:ascii="Arial" w:eastAsia="Times New Roman" w:hAnsi="Arial" w:cs="Arial"/>
          <w:lang w:val="en" w:eastAsia="en-GB"/>
        </w:rPr>
      </w:pPr>
    </w:p>
    <w:p w:rsidR="00B47623" w:rsidRPr="00347788" w:rsidRDefault="00B47623" w:rsidP="00B47623">
      <w:pPr>
        <w:spacing w:after="100" w:afterAutospacing="1"/>
        <w:rPr>
          <w:rFonts w:ascii="Arial" w:eastAsia="Times New Roman" w:hAnsi="Arial" w:cs="Arial"/>
          <w:lang w:val="en" w:eastAsia="en-GB"/>
        </w:rPr>
      </w:pPr>
    </w:p>
    <w:p w:rsidR="00A63B8C" w:rsidRPr="00C74EAD" w:rsidRDefault="00A63B8C" w:rsidP="00A63B8C">
      <w:pPr>
        <w:autoSpaceDE w:val="0"/>
        <w:autoSpaceDN w:val="0"/>
        <w:adjustRightInd w:val="0"/>
        <w:rPr>
          <w:rFonts w:ascii="Arial" w:hAnsi="Arial" w:cs="Arial"/>
          <w:b/>
          <w:bCs/>
          <w:color w:val="008080"/>
          <w:lang w:eastAsia="en-GB"/>
        </w:rPr>
      </w:pPr>
      <w:r w:rsidRPr="00C74EAD">
        <w:rPr>
          <w:rFonts w:ascii="Arial" w:hAnsi="Arial" w:cs="Arial"/>
          <w:b/>
          <w:bCs/>
          <w:color w:val="008080"/>
          <w:lang w:eastAsia="en-GB"/>
        </w:rPr>
        <w:t xml:space="preserve">What will I gain? </w:t>
      </w:r>
    </w:p>
    <w:p w:rsidR="00C74EAD" w:rsidRPr="00347788" w:rsidRDefault="00A63B8C"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Experien</w:t>
      </w:r>
      <w:r w:rsidR="00C74EAD" w:rsidRPr="00347788">
        <w:rPr>
          <w:rFonts w:ascii="Arial" w:eastAsia="Times New Roman" w:hAnsi="Arial" w:cs="Arial"/>
          <w:lang w:val="en" w:eastAsia="en-GB"/>
        </w:rPr>
        <w:t>ce of working as part of a team</w:t>
      </w:r>
    </w:p>
    <w:p w:rsidR="009D2F64" w:rsidRPr="00347788" w:rsidRDefault="009D2F64"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Becoming familiar with customer care and health and sa</w:t>
      </w:r>
      <w:r w:rsidR="00E819AB" w:rsidRPr="00347788">
        <w:rPr>
          <w:rFonts w:ascii="Arial" w:eastAsia="Times New Roman" w:hAnsi="Arial" w:cs="Arial"/>
          <w:lang w:val="en" w:eastAsia="en-GB"/>
        </w:rPr>
        <w:t>fety polices within the Council</w:t>
      </w:r>
    </w:p>
    <w:p w:rsidR="00E819AB" w:rsidRPr="00347788" w:rsidRDefault="00E819AB"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Knowledge of council services and online resources</w:t>
      </w:r>
    </w:p>
    <w:p w:rsidR="00E819AB" w:rsidRPr="00347788" w:rsidRDefault="00E819AB"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The trainee will develop the skills, knowledge and experience of busy customer service environment</w:t>
      </w:r>
    </w:p>
    <w:p w:rsidR="009D2F64" w:rsidRPr="00347788" w:rsidRDefault="009D2F64"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Experience in using a variety of office equipment</w:t>
      </w:r>
    </w:p>
    <w:p w:rsidR="009D2F64" w:rsidRPr="00347788" w:rsidRDefault="009D2F64"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To participate in learning throughout your placement and maintain a learning log which may contribute to your study and professional development.</w:t>
      </w:r>
    </w:p>
    <w:p w:rsidR="00E819AB" w:rsidRPr="00347788" w:rsidRDefault="00E819AB"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To develop knowledge and understanding of the roles and responsibilities of the wider Customer and Business Support Service through shadowing and completing tasks and activities.</w:t>
      </w:r>
    </w:p>
    <w:p w:rsidR="00A63B8C" w:rsidRPr="00C74EAD" w:rsidRDefault="00A63B8C" w:rsidP="00A63B8C">
      <w:pPr>
        <w:autoSpaceDE w:val="0"/>
        <w:autoSpaceDN w:val="0"/>
        <w:adjustRightInd w:val="0"/>
        <w:rPr>
          <w:rFonts w:ascii="Arial" w:hAnsi="Arial" w:cs="Arial"/>
          <w:b/>
          <w:bCs/>
          <w:color w:val="008080"/>
          <w:lang w:eastAsia="en-GB"/>
        </w:rPr>
      </w:pPr>
    </w:p>
    <w:p w:rsidR="00A63B8C" w:rsidRPr="00C74EAD" w:rsidRDefault="00A63B8C" w:rsidP="00A63B8C">
      <w:pPr>
        <w:autoSpaceDE w:val="0"/>
        <w:autoSpaceDN w:val="0"/>
        <w:adjustRightInd w:val="0"/>
        <w:rPr>
          <w:rFonts w:ascii="Arial" w:hAnsi="Arial" w:cs="Arial"/>
          <w:b/>
          <w:bCs/>
          <w:color w:val="008080"/>
          <w:lang w:eastAsia="en-GB"/>
        </w:rPr>
      </w:pPr>
      <w:r w:rsidRPr="00C74EAD">
        <w:rPr>
          <w:rFonts w:ascii="Arial" w:hAnsi="Arial" w:cs="Arial"/>
          <w:b/>
          <w:bCs/>
          <w:color w:val="008080"/>
          <w:lang w:eastAsia="en-GB"/>
        </w:rPr>
        <w:t xml:space="preserve">Who will I be working with? </w:t>
      </w:r>
    </w:p>
    <w:p w:rsidR="009D2F64" w:rsidRPr="00347788" w:rsidRDefault="004754B9"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Members of the public</w:t>
      </w:r>
    </w:p>
    <w:p w:rsidR="009D2F64" w:rsidRPr="00347788" w:rsidRDefault="009D2F64"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 xml:space="preserve">Experienced staff within </w:t>
      </w:r>
      <w:r w:rsidR="004754B9" w:rsidRPr="00347788">
        <w:rPr>
          <w:rFonts w:ascii="Arial" w:eastAsia="Times New Roman" w:hAnsi="Arial" w:cs="Arial"/>
          <w:lang w:val="en" w:eastAsia="en-GB"/>
        </w:rPr>
        <w:t xml:space="preserve">Oldham Councils Customer Service </w:t>
      </w:r>
      <w:r w:rsidR="00B47623">
        <w:rPr>
          <w:rFonts w:ascii="Arial" w:eastAsia="Times New Roman" w:hAnsi="Arial" w:cs="Arial"/>
          <w:lang w:val="en" w:eastAsia="en-GB"/>
        </w:rPr>
        <w:t xml:space="preserve">and Housing Options </w:t>
      </w:r>
      <w:r w:rsidR="004754B9" w:rsidRPr="00347788">
        <w:rPr>
          <w:rFonts w:ascii="Arial" w:eastAsia="Times New Roman" w:hAnsi="Arial" w:cs="Arial"/>
          <w:lang w:val="en" w:eastAsia="en-GB"/>
        </w:rPr>
        <w:t>department</w:t>
      </w:r>
    </w:p>
    <w:p w:rsidR="00A63B8C" w:rsidRPr="00C74EAD" w:rsidRDefault="00A63B8C" w:rsidP="00A63B8C">
      <w:pPr>
        <w:autoSpaceDE w:val="0"/>
        <w:autoSpaceDN w:val="0"/>
        <w:adjustRightInd w:val="0"/>
        <w:rPr>
          <w:rFonts w:ascii="Arial" w:hAnsi="Arial" w:cs="Arial"/>
          <w:b/>
          <w:bCs/>
          <w:color w:val="008080"/>
          <w:lang w:eastAsia="en-GB"/>
        </w:rPr>
      </w:pPr>
    </w:p>
    <w:p w:rsidR="00A63B8C" w:rsidRPr="00C74EAD" w:rsidRDefault="00A63B8C" w:rsidP="00A63B8C">
      <w:pPr>
        <w:autoSpaceDE w:val="0"/>
        <w:autoSpaceDN w:val="0"/>
        <w:adjustRightInd w:val="0"/>
        <w:rPr>
          <w:rFonts w:ascii="Arial" w:hAnsi="Arial" w:cs="Arial"/>
          <w:b/>
          <w:bCs/>
          <w:color w:val="008080"/>
          <w:lang w:eastAsia="en-GB"/>
        </w:rPr>
      </w:pPr>
      <w:r w:rsidRPr="00C74EAD">
        <w:rPr>
          <w:rFonts w:ascii="Arial" w:hAnsi="Arial" w:cs="Arial"/>
          <w:b/>
          <w:bCs/>
          <w:color w:val="008080"/>
          <w:lang w:eastAsia="en-GB"/>
        </w:rPr>
        <w:t>Req</w:t>
      </w:r>
      <w:r w:rsidR="00907E6A">
        <w:rPr>
          <w:rFonts w:ascii="Arial" w:hAnsi="Arial" w:cs="Arial"/>
          <w:b/>
          <w:bCs/>
          <w:color w:val="008080"/>
          <w:lang w:eastAsia="en-GB"/>
        </w:rPr>
        <w:t>uirements for the Traineeship:</w:t>
      </w:r>
    </w:p>
    <w:p w:rsidR="00A63B8C" w:rsidRPr="00347788" w:rsidRDefault="00A63B8C"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Good communication skills</w:t>
      </w:r>
    </w:p>
    <w:p w:rsidR="00A63B8C" w:rsidRPr="00347788" w:rsidRDefault="00A63B8C"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Well organised, Reliable and Punctual</w:t>
      </w:r>
    </w:p>
    <w:p w:rsidR="00A63B8C" w:rsidRPr="00347788" w:rsidRDefault="00A63B8C"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Ability to work flexibly as part of a team</w:t>
      </w:r>
    </w:p>
    <w:p w:rsidR="004754B9" w:rsidRPr="00347788" w:rsidRDefault="004754B9" w:rsidP="00347788">
      <w:pPr>
        <w:numPr>
          <w:ilvl w:val="0"/>
          <w:numId w:val="6"/>
        </w:numPr>
        <w:spacing w:after="100" w:afterAutospacing="1"/>
        <w:rPr>
          <w:rFonts w:ascii="Arial" w:eastAsia="Times New Roman" w:hAnsi="Arial" w:cs="Arial"/>
          <w:lang w:val="en" w:eastAsia="en-GB"/>
        </w:rPr>
      </w:pPr>
      <w:r w:rsidRPr="00347788">
        <w:rPr>
          <w:rFonts w:ascii="Arial" w:eastAsia="Times New Roman" w:hAnsi="Arial" w:cs="Arial"/>
          <w:lang w:val="en" w:eastAsia="en-GB"/>
        </w:rPr>
        <w:t>Ability and confidence to work with members of the public</w:t>
      </w:r>
    </w:p>
    <w:p w:rsidR="00A63B8C" w:rsidRDefault="00A63B8C" w:rsidP="00A63B8C">
      <w:pPr>
        <w:rPr>
          <w:rFonts w:ascii="Arial" w:hAnsi="Arial"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63B8C" w:rsidRPr="00B40D05" w:rsidTr="00626F23">
        <w:tc>
          <w:tcPr>
            <w:tcW w:w="10440" w:type="dxa"/>
            <w:tcBorders>
              <w:bottom w:val="single" w:sz="4" w:space="0" w:color="auto"/>
            </w:tcBorders>
          </w:tcPr>
          <w:p w:rsidR="00A63B8C" w:rsidRPr="00B40D05" w:rsidRDefault="00A63B8C" w:rsidP="00626F23">
            <w:pPr>
              <w:rPr>
                <w:rFonts w:ascii="Arial" w:eastAsia="Times New Roman" w:hAnsi="Arial" w:cs="Arial"/>
                <w:b/>
                <w:lang w:eastAsia="en-US"/>
              </w:rPr>
            </w:pPr>
            <w:r w:rsidRPr="00B40D05">
              <w:rPr>
                <w:rFonts w:ascii="Arial" w:eastAsia="Times New Roman" w:hAnsi="Arial" w:cs="Arial"/>
                <w:b/>
                <w:sz w:val="22"/>
                <w:szCs w:val="22"/>
                <w:lang w:eastAsia="en-US"/>
              </w:rPr>
              <w:t>Relationship To Other Posts In The Directorate:</w:t>
            </w:r>
          </w:p>
          <w:p w:rsidR="00A63B8C" w:rsidRPr="00B40D05" w:rsidRDefault="00A63B8C" w:rsidP="00626F23">
            <w:pPr>
              <w:rPr>
                <w:rFonts w:ascii="Arial" w:eastAsia="Times New Roman" w:hAnsi="Arial" w:cs="Arial"/>
                <w:b/>
                <w:lang w:eastAsia="en-US"/>
              </w:rPr>
            </w:pPr>
          </w:p>
          <w:p w:rsidR="00A63B8C" w:rsidRPr="00B40D05" w:rsidRDefault="00A63B8C" w:rsidP="00626F23">
            <w:pPr>
              <w:rPr>
                <w:rFonts w:ascii="Arial" w:eastAsia="Times New Roman" w:hAnsi="Arial" w:cs="Arial"/>
                <w:lang w:eastAsia="en-US"/>
              </w:rPr>
            </w:pPr>
            <w:r w:rsidRPr="00B40D05">
              <w:rPr>
                <w:rFonts w:ascii="Arial" w:eastAsia="Times New Roman" w:hAnsi="Arial" w:cs="Arial"/>
                <w:b/>
                <w:sz w:val="22"/>
                <w:szCs w:val="22"/>
                <w:lang w:eastAsia="en-US"/>
              </w:rPr>
              <w:t xml:space="preserve">Responsible to: </w:t>
            </w:r>
            <w:bookmarkStart w:id="1" w:name="Text17"/>
            <w:r w:rsidR="00C74EAD">
              <w:rPr>
                <w:rFonts w:ascii="Arial" w:eastAsia="Times New Roman" w:hAnsi="Arial" w:cs="Arial"/>
                <w:b/>
                <w:sz w:val="22"/>
                <w:szCs w:val="22"/>
                <w:lang w:eastAsia="en-US"/>
              </w:rPr>
              <w:t>Customer Service Manager</w:t>
            </w:r>
          </w:p>
          <w:p w:rsidR="00A63B8C" w:rsidRPr="00B40D05" w:rsidRDefault="00A63B8C" w:rsidP="00626F23">
            <w:pPr>
              <w:rPr>
                <w:rFonts w:ascii="Arial" w:eastAsia="Times New Roman" w:hAnsi="Arial" w:cs="Arial"/>
                <w:lang w:eastAsia="en-US"/>
              </w:rPr>
            </w:pPr>
          </w:p>
          <w:bookmarkEnd w:id="1"/>
          <w:p w:rsidR="00A63B8C" w:rsidRPr="00B40D05" w:rsidRDefault="00A63B8C" w:rsidP="00626F23">
            <w:pPr>
              <w:rPr>
                <w:rFonts w:ascii="Arial" w:eastAsia="Times New Roman" w:hAnsi="Arial" w:cs="Arial"/>
                <w:b/>
                <w:lang w:eastAsia="en-US"/>
              </w:rPr>
            </w:pPr>
            <w:r w:rsidRPr="00B40D05">
              <w:rPr>
                <w:rFonts w:ascii="Arial" w:eastAsia="Times New Roman" w:hAnsi="Arial" w:cs="Arial"/>
                <w:b/>
                <w:sz w:val="22"/>
                <w:szCs w:val="22"/>
                <w:lang w:eastAsia="en-US"/>
              </w:rPr>
              <w:t xml:space="preserve">Responsible for : </w:t>
            </w:r>
            <w:r w:rsidRPr="00B40D05">
              <w:rPr>
                <w:rFonts w:ascii="Arial" w:eastAsia="Times New Roman" w:hAnsi="Arial" w:cs="Arial"/>
                <w:bCs/>
                <w:sz w:val="22"/>
                <w:szCs w:val="22"/>
                <w:lang w:eastAsia="en-US"/>
              </w:rPr>
              <w:t>NONE</w:t>
            </w:r>
          </w:p>
          <w:p w:rsidR="00A63B8C" w:rsidRPr="00B40D05" w:rsidRDefault="00A63B8C" w:rsidP="00626F23">
            <w:pPr>
              <w:rPr>
                <w:rFonts w:ascii="Arial" w:eastAsia="Times New Roman" w:hAnsi="Arial" w:cs="Arial"/>
                <w:lang w:eastAsia="en-US"/>
              </w:rPr>
            </w:pPr>
          </w:p>
        </w:tc>
      </w:tr>
    </w:tbl>
    <w:p w:rsidR="00A63B8C" w:rsidRDefault="00A63B8C" w:rsidP="00A63B8C">
      <w:pPr>
        <w:rPr>
          <w:rFonts w:ascii="Arial" w:hAnsi="Arial" w:cs="Arial"/>
        </w:rPr>
      </w:pPr>
    </w:p>
    <w:tbl>
      <w:tblPr>
        <w:tblW w:w="104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298"/>
        <w:gridCol w:w="2003"/>
        <w:gridCol w:w="5467"/>
      </w:tblGrid>
      <w:tr w:rsidR="00A63B8C" w:rsidRPr="00B40D05" w:rsidTr="00626F23">
        <w:trPr>
          <w:trHeight w:val="258"/>
        </w:trPr>
        <w:tc>
          <w:tcPr>
            <w:tcW w:w="1713" w:type="dxa"/>
          </w:tcPr>
          <w:p w:rsidR="00A63B8C" w:rsidRPr="00B40D05" w:rsidRDefault="00A63B8C" w:rsidP="00626F23">
            <w:pPr>
              <w:rPr>
                <w:rFonts w:ascii="Arial" w:eastAsia="Times New Roman" w:hAnsi="Arial" w:cs="Arial"/>
                <w:lang w:eastAsia="en-US"/>
              </w:rPr>
            </w:pPr>
          </w:p>
        </w:tc>
        <w:tc>
          <w:tcPr>
            <w:tcW w:w="1298" w:type="dxa"/>
          </w:tcPr>
          <w:p w:rsidR="00A63B8C" w:rsidRPr="00B40D05" w:rsidRDefault="00A63B8C" w:rsidP="00626F23">
            <w:pPr>
              <w:jc w:val="center"/>
              <w:rPr>
                <w:rFonts w:ascii="Arial" w:eastAsia="Times New Roman" w:hAnsi="Arial" w:cs="Arial"/>
                <w:b/>
                <w:lang w:eastAsia="en-US"/>
              </w:rPr>
            </w:pPr>
            <w:r w:rsidRPr="00B40D05">
              <w:rPr>
                <w:rFonts w:ascii="Arial" w:eastAsia="Times New Roman" w:hAnsi="Arial" w:cs="Arial"/>
                <w:b/>
                <w:sz w:val="22"/>
                <w:szCs w:val="22"/>
                <w:lang w:eastAsia="en-US"/>
              </w:rPr>
              <w:t>DATE</w:t>
            </w:r>
          </w:p>
        </w:tc>
        <w:tc>
          <w:tcPr>
            <w:tcW w:w="2003" w:type="dxa"/>
          </w:tcPr>
          <w:p w:rsidR="00A63B8C" w:rsidRPr="00B40D05" w:rsidRDefault="00A63B8C" w:rsidP="00626F23">
            <w:pPr>
              <w:jc w:val="center"/>
              <w:rPr>
                <w:rFonts w:ascii="Arial" w:eastAsia="Times New Roman" w:hAnsi="Arial" w:cs="Arial"/>
                <w:b/>
                <w:lang w:eastAsia="en-US"/>
              </w:rPr>
            </w:pPr>
            <w:r w:rsidRPr="00B40D05">
              <w:rPr>
                <w:rFonts w:ascii="Arial" w:eastAsia="Times New Roman" w:hAnsi="Arial" w:cs="Arial"/>
                <w:b/>
                <w:sz w:val="22"/>
                <w:szCs w:val="22"/>
                <w:lang w:eastAsia="en-US"/>
              </w:rPr>
              <w:t>NAME</w:t>
            </w:r>
          </w:p>
        </w:tc>
        <w:tc>
          <w:tcPr>
            <w:tcW w:w="5467" w:type="dxa"/>
          </w:tcPr>
          <w:p w:rsidR="00A63B8C" w:rsidRPr="00B40D05" w:rsidRDefault="00A63B8C" w:rsidP="00626F23">
            <w:pPr>
              <w:jc w:val="center"/>
              <w:rPr>
                <w:rFonts w:ascii="Arial" w:eastAsia="Times New Roman" w:hAnsi="Arial" w:cs="Arial"/>
                <w:b/>
                <w:lang w:eastAsia="en-US"/>
              </w:rPr>
            </w:pPr>
            <w:r w:rsidRPr="00B40D05">
              <w:rPr>
                <w:rFonts w:ascii="Arial" w:eastAsia="Times New Roman" w:hAnsi="Arial" w:cs="Arial"/>
                <w:b/>
                <w:sz w:val="22"/>
                <w:szCs w:val="22"/>
                <w:lang w:eastAsia="en-US"/>
              </w:rPr>
              <w:t>POST TITLE</w:t>
            </w:r>
          </w:p>
        </w:tc>
      </w:tr>
      <w:tr w:rsidR="00A63B8C" w:rsidRPr="00B40D05" w:rsidTr="00626F23">
        <w:trPr>
          <w:trHeight w:val="501"/>
        </w:trPr>
        <w:tc>
          <w:tcPr>
            <w:tcW w:w="1713" w:type="dxa"/>
          </w:tcPr>
          <w:p w:rsidR="00A63B8C" w:rsidRPr="00B40D05" w:rsidRDefault="00A63B8C" w:rsidP="00626F23">
            <w:pPr>
              <w:rPr>
                <w:rFonts w:ascii="Arial" w:eastAsia="Times New Roman" w:hAnsi="Arial" w:cs="Arial"/>
                <w:b/>
                <w:lang w:eastAsia="en-US"/>
              </w:rPr>
            </w:pPr>
            <w:r w:rsidRPr="00B40D05">
              <w:rPr>
                <w:rFonts w:ascii="Arial" w:eastAsia="Times New Roman" w:hAnsi="Arial" w:cs="Arial"/>
                <w:b/>
                <w:sz w:val="22"/>
                <w:szCs w:val="22"/>
                <w:lang w:eastAsia="en-US"/>
              </w:rPr>
              <w:t>Prepared</w:t>
            </w:r>
          </w:p>
        </w:tc>
        <w:tc>
          <w:tcPr>
            <w:tcW w:w="1298" w:type="dxa"/>
          </w:tcPr>
          <w:p w:rsidR="00A63B8C" w:rsidRPr="00B40D05" w:rsidRDefault="00C74EAD" w:rsidP="00626F23">
            <w:pPr>
              <w:rPr>
                <w:rFonts w:ascii="Arial" w:eastAsia="Times New Roman" w:hAnsi="Arial" w:cs="Arial"/>
                <w:lang w:eastAsia="en-US"/>
              </w:rPr>
            </w:pPr>
            <w:r>
              <w:rPr>
                <w:rFonts w:ascii="Arial" w:eastAsia="Times New Roman" w:hAnsi="Arial" w:cs="Arial"/>
                <w:lang w:eastAsia="en-US"/>
              </w:rPr>
              <w:t>14/08/13</w:t>
            </w:r>
          </w:p>
        </w:tc>
        <w:tc>
          <w:tcPr>
            <w:tcW w:w="2003" w:type="dxa"/>
          </w:tcPr>
          <w:p w:rsidR="00A63B8C" w:rsidRPr="00B40D05" w:rsidRDefault="00A63B8C" w:rsidP="00C74EAD">
            <w:pPr>
              <w:rPr>
                <w:rFonts w:ascii="Arial" w:eastAsia="Times New Roman" w:hAnsi="Arial" w:cs="Arial"/>
                <w:lang w:eastAsia="en-US"/>
              </w:rPr>
            </w:pPr>
          </w:p>
        </w:tc>
        <w:tc>
          <w:tcPr>
            <w:tcW w:w="5467" w:type="dxa"/>
          </w:tcPr>
          <w:p w:rsidR="00A63B8C" w:rsidRPr="00B40D05" w:rsidRDefault="00A63B8C" w:rsidP="00626F23">
            <w:pPr>
              <w:rPr>
                <w:rFonts w:ascii="Arial" w:eastAsia="Times New Roman" w:hAnsi="Arial" w:cs="Arial"/>
                <w:lang w:eastAsia="en-US"/>
              </w:rPr>
            </w:pPr>
          </w:p>
        </w:tc>
      </w:tr>
      <w:tr w:rsidR="00A63B8C" w:rsidRPr="00B40D05" w:rsidTr="00626F23">
        <w:trPr>
          <w:trHeight w:val="516"/>
        </w:trPr>
        <w:tc>
          <w:tcPr>
            <w:tcW w:w="1713" w:type="dxa"/>
          </w:tcPr>
          <w:p w:rsidR="00A63B8C" w:rsidRPr="00B40D05" w:rsidRDefault="00A63B8C" w:rsidP="00626F23">
            <w:pPr>
              <w:rPr>
                <w:rFonts w:ascii="Arial" w:eastAsia="Times New Roman" w:hAnsi="Arial" w:cs="Arial"/>
                <w:b/>
                <w:lang w:eastAsia="en-US"/>
              </w:rPr>
            </w:pPr>
            <w:r w:rsidRPr="00B40D05">
              <w:rPr>
                <w:rFonts w:ascii="Arial" w:eastAsia="Times New Roman" w:hAnsi="Arial" w:cs="Arial"/>
                <w:b/>
                <w:sz w:val="22"/>
                <w:szCs w:val="22"/>
                <w:lang w:eastAsia="en-US"/>
              </w:rPr>
              <w:t>Reviewed</w:t>
            </w:r>
            <w:r w:rsidR="009D2F64">
              <w:rPr>
                <w:rFonts w:ascii="Arial" w:eastAsia="Times New Roman" w:hAnsi="Arial" w:cs="Arial"/>
                <w:b/>
                <w:sz w:val="22"/>
                <w:szCs w:val="22"/>
                <w:lang w:eastAsia="en-US"/>
              </w:rPr>
              <w:t xml:space="preserve"> / amended</w:t>
            </w:r>
          </w:p>
        </w:tc>
        <w:tc>
          <w:tcPr>
            <w:tcW w:w="1298" w:type="dxa"/>
          </w:tcPr>
          <w:p w:rsidR="00A63B8C" w:rsidRPr="00B40D05" w:rsidRDefault="00C74EAD" w:rsidP="00626F23">
            <w:pPr>
              <w:rPr>
                <w:rFonts w:ascii="Arial" w:eastAsia="Times New Roman" w:hAnsi="Arial" w:cs="Arial"/>
                <w:lang w:eastAsia="en-US"/>
              </w:rPr>
            </w:pPr>
            <w:r>
              <w:rPr>
                <w:rFonts w:ascii="Arial" w:eastAsia="Times New Roman" w:hAnsi="Arial" w:cs="Arial"/>
                <w:lang w:eastAsia="en-US"/>
              </w:rPr>
              <w:t>11/11/14</w:t>
            </w:r>
          </w:p>
        </w:tc>
        <w:tc>
          <w:tcPr>
            <w:tcW w:w="2003" w:type="dxa"/>
          </w:tcPr>
          <w:p w:rsidR="00A63B8C" w:rsidRPr="00B40D05" w:rsidRDefault="00C74EAD" w:rsidP="00626F23">
            <w:pPr>
              <w:rPr>
                <w:rFonts w:ascii="Arial" w:eastAsia="Times New Roman" w:hAnsi="Arial" w:cs="Arial"/>
                <w:lang w:eastAsia="en-US"/>
              </w:rPr>
            </w:pPr>
            <w:r>
              <w:rPr>
                <w:rFonts w:ascii="Arial" w:eastAsia="Times New Roman" w:hAnsi="Arial" w:cs="Arial"/>
                <w:lang w:eastAsia="en-US"/>
              </w:rPr>
              <w:t>Jonathan Phillips</w:t>
            </w:r>
          </w:p>
        </w:tc>
        <w:tc>
          <w:tcPr>
            <w:tcW w:w="5467" w:type="dxa"/>
          </w:tcPr>
          <w:p w:rsidR="00A63B8C" w:rsidRPr="00B40D05" w:rsidRDefault="00C74EAD" w:rsidP="00626F23">
            <w:pPr>
              <w:rPr>
                <w:rFonts w:ascii="Arial" w:eastAsia="Times New Roman" w:hAnsi="Arial" w:cs="Arial"/>
                <w:lang w:eastAsia="en-US"/>
              </w:rPr>
            </w:pPr>
            <w:r>
              <w:rPr>
                <w:rFonts w:ascii="Arial" w:eastAsia="Times New Roman" w:hAnsi="Arial" w:cs="Arial"/>
                <w:lang w:eastAsia="en-US"/>
              </w:rPr>
              <w:t>Principal Officer (Economy and Skills)</w:t>
            </w:r>
          </w:p>
        </w:tc>
      </w:tr>
      <w:tr w:rsidR="00B47623" w:rsidRPr="00B40D05" w:rsidTr="00626F23">
        <w:trPr>
          <w:trHeight w:val="516"/>
        </w:trPr>
        <w:tc>
          <w:tcPr>
            <w:tcW w:w="1713" w:type="dxa"/>
          </w:tcPr>
          <w:p w:rsidR="00B47623" w:rsidRPr="00B40D05" w:rsidRDefault="00B47623" w:rsidP="00626F23">
            <w:pPr>
              <w:rPr>
                <w:rFonts w:ascii="Arial" w:eastAsia="Times New Roman" w:hAnsi="Arial" w:cs="Arial"/>
                <w:b/>
                <w:sz w:val="22"/>
                <w:szCs w:val="22"/>
                <w:lang w:eastAsia="en-US"/>
              </w:rPr>
            </w:pPr>
            <w:r>
              <w:rPr>
                <w:rFonts w:ascii="Arial" w:eastAsia="Times New Roman" w:hAnsi="Arial" w:cs="Arial"/>
                <w:b/>
                <w:sz w:val="22"/>
                <w:szCs w:val="22"/>
                <w:lang w:eastAsia="en-US"/>
              </w:rPr>
              <w:t xml:space="preserve">Reviewed /amended </w:t>
            </w:r>
          </w:p>
        </w:tc>
        <w:tc>
          <w:tcPr>
            <w:tcW w:w="1298" w:type="dxa"/>
          </w:tcPr>
          <w:p w:rsidR="00B47623" w:rsidRDefault="00B47623" w:rsidP="00626F23">
            <w:pPr>
              <w:rPr>
                <w:rFonts w:ascii="Arial" w:eastAsia="Times New Roman" w:hAnsi="Arial" w:cs="Arial"/>
                <w:lang w:eastAsia="en-US"/>
              </w:rPr>
            </w:pPr>
          </w:p>
          <w:p w:rsidR="00B47623" w:rsidRDefault="00B47623" w:rsidP="00626F23">
            <w:pPr>
              <w:rPr>
                <w:rFonts w:ascii="Arial" w:eastAsia="Times New Roman" w:hAnsi="Arial" w:cs="Arial"/>
                <w:lang w:eastAsia="en-US"/>
              </w:rPr>
            </w:pPr>
            <w:r>
              <w:rPr>
                <w:rFonts w:ascii="Arial" w:eastAsia="Times New Roman" w:hAnsi="Arial" w:cs="Arial"/>
                <w:lang w:eastAsia="en-US"/>
              </w:rPr>
              <w:t>10/05/19</w:t>
            </w:r>
          </w:p>
        </w:tc>
        <w:tc>
          <w:tcPr>
            <w:tcW w:w="2003" w:type="dxa"/>
          </w:tcPr>
          <w:p w:rsidR="00B47623" w:rsidRDefault="00B47623" w:rsidP="00626F23">
            <w:pPr>
              <w:rPr>
                <w:rFonts w:ascii="Arial" w:eastAsia="Times New Roman" w:hAnsi="Arial" w:cs="Arial"/>
                <w:lang w:eastAsia="en-US"/>
              </w:rPr>
            </w:pPr>
            <w:r>
              <w:rPr>
                <w:rFonts w:ascii="Arial" w:eastAsia="Times New Roman" w:hAnsi="Arial" w:cs="Arial"/>
                <w:lang w:eastAsia="en-US"/>
              </w:rPr>
              <w:t>Diane Morris</w:t>
            </w:r>
          </w:p>
        </w:tc>
        <w:tc>
          <w:tcPr>
            <w:tcW w:w="5467" w:type="dxa"/>
          </w:tcPr>
          <w:p w:rsidR="00B47623" w:rsidRDefault="00B47623" w:rsidP="00B47623">
            <w:pPr>
              <w:rPr>
                <w:rFonts w:ascii="Arial" w:eastAsia="Times New Roman" w:hAnsi="Arial" w:cs="Arial"/>
                <w:lang w:eastAsia="en-US"/>
              </w:rPr>
            </w:pPr>
            <w:r>
              <w:rPr>
                <w:rFonts w:ascii="Arial" w:eastAsia="Times New Roman" w:hAnsi="Arial" w:cs="Arial"/>
                <w:lang w:eastAsia="en-US"/>
              </w:rPr>
              <w:t>Access Oldham; Benefits and Blue Badge Manager</w:t>
            </w:r>
          </w:p>
        </w:tc>
      </w:tr>
    </w:tbl>
    <w:p w:rsidR="00A63B8C" w:rsidRPr="00E27C7D" w:rsidRDefault="00A63B8C" w:rsidP="00A63B8C">
      <w:pPr>
        <w:rPr>
          <w:rFonts w:ascii="Arial" w:hAnsi="Arial" w:cs="Arial"/>
        </w:rPr>
      </w:pPr>
    </w:p>
    <w:p w:rsidR="001B35FB" w:rsidRDefault="001B35FB"/>
    <w:sectPr w:rsidR="001B35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7B" w:rsidRDefault="006B3C3B">
      <w:r>
        <w:separator/>
      </w:r>
    </w:p>
  </w:endnote>
  <w:endnote w:type="continuationSeparator" w:id="0">
    <w:p w:rsidR="0091717B" w:rsidRDefault="006B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7B" w:rsidRDefault="006B3C3B">
      <w:r>
        <w:separator/>
      </w:r>
    </w:p>
  </w:footnote>
  <w:footnote w:type="continuationSeparator" w:id="0">
    <w:p w:rsidR="0091717B" w:rsidRDefault="006B3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46" w:rsidRDefault="00D0107B">
    <w:pPr>
      <w:pStyle w:val="Header"/>
    </w:pPr>
  </w:p>
  <w:p w:rsidR="005C4046" w:rsidRDefault="006B3C3B">
    <w:pPr>
      <w:pStyle w:val="Header"/>
    </w:pPr>
    <w:r>
      <w:rPr>
        <w:noProof/>
        <w:lang w:eastAsia="en-GB"/>
      </w:rPr>
      <w:drawing>
        <wp:anchor distT="0" distB="0" distL="114300" distR="114300" simplePos="0" relativeHeight="251659264" behindDoc="0" locked="0" layoutInCell="1" allowOverlap="1">
          <wp:simplePos x="0" y="0"/>
          <wp:positionH relativeFrom="column">
            <wp:posOffset>5153025</wp:posOffset>
          </wp:positionH>
          <wp:positionV relativeFrom="paragraph">
            <wp:posOffset>-196215</wp:posOffset>
          </wp:positionV>
          <wp:extent cx="781050" cy="819150"/>
          <wp:effectExtent l="0" t="0" r="0" b="0"/>
          <wp:wrapNone/>
          <wp:docPr id="2" name="Picture 5"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276350" cy="621030"/>
          <wp:effectExtent l="0" t="0" r="0" b="7620"/>
          <wp:docPr id="1" name="Picture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21030"/>
                  </a:xfrm>
                  <a:prstGeom prst="rect">
                    <a:avLst/>
                  </a:prstGeom>
                  <a:noFill/>
                  <a:ln>
                    <a:noFill/>
                  </a:ln>
                </pic:spPr>
              </pic:pic>
            </a:graphicData>
          </a:graphic>
        </wp:inline>
      </w:drawing>
    </w:r>
    <w:r w:rsidR="00A63B8C">
      <w:tab/>
    </w:r>
    <w:r w:rsidR="00A63B8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57F"/>
    <w:multiLevelType w:val="multilevel"/>
    <w:tmpl w:val="1130D6D0"/>
    <w:lvl w:ilvl="0">
      <w:start w:val="1"/>
      <w:numFmt w:val="bullet"/>
      <w:lvlText w:val="•"/>
      <w:lvlJc w:val="left"/>
      <w:pPr>
        <w:tabs>
          <w:tab w:val="num" w:pos="643"/>
        </w:tabs>
        <w:ind w:left="643" w:hanging="360"/>
      </w:pPr>
      <w:rPr>
        <w:rFonts w:ascii="Times New Roman" w:hAnsi="Times New Roman" w:hint="default"/>
        <w:color w:val="33CCCC"/>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E1F23"/>
    <w:multiLevelType w:val="hybridMultilevel"/>
    <w:tmpl w:val="E124C230"/>
    <w:lvl w:ilvl="0" w:tplc="23D4D6A8">
      <w:start w:val="1"/>
      <w:numFmt w:val="bullet"/>
      <w:lvlText w:val="•"/>
      <w:lvlJc w:val="left"/>
      <w:pPr>
        <w:tabs>
          <w:tab w:val="num" w:pos="360"/>
        </w:tabs>
        <w:ind w:left="360" w:hanging="360"/>
      </w:pPr>
      <w:rPr>
        <w:rFonts w:ascii="Times New Roman" w:hAnsi="Times New Roman" w:hint="default"/>
        <w:color w:val="33CCCC"/>
        <w:sz w:val="32"/>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C05B33"/>
    <w:multiLevelType w:val="multilevel"/>
    <w:tmpl w:val="FC4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C727C"/>
    <w:multiLevelType w:val="hybridMultilevel"/>
    <w:tmpl w:val="D2B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317C2"/>
    <w:multiLevelType w:val="hybridMultilevel"/>
    <w:tmpl w:val="320094DE"/>
    <w:lvl w:ilvl="0" w:tplc="F5067E86">
      <w:start w:val="1"/>
      <w:numFmt w:val="bullet"/>
      <w:lvlText w:val=""/>
      <w:lvlJc w:val="left"/>
      <w:pPr>
        <w:tabs>
          <w:tab w:val="num" w:pos="360"/>
        </w:tabs>
        <w:ind w:left="360" w:hanging="360"/>
      </w:pPr>
      <w:rPr>
        <w:rFonts w:ascii="Symbol" w:hAnsi="Symbol" w:hint="default"/>
        <w:color w:val="00CCFF"/>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4129A7"/>
    <w:multiLevelType w:val="hybridMultilevel"/>
    <w:tmpl w:val="36244CAE"/>
    <w:lvl w:ilvl="0" w:tplc="23D4D6A8">
      <w:start w:val="1"/>
      <w:numFmt w:val="bullet"/>
      <w:lvlText w:val="•"/>
      <w:lvlJc w:val="left"/>
      <w:pPr>
        <w:tabs>
          <w:tab w:val="num" w:pos="360"/>
        </w:tabs>
        <w:ind w:left="360" w:hanging="360"/>
      </w:pPr>
      <w:rPr>
        <w:rFonts w:ascii="Times New Roman" w:hAnsi="Times New Roman" w:hint="default"/>
        <w:color w:val="33CCCC"/>
        <w:sz w:val="32"/>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2E"/>
    <w:rsid w:val="00075019"/>
    <w:rsid w:val="000E2600"/>
    <w:rsid w:val="001B35FB"/>
    <w:rsid w:val="00206F6A"/>
    <w:rsid w:val="00347788"/>
    <w:rsid w:val="0038648B"/>
    <w:rsid w:val="004754B9"/>
    <w:rsid w:val="00531857"/>
    <w:rsid w:val="006320E9"/>
    <w:rsid w:val="006925E4"/>
    <w:rsid w:val="006B3C3B"/>
    <w:rsid w:val="006D60FD"/>
    <w:rsid w:val="00723782"/>
    <w:rsid w:val="00740C3E"/>
    <w:rsid w:val="007428C5"/>
    <w:rsid w:val="00785A2A"/>
    <w:rsid w:val="007F1F7F"/>
    <w:rsid w:val="00846DCF"/>
    <w:rsid w:val="008A1437"/>
    <w:rsid w:val="00907E6A"/>
    <w:rsid w:val="0091717B"/>
    <w:rsid w:val="009C1C2D"/>
    <w:rsid w:val="009D2F64"/>
    <w:rsid w:val="00A034B7"/>
    <w:rsid w:val="00A5404D"/>
    <w:rsid w:val="00A63B8C"/>
    <w:rsid w:val="00AB682E"/>
    <w:rsid w:val="00B47623"/>
    <w:rsid w:val="00C32145"/>
    <w:rsid w:val="00C74EAD"/>
    <w:rsid w:val="00D0107B"/>
    <w:rsid w:val="00D33C73"/>
    <w:rsid w:val="00D77F60"/>
    <w:rsid w:val="00D80755"/>
    <w:rsid w:val="00E819AB"/>
    <w:rsid w:val="00FA6239"/>
    <w:rsid w:val="00FD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7345BAE-85B4-4F9F-8A11-9246A7F6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2E"/>
    <w:rPr>
      <w:rFonts w:ascii="Times New Roman" w:eastAsia="MS Mincho" w:hAnsi="Times New Roman"/>
      <w:sz w:val="24"/>
      <w:szCs w:val="24"/>
      <w:lang w:eastAsia="ja-JP"/>
    </w:rPr>
  </w:style>
  <w:style w:type="paragraph" w:styleId="Heading3">
    <w:name w:val="heading 3"/>
    <w:basedOn w:val="Normal"/>
    <w:next w:val="Normal"/>
    <w:link w:val="Heading3Char"/>
    <w:uiPriority w:val="99"/>
    <w:qFormat/>
    <w:rsid w:val="00AB682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B682E"/>
    <w:rPr>
      <w:rFonts w:ascii="Arial" w:hAnsi="Arial" w:cs="Arial"/>
      <w:b/>
      <w:bCs/>
      <w:sz w:val="26"/>
      <w:szCs w:val="26"/>
      <w:lang w:eastAsia="ja-JP"/>
    </w:rPr>
  </w:style>
  <w:style w:type="paragraph" w:customStyle="1" w:styleId="Default">
    <w:name w:val="Default"/>
    <w:uiPriority w:val="99"/>
    <w:rsid w:val="00AB682E"/>
    <w:pPr>
      <w:widowControl w:val="0"/>
      <w:autoSpaceDE w:val="0"/>
      <w:autoSpaceDN w:val="0"/>
      <w:adjustRightInd w:val="0"/>
    </w:pPr>
    <w:rPr>
      <w:rFonts w:ascii="Helvetica" w:eastAsia="Times New Roman" w:hAnsi="Helvetica" w:cs="Helvetica"/>
      <w:color w:val="000000"/>
      <w:sz w:val="24"/>
      <w:szCs w:val="24"/>
    </w:rPr>
  </w:style>
  <w:style w:type="paragraph" w:styleId="ListParagraph">
    <w:name w:val="List Paragraph"/>
    <w:basedOn w:val="Normal"/>
    <w:uiPriority w:val="34"/>
    <w:qFormat/>
    <w:rsid w:val="00A63B8C"/>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A63B8C"/>
    <w:pPr>
      <w:tabs>
        <w:tab w:val="center" w:pos="4513"/>
        <w:tab w:val="right" w:pos="9026"/>
      </w:tabs>
    </w:pPr>
  </w:style>
  <w:style w:type="character" w:customStyle="1" w:styleId="HeaderChar">
    <w:name w:val="Header Char"/>
    <w:basedOn w:val="DefaultParagraphFont"/>
    <w:link w:val="Header"/>
    <w:uiPriority w:val="99"/>
    <w:rsid w:val="00A63B8C"/>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8648B"/>
    <w:rPr>
      <w:rFonts w:ascii="Tahoma" w:hAnsi="Tahoma" w:cs="Tahoma"/>
      <w:sz w:val="16"/>
      <w:szCs w:val="16"/>
    </w:rPr>
  </w:style>
  <w:style w:type="character" w:customStyle="1" w:styleId="BalloonTextChar">
    <w:name w:val="Balloon Text Char"/>
    <w:basedOn w:val="DefaultParagraphFont"/>
    <w:link w:val="BalloonText"/>
    <w:uiPriority w:val="99"/>
    <w:semiHidden/>
    <w:rsid w:val="0038648B"/>
    <w:rPr>
      <w:rFonts w:ascii="Tahoma" w:eastAsia="MS Mincho" w:hAnsi="Tahoma" w:cs="Tahoma"/>
      <w:sz w:val="16"/>
      <w:szCs w:val="16"/>
      <w:lang w:eastAsia="ja-JP"/>
    </w:rPr>
  </w:style>
  <w:style w:type="paragraph" w:styleId="NormalWeb">
    <w:name w:val="Normal (Web)"/>
    <w:basedOn w:val="Normal"/>
    <w:uiPriority w:val="99"/>
    <w:semiHidden/>
    <w:unhideWhenUsed/>
    <w:rsid w:val="0074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4261">
      <w:marLeft w:val="0"/>
      <w:marRight w:val="0"/>
      <w:marTop w:val="0"/>
      <w:marBottom w:val="0"/>
      <w:divBdr>
        <w:top w:val="none" w:sz="0" w:space="0" w:color="auto"/>
        <w:left w:val="none" w:sz="0" w:space="0" w:color="auto"/>
        <w:bottom w:val="none" w:sz="0" w:space="0" w:color="auto"/>
        <w:right w:val="none" w:sz="0" w:space="0" w:color="auto"/>
      </w:divBdr>
    </w:div>
    <w:div w:id="1857160007">
      <w:bodyDiv w:val="1"/>
      <w:marLeft w:val="0"/>
      <w:marRight w:val="0"/>
      <w:marTop w:val="0"/>
      <w:marBottom w:val="0"/>
      <w:divBdr>
        <w:top w:val="none" w:sz="0" w:space="0" w:color="auto"/>
        <w:left w:val="none" w:sz="0" w:space="0" w:color="auto"/>
        <w:bottom w:val="none" w:sz="0" w:space="0" w:color="auto"/>
        <w:right w:val="none" w:sz="0" w:space="0" w:color="auto"/>
      </w:divBdr>
      <w:divsChild>
        <w:div w:id="125852878">
          <w:marLeft w:val="0"/>
          <w:marRight w:val="0"/>
          <w:marTop w:val="0"/>
          <w:marBottom w:val="0"/>
          <w:divBdr>
            <w:top w:val="none" w:sz="0" w:space="0" w:color="auto"/>
            <w:left w:val="none" w:sz="0" w:space="0" w:color="auto"/>
            <w:bottom w:val="none" w:sz="0" w:space="0" w:color="auto"/>
            <w:right w:val="none" w:sz="0" w:space="0" w:color="auto"/>
          </w:divBdr>
          <w:divsChild>
            <w:div w:id="1371497979">
              <w:marLeft w:val="0"/>
              <w:marRight w:val="0"/>
              <w:marTop w:val="0"/>
              <w:marBottom w:val="0"/>
              <w:divBdr>
                <w:top w:val="none" w:sz="0" w:space="0" w:color="auto"/>
                <w:left w:val="none" w:sz="0" w:space="0" w:color="auto"/>
                <w:bottom w:val="none" w:sz="0" w:space="0" w:color="auto"/>
                <w:right w:val="none" w:sz="0" w:space="0" w:color="auto"/>
              </w:divBdr>
              <w:divsChild>
                <w:div w:id="992223009">
                  <w:marLeft w:val="0"/>
                  <w:marRight w:val="0"/>
                  <w:marTop w:val="0"/>
                  <w:marBottom w:val="0"/>
                  <w:divBdr>
                    <w:top w:val="none" w:sz="0" w:space="0" w:color="auto"/>
                    <w:left w:val="none" w:sz="0" w:space="0" w:color="auto"/>
                    <w:bottom w:val="none" w:sz="0" w:space="0" w:color="auto"/>
                    <w:right w:val="none" w:sz="0" w:space="0" w:color="auto"/>
                  </w:divBdr>
                  <w:divsChild>
                    <w:div w:id="20867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(TEMPLATE – to be completed by Placement Manager)</vt:lpstr>
    </vt:vector>
  </TitlesOfParts>
  <Company>Unity</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to be completed by Placement Manager)</dc:title>
  <dc:creator>Windows User</dc:creator>
  <cp:lastModifiedBy>Ian Robinson (HR)</cp:lastModifiedBy>
  <cp:revision>2</cp:revision>
  <dcterms:created xsi:type="dcterms:W3CDTF">2019-08-14T12:40:00Z</dcterms:created>
  <dcterms:modified xsi:type="dcterms:W3CDTF">2019-08-14T12:40:00Z</dcterms:modified>
</cp:coreProperties>
</file>