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C65E5B" w14:textId="77777777" w:rsidR="00A773B8" w:rsidRDefault="000536DD" w:rsidP="00F82826">
      <w:pPr>
        <w:rPr>
          <w:rFonts w:cs="Arial"/>
          <w:b/>
        </w:rPr>
      </w:pPr>
      <w:r>
        <w:rPr>
          <w:noProof/>
        </w:rPr>
        <mc:AlternateContent>
          <mc:Choice Requires="wps">
            <w:drawing>
              <wp:anchor distT="0" distB="0" distL="114300" distR="114300" simplePos="0" relativeHeight="251655680" behindDoc="0" locked="0" layoutInCell="1" allowOverlap="1" wp14:anchorId="3EADD78A" wp14:editId="07777777">
                <wp:simplePos x="0" y="0"/>
                <wp:positionH relativeFrom="column">
                  <wp:posOffset>4470400</wp:posOffset>
                </wp:positionH>
                <wp:positionV relativeFrom="paragraph">
                  <wp:posOffset>-113030</wp:posOffset>
                </wp:positionV>
                <wp:extent cx="1743710" cy="793115"/>
                <wp:effectExtent l="3175" t="1270"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F53C48" w:rsidRPr="00ED55DD" w:rsidRDefault="000536DD">
                            <w:r w:rsidRPr="0058727B">
                              <w:rPr>
                                <w:rFonts w:cs="Arial"/>
                                <w:noProof/>
                              </w:rPr>
                              <w:drawing>
                                <wp:inline distT="0" distB="0" distL="0" distR="0" wp14:anchorId="59C0DAA4" wp14:editId="07777777">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ADD78A"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14:paraId="672A6659" w14:textId="77777777" w:rsidR="00F53C48" w:rsidRPr="00ED55DD" w:rsidRDefault="000536DD">
                      <w:r w:rsidRPr="0058727B">
                        <w:rPr>
                          <w:rFonts w:cs="Arial"/>
                          <w:noProof/>
                        </w:rPr>
                        <w:drawing>
                          <wp:inline distT="0" distB="0" distL="0" distR="0" wp14:anchorId="59C0DAA4" wp14:editId="07777777">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14:paraId="5DAB6C7B" w14:textId="77777777" w:rsidR="00A773B8" w:rsidRDefault="00A773B8" w:rsidP="00F82826">
      <w:pPr>
        <w:rPr>
          <w:rFonts w:cs="Arial"/>
          <w:b/>
        </w:rPr>
      </w:pPr>
    </w:p>
    <w:p w14:paraId="12156D6D" w14:textId="77777777" w:rsidR="00F82826" w:rsidRPr="00F83E1B" w:rsidRDefault="000536DD" w:rsidP="00F82826">
      <w:pPr>
        <w:rPr>
          <w:rFonts w:cs="Arial"/>
          <w:b/>
        </w:rPr>
      </w:pPr>
      <w:r>
        <w:rPr>
          <w:noProof/>
        </w:rPr>
        <mc:AlternateContent>
          <mc:Choice Requires="wps">
            <w:drawing>
              <wp:anchor distT="0" distB="0" distL="114300" distR="114300" simplePos="0" relativeHeight="251657728" behindDoc="0" locked="0" layoutInCell="1" allowOverlap="1" wp14:anchorId="6911D2EC" wp14:editId="07777777">
                <wp:simplePos x="0" y="0"/>
                <wp:positionH relativeFrom="column">
                  <wp:posOffset>-215900</wp:posOffset>
                </wp:positionH>
                <wp:positionV relativeFrom="paragraph">
                  <wp:posOffset>12700</wp:posOffset>
                </wp:positionV>
                <wp:extent cx="2635885" cy="551815"/>
                <wp:effectExtent l="3175" t="3175"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B378F" w14:textId="77777777" w:rsidR="00F53C48" w:rsidRPr="00C94ABE" w:rsidRDefault="000536DD">
                            <w:pPr>
                              <w:rPr>
                                <w:rFonts w:cs="Arial"/>
                              </w:rPr>
                            </w:pPr>
                            <w:r w:rsidRPr="00A455B8">
                              <w:rPr>
                                <w:rFonts w:cs="Arial"/>
                                <w:noProof/>
                              </w:rPr>
                              <w:drawing>
                                <wp:inline distT="0" distB="0" distL="0" distR="0" wp14:anchorId="4AC06618" wp14:editId="07777777">
                                  <wp:extent cx="2447925" cy="44767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1D2EC"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14:paraId="02EB378F" w14:textId="77777777" w:rsidR="00F53C48" w:rsidRPr="00C94ABE" w:rsidRDefault="000536DD">
                      <w:pPr>
                        <w:rPr>
                          <w:rFonts w:cs="Arial"/>
                        </w:rPr>
                      </w:pPr>
                      <w:r w:rsidRPr="00A455B8">
                        <w:rPr>
                          <w:rFonts w:cs="Arial"/>
                          <w:noProof/>
                        </w:rPr>
                        <w:drawing>
                          <wp:inline distT="0" distB="0" distL="0" distR="0" wp14:anchorId="4AC06618" wp14:editId="07777777">
                            <wp:extent cx="2447925" cy="44767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14:paraId="5A39BBE3" w14:textId="77777777" w:rsidR="00A773B8" w:rsidRDefault="00A773B8" w:rsidP="00F82826">
      <w:pPr>
        <w:rPr>
          <w:rFonts w:cs="Arial"/>
          <w:b/>
        </w:rPr>
      </w:pPr>
    </w:p>
    <w:p w14:paraId="41C8F396" w14:textId="77777777" w:rsidR="00F83E1B" w:rsidRDefault="00F83E1B" w:rsidP="00F82826">
      <w:pPr>
        <w:rPr>
          <w:rFonts w:cs="Arial"/>
          <w:b/>
        </w:rPr>
      </w:pPr>
    </w:p>
    <w:p w14:paraId="72A3D3EC" w14:textId="77777777" w:rsidR="00A773B8" w:rsidRDefault="00A773B8" w:rsidP="00A773B8">
      <w:pPr>
        <w:rPr>
          <w:rFonts w:cs="Arial"/>
          <w:b/>
        </w:rPr>
      </w:pPr>
    </w:p>
    <w:p w14:paraId="0D0B940D"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44ACCE3" w14:textId="77777777" w:rsidTr="493A491B">
        <w:trPr>
          <w:trHeight w:val="236"/>
        </w:trPr>
        <w:tc>
          <w:tcPr>
            <w:tcW w:w="2508" w:type="dxa"/>
            <w:gridSpan w:val="2"/>
            <w:tcBorders>
              <w:top w:val="single" w:sz="4" w:space="0" w:color="auto"/>
              <w:left w:val="single" w:sz="4" w:space="0" w:color="auto"/>
              <w:bottom w:val="single" w:sz="4" w:space="0" w:color="auto"/>
              <w:right w:val="single" w:sz="4" w:space="0" w:color="auto"/>
            </w:tcBorders>
          </w:tcPr>
          <w:p w14:paraId="299E66B7" w14:textId="77777777" w:rsidR="00F82826" w:rsidRPr="00E42198" w:rsidRDefault="0020287E" w:rsidP="0058727B">
            <w:pPr>
              <w:spacing w:before="120" w:after="120"/>
              <w:rPr>
                <w:rFonts w:cs="Arial"/>
                <w:b/>
              </w:rPr>
            </w:pPr>
            <w:r>
              <w:rPr>
                <w:rFonts w:cs="Arial"/>
                <w:b/>
              </w:rPr>
              <w:t>Directorate</w:t>
            </w:r>
          </w:p>
        </w:tc>
        <w:tc>
          <w:tcPr>
            <w:tcW w:w="7200" w:type="dxa"/>
            <w:tcBorders>
              <w:top w:val="single" w:sz="4" w:space="0" w:color="auto"/>
              <w:left w:val="single" w:sz="4" w:space="0" w:color="auto"/>
              <w:bottom w:val="single" w:sz="4" w:space="0" w:color="auto"/>
              <w:right w:val="single" w:sz="4" w:space="0" w:color="auto"/>
            </w:tcBorders>
          </w:tcPr>
          <w:p w14:paraId="209C6F96" w14:textId="77777777" w:rsidR="00F82826" w:rsidRPr="00964BC5" w:rsidRDefault="00964BC5" w:rsidP="0058727B">
            <w:pPr>
              <w:spacing w:before="120" w:after="120"/>
              <w:rPr>
                <w:rFonts w:cs="Arial"/>
                <w:b/>
                <w:caps/>
              </w:rPr>
            </w:pPr>
            <w:r>
              <w:rPr>
                <w:rFonts w:cs="Arial"/>
                <w:b/>
                <w:caps/>
              </w:rPr>
              <w:t>CORPORATE RESOURCES</w:t>
            </w:r>
          </w:p>
        </w:tc>
      </w:tr>
      <w:tr w:rsidR="00F82826" w:rsidRPr="00E42198" w14:paraId="4E33F501" w14:textId="77777777" w:rsidTr="493A491B">
        <w:trPr>
          <w:trHeight w:val="236"/>
        </w:trPr>
        <w:tc>
          <w:tcPr>
            <w:tcW w:w="2508" w:type="dxa"/>
            <w:gridSpan w:val="2"/>
            <w:tcBorders>
              <w:top w:val="single" w:sz="4" w:space="0" w:color="auto"/>
              <w:left w:val="single" w:sz="4" w:space="0" w:color="auto"/>
              <w:bottom w:val="single" w:sz="4" w:space="0" w:color="auto"/>
              <w:right w:val="single" w:sz="4" w:space="0" w:color="auto"/>
            </w:tcBorders>
          </w:tcPr>
          <w:p w14:paraId="73FAC522" w14:textId="77777777" w:rsidR="00F82826" w:rsidRPr="00E42198" w:rsidRDefault="00F82826" w:rsidP="0058727B">
            <w:pPr>
              <w:spacing w:before="120" w:after="120"/>
              <w:rPr>
                <w:rFonts w:cs="Arial"/>
                <w:b/>
              </w:rPr>
            </w:pPr>
            <w:r w:rsidRPr="00E42198">
              <w:rPr>
                <w:rFonts w:cs="Arial"/>
                <w:b/>
              </w:rPr>
              <w:t>Job Title</w:t>
            </w:r>
          </w:p>
        </w:tc>
        <w:tc>
          <w:tcPr>
            <w:tcW w:w="7200" w:type="dxa"/>
            <w:tcBorders>
              <w:top w:val="single" w:sz="4" w:space="0" w:color="auto"/>
              <w:left w:val="single" w:sz="4" w:space="0" w:color="auto"/>
              <w:bottom w:val="single" w:sz="4" w:space="0" w:color="auto"/>
              <w:right w:val="single" w:sz="4" w:space="0" w:color="auto"/>
            </w:tcBorders>
          </w:tcPr>
          <w:p w14:paraId="106311F2" w14:textId="74F9290C" w:rsidR="00F82826" w:rsidRPr="00DA4DA1" w:rsidRDefault="493A491B" w:rsidP="493A491B">
            <w:pPr>
              <w:spacing w:before="120" w:after="120"/>
              <w:rPr>
                <w:rFonts w:cs="Arial"/>
                <w:b/>
                <w:bCs/>
                <w:caps/>
              </w:rPr>
            </w:pPr>
            <w:r w:rsidRPr="493A491B">
              <w:rPr>
                <w:b/>
                <w:bCs/>
                <w:caps/>
              </w:rPr>
              <w:t>Executive SUPPORT TEAM LEADER</w:t>
            </w:r>
          </w:p>
        </w:tc>
      </w:tr>
      <w:tr w:rsidR="00F82826" w:rsidRPr="00E42198" w14:paraId="341692EB" w14:textId="77777777" w:rsidTr="493A491B">
        <w:trPr>
          <w:trHeight w:val="603"/>
        </w:trPr>
        <w:tc>
          <w:tcPr>
            <w:tcW w:w="2508" w:type="dxa"/>
            <w:gridSpan w:val="2"/>
            <w:tcBorders>
              <w:top w:val="single" w:sz="4" w:space="0" w:color="auto"/>
              <w:left w:val="single" w:sz="4" w:space="0" w:color="auto"/>
              <w:bottom w:val="single" w:sz="4" w:space="0" w:color="auto"/>
              <w:right w:val="single" w:sz="4" w:space="0" w:color="auto"/>
            </w:tcBorders>
          </w:tcPr>
          <w:p w14:paraId="50E1B160" w14:textId="77777777" w:rsidR="00F82826" w:rsidRPr="00E42198" w:rsidRDefault="00F82826" w:rsidP="000D5006">
            <w:pPr>
              <w:spacing w:before="120" w:after="120"/>
              <w:rPr>
                <w:rFonts w:cs="Arial"/>
                <w:b/>
              </w:rPr>
            </w:pPr>
            <w:r w:rsidRPr="00E42198">
              <w:rPr>
                <w:rFonts w:cs="Arial"/>
                <w:b/>
              </w:rPr>
              <w:t>Grade</w:t>
            </w:r>
          </w:p>
        </w:tc>
        <w:tc>
          <w:tcPr>
            <w:tcW w:w="7200" w:type="dxa"/>
            <w:tcBorders>
              <w:top w:val="single" w:sz="4" w:space="0" w:color="auto"/>
              <w:left w:val="single" w:sz="4" w:space="0" w:color="auto"/>
              <w:bottom w:val="single" w:sz="4" w:space="0" w:color="auto"/>
              <w:right w:val="single" w:sz="4" w:space="0" w:color="auto"/>
            </w:tcBorders>
          </w:tcPr>
          <w:p w14:paraId="2B2B7304" w14:textId="04155E34" w:rsidR="00F82826" w:rsidRPr="00F26192" w:rsidRDefault="007452FD" w:rsidP="000D5006">
            <w:pPr>
              <w:spacing w:before="120" w:after="120"/>
              <w:rPr>
                <w:rFonts w:cs="Arial"/>
                <w:b/>
                <w:caps/>
              </w:rPr>
            </w:pPr>
            <w:r>
              <w:rPr>
                <w:rFonts w:cs="Arial"/>
                <w:b/>
                <w:caps/>
              </w:rPr>
              <w:t>I</w:t>
            </w:r>
          </w:p>
        </w:tc>
      </w:tr>
      <w:tr w:rsidR="00F82826" w:rsidRPr="00E42198" w14:paraId="20330B7D" w14:textId="77777777" w:rsidTr="493A491B">
        <w:tc>
          <w:tcPr>
            <w:tcW w:w="2508" w:type="dxa"/>
            <w:gridSpan w:val="2"/>
            <w:tcBorders>
              <w:top w:val="single" w:sz="4" w:space="0" w:color="auto"/>
              <w:left w:val="single" w:sz="4" w:space="0" w:color="auto"/>
              <w:bottom w:val="single" w:sz="4" w:space="0" w:color="auto"/>
              <w:right w:val="single" w:sz="4" w:space="0" w:color="auto"/>
            </w:tcBorders>
          </w:tcPr>
          <w:p w14:paraId="58EBFF2E" w14:textId="77777777" w:rsidR="00F82826" w:rsidRPr="00E42198" w:rsidRDefault="00F82826" w:rsidP="0058727B">
            <w:pPr>
              <w:spacing w:before="120" w:after="120"/>
              <w:rPr>
                <w:rFonts w:cs="Arial"/>
                <w:b/>
              </w:rPr>
            </w:pPr>
            <w:r w:rsidRPr="00E42198">
              <w:rPr>
                <w:rFonts w:cs="Arial"/>
                <w:b/>
              </w:rPr>
              <w:t>Primary Purpose of the Job</w:t>
            </w:r>
          </w:p>
        </w:tc>
        <w:tc>
          <w:tcPr>
            <w:tcW w:w="7200" w:type="dxa"/>
            <w:tcBorders>
              <w:top w:val="single" w:sz="4" w:space="0" w:color="auto"/>
              <w:left w:val="single" w:sz="4" w:space="0" w:color="auto"/>
              <w:bottom w:val="single" w:sz="4" w:space="0" w:color="auto"/>
              <w:right w:val="single" w:sz="4" w:space="0" w:color="auto"/>
            </w:tcBorders>
          </w:tcPr>
          <w:p w14:paraId="1B1A3A9D" w14:textId="77777777" w:rsidR="00A81291" w:rsidRDefault="00A81291" w:rsidP="00371BA5">
            <w:pPr>
              <w:pStyle w:val="Default"/>
              <w:jc w:val="both"/>
              <w:rPr>
                <w:rFonts w:ascii="Arial" w:hAnsi="Arial" w:cs="Arial"/>
                <w:sz w:val="22"/>
                <w:szCs w:val="22"/>
              </w:rPr>
            </w:pPr>
            <w:r>
              <w:rPr>
                <w:rFonts w:ascii="Arial" w:hAnsi="Arial" w:cs="Arial"/>
                <w:sz w:val="22"/>
                <w:szCs w:val="22"/>
              </w:rPr>
              <w:t>Lead a team of staff which p</w:t>
            </w:r>
            <w:r w:rsidR="00371BA5" w:rsidRPr="00371BA5">
              <w:rPr>
                <w:rFonts w:ascii="Arial" w:hAnsi="Arial" w:cs="Arial"/>
                <w:sz w:val="22"/>
                <w:szCs w:val="22"/>
              </w:rPr>
              <w:t>rovide</w:t>
            </w:r>
            <w:r>
              <w:rPr>
                <w:rFonts w:ascii="Arial" w:hAnsi="Arial" w:cs="Arial"/>
                <w:sz w:val="22"/>
                <w:szCs w:val="22"/>
              </w:rPr>
              <w:t>s</w:t>
            </w:r>
            <w:r w:rsidR="00371BA5" w:rsidRPr="00371BA5">
              <w:rPr>
                <w:rFonts w:ascii="Arial" w:hAnsi="Arial" w:cs="Arial"/>
                <w:sz w:val="22"/>
                <w:szCs w:val="22"/>
              </w:rPr>
              <w:t xml:space="preserve"> a comprehensive and confidential personal assistant support service</w:t>
            </w:r>
            <w:r w:rsidR="00371BA5">
              <w:rPr>
                <w:rFonts w:ascii="Arial" w:hAnsi="Arial" w:cs="Arial"/>
                <w:sz w:val="22"/>
                <w:szCs w:val="22"/>
              </w:rPr>
              <w:t xml:space="preserve"> directly</w:t>
            </w:r>
            <w:r w:rsidR="00371BA5" w:rsidRPr="00371BA5">
              <w:rPr>
                <w:rFonts w:ascii="Arial" w:hAnsi="Arial" w:cs="Arial"/>
                <w:sz w:val="22"/>
                <w:szCs w:val="22"/>
              </w:rPr>
              <w:t xml:space="preserve"> to</w:t>
            </w:r>
            <w:r w:rsidR="00371BA5">
              <w:rPr>
                <w:rFonts w:ascii="Arial" w:hAnsi="Arial" w:cs="Arial"/>
                <w:sz w:val="22"/>
                <w:szCs w:val="22"/>
              </w:rPr>
              <w:t xml:space="preserve"> the Council’s Corporate Leadership Team (CLT) and</w:t>
            </w:r>
            <w:r>
              <w:rPr>
                <w:rFonts w:ascii="Arial" w:hAnsi="Arial" w:cs="Arial"/>
                <w:sz w:val="22"/>
                <w:szCs w:val="22"/>
              </w:rPr>
              <w:t xml:space="preserve"> </w:t>
            </w:r>
            <w:r w:rsidR="0058470D" w:rsidRPr="0058470D">
              <w:rPr>
                <w:rFonts w:ascii="Arial" w:hAnsi="Arial" w:cs="Arial"/>
                <w:sz w:val="22"/>
                <w:szCs w:val="22"/>
              </w:rPr>
              <w:t>the Departmental Leadership Team</w:t>
            </w:r>
            <w:r w:rsidR="00371BA5">
              <w:rPr>
                <w:rFonts w:ascii="Arial" w:hAnsi="Arial" w:cs="Arial"/>
                <w:sz w:val="22"/>
                <w:szCs w:val="22"/>
              </w:rPr>
              <w:t>(s)</w:t>
            </w:r>
            <w:r w:rsidR="0058470D" w:rsidRPr="0058470D">
              <w:rPr>
                <w:rFonts w:ascii="Arial" w:hAnsi="Arial" w:cs="Arial"/>
                <w:sz w:val="22"/>
                <w:szCs w:val="22"/>
              </w:rPr>
              <w:t xml:space="preserve"> </w:t>
            </w:r>
            <w:r w:rsidR="00371BA5">
              <w:rPr>
                <w:rFonts w:ascii="Arial" w:hAnsi="Arial" w:cs="Arial"/>
                <w:sz w:val="22"/>
                <w:szCs w:val="22"/>
              </w:rPr>
              <w:t>(</w:t>
            </w:r>
            <w:r w:rsidR="0058470D" w:rsidRPr="0058470D">
              <w:rPr>
                <w:rFonts w:ascii="Arial" w:hAnsi="Arial" w:cs="Arial"/>
                <w:sz w:val="22"/>
                <w:szCs w:val="22"/>
              </w:rPr>
              <w:t>DLT</w:t>
            </w:r>
            <w:r w:rsidR="00371BA5">
              <w:rPr>
                <w:rFonts w:ascii="Arial" w:hAnsi="Arial" w:cs="Arial"/>
                <w:sz w:val="22"/>
                <w:szCs w:val="22"/>
              </w:rPr>
              <w:t>)</w:t>
            </w:r>
            <w:r>
              <w:rPr>
                <w:rFonts w:ascii="Arial" w:hAnsi="Arial" w:cs="Arial"/>
                <w:sz w:val="22"/>
                <w:szCs w:val="22"/>
              </w:rPr>
              <w:t>.</w:t>
            </w:r>
          </w:p>
          <w:p w14:paraId="0E27B00A" w14:textId="77777777" w:rsidR="00A81291" w:rsidRDefault="00A81291" w:rsidP="00371BA5">
            <w:pPr>
              <w:pStyle w:val="Default"/>
              <w:jc w:val="both"/>
              <w:rPr>
                <w:rFonts w:ascii="Arial" w:hAnsi="Arial" w:cs="Arial"/>
                <w:sz w:val="22"/>
                <w:szCs w:val="22"/>
              </w:rPr>
            </w:pPr>
          </w:p>
          <w:p w14:paraId="76A15974" w14:textId="77777777" w:rsidR="0058470D" w:rsidRDefault="00A81291" w:rsidP="00371BA5">
            <w:pPr>
              <w:pStyle w:val="Default"/>
              <w:jc w:val="both"/>
              <w:rPr>
                <w:rFonts w:ascii="Arial" w:hAnsi="Arial" w:cs="Arial"/>
                <w:sz w:val="22"/>
                <w:szCs w:val="22"/>
              </w:rPr>
            </w:pPr>
            <w:r>
              <w:rPr>
                <w:rFonts w:ascii="Arial" w:hAnsi="Arial" w:cs="Arial"/>
                <w:sz w:val="22"/>
                <w:szCs w:val="22"/>
              </w:rPr>
              <w:t xml:space="preserve">Be </w:t>
            </w:r>
            <w:r w:rsidR="0058470D" w:rsidRPr="0058470D">
              <w:rPr>
                <w:rFonts w:ascii="Arial" w:hAnsi="Arial" w:cs="Arial"/>
                <w:sz w:val="22"/>
                <w:szCs w:val="22"/>
              </w:rPr>
              <w:t>responsible for the day-to-day delivery of a co</w:t>
            </w:r>
            <w:r w:rsidR="0058470D">
              <w:rPr>
                <w:rFonts w:ascii="Arial" w:hAnsi="Arial" w:cs="Arial"/>
                <w:sz w:val="22"/>
                <w:szCs w:val="22"/>
              </w:rPr>
              <w:t>-</w:t>
            </w:r>
            <w:r w:rsidR="0058470D" w:rsidRPr="0058470D">
              <w:rPr>
                <w:rFonts w:ascii="Arial" w:hAnsi="Arial" w:cs="Arial"/>
                <w:sz w:val="22"/>
                <w:szCs w:val="22"/>
              </w:rPr>
              <w:t>ordinated executive and strategic support function</w:t>
            </w:r>
            <w:r w:rsidR="0058470D">
              <w:rPr>
                <w:rFonts w:ascii="Arial" w:hAnsi="Arial" w:cs="Arial"/>
                <w:sz w:val="22"/>
                <w:szCs w:val="22"/>
              </w:rPr>
              <w:t>,</w:t>
            </w:r>
            <w:r w:rsidR="0058470D" w:rsidRPr="0058470D">
              <w:rPr>
                <w:rFonts w:ascii="Arial" w:hAnsi="Arial" w:cs="Arial"/>
                <w:sz w:val="22"/>
                <w:szCs w:val="22"/>
              </w:rPr>
              <w:t xml:space="preserve"> in order that the</w:t>
            </w:r>
            <w:r w:rsidR="00371BA5">
              <w:rPr>
                <w:rFonts w:ascii="Arial" w:hAnsi="Arial" w:cs="Arial"/>
                <w:sz w:val="22"/>
                <w:szCs w:val="22"/>
              </w:rPr>
              <w:t xml:space="preserve"> CLT and the</w:t>
            </w:r>
            <w:r w:rsidR="0058470D" w:rsidRPr="0058470D">
              <w:rPr>
                <w:rFonts w:ascii="Arial" w:hAnsi="Arial" w:cs="Arial"/>
                <w:sz w:val="22"/>
                <w:szCs w:val="22"/>
              </w:rPr>
              <w:t xml:space="preserve"> </w:t>
            </w:r>
            <w:r w:rsidR="0058470D">
              <w:rPr>
                <w:rFonts w:ascii="Arial" w:hAnsi="Arial" w:cs="Arial"/>
                <w:sz w:val="22"/>
                <w:szCs w:val="22"/>
              </w:rPr>
              <w:t>DLT</w:t>
            </w:r>
            <w:r w:rsidR="00371BA5">
              <w:rPr>
                <w:rFonts w:ascii="Arial" w:hAnsi="Arial" w:cs="Arial"/>
                <w:sz w:val="22"/>
                <w:szCs w:val="22"/>
              </w:rPr>
              <w:t>(s)</w:t>
            </w:r>
            <w:r w:rsidR="0058470D">
              <w:rPr>
                <w:rFonts w:ascii="Arial" w:hAnsi="Arial" w:cs="Arial"/>
                <w:sz w:val="22"/>
                <w:szCs w:val="22"/>
              </w:rPr>
              <w:t xml:space="preserve"> can</w:t>
            </w:r>
            <w:r w:rsidR="0058470D" w:rsidRPr="0058470D">
              <w:rPr>
                <w:rFonts w:ascii="Arial" w:hAnsi="Arial" w:cs="Arial"/>
                <w:sz w:val="22"/>
                <w:szCs w:val="22"/>
              </w:rPr>
              <w:t xml:space="preserve"> successfully discharge the functions relevant to their portfolio and meet the strategic aims of the </w:t>
            </w:r>
            <w:r w:rsidR="0058470D">
              <w:rPr>
                <w:rFonts w:ascii="Arial" w:hAnsi="Arial" w:cs="Arial"/>
                <w:sz w:val="22"/>
                <w:szCs w:val="22"/>
              </w:rPr>
              <w:t>C</w:t>
            </w:r>
            <w:r w:rsidR="0058470D" w:rsidRPr="0058470D">
              <w:rPr>
                <w:rFonts w:ascii="Arial" w:hAnsi="Arial" w:cs="Arial"/>
                <w:sz w:val="22"/>
                <w:szCs w:val="22"/>
              </w:rPr>
              <w:t>ouncil.</w:t>
            </w:r>
          </w:p>
          <w:p w14:paraId="60061E4C" w14:textId="77777777" w:rsidR="00A621E6" w:rsidRDefault="00A621E6" w:rsidP="00371BA5">
            <w:pPr>
              <w:pStyle w:val="Default"/>
              <w:jc w:val="both"/>
              <w:rPr>
                <w:rFonts w:ascii="Arial" w:hAnsi="Arial" w:cs="Arial"/>
                <w:sz w:val="22"/>
                <w:szCs w:val="22"/>
              </w:rPr>
            </w:pPr>
          </w:p>
          <w:p w14:paraId="31C582CC" w14:textId="77777777" w:rsidR="00A621E6" w:rsidRDefault="00A621E6" w:rsidP="00371BA5">
            <w:pPr>
              <w:pStyle w:val="Default"/>
              <w:jc w:val="both"/>
              <w:rPr>
                <w:rFonts w:ascii="Arial" w:hAnsi="Arial" w:cs="Arial"/>
                <w:sz w:val="22"/>
                <w:szCs w:val="22"/>
              </w:rPr>
            </w:pPr>
            <w:r>
              <w:rPr>
                <w:rFonts w:ascii="Arial" w:hAnsi="Arial" w:cs="Arial"/>
                <w:sz w:val="22"/>
                <w:szCs w:val="22"/>
              </w:rPr>
              <w:t>Support the wider Corporate Resources Directorate</w:t>
            </w:r>
            <w:r w:rsidR="000C5B18">
              <w:rPr>
                <w:rFonts w:ascii="Arial" w:hAnsi="Arial" w:cs="Arial"/>
                <w:sz w:val="22"/>
                <w:szCs w:val="22"/>
              </w:rPr>
              <w:t xml:space="preserve"> </w:t>
            </w:r>
            <w:r>
              <w:rPr>
                <w:rFonts w:ascii="Arial" w:hAnsi="Arial" w:cs="Arial"/>
                <w:sz w:val="22"/>
                <w:szCs w:val="22"/>
              </w:rPr>
              <w:t>to deliver strategic priorities and change management.</w:t>
            </w:r>
          </w:p>
          <w:p w14:paraId="29D6B04F" w14:textId="77777777" w:rsidR="008671C9" w:rsidRPr="00371BA5" w:rsidRDefault="0058470D" w:rsidP="00371BA5">
            <w:pPr>
              <w:pStyle w:val="Default"/>
              <w:rPr>
                <w:rFonts w:ascii="Arial" w:hAnsi="Arial" w:cs="Arial"/>
                <w:sz w:val="22"/>
                <w:szCs w:val="22"/>
              </w:rPr>
            </w:pPr>
            <w:r w:rsidRPr="0058470D">
              <w:rPr>
                <w:rFonts w:ascii="Arial" w:hAnsi="Arial" w:cs="Arial"/>
                <w:sz w:val="22"/>
                <w:szCs w:val="22"/>
              </w:rPr>
              <w:t xml:space="preserve"> </w:t>
            </w:r>
          </w:p>
        </w:tc>
      </w:tr>
      <w:tr w:rsidR="00F82826" w:rsidRPr="00E42198" w14:paraId="3311E796" w14:textId="77777777" w:rsidTr="493A491B">
        <w:trPr>
          <w:trHeight w:val="495"/>
        </w:trPr>
        <w:tc>
          <w:tcPr>
            <w:tcW w:w="2508" w:type="dxa"/>
            <w:gridSpan w:val="2"/>
            <w:tcBorders>
              <w:top w:val="single" w:sz="4" w:space="0" w:color="auto"/>
              <w:left w:val="single" w:sz="4" w:space="0" w:color="auto"/>
              <w:bottom w:val="single" w:sz="4" w:space="0" w:color="auto"/>
              <w:right w:val="single" w:sz="4" w:space="0" w:color="auto"/>
            </w:tcBorders>
          </w:tcPr>
          <w:p w14:paraId="4CCDA08B" w14:textId="77777777" w:rsidR="00F82826" w:rsidRPr="00E42198" w:rsidRDefault="007D69BA" w:rsidP="0058727B">
            <w:pPr>
              <w:spacing w:before="120" w:after="120"/>
              <w:rPr>
                <w:rFonts w:cs="Arial"/>
                <w:b/>
              </w:rPr>
            </w:pPr>
            <w:r>
              <w:rPr>
                <w:rFonts w:cs="Arial"/>
                <w:b/>
              </w:rPr>
              <w:t>Reporting To</w:t>
            </w:r>
          </w:p>
        </w:tc>
        <w:tc>
          <w:tcPr>
            <w:tcW w:w="7200" w:type="dxa"/>
            <w:tcBorders>
              <w:top w:val="single" w:sz="4" w:space="0" w:color="auto"/>
              <w:left w:val="single" w:sz="4" w:space="0" w:color="auto"/>
              <w:bottom w:val="single" w:sz="4" w:space="0" w:color="auto"/>
              <w:right w:val="single" w:sz="4" w:space="0" w:color="auto"/>
            </w:tcBorders>
          </w:tcPr>
          <w:p w14:paraId="68DBEABB" w14:textId="77777777" w:rsidR="00F82826" w:rsidRPr="00E42198" w:rsidRDefault="00BC647E" w:rsidP="007D69BA">
            <w:pPr>
              <w:spacing w:before="120" w:after="120"/>
              <w:rPr>
                <w:rFonts w:cs="Arial"/>
              </w:rPr>
            </w:pPr>
            <w:r>
              <w:rPr>
                <w:rFonts w:cs="Arial"/>
              </w:rPr>
              <w:t>Director of Corporate Resources</w:t>
            </w:r>
          </w:p>
        </w:tc>
      </w:tr>
      <w:tr w:rsidR="00F82826" w:rsidRPr="00E42198" w14:paraId="6BE862C9" w14:textId="77777777" w:rsidTr="493A491B">
        <w:tc>
          <w:tcPr>
            <w:tcW w:w="2508" w:type="dxa"/>
            <w:gridSpan w:val="2"/>
            <w:tcBorders>
              <w:top w:val="single" w:sz="4" w:space="0" w:color="auto"/>
              <w:left w:val="single" w:sz="4" w:space="0" w:color="auto"/>
              <w:bottom w:val="single" w:sz="4" w:space="0" w:color="auto"/>
              <w:right w:val="single" w:sz="4" w:space="0" w:color="auto"/>
            </w:tcBorders>
          </w:tcPr>
          <w:p w14:paraId="709893FB" w14:textId="77777777" w:rsidR="00F82826" w:rsidRPr="00E42198" w:rsidRDefault="007D69BA" w:rsidP="0058727B">
            <w:pPr>
              <w:spacing w:before="120" w:after="120"/>
              <w:rPr>
                <w:rFonts w:cs="Arial"/>
                <w:b/>
              </w:rPr>
            </w:pPr>
            <w:r>
              <w:rPr>
                <w:rFonts w:cs="Arial"/>
                <w:b/>
              </w:rPr>
              <w:t>Staffing Responsibilities</w:t>
            </w:r>
          </w:p>
        </w:tc>
        <w:tc>
          <w:tcPr>
            <w:tcW w:w="7200" w:type="dxa"/>
            <w:tcBorders>
              <w:top w:val="single" w:sz="4" w:space="0" w:color="auto"/>
              <w:left w:val="single" w:sz="4" w:space="0" w:color="auto"/>
              <w:bottom w:val="single" w:sz="4" w:space="0" w:color="auto"/>
              <w:right w:val="single" w:sz="4" w:space="0" w:color="auto"/>
            </w:tcBorders>
          </w:tcPr>
          <w:p w14:paraId="6B0FA27F" w14:textId="77777777" w:rsidR="00DB5958" w:rsidRPr="00E42198" w:rsidRDefault="00C928BE" w:rsidP="008671C9">
            <w:pPr>
              <w:spacing w:before="120" w:after="120"/>
              <w:rPr>
                <w:rFonts w:cs="Arial"/>
              </w:rPr>
            </w:pPr>
            <w:r>
              <w:t>Leadership Support Officer</w:t>
            </w:r>
            <w:r w:rsidR="0027275B">
              <w:t xml:space="preserve"> (across all Directorates)</w:t>
            </w:r>
          </w:p>
        </w:tc>
      </w:tr>
      <w:tr w:rsidR="00F82826" w:rsidRPr="00E42198" w14:paraId="44EAFD9C" w14:textId="77777777" w:rsidTr="493A491B">
        <w:trPr>
          <w:cantSplit/>
          <w:trHeight w:val="194"/>
          <w:tblHeader/>
        </w:trPr>
        <w:tc>
          <w:tcPr>
            <w:tcW w:w="9708" w:type="dxa"/>
            <w:gridSpan w:val="3"/>
            <w:tcBorders>
              <w:bottom w:val="single" w:sz="4" w:space="0" w:color="auto"/>
            </w:tcBorders>
          </w:tcPr>
          <w:p w14:paraId="4B94D5A5" w14:textId="77777777" w:rsidR="00C42DD3" w:rsidRPr="00C42DD3" w:rsidRDefault="00C42DD3" w:rsidP="003B4EC2">
            <w:pPr>
              <w:spacing w:before="60" w:after="120"/>
              <w:rPr>
                <w:rFonts w:cs="Arial"/>
              </w:rPr>
            </w:pPr>
          </w:p>
        </w:tc>
      </w:tr>
      <w:tr w:rsidR="00591FC2" w:rsidRPr="00F478C8" w14:paraId="629623D6" w14:textId="77777777" w:rsidTr="493A491B">
        <w:trPr>
          <w:cantSplit/>
        </w:trPr>
        <w:tc>
          <w:tcPr>
            <w:tcW w:w="9708" w:type="dxa"/>
            <w:gridSpan w:val="3"/>
            <w:tcBorders>
              <w:top w:val="single" w:sz="4" w:space="0" w:color="auto"/>
              <w:left w:val="single" w:sz="4" w:space="0" w:color="auto"/>
              <w:bottom w:val="single" w:sz="4" w:space="0" w:color="auto"/>
              <w:right w:val="single" w:sz="4" w:space="0" w:color="auto"/>
            </w:tcBorders>
          </w:tcPr>
          <w:p w14:paraId="43BD18D5" w14:textId="77777777" w:rsidR="00591FC2" w:rsidRPr="00F478C8" w:rsidRDefault="00F478C8" w:rsidP="003B4EC2">
            <w:pPr>
              <w:spacing w:before="60" w:after="120"/>
              <w:rPr>
                <w:rFonts w:cs="Arial"/>
                <w:b/>
                <w:sz w:val="26"/>
              </w:rPr>
            </w:pPr>
            <w:r w:rsidRPr="00F478C8">
              <w:rPr>
                <w:rFonts w:cs="Arial"/>
                <w:b/>
                <w:sz w:val="26"/>
              </w:rPr>
              <w:t>Main Duties</w:t>
            </w:r>
          </w:p>
        </w:tc>
      </w:tr>
      <w:tr w:rsidR="00A81291" w:rsidRPr="0027275B" w14:paraId="0578E3F7"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0135CBF0" w14:textId="77777777" w:rsidR="00A81291" w:rsidRPr="0027275B" w:rsidRDefault="00A81291" w:rsidP="0027275B">
            <w:pPr>
              <w:rPr>
                <w:rFonts w:cs="Arial"/>
              </w:rPr>
            </w:pPr>
            <w:r w:rsidRPr="0027275B">
              <w:rPr>
                <w:rFonts w:cs="Arial"/>
              </w:rPr>
              <w:t>1.</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002192D6" w14:textId="77777777" w:rsidR="00A81291" w:rsidRPr="0027275B" w:rsidRDefault="00A81291" w:rsidP="0027275B">
            <w:pPr>
              <w:autoSpaceDE w:val="0"/>
              <w:autoSpaceDN w:val="0"/>
              <w:adjustRightInd w:val="0"/>
              <w:spacing w:after="120" w:line="240" w:lineRule="auto"/>
              <w:rPr>
                <w:rFonts w:cs="Arial"/>
                <w:color w:val="000000"/>
                <w:lang w:eastAsia="en-GB"/>
              </w:rPr>
            </w:pPr>
            <w:r w:rsidRPr="0027275B">
              <w:rPr>
                <w:rFonts w:cs="Arial"/>
                <w:color w:val="000000"/>
                <w:lang w:eastAsia="en-GB"/>
              </w:rPr>
              <w:t xml:space="preserve">Manage a team which will provide support to CLT and the DLT(s) enabling them to work to maximum efficiency, with diaries, correspondence and phone calls organised in a professional, timely and accurate manner, key tasks </w:t>
            </w:r>
            <w:proofErr w:type="gramStart"/>
            <w:r w:rsidRPr="0027275B">
              <w:rPr>
                <w:rFonts w:cs="Arial"/>
                <w:color w:val="000000"/>
                <w:lang w:eastAsia="en-GB"/>
              </w:rPr>
              <w:t>identified</w:t>
            </w:r>
            <w:proofErr w:type="gramEnd"/>
            <w:r w:rsidRPr="0027275B">
              <w:rPr>
                <w:rFonts w:cs="Arial"/>
                <w:color w:val="000000"/>
                <w:lang w:eastAsia="en-GB"/>
              </w:rPr>
              <w:t xml:space="preserve"> and prioritised and delegated work completed appropriately.</w:t>
            </w:r>
          </w:p>
        </w:tc>
      </w:tr>
      <w:tr w:rsidR="004D223B" w:rsidRPr="0027275B" w14:paraId="49326589"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47886996" w14:textId="77777777" w:rsidR="004D223B" w:rsidRPr="0027275B" w:rsidRDefault="004D223B" w:rsidP="0027275B">
            <w:pPr>
              <w:rPr>
                <w:rFonts w:cs="Arial"/>
              </w:rPr>
            </w:pPr>
            <w:r w:rsidRPr="0027275B">
              <w:rPr>
                <w:rFonts w:cs="Arial"/>
              </w:rPr>
              <w:t>2.</w:t>
            </w:r>
          </w:p>
          <w:p w14:paraId="3DEEC669" w14:textId="77777777" w:rsidR="004D223B" w:rsidRPr="0027275B" w:rsidRDefault="004D223B" w:rsidP="0027275B">
            <w:pPr>
              <w:rPr>
                <w:rFonts w:cs="Arial"/>
              </w:rPr>
            </w:pP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2F9E43ED" w14:textId="77777777" w:rsidR="0071522B" w:rsidRPr="0027275B" w:rsidRDefault="00A621E6" w:rsidP="0027275B">
            <w:pPr>
              <w:autoSpaceDE w:val="0"/>
              <w:autoSpaceDN w:val="0"/>
              <w:adjustRightInd w:val="0"/>
              <w:spacing w:line="240" w:lineRule="auto"/>
              <w:rPr>
                <w:rFonts w:cs="Arial"/>
                <w:color w:val="000000"/>
                <w:lang w:eastAsia="en-GB"/>
              </w:rPr>
            </w:pPr>
            <w:r w:rsidRPr="0027275B">
              <w:rPr>
                <w:rFonts w:cs="Arial"/>
              </w:rPr>
              <w:t>Facilitate the design and implementation of effective systems and processes to secure and improve service quality</w:t>
            </w:r>
            <w:r w:rsidR="0027275B">
              <w:rPr>
                <w:rFonts w:cs="Arial"/>
              </w:rPr>
              <w:t xml:space="preserve"> and delivery</w:t>
            </w:r>
            <w:r w:rsidRPr="0027275B">
              <w:rPr>
                <w:rFonts w:cs="Arial"/>
                <w:color w:val="000000"/>
                <w:lang w:eastAsia="en-GB"/>
              </w:rPr>
              <w:t>.</w:t>
            </w:r>
          </w:p>
          <w:p w14:paraId="3656B9AB" w14:textId="77777777" w:rsidR="00A621E6" w:rsidRPr="0027275B" w:rsidRDefault="00A621E6" w:rsidP="0027275B">
            <w:pPr>
              <w:autoSpaceDE w:val="0"/>
              <w:autoSpaceDN w:val="0"/>
              <w:adjustRightInd w:val="0"/>
              <w:spacing w:line="240" w:lineRule="auto"/>
              <w:rPr>
                <w:rFonts w:cs="Arial"/>
                <w:color w:val="000000"/>
                <w:lang w:eastAsia="en-GB"/>
              </w:rPr>
            </w:pPr>
          </w:p>
        </w:tc>
      </w:tr>
      <w:tr w:rsidR="004D223B" w:rsidRPr="0027275B" w14:paraId="281C7308"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1F75A9DD" w14:textId="77777777" w:rsidR="004D223B" w:rsidRPr="0027275B" w:rsidRDefault="00F32EB8" w:rsidP="0027275B">
            <w:pPr>
              <w:rPr>
                <w:rFonts w:cs="Arial"/>
              </w:rPr>
            </w:pPr>
            <w:r w:rsidRPr="0027275B">
              <w:rPr>
                <w:rFonts w:cs="Arial"/>
              </w:rPr>
              <w:t>3</w:t>
            </w:r>
            <w:r w:rsidR="004D223B" w:rsidRPr="0027275B">
              <w:rPr>
                <w:rFonts w:cs="Arial"/>
              </w:rPr>
              <w:t>.</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0C9DF846" w14:textId="77777777" w:rsidR="00A621E6" w:rsidRPr="0027275B" w:rsidRDefault="00A621E6" w:rsidP="0027275B">
            <w:pPr>
              <w:autoSpaceDE w:val="0"/>
              <w:autoSpaceDN w:val="0"/>
              <w:adjustRightInd w:val="0"/>
              <w:spacing w:line="240" w:lineRule="auto"/>
              <w:rPr>
                <w:rFonts w:cs="Arial"/>
                <w:color w:val="000000"/>
                <w:lang w:eastAsia="en-GB"/>
              </w:rPr>
            </w:pPr>
            <w:r w:rsidRPr="0027275B">
              <w:rPr>
                <w:rFonts w:cs="Arial"/>
                <w:color w:val="000000"/>
                <w:lang w:eastAsia="en-GB"/>
              </w:rPr>
              <w:t>Prepare and provide briefing notes, presentations, reports, spreadsheets, speech notes, general research, complaint responses and any other relevant strategic support for CLT and DLT(s).</w:t>
            </w:r>
          </w:p>
          <w:p w14:paraId="45FB0818" w14:textId="77777777" w:rsidR="0071522B" w:rsidRPr="0027275B" w:rsidRDefault="0071522B" w:rsidP="0027275B">
            <w:pPr>
              <w:rPr>
                <w:rFonts w:cs="Arial"/>
                <w:color w:val="000000"/>
                <w:lang w:eastAsia="en-GB"/>
              </w:rPr>
            </w:pPr>
          </w:p>
        </w:tc>
      </w:tr>
      <w:tr w:rsidR="004D223B" w:rsidRPr="0027275B" w14:paraId="56F1F41F"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0F9ABB3F" w14:textId="77777777" w:rsidR="004D223B" w:rsidRPr="0027275B" w:rsidRDefault="00F32EB8" w:rsidP="0027275B">
            <w:pPr>
              <w:rPr>
                <w:rFonts w:cs="Arial"/>
              </w:rPr>
            </w:pPr>
            <w:r w:rsidRPr="0027275B">
              <w:rPr>
                <w:rFonts w:cs="Arial"/>
              </w:rPr>
              <w:t>4</w:t>
            </w:r>
            <w:r w:rsidR="004D223B" w:rsidRPr="0027275B">
              <w:rPr>
                <w:rFonts w:cs="Arial"/>
              </w:rPr>
              <w:t>.</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74A5F881" w14:textId="77777777" w:rsidR="00A621E6" w:rsidRPr="0027275B" w:rsidRDefault="00A621E6" w:rsidP="0027275B">
            <w:pPr>
              <w:spacing w:after="120"/>
              <w:ind w:left="37"/>
              <w:rPr>
                <w:rFonts w:cs="Arial"/>
              </w:rPr>
            </w:pPr>
            <w:r w:rsidRPr="0027275B">
              <w:rPr>
                <w:rFonts w:cs="Arial"/>
              </w:rPr>
              <w:t xml:space="preserve">Manage, develop and enhance the performance of </w:t>
            </w:r>
            <w:r w:rsidR="00A66FA0">
              <w:rPr>
                <w:rFonts w:cs="Arial"/>
              </w:rPr>
              <w:t>the Leadership S</w:t>
            </w:r>
            <w:r w:rsidRPr="0027275B">
              <w:rPr>
                <w:rFonts w:cs="Arial"/>
              </w:rPr>
              <w:t xml:space="preserve">upport </w:t>
            </w:r>
            <w:r w:rsidR="00A66FA0">
              <w:rPr>
                <w:rFonts w:cs="Arial"/>
              </w:rPr>
              <w:t>T</w:t>
            </w:r>
            <w:r w:rsidRPr="0027275B">
              <w:rPr>
                <w:rFonts w:cs="Arial"/>
              </w:rPr>
              <w:t xml:space="preserve">eam and individuals and </w:t>
            </w:r>
            <w:proofErr w:type="gramStart"/>
            <w:r w:rsidRPr="0027275B">
              <w:rPr>
                <w:rFonts w:cs="Arial"/>
              </w:rPr>
              <w:t>have the ability to</w:t>
            </w:r>
            <w:proofErr w:type="gramEnd"/>
            <w:r w:rsidRPr="0027275B">
              <w:rPr>
                <w:rFonts w:cs="Arial"/>
              </w:rPr>
              <w:t xml:space="preserve"> delegate work to others.</w:t>
            </w:r>
          </w:p>
          <w:p w14:paraId="049F31CB" w14:textId="77777777" w:rsidR="004D223B" w:rsidRPr="0027275B" w:rsidRDefault="004D223B" w:rsidP="0027275B">
            <w:pPr>
              <w:autoSpaceDE w:val="0"/>
              <w:autoSpaceDN w:val="0"/>
              <w:adjustRightInd w:val="0"/>
              <w:spacing w:line="240" w:lineRule="auto"/>
              <w:rPr>
                <w:rFonts w:cs="Arial"/>
              </w:rPr>
            </w:pPr>
          </w:p>
        </w:tc>
      </w:tr>
      <w:tr w:rsidR="0071522B" w:rsidRPr="0027275B" w14:paraId="08315527"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56C72689" w14:textId="77777777" w:rsidR="0071522B" w:rsidRPr="0027275B" w:rsidRDefault="0071522B" w:rsidP="0027275B">
            <w:pPr>
              <w:keepNext/>
              <w:keepLines/>
              <w:widowControl w:val="0"/>
              <w:rPr>
                <w:rFonts w:cs="Arial"/>
              </w:rPr>
            </w:pPr>
            <w:r w:rsidRPr="0027275B">
              <w:rPr>
                <w:rFonts w:cs="Arial"/>
              </w:rPr>
              <w:lastRenderedPageBreak/>
              <w:t>5.</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5CD81E6F" w14:textId="77777777" w:rsidR="0071522B" w:rsidRPr="0027275B" w:rsidRDefault="0027275B" w:rsidP="0027275B">
            <w:pPr>
              <w:pStyle w:val="Default"/>
              <w:rPr>
                <w:rFonts w:ascii="Arial" w:hAnsi="Arial" w:cs="Arial"/>
                <w:color w:val="auto"/>
                <w:sz w:val="22"/>
                <w:szCs w:val="22"/>
                <w:lang w:eastAsia="en-US"/>
              </w:rPr>
            </w:pPr>
            <w:r w:rsidRPr="0027275B">
              <w:rPr>
                <w:rFonts w:ascii="Arial" w:hAnsi="Arial" w:cs="Arial"/>
                <w:color w:val="auto"/>
                <w:sz w:val="22"/>
                <w:szCs w:val="22"/>
                <w:lang w:eastAsia="en-US"/>
              </w:rPr>
              <w:t xml:space="preserve">Provide strategic and operational challenge, support and guidance to managers and staff </w:t>
            </w:r>
            <w:r w:rsidR="00A66FA0">
              <w:rPr>
                <w:rFonts w:ascii="Arial" w:hAnsi="Arial" w:cs="Arial"/>
                <w:color w:val="auto"/>
                <w:sz w:val="22"/>
                <w:szCs w:val="22"/>
                <w:lang w:eastAsia="en-US"/>
              </w:rPr>
              <w:t>relevant to the Leadership Support Team’s functions,</w:t>
            </w:r>
            <w:r w:rsidRPr="0027275B">
              <w:rPr>
                <w:rFonts w:ascii="Arial" w:hAnsi="Arial" w:cs="Arial"/>
                <w:color w:val="auto"/>
                <w:sz w:val="22"/>
                <w:szCs w:val="22"/>
                <w:lang w:eastAsia="en-US"/>
              </w:rPr>
              <w:t xml:space="preserve"> to help deliver value for money strategies and the achievement of benefits.</w:t>
            </w:r>
          </w:p>
          <w:p w14:paraId="53128261" w14:textId="77777777" w:rsidR="0027275B" w:rsidRPr="0027275B" w:rsidRDefault="0027275B" w:rsidP="0027275B">
            <w:pPr>
              <w:pStyle w:val="Default"/>
              <w:rPr>
                <w:rFonts w:ascii="Arial" w:hAnsi="Arial" w:cs="Arial"/>
                <w:color w:val="auto"/>
                <w:sz w:val="22"/>
                <w:szCs w:val="22"/>
                <w:lang w:eastAsia="en-US"/>
              </w:rPr>
            </w:pPr>
          </w:p>
        </w:tc>
      </w:tr>
      <w:tr w:rsidR="004D223B" w:rsidRPr="0027275B" w14:paraId="45052443"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4BC6DBBF" w14:textId="77777777" w:rsidR="004D223B" w:rsidRPr="0027275B" w:rsidRDefault="004D223B" w:rsidP="0027275B">
            <w:pPr>
              <w:keepNext/>
              <w:keepLines/>
              <w:widowControl w:val="0"/>
              <w:rPr>
                <w:rFonts w:cs="Arial"/>
              </w:rPr>
            </w:pPr>
            <w:r w:rsidRPr="0027275B">
              <w:rPr>
                <w:rFonts w:cs="Arial"/>
              </w:rPr>
              <w:t>6.</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5483E814" w14:textId="77777777" w:rsidR="0027275B" w:rsidRPr="0027275B" w:rsidRDefault="0027275B" w:rsidP="0027275B">
            <w:pPr>
              <w:rPr>
                <w:rFonts w:cs="Arial"/>
              </w:rPr>
            </w:pPr>
            <w:r w:rsidRPr="0027275B">
              <w:rPr>
                <w:rFonts w:cs="Arial"/>
              </w:rPr>
              <w:t>Adapt and implement innovative approaches to problem solving and service improvement.</w:t>
            </w:r>
          </w:p>
          <w:p w14:paraId="62486C05" w14:textId="77777777" w:rsidR="004D223B" w:rsidRPr="0027275B" w:rsidRDefault="004D223B" w:rsidP="0027275B">
            <w:pPr>
              <w:autoSpaceDE w:val="0"/>
              <w:autoSpaceDN w:val="0"/>
              <w:adjustRightInd w:val="0"/>
              <w:spacing w:line="240" w:lineRule="auto"/>
              <w:rPr>
                <w:rFonts w:cs="Arial"/>
                <w:b/>
              </w:rPr>
            </w:pPr>
          </w:p>
        </w:tc>
      </w:tr>
      <w:tr w:rsidR="0071522B" w:rsidRPr="0027275B" w14:paraId="15C02FE9"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45CB103B" w14:textId="77777777" w:rsidR="0071522B" w:rsidRPr="0027275B" w:rsidRDefault="00A66FA0" w:rsidP="0027275B">
            <w:pPr>
              <w:keepNext/>
              <w:keepLines/>
              <w:widowControl w:val="0"/>
              <w:rPr>
                <w:rFonts w:cs="Arial"/>
              </w:rPr>
            </w:pPr>
            <w:r>
              <w:rPr>
                <w:rFonts w:cs="Arial"/>
              </w:rPr>
              <w:t>7</w:t>
            </w:r>
            <w:r w:rsidR="0071522B" w:rsidRPr="0027275B">
              <w:rPr>
                <w:rFonts w:cs="Arial"/>
              </w:rPr>
              <w:t>.</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0F9CB08E" w14:textId="77777777" w:rsidR="0027275B" w:rsidRPr="0027275B" w:rsidRDefault="0027275B" w:rsidP="0027275B">
            <w:pPr>
              <w:rPr>
                <w:rFonts w:cs="Arial"/>
                <w:lang w:eastAsia="en-GB"/>
              </w:rPr>
            </w:pPr>
            <w:r w:rsidRPr="0027275B">
              <w:rPr>
                <w:rFonts w:cs="Arial"/>
                <w:lang w:eastAsia="en-GB"/>
              </w:rPr>
              <w:t>Provide a strong and effective line of communication between senior managers within the Section, Division and D</w:t>
            </w:r>
            <w:r>
              <w:rPr>
                <w:rFonts w:cs="Arial"/>
                <w:lang w:eastAsia="en-GB"/>
              </w:rPr>
              <w:t>irectorate</w:t>
            </w:r>
            <w:r w:rsidR="00A66FA0">
              <w:rPr>
                <w:rFonts w:cs="Arial"/>
                <w:lang w:eastAsia="en-GB"/>
              </w:rPr>
              <w:t>(s)</w:t>
            </w:r>
            <w:r w:rsidRPr="0027275B">
              <w:rPr>
                <w:rFonts w:cs="Arial"/>
                <w:lang w:eastAsia="en-GB"/>
              </w:rPr>
              <w:t>.</w:t>
            </w:r>
          </w:p>
          <w:p w14:paraId="4101652C" w14:textId="77777777" w:rsidR="0071522B" w:rsidRPr="0027275B" w:rsidRDefault="0071522B" w:rsidP="0027275B">
            <w:pPr>
              <w:rPr>
                <w:rFonts w:cs="Arial"/>
                <w:lang w:eastAsia="en-GB"/>
              </w:rPr>
            </w:pPr>
          </w:p>
        </w:tc>
      </w:tr>
      <w:tr w:rsidR="002E11F0" w:rsidRPr="0027275B" w14:paraId="0FA84B17"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3DF6D3BA" w14:textId="77777777" w:rsidR="002E11F0" w:rsidRPr="0027275B" w:rsidRDefault="00A66FA0" w:rsidP="0027275B">
            <w:pPr>
              <w:keepNext/>
              <w:keepLines/>
              <w:widowControl w:val="0"/>
              <w:rPr>
                <w:rFonts w:cs="Arial"/>
              </w:rPr>
            </w:pPr>
            <w:r>
              <w:rPr>
                <w:rFonts w:cs="Arial"/>
              </w:rPr>
              <w:t>8</w:t>
            </w:r>
            <w:r w:rsidR="002E11F0" w:rsidRPr="0027275B">
              <w:rPr>
                <w:rFonts w:cs="Arial"/>
              </w:rPr>
              <w:t>.</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790B86C7" w14:textId="77777777" w:rsidR="0027275B" w:rsidRPr="0027275B" w:rsidRDefault="0027275B" w:rsidP="0027275B">
            <w:pPr>
              <w:autoSpaceDE w:val="0"/>
              <w:autoSpaceDN w:val="0"/>
              <w:adjustRightInd w:val="0"/>
              <w:spacing w:line="240" w:lineRule="auto"/>
              <w:jc w:val="both"/>
              <w:rPr>
                <w:rFonts w:cs="Arial"/>
                <w:lang w:eastAsia="en-GB"/>
              </w:rPr>
            </w:pPr>
            <w:r w:rsidRPr="0027275B">
              <w:rPr>
                <w:rFonts w:cs="Arial"/>
                <w:lang w:eastAsia="en-GB"/>
              </w:rPr>
              <w:t xml:space="preserve">Lead effective policy </w:t>
            </w:r>
            <w:r w:rsidR="00A66FA0">
              <w:rPr>
                <w:rFonts w:cs="Arial"/>
                <w:lang w:eastAsia="en-GB"/>
              </w:rPr>
              <w:t>implementation</w:t>
            </w:r>
            <w:r w:rsidRPr="0027275B">
              <w:rPr>
                <w:rFonts w:cs="Arial"/>
                <w:lang w:eastAsia="en-GB"/>
              </w:rPr>
              <w:t>, carrying out research, investigation, analysis and</w:t>
            </w:r>
          </w:p>
          <w:p w14:paraId="02FE11C0" w14:textId="77777777" w:rsidR="002E11F0" w:rsidRDefault="0027275B" w:rsidP="0027275B">
            <w:pPr>
              <w:rPr>
                <w:rFonts w:cs="Arial"/>
                <w:lang w:eastAsia="en-GB"/>
              </w:rPr>
            </w:pPr>
            <w:r w:rsidRPr="0027275B">
              <w:rPr>
                <w:rFonts w:cs="Arial"/>
                <w:lang w:eastAsia="en-GB"/>
              </w:rPr>
              <w:t>applying creative thinking to develop proposals for senior management, Assistant Directors and Directors</w:t>
            </w:r>
            <w:r>
              <w:rPr>
                <w:rFonts w:cs="Arial"/>
                <w:lang w:eastAsia="en-GB"/>
              </w:rPr>
              <w:t>,</w:t>
            </w:r>
            <w:r w:rsidRPr="0027275B">
              <w:rPr>
                <w:rFonts w:cs="Arial"/>
                <w:lang w:eastAsia="en-GB"/>
              </w:rPr>
              <w:t xml:space="preserve"> in line with the corporate strategies and partnership priorities</w:t>
            </w:r>
            <w:r>
              <w:rPr>
                <w:rFonts w:cs="Arial"/>
                <w:lang w:eastAsia="en-GB"/>
              </w:rPr>
              <w:t>.</w:t>
            </w:r>
          </w:p>
          <w:p w14:paraId="4B99056E" w14:textId="77777777" w:rsidR="0027275B" w:rsidRPr="0027275B" w:rsidRDefault="0027275B" w:rsidP="0027275B">
            <w:pPr>
              <w:rPr>
                <w:rFonts w:cs="Arial"/>
                <w:lang w:eastAsia="en-GB"/>
              </w:rPr>
            </w:pPr>
          </w:p>
        </w:tc>
      </w:tr>
      <w:tr w:rsidR="00A81291" w:rsidRPr="0027275B" w14:paraId="166C1DC3"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0F57406D" w14:textId="77777777" w:rsidR="00A81291" w:rsidRPr="0027275B" w:rsidRDefault="00A66FA0" w:rsidP="0027275B">
            <w:pPr>
              <w:keepNext/>
              <w:keepLines/>
              <w:widowControl w:val="0"/>
              <w:rPr>
                <w:rFonts w:cs="Arial"/>
              </w:rPr>
            </w:pPr>
            <w:r>
              <w:rPr>
                <w:rFonts w:cs="Arial"/>
              </w:rPr>
              <w:t>9</w:t>
            </w:r>
            <w:r w:rsidR="00A81291" w:rsidRPr="0027275B">
              <w:rPr>
                <w:rFonts w:cs="Arial"/>
              </w:rPr>
              <w:t>.</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46E821CA" w14:textId="77777777" w:rsidR="00A81291" w:rsidRDefault="0027275B" w:rsidP="0027275B">
            <w:pPr>
              <w:autoSpaceDE w:val="0"/>
              <w:autoSpaceDN w:val="0"/>
              <w:adjustRightInd w:val="0"/>
              <w:spacing w:line="240" w:lineRule="auto"/>
              <w:jc w:val="both"/>
              <w:rPr>
                <w:rFonts w:cs="Arial"/>
                <w:lang w:eastAsia="en-GB"/>
              </w:rPr>
            </w:pPr>
            <w:r>
              <w:rPr>
                <w:rFonts w:cs="Arial"/>
                <w:lang w:eastAsia="en-GB"/>
              </w:rPr>
              <w:t>M</w:t>
            </w:r>
            <w:r w:rsidRPr="00812928">
              <w:rPr>
                <w:rFonts w:cs="Arial"/>
                <w:lang w:eastAsia="en-GB"/>
              </w:rPr>
              <w:t>aintain awareness of external influences that may impact on service delivery and plan accordingly</w:t>
            </w:r>
            <w:r>
              <w:rPr>
                <w:rFonts w:cs="Arial"/>
                <w:lang w:eastAsia="en-GB"/>
              </w:rPr>
              <w:t>.</w:t>
            </w:r>
          </w:p>
          <w:p w14:paraId="1299C43A" w14:textId="77777777" w:rsidR="0027275B" w:rsidRPr="0027275B" w:rsidRDefault="0027275B" w:rsidP="0027275B">
            <w:pPr>
              <w:autoSpaceDE w:val="0"/>
              <w:autoSpaceDN w:val="0"/>
              <w:adjustRightInd w:val="0"/>
              <w:spacing w:line="240" w:lineRule="auto"/>
              <w:jc w:val="both"/>
              <w:rPr>
                <w:rFonts w:cs="Arial"/>
                <w:lang w:eastAsia="en-GB"/>
              </w:rPr>
            </w:pPr>
          </w:p>
        </w:tc>
      </w:tr>
      <w:tr w:rsidR="001F3D43" w:rsidRPr="0027275B" w14:paraId="7ADA9267" w14:textId="77777777" w:rsidTr="493A491B">
        <w:tc>
          <w:tcPr>
            <w:tcW w:w="817" w:type="dxa"/>
            <w:tcBorders>
              <w:top w:val="single" w:sz="4" w:space="0" w:color="auto"/>
              <w:left w:val="single" w:sz="4" w:space="0" w:color="auto"/>
              <w:bottom w:val="single" w:sz="4" w:space="0" w:color="auto"/>
              <w:right w:val="single" w:sz="4" w:space="0" w:color="auto"/>
            </w:tcBorders>
            <w:vAlign w:val="center"/>
          </w:tcPr>
          <w:p w14:paraId="5F682803" w14:textId="77777777" w:rsidR="001F3D43" w:rsidRPr="0027275B" w:rsidRDefault="001F3D43" w:rsidP="0027275B">
            <w:pPr>
              <w:keepNext/>
              <w:keepLines/>
              <w:widowControl w:val="0"/>
              <w:rPr>
                <w:rFonts w:cs="Arial"/>
              </w:rPr>
            </w:pPr>
            <w:r>
              <w:rPr>
                <w:rFonts w:cs="Arial"/>
              </w:rPr>
              <w:t>1</w:t>
            </w:r>
            <w:r w:rsidR="00A66FA0">
              <w:rPr>
                <w:rFonts w:cs="Arial"/>
              </w:rPr>
              <w:t>0</w:t>
            </w:r>
            <w:r>
              <w:rPr>
                <w:rFonts w:cs="Arial"/>
              </w:rPr>
              <w:t>.</w:t>
            </w:r>
          </w:p>
        </w:tc>
        <w:tc>
          <w:tcPr>
            <w:tcW w:w="8891" w:type="dxa"/>
            <w:gridSpan w:val="2"/>
            <w:tcBorders>
              <w:top w:val="single" w:sz="4" w:space="0" w:color="auto"/>
              <w:left w:val="single" w:sz="4" w:space="0" w:color="auto"/>
              <w:bottom w:val="single" w:sz="4" w:space="0" w:color="auto"/>
              <w:right w:val="single" w:sz="4" w:space="0" w:color="auto"/>
            </w:tcBorders>
            <w:vAlign w:val="center"/>
          </w:tcPr>
          <w:p w14:paraId="6B29D4C0" w14:textId="77777777" w:rsidR="001F3D43" w:rsidRDefault="001F3D43" w:rsidP="0027275B">
            <w:pPr>
              <w:autoSpaceDE w:val="0"/>
              <w:autoSpaceDN w:val="0"/>
              <w:adjustRightInd w:val="0"/>
              <w:spacing w:line="240" w:lineRule="auto"/>
              <w:jc w:val="both"/>
              <w:rPr>
                <w:rFonts w:cs="Arial"/>
              </w:rPr>
            </w:pPr>
            <w:r>
              <w:rPr>
                <w:rFonts w:cs="Arial"/>
              </w:rPr>
              <w:t>Support CLT and DLTs if the Council’s Civil Contingencies procedures are activated. Logging of decisions and general administrative support will be required and may occur out of normal working hours.</w:t>
            </w:r>
          </w:p>
          <w:p w14:paraId="4DDBEF00" w14:textId="77777777" w:rsidR="00440F36" w:rsidRDefault="00440F36" w:rsidP="0027275B">
            <w:pPr>
              <w:autoSpaceDE w:val="0"/>
              <w:autoSpaceDN w:val="0"/>
              <w:adjustRightInd w:val="0"/>
              <w:spacing w:line="240" w:lineRule="auto"/>
              <w:jc w:val="both"/>
              <w:rPr>
                <w:rFonts w:cs="Arial"/>
                <w:lang w:eastAsia="en-GB"/>
              </w:rPr>
            </w:pPr>
          </w:p>
        </w:tc>
      </w:tr>
    </w:tbl>
    <w:p w14:paraId="3461D779" w14:textId="77777777" w:rsidR="00F82826" w:rsidRPr="00C42DD3" w:rsidRDefault="00F82826" w:rsidP="003B4EC2">
      <w:pPr>
        <w:spacing w:before="6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5272"/>
      </w:tblGrid>
      <w:tr w:rsidR="00C42DD3" w:rsidRPr="00C42DD3" w14:paraId="6D5B52E8" w14:textId="77777777" w:rsidTr="493A491B">
        <w:tc>
          <w:tcPr>
            <w:tcW w:w="4548" w:type="dxa"/>
          </w:tcPr>
          <w:p w14:paraId="023C7133" w14:textId="77777777" w:rsidR="00C42DD3" w:rsidRPr="00C42DD3" w:rsidRDefault="0020287E" w:rsidP="00663F41">
            <w:pPr>
              <w:spacing w:before="60" w:after="60"/>
              <w:rPr>
                <w:rFonts w:cs="Arial"/>
                <w:b/>
              </w:rPr>
            </w:pPr>
            <w:r>
              <w:rPr>
                <w:rFonts w:cs="Arial"/>
                <w:b/>
              </w:rPr>
              <w:t xml:space="preserve">Date Job Description </w:t>
            </w:r>
            <w:r w:rsidR="00964BC5">
              <w:rPr>
                <w:rFonts w:cs="Arial"/>
                <w:b/>
              </w:rPr>
              <w:t>prepared</w:t>
            </w:r>
          </w:p>
        </w:tc>
        <w:tc>
          <w:tcPr>
            <w:tcW w:w="5272" w:type="dxa"/>
          </w:tcPr>
          <w:p w14:paraId="029E9705" w14:textId="763AA588" w:rsidR="00C42DD3" w:rsidRPr="00C42DD3" w:rsidRDefault="493A491B" w:rsidP="493A491B">
            <w:pPr>
              <w:spacing w:before="60" w:after="60"/>
              <w:rPr>
                <w:rFonts w:cs="Arial"/>
              </w:rPr>
            </w:pPr>
            <w:r w:rsidRPr="493A491B">
              <w:rPr>
                <w:rFonts w:cs="Arial"/>
              </w:rPr>
              <w:t>September 2019</w:t>
            </w:r>
          </w:p>
        </w:tc>
      </w:tr>
      <w:tr w:rsidR="00C42DD3" w:rsidRPr="00C42DD3" w14:paraId="43C716C5" w14:textId="77777777" w:rsidTr="493A491B">
        <w:tc>
          <w:tcPr>
            <w:tcW w:w="4548" w:type="dxa"/>
          </w:tcPr>
          <w:p w14:paraId="23D57DEB" w14:textId="77777777" w:rsidR="00C42DD3" w:rsidRPr="00C42DD3" w:rsidRDefault="00C42DD3" w:rsidP="00663F41">
            <w:pPr>
              <w:spacing w:before="60" w:after="60"/>
              <w:rPr>
                <w:rFonts w:cs="Arial"/>
                <w:b/>
              </w:rPr>
            </w:pPr>
            <w:r w:rsidRPr="00C42DD3">
              <w:rPr>
                <w:rFonts w:cs="Arial"/>
                <w:b/>
              </w:rPr>
              <w:t>Job Description prepared by</w:t>
            </w:r>
          </w:p>
        </w:tc>
        <w:tc>
          <w:tcPr>
            <w:tcW w:w="5272" w:type="dxa"/>
          </w:tcPr>
          <w:p w14:paraId="359EB410" w14:textId="269B083C" w:rsidR="00C42DD3" w:rsidRPr="00C42DD3" w:rsidRDefault="493A491B" w:rsidP="493A491B">
            <w:pPr>
              <w:spacing w:before="60" w:after="60"/>
              <w:rPr>
                <w:rFonts w:cs="Arial"/>
              </w:rPr>
            </w:pPr>
            <w:r w:rsidRPr="493A491B">
              <w:rPr>
                <w:rFonts w:eastAsia="Arial" w:cs="Arial"/>
              </w:rPr>
              <w:t>Assistant Director Performance, Planning &amp; Resources</w:t>
            </w:r>
          </w:p>
        </w:tc>
      </w:tr>
    </w:tbl>
    <w:p w14:paraId="3CF2D8B6" w14:textId="77777777" w:rsidR="00C42DD3" w:rsidRPr="00C42DD3" w:rsidRDefault="00C42DD3" w:rsidP="00F82826">
      <w:pPr>
        <w:spacing w:before="60" w:after="120"/>
        <w:rPr>
          <w:rFonts w:cs="Arial"/>
          <w:b/>
        </w:rPr>
      </w:pPr>
    </w:p>
    <w:p w14:paraId="0FB78278" w14:textId="77777777" w:rsidR="00C42DD3" w:rsidRPr="00C42DD3" w:rsidRDefault="00C42DD3" w:rsidP="00F82826">
      <w:pPr>
        <w:spacing w:before="60" w:after="120"/>
        <w:rPr>
          <w:rFonts w:cs="Arial"/>
          <w:b/>
        </w:rPr>
        <w:sectPr w:rsidR="00C42DD3" w:rsidRPr="00C42DD3" w:rsidSect="005D2917">
          <w:footerReference w:type="default" r:id="rId17"/>
          <w:pgSz w:w="11907" w:h="16840" w:code="9"/>
          <w:pgMar w:top="1411" w:right="1138" w:bottom="1411" w:left="1138" w:header="706" w:footer="706" w:gutter="0"/>
          <w:paperSrc w:first="1" w:other="1"/>
          <w:cols w:space="720"/>
          <w:titlePg/>
        </w:sectPr>
      </w:pPr>
    </w:p>
    <w:p w14:paraId="54FE731F" w14:textId="77777777" w:rsidR="00F478C8" w:rsidRDefault="000536DD"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1EF61DED" wp14:editId="07777777">
                <wp:simplePos x="0" y="0"/>
                <wp:positionH relativeFrom="column">
                  <wp:posOffset>4415155</wp:posOffset>
                </wp:positionH>
                <wp:positionV relativeFrom="paragraph">
                  <wp:posOffset>-421005</wp:posOffset>
                </wp:positionV>
                <wp:extent cx="1731645" cy="793115"/>
                <wp:effectExtent l="0" t="0" r="0" b="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39945" w14:textId="77777777" w:rsidR="00F53C48" w:rsidRPr="00ED55DD" w:rsidRDefault="000536DD" w:rsidP="003B4EC2">
                            <w:r>
                              <w:rPr>
                                <w:noProof/>
                              </w:rPr>
                              <w:drawing>
                                <wp:inline distT="0" distB="0" distL="0" distR="0" wp14:anchorId="1D207328" wp14:editId="07777777">
                                  <wp:extent cx="1552575" cy="685800"/>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F61DED"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14:paraId="1FC39945" w14:textId="77777777" w:rsidR="00F53C48" w:rsidRPr="00ED55DD" w:rsidRDefault="000536DD" w:rsidP="003B4EC2">
                      <w:r>
                        <w:rPr>
                          <w:noProof/>
                        </w:rPr>
                        <w:drawing>
                          <wp:inline distT="0" distB="0" distL="0" distR="0" wp14:anchorId="1D207328" wp14:editId="07777777">
                            <wp:extent cx="1552575" cy="685800"/>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v:textbox>
                <w10:wrap type="square"/>
              </v:shape>
            </w:pict>
          </mc:Fallback>
        </mc:AlternateContent>
      </w:r>
    </w:p>
    <w:p w14:paraId="34CE0A41" w14:textId="77777777" w:rsidR="00F478C8" w:rsidRDefault="00F478C8" w:rsidP="002A7F8A">
      <w:pPr>
        <w:rPr>
          <w:rFonts w:cs="Arial"/>
          <w:b/>
        </w:rPr>
      </w:pPr>
    </w:p>
    <w:p w14:paraId="7F240641" w14:textId="77777777" w:rsidR="002A7F8A" w:rsidRPr="00E42198" w:rsidRDefault="000536DD" w:rsidP="002A7F8A">
      <w:pPr>
        <w:rPr>
          <w:rFonts w:cs="Arial"/>
          <w:b/>
        </w:rPr>
      </w:pPr>
      <w:r>
        <w:rPr>
          <w:noProof/>
        </w:rPr>
        <mc:AlternateContent>
          <mc:Choice Requires="wps">
            <w:drawing>
              <wp:anchor distT="0" distB="0" distL="114300" distR="114300" simplePos="0" relativeHeight="251658752" behindDoc="0" locked="0" layoutInCell="1" allowOverlap="1" wp14:anchorId="5F8571C3" wp14:editId="07777777">
                <wp:simplePos x="0" y="0"/>
                <wp:positionH relativeFrom="column">
                  <wp:posOffset>-152400</wp:posOffset>
                </wp:positionH>
                <wp:positionV relativeFrom="paragraph">
                  <wp:posOffset>122555</wp:posOffset>
                </wp:positionV>
                <wp:extent cx="3256280" cy="539750"/>
                <wp:effectExtent l="0" t="0" r="1270" b="444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F53C48" w:rsidRPr="00A663DB" w:rsidRDefault="000536DD">
                            <w:pPr>
                              <w:rPr>
                                <w:rFonts w:cs="Arial"/>
                                <w:b/>
                              </w:rPr>
                            </w:pPr>
                            <w:r w:rsidRPr="00A455B8">
                              <w:rPr>
                                <w:rFonts w:cs="Arial"/>
                                <w:b/>
                                <w:noProof/>
                              </w:rPr>
                              <w:drawing>
                                <wp:inline distT="0" distB="0" distL="0" distR="0" wp14:anchorId="087EF14A" wp14:editId="07777777">
                                  <wp:extent cx="3076575" cy="428625"/>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8571C3"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14:paraId="62EBF3C5" w14:textId="77777777" w:rsidR="00F53C48" w:rsidRPr="00A663DB" w:rsidRDefault="000536DD">
                      <w:pPr>
                        <w:rPr>
                          <w:rFonts w:cs="Arial"/>
                          <w:b/>
                        </w:rPr>
                      </w:pPr>
                      <w:r w:rsidRPr="00A455B8">
                        <w:rPr>
                          <w:rFonts w:cs="Arial"/>
                          <w:b/>
                          <w:noProof/>
                        </w:rPr>
                        <w:drawing>
                          <wp:inline distT="0" distB="0" distL="0" distR="0" wp14:anchorId="087EF14A" wp14:editId="07777777">
                            <wp:extent cx="3076575" cy="428625"/>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14:paraId="2946DB82" w14:textId="77777777" w:rsidR="002A7F8A" w:rsidRDefault="002A7F8A" w:rsidP="002A7F8A">
      <w:pPr>
        <w:rPr>
          <w:rFonts w:cs="Arial"/>
          <w:b/>
        </w:rPr>
      </w:pPr>
    </w:p>
    <w:p w14:paraId="5997CC1D" w14:textId="77777777" w:rsidR="00F478C8" w:rsidRPr="00E42198" w:rsidRDefault="00F478C8" w:rsidP="002A7F8A">
      <w:pPr>
        <w:rPr>
          <w:rFonts w:cs="Arial"/>
          <w:b/>
        </w:rPr>
      </w:pPr>
    </w:p>
    <w:p w14:paraId="110FFD37" w14:textId="77777777" w:rsidR="002A7F8A" w:rsidRDefault="002A7F8A" w:rsidP="002A7F8A">
      <w:pPr>
        <w:rPr>
          <w:rFonts w:cs="Arial"/>
          <w:b/>
        </w:rPr>
      </w:pPr>
    </w:p>
    <w:p w14:paraId="6B699379" w14:textId="77777777" w:rsidR="00F478C8" w:rsidRPr="00E42198" w:rsidRDefault="00F478C8" w:rsidP="002A7F8A">
      <w:pPr>
        <w:rPr>
          <w:rFonts w:cs="Arial"/>
          <w:b/>
        </w:rPr>
      </w:pPr>
    </w:p>
    <w:tbl>
      <w:tblPr>
        <w:tblW w:w="9708" w:type="dxa"/>
        <w:tblLayout w:type="fixed"/>
        <w:tblLook w:val="0000" w:firstRow="0" w:lastRow="0" w:firstColumn="0" w:lastColumn="0" w:noHBand="0" w:noVBand="0"/>
      </w:tblPr>
      <w:tblGrid>
        <w:gridCol w:w="1668"/>
        <w:gridCol w:w="8040"/>
      </w:tblGrid>
      <w:tr w:rsidR="002A7F8A" w:rsidRPr="009764B8" w14:paraId="6EDB96F1" w14:textId="77777777">
        <w:tc>
          <w:tcPr>
            <w:tcW w:w="1668" w:type="dxa"/>
          </w:tcPr>
          <w:p w14:paraId="25385083" w14:textId="77777777" w:rsidR="002A7F8A" w:rsidRPr="009764B8" w:rsidRDefault="0020287E" w:rsidP="006401D2">
            <w:pPr>
              <w:spacing w:before="60" w:after="60"/>
              <w:rPr>
                <w:rFonts w:cs="Arial"/>
                <w:b/>
              </w:rPr>
            </w:pPr>
            <w:r w:rsidRPr="009764B8">
              <w:rPr>
                <w:rFonts w:cs="Arial"/>
                <w:b/>
              </w:rPr>
              <w:t>Directorate</w:t>
            </w:r>
          </w:p>
        </w:tc>
        <w:tc>
          <w:tcPr>
            <w:tcW w:w="8040" w:type="dxa"/>
          </w:tcPr>
          <w:p w14:paraId="4CE43F8D" w14:textId="77777777" w:rsidR="002A7F8A" w:rsidRPr="009764B8" w:rsidRDefault="00964BC5" w:rsidP="006401D2">
            <w:pPr>
              <w:spacing w:before="60" w:after="60"/>
              <w:rPr>
                <w:rFonts w:cs="Arial"/>
                <w:b/>
                <w:caps/>
              </w:rPr>
            </w:pPr>
            <w:r w:rsidRPr="009764B8">
              <w:rPr>
                <w:rFonts w:cs="Arial"/>
                <w:b/>
                <w:caps/>
              </w:rPr>
              <w:t>CORPORATE RES</w:t>
            </w:r>
            <w:r w:rsidR="0027275B" w:rsidRPr="009764B8">
              <w:rPr>
                <w:rFonts w:cs="Arial"/>
                <w:b/>
                <w:caps/>
              </w:rPr>
              <w:t>O</w:t>
            </w:r>
            <w:r w:rsidRPr="009764B8">
              <w:rPr>
                <w:rFonts w:cs="Arial"/>
                <w:b/>
                <w:caps/>
              </w:rPr>
              <w:t>URCES</w:t>
            </w:r>
          </w:p>
        </w:tc>
      </w:tr>
      <w:tr w:rsidR="002A7F8A" w:rsidRPr="009764B8" w14:paraId="433B6EEC" w14:textId="77777777">
        <w:tc>
          <w:tcPr>
            <w:tcW w:w="1668" w:type="dxa"/>
          </w:tcPr>
          <w:p w14:paraId="540F166E" w14:textId="77777777" w:rsidR="002A7F8A" w:rsidRPr="009764B8" w:rsidRDefault="002A7F8A" w:rsidP="006401D2">
            <w:pPr>
              <w:spacing w:before="60" w:after="60"/>
              <w:rPr>
                <w:rFonts w:cs="Arial"/>
                <w:b/>
              </w:rPr>
            </w:pPr>
            <w:r w:rsidRPr="009764B8">
              <w:rPr>
                <w:rFonts w:cs="Arial"/>
                <w:b/>
              </w:rPr>
              <w:t>Job Title</w:t>
            </w:r>
          </w:p>
        </w:tc>
        <w:tc>
          <w:tcPr>
            <w:tcW w:w="8040" w:type="dxa"/>
          </w:tcPr>
          <w:p w14:paraId="47823972" w14:textId="5AE92DDB" w:rsidR="002A7F8A" w:rsidRPr="009764B8" w:rsidRDefault="001D484A" w:rsidP="006401D2">
            <w:pPr>
              <w:spacing w:before="60" w:after="60"/>
              <w:rPr>
                <w:rFonts w:cs="Arial"/>
                <w:b/>
                <w:caps/>
              </w:rPr>
            </w:pPr>
            <w:r>
              <w:rPr>
                <w:b/>
                <w:caps/>
              </w:rPr>
              <w:t>Executive</w:t>
            </w:r>
            <w:r w:rsidR="0027275B" w:rsidRPr="009764B8">
              <w:rPr>
                <w:b/>
                <w:caps/>
              </w:rPr>
              <w:t xml:space="preserve"> SUPPORT </w:t>
            </w:r>
            <w:r w:rsidR="009764B8">
              <w:rPr>
                <w:b/>
                <w:caps/>
              </w:rPr>
              <w:t>TEAM LEADER</w:t>
            </w:r>
          </w:p>
        </w:tc>
      </w:tr>
    </w:tbl>
    <w:p w14:paraId="3FE9F23F" w14:textId="77777777" w:rsidR="002A7F8A" w:rsidRPr="009764B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9764B8" w14:paraId="11A632A9" w14:textId="77777777">
        <w:tc>
          <w:tcPr>
            <w:tcW w:w="1384" w:type="dxa"/>
          </w:tcPr>
          <w:p w14:paraId="61FFB7D4" w14:textId="77777777" w:rsidR="002A7F8A" w:rsidRPr="009764B8" w:rsidRDefault="00A773B8" w:rsidP="006401D2">
            <w:pPr>
              <w:spacing w:before="60" w:after="60"/>
              <w:rPr>
                <w:rFonts w:cs="Arial"/>
                <w:b/>
              </w:rPr>
            </w:pPr>
            <w:r w:rsidRPr="009764B8">
              <w:rPr>
                <w:rFonts w:cs="Arial"/>
                <w:b/>
              </w:rPr>
              <w:t>Stage One</w:t>
            </w:r>
          </w:p>
        </w:tc>
        <w:tc>
          <w:tcPr>
            <w:tcW w:w="8324" w:type="dxa"/>
          </w:tcPr>
          <w:p w14:paraId="25366C6E" w14:textId="77777777" w:rsidR="002A7F8A" w:rsidRPr="009764B8" w:rsidRDefault="002A7F8A" w:rsidP="006401D2">
            <w:pPr>
              <w:spacing w:before="60" w:after="60"/>
              <w:rPr>
                <w:rFonts w:cs="Arial"/>
              </w:rPr>
            </w:pPr>
            <w:r w:rsidRPr="009764B8">
              <w:rPr>
                <w:rFonts w:cs="Arial"/>
              </w:rPr>
              <w:t>Disabled Candidates are guaranteed an interview if they meet the essential criteria</w:t>
            </w:r>
          </w:p>
        </w:tc>
      </w:tr>
    </w:tbl>
    <w:p w14:paraId="1F72F646" w14:textId="77777777" w:rsidR="00591FC2" w:rsidRPr="009764B8"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591FC2" w:rsidRPr="009764B8" w14:paraId="37A1F00D" w14:textId="77777777" w:rsidTr="493A491B">
        <w:trPr>
          <w:tblHeader/>
        </w:trPr>
        <w:tc>
          <w:tcPr>
            <w:tcW w:w="6487" w:type="dxa"/>
            <w:gridSpan w:val="4"/>
            <w:tcBorders>
              <w:top w:val="single" w:sz="4" w:space="0" w:color="auto"/>
              <w:left w:val="single" w:sz="4" w:space="0" w:color="auto"/>
              <w:bottom w:val="nil"/>
              <w:right w:val="single" w:sz="4" w:space="0" w:color="auto"/>
            </w:tcBorders>
            <w:shd w:val="clear" w:color="auto" w:fill="000000" w:themeFill="text1"/>
          </w:tcPr>
          <w:p w14:paraId="4CC52E20" w14:textId="77777777" w:rsidR="00591FC2" w:rsidRPr="009764B8" w:rsidRDefault="00F478C8" w:rsidP="00591FC2">
            <w:pPr>
              <w:spacing w:before="60" w:after="60"/>
              <w:rPr>
                <w:rFonts w:cs="Arial"/>
                <w:b/>
                <w:color w:val="FFFFFF"/>
              </w:rPr>
            </w:pPr>
            <w:r w:rsidRPr="009764B8">
              <w:rPr>
                <w:rFonts w:cs="Arial"/>
                <w:b/>
                <w:color w:val="FFFFFF"/>
              </w:rPr>
              <w:t xml:space="preserve">The Minimum Essential Requirements </w:t>
            </w:r>
            <w:r w:rsidR="000D5006" w:rsidRPr="009764B8">
              <w:rPr>
                <w:rFonts w:cs="Arial"/>
                <w:b/>
                <w:color w:val="FFFFFF"/>
              </w:rPr>
              <w:t xml:space="preserve">for the above </w:t>
            </w:r>
            <w:r w:rsidRPr="009764B8">
              <w:rPr>
                <w:rFonts w:cs="Arial"/>
                <w:b/>
                <w:color w:val="FFFFFF"/>
              </w:rPr>
              <w:t xml:space="preserve">Post </w:t>
            </w:r>
            <w:r w:rsidR="000D5006" w:rsidRPr="009764B8">
              <w:rPr>
                <w:rFonts w:cs="Arial"/>
                <w:b/>
                <w:color w:val="FFFFFF"/>
              </w:rPr>
              <w:t>are a</w:t>
            </w:r>
            <w:r w:rsidRPr="009764B8">
              <w:rPr>
                <w:rFonts w:cs="Arial"/>
                <w:b/>
                <w:color w:val="FFFFFF"/>
              </w:rPr>
              <w:t>s Follows:</w:t>
            </w:r>
          </w:p>
        </w:tc>
        <w:tc>
          <w:tcPr>
            <w:tcW w:w="3221" w:type="dxa"/>
            <w:tcBorders>
              <w:top w:val="single" w:sz="4" w:space="0" w:color="auto"/>
              <w:left w:val="single" w:sz="4" w:space="0" w:color="auto"/>
              <w:bottom w:val="nil"/>
              <w:right w:val="single" w:sz="4" w:space="0" w:color="auto"/>
            </w:tcBorders>
            <w:shd w:val="clear" w:color="auto" w:fill="000000" w:themeFill="text1"/>
          </w:tcPr>
          <w:p w14:paraId="633419A7" w14:textId="77777777" w:rsidR="00591FC2" w:rsidRPr="009764B8" w:rsidRDefault="00F478C8" w:rsidP="00591FC2">
            <w:pPr>
              <w:spacing w:before="60" w:after="60"/>
              <w:rPr>
                <w:rFonts w:cs="Arial"/>
                <w:b/>
                <w:color w:val="FFFFFF"/>
              </w:rPr>
            </w:pPr>
            <w:r w:rsidRPr="009764B8">
              <w:rPr>
                <w:rFonts w:cs="Arial"/>
                <w:b/>
                <w:color w:val="FFFFFF"/>
              </w:rPr>
              <w:t xml:space="preserve">Method </w:t>
            </w:r>
            <w:r w:rsidR="000D5006" w:rsidRPr="009764B8">
              <w:rPr>
                <w:rFonts w:cs="Arial"/>
                <w:b/>
                <w:color w:val="FFFFFF"/>
              </w:rPr>
              <w:t xml:space="preserve">of </w:t>
            </w:r>
            <w:r w:rsidRPr="009764B8">
              <w:rPr>
                <w:rFonts w:cs="Arial"/>
                <w:b/>
                <w:color w:val="FFFFFF"/>
              </w:rPr>
              <w:t>Assessment</w:t>
            </w:r>
          </w:p>
        </w:tc>
      </w:tr>
      <w:tr w:rsidR="00591FC2" w:rsidRPr="009764B8" w14:paraId="7ADFC078" w14:textId="77777777" w:rsidTr="493A491B">
        <w:trPr>
          <w:cantSplit/>
        </w:trPr>
        <w:tc>
          <w:tcPr>
            <w:tcW w:w="675" w:type="dxa"/>
            <w:tcBorders>
              <w:top w:val="nil"/>
              <w:bottom w:val="single" w:sz="4" w:space="0" w:color="auto"/>
              <w:right w:val="nil"/>
            </w:tcBorders>
            <w:shd w:val="clear" w:color="auto" w:fill="D9D9D9" w:themeFill="background1" w:themeFillShade="D9"/>
          </w:tcPr>
          <w:p w14:paraId="21FA6016" w14:textId="77777777" w:rsidR="00591FC2" w:rsidRPr="009764B8" w:rsidRDefault="00591FC2" w:rsidP="00591FC2">
            <w:pPr>
              <w:spacing w:before="60" w:after="60"/>
              <w:rPr>
                <w:rFonts w:cs="Arial"/>
                <w:b/>
              </w:rPr>
            </w:pPr>
            <w:r w:rsidRPr="009764B8">
              <w:rPr>
                <w:rFonts w:cs="Arial"/>
                <w:b/>
              </w:rPr>
              <w:t>1.</w:t>
            </w:r>
          </w:p>
        </w:tc>
        <w:tc>
          <w:tcPr>
            <w:tcW w:w="9033" w:type="dxa"/>
            <w:gridSpan w:val="4"/>
            <w:tcBorders>
              <w:top w:val="nil"/>
              <w:left w:val="nil"/>
              <w:bottom w:val="single" w:sz="4" w:space="0" w:color="auto"/>
            </w:tcBorders>
            <w:shd w:val="clear" w:color="auto" w:fill="D9D9D9" w:themeFill="background1" w:themeFillShade="D9"/>
          </w:tcPr>
          <w:p w14:paraId="412040C3" w14:textId="77777777" w:rsidR="00591FC2" w:rsidRPr="009764B8" w:rsidRDefault="00591FC2" w:rsidP="00591FC2">
            <w:pPr>
              <w:spacing w:before="60" w:after="60"/>
              <w:rPr>
                <w:rFonts w:cs="Arial"/>
              </w:rPr>
            </w:pPr>
            <w:r w:rsidRPr="009764B8">
              <w:rPr>
                <w:rFonts w:cs="Arial"/>
                <w:b/>
              </w:rPr>
              <w:t>Skills and Knowledge</w:t>
            </w:r>
          </w:p>
        </w:tc>
      </w:tr>
      <w:tr w:rsidR="009B343D" w:rsidRPr="009764B8" w14:paraId="03AF5A8D" w14:textId="77777777" w:rsidTr="493A491B">
        <w:trPr>
          <w:cantSplit/>
        </w:trPr>
        <w:tc>
          <w:tcPr>
            <w:tcW w:w="675" w:type="dxa"/>
            <w:tcBorders>
              <w:top w:val="single" w:sz="4" w:space="0" w:color="auto"/>
              <w:bottom w:val="single" w:sz="4" w:space="0" w:color="auto"/>
              <w:right w:val="single" w:sz="4" w:space="0" w:color="auto"/>
            </w:tcBorders>
            <w:vAlign w:val="center"/>
          </w:tcPr>
          <w:p w14:paraId="06B67560" w14:textId="77777777" w:rsidR="009B343D" w:rsidRPr="009764B8" w:rsidRDefault="009B343D" w:rsidP="009B343D">
            <w:pPr>
              <w:spacing w:before="120" w:after="120"/>
              <w:jc w:val="center"/>
              <w:rPr>
                <w:rFonts w:cs="Arial"/>
              </w:rPr>
            </w:pPr>
            <w:r w:rsidRPr="009764B8">
              <w:rPr>
                <w:rFonts w:cs="Arial"/>
              </w:rPr>
              <w:t>1.</w:t>
            </w:r>
          </w:p>
        </w:tc>
        <w:tc>
          <w:tcPr>
            <w:tcW w:w="5812" w:type="dxa"/>
            <w:gridSpan w:val="3"/>
            <w:tcBorders>
              <w:top w:val="single" w:sz="4" w:space="0" w:color="auto"/>
              <w:left w:val="single" w:sz="4" w:space="0" w:color="auto"/>
              <w:bottom w:val="single" w:sz="4" w:space="0" w:color="auto"/>
              <w:right w:val="single" w:sz="4" w:space="0" w:color="auto"/>
            </w:tcBorders>
          </w:tcPr>
          <w:p w14:paraId="46DD07A7" w14:textId="77777777" w:rsidR="009B343D" w:rsidRPr="009764B8" w:rsidRDefault="009B343D" w:rsidP="009B343D">
            <w:pPr>
              <w:spacing w:before="120" w:after="120"/>
              <w:ind w:right="175"/>
              <w:rPr>
                <w:rFonts w:cs="Arial"/>
              </w:rPr>
            </w:pPr>
            <w:r w:rsidRPr="009764B8">
              <w:rPr>
                <w:rFonts w:cs="Arial"/>
              </w:rPr>
              <w:t>Ability to research complex information, analyse, draw conclusions, derive strategies and make proposals for actions based on that research.</w:t>
            </w:r>
          </w:p>
        </w:tc>
        <w:tc>
          <w:tcPr>
            <w:tcW w:w="3221" w:type="dxa"/>
            <w:tcBorders>
              <w:top w:val="single" w:sz="4" w:space="0" w:color="auto"/>
              <w:left w:val="single" w:sz="4" w:space="0" w:color="auto"/>
              <w:bottom w:val="single" w:sz="4" w:space="0" w:color="auto"/>
            </w:tcBorders>
          </w:tcPr>
          <w:p w14:paraId="389357F5" w14:textId="77777777" w:rsidR="009B343D" w:rsidRPr="009764B8" w:rsidRDefault="009B343D" w:rsidP="009B343D">
            <w:pPr>
              <w:spacing w:before="120" w:after="120"/>
              <w:rPr>
                <w:rFonts w:cs="Arial"/>
              </w:rPr>
            </w:pPr>
            <w:r w:rsidRPr="009764B8">
              <w:rPr>
                <w:rFonts w:cs="Arial"/>
              </w:rPr>
              <w:t>Application Form/ Interview</w:t>
            </w:r>
          </w:p>
        </w:tc>
      </w:tr>
      <w:tr w:rsidR="009B343D" w:rsidRPr="009764B8" w14:paraId="24207D3B" w14:textId="77777777" w:rsidTr="493A491B">
        <w:trPr>
          <w:cantSplit/>
        </w:trPr>
        <w:tc>
          <w:tcPr>
            <w:tcW w:w="675" w:type="dxa"/>
            <w:tcBorders>
              <w:top w:val="single" w:sz="4" w:space="0" w:color="auto"/>
              <w:bottom w:val="single" w:sz="4" w:space="0" w:color="auto"/>
              <w:right w:val="single" w:sz="4" w:space="0" w:color="auto"/>
            </w:tcBorders>
            <w:vAlign w:val="center"/>
          </w:tcPr>
          <w:p w14:paraId="41BD3FC6" w14:textId="77777777" w:rsidR="009B343D" w:rsidRPr="009764B8" w:rsidRDefault="009B343D" w:rsidP="009B343D">
            <w:pPr>
              <w:spacing w:before="120" w:after="120"/>
              <w:jc w:val="center"/>
              <w:rPr>
                <w:rFonts w:cs="Arial"/>
              </w:rPr>
            </w:pPr>
            <w:r w:rsidRPr="009764B8">
              <w:rPr>
                <w:rFonts w:cs="Arial"/>
              </w:rPr>
              <w:t>2.</w:t>
            </w:r>
          </w:p>
        </w:tc>
        <w:tc>
          <w:tcPr>
            <w:tcW w:w="5812" w:type="dxa"/>
            <w:gridSpan w:val="3"/>
            <w:tcBorders>
              <w:top w:val="single" w:sz="4" w:space="0" w:color="auto"/>
              <w:left w:val="single" w:sz="4" w:space="0" w:color="auto"/>
              <w:bottom w:val="single" w:sz="4" w:space="0" w:color="auto"/>
              <w:right w:val="single" w:sz="4" w:space="0" w:color="auto"/>
            </w:tcBorders>
          </w:tcPr>
          <w:p w14:paraId="341518F6" w14:textId="77777777" w:rsidR="009B343D" w:rsidRPr="009764B8" w:rsidRDefault="009B343D" w:rsidP="009B343D">
            <w:pPr>
              <w:spacing w:before="120" w:after="120"/>
              <w:ind w:right="175"/>
              <w:rPr>
                <w:rFonts w:cs="Arial"/>
              </w:rPr>
            </w:pPr>
            <w:r w:rsidRPr="009764B8">
              <w:t>Ability to ensure effective and co-ordinated workforce planning and development activity across the service, including internal and external partner organisations.</w:t>
            </w:r>
          </w:p>
        </w:tc>
        <w:tc>
          <w:tcPr>
            <w:tcW w:w="3221" w:type="dxa"/>
            <w:tcBorders>
              <w:top w:val="single" w:sz="4" w:space="0" w:color="auto"/>
              <w:left w:val="single" w:sz="4" w:space="0" w:color="auto"/>
              <w:bottom w:val="single" w:sz="4" w:space="0" w:color="auto"/>
            </w:tcBorders>
          </w:tcPr>
          <w:p w14:paraId="0EB60186" w14:textId="77777777" w:rsidR="009B343D" w:rsidRPr="009764B8" w:rsidRDefault="009B343D" w:rsidP="009B343D">
            <w:pPr>
              <w:spacing w:before="120" w:after="120"/>
              <w:rPr>
                <w:rFonts w:cs="Arial"/>
              </w:rPr>
            </w:pPr>
            <w:r w:rsidRPr="009764B8">
              <w:rPr>
                <w:rFonts w:cs="Arial"/>
              </w:rPr>
              <w:t>Application Form/ Interview</w:t>
            </w:r>
          </w:p>
        </w:tc>
      </w:tr>
      <w:tr w:rsidR="009B343D" w:rsidRPr="009764B8" w14:paraId="70F83970" w14:textId="77777777" w:rsidTr="493A491B">
        <w:trPr>
          <w:cantSplit/>
        </w:trPr>
        <w:tc>
          <w:tcPr>
            <w:tcW w:w="675" w:type="dxa"/>
            <w:tcBorders>
              <w:top w:val="single" w:sz="4" w:space="0" w:color="auto"/>
              <w:bottom w:val="single" w:sz="4" w:space="0" w:color="auto"/>
              <w:right w:val="single" w:sz="4" w:space="0" w:color="auto"/>
            </w:tcBorders>
            <w:vAlign w:val="center"/>
          </w:tcPr>
          <w:p w14:paraId="41B07F09" w14:textId="77777777" w:rsidR="009B343D" w:rsidRPr="009764B8" w:rsidRDefault="009B343D" w:rsidP="009B343D">
            <w:pPr>
              <w:spacing w:before="120" w:after="120"/>
              <w:jc w:val="center"/>
              <w:rPr>
                <w:rFonts w:cs="Arial"/>
              </w:rPr>
            </w:pPr>
            <w:r w:rsidRPr="009764B8">
              <w:rPr>
                <w:rFonts w:cs="Arial"/>
              </w:rPr>
              <w:t>3.</w:t>
            </w:r>
          </w:p>
        </w:tc>
        <w:tc>
          <w:tcPr>
            <w:tcW w:w="5812" w:type="dxa"/>
            <w:gridSpan w:val="3"/>
            <w:tcBorders>
              <w:top w:val="single" w:sz="4" w:space="0" w:color="auto"/>
              <w:left w:val="single" w:sz="4" w:space="0" w:color="auto"/>
              <w:bottom w:val="single" w:sz="4" w:space="0" w:color="auto"/>
              <w:right w:val="single" w:sz="4" w:space="0" w:color="auto"/>
            </w:tcBorders>
          </w:tcPr>
          <w:p w14:paraId="0916E3F3" w14:textId="77777777" w:rsidR="009B343D" w:rsidRPr="009764B8" w:rsidRDefault="00331B95" w:rsidP="009B343D">
            <w:pPr>
              <w:spacing w:before="60"/>
              <w:ind w:right="175"/>
            </w:pPr>
            <w:r w:rsidRPr="009764B8">
              <w:rPr>
                <w:rFonts w:cs="Arial"/>
              </w:rPr>
              <w:t>Excellent leadership and people management skills and the ability to motivate and inspire people within the directorate and across the Council.</w:t>
            </w:r>
          </w:p>
        </w:tc>
        <w:tc>
          <w:tcPr>
            <w:tcW w:w="3221" w:type="dxa"/>
            <w:tcBorders>
              <w:top w:val="single" w:sz="4" w:space="0" w:color="auto"/>
              <w:left w:val="single" w:sz="4" w:space="0" w:color="auto"/>
              <w:bottom w:val="single" w:sz="4" w:space="0" w:color="auto"/>
            </w:tcBorders>
          </w:tcPr>
          <w:p w14:paraId="75E8A9C8" w14:textId="77777777" w:rsidR="009B343D" w:rsidRPr="009764B8" w:rsidRDefault="009B343D" w:rsidP="009B343D">
            <w:pPr>
              <w:spacing w:before="120" w:after="120"/>
              <w:rPr>
                <w:rFonts w:cs="Arial"/>
              </w:rPr>
            </w:pPr>
            <w:r w:rsidRPr="009764B8">
              <w:rPr>
                <w:rFonts w:cs="Arial"/>
              </w:rPr>
              <w:t>Application Form/ Interview/</w:t>
            </w:r>
            <w:r w:rsidR="00331B95" w:rsidRPr="009764B8">
              <w:rPr>
                <w:rFonts w:cs="Arial"/>
              </w:rPr>
              <w:t xml:space="preserve"> </w:t>
            </w:r>
            <w:r w:rsidRPr="009764B8">
              <w:rPr>
                <w:rFonts w:cs="Arial"/>
              </w:rPr>
              <w:t>Assessment Centre</w:t>
            </w:r>
          </w:p>
        </w:tc>
      </w:tr>
      <w:tr w:rsidR="00331B95" w:rsidRPr="009764B8" w14:paraId="4C7C91EC" w14:textId="77777777" w:rsidTr="493A491B">
        <w:trPr>
          <w:cantSplit/>
        </w:trPr>
        <w:tc>
          <w:tcPr>
            <w:tcW w:w="675" w:type="dxa"/>
            <w:tcBorders>
              <w:top w:val="single" w:sz="4" w:space="0" w:color="auto"/>
              <w:bottom w:val="single" w:sz="4" w:space="0" w:color="auto"/>
              <w:right w:val="single" w:sz="4" w:space="0" w:color="auto"/>
            </w:tcBorders>
            <w:vAlign w:val="center"/>
          </w:tcPr>
          <w:p w14:paraId="5EECEDAA" w14:textId="77777777" w:rsidR="00331B95" w:rsidRPr="009764B8" w:rsidRDefault="00331B95" w:rsidP="00331B95">
            <w:pPr>
              <w:spacing w:before="120" w:after="120"/>
              <w:jc w:val="center"/>
              <w:rPr>
                <w:rFonts w:cs="Arial"/>
              </w:rPr>
            </w:pPr>
            <w:r w:rsidRPr="009764B8">
              <w:rPr>
                <w:rFonts w:cs="Arial"/>
              </w:rPr>
              <w:t>4.</w:t>
            </w:r>
          </w:p>
        </w:tc>
        <w:tc>
          <w:tcPr>
            <w:tcW w:w="5812" w:type="dxa"/>
            <w:gridSpan w:val="3"/>
            <w:tcBorders>
              <w:top w:val="single" w:sz="4" w:space="0" w:color="auto"/>
              <w:left w:val="single" w:sz="4" w:space="0" w:color="auto"/>
              <w:bottom w:val="single" w:sz="4" w:space="0" w:color="auto"/>
              <w:right w:val="single" w:sz="4" w:space="0" w:color="auto"/>
            </w:tcBorders>
          </w:tcPr>
          <w:p w14:paraId="3A53BD37" w14:textId="77777777" w:rsidR="00331B95" w:rsidRPr="009764B8" w:rsidRDefault="00331B95" w:rsidP="00331B95">
            <w:pPr>
              <w:spacing w:before="120" w:after="120"/>
              <w:ind w:right="175"/>
              <w:rPr>
                <w:rFonts w:cs="Arial"/>
              </w:rPr>
            </w:pPr>
            <w:r w:rsidRPr="009764B8">
              <w:t>Experience of programme/project management</w:t>
            </w:r>
          </w:p>
        </w:tc>
        <w:tc>
          <w:tcPr>
            <w:tcW w:w="3221" w:type="dxa"/>
            <w:tcBorders>
              <w:top w:val="single" w:sz="4" w:space="0" w:color="auto"/>
              <w:left w:val="single" w:sz="4" w:space="0" w:color="auto"/>
              <w:bottom w:val="single" w:sz="4" w:space="0" w:color="auto"/>
            </w:tcBorders>
          </w:tcPr>
          <w:p w14:paraId="5DC85C7D" w14:textId="77777777" w:rsidR="00331B95" w:rsidRPr="009764B8" w:rsidRDefault="00331B95" w:rsidP="00331B95">
            <w:pPr>
              <w:spacing w:before="120" w:after="120"/>
              <w:rPr>
                <w:rFonts w:cs="Arial"/>
              </w:rPr>
            </w:pPr>
            <w:r w:rsidRPr="009764B8">
              <w:rPr>
                <w:rFonts w:cs="Arial"/>
              </w:rPr>
              <w:t>Application Form/ Interview/Assessment Centre</w:t>
            </w:r>
          </w:p>
        </w:tc>
      </w:tr>
      <w:tr w:rsidR="00331B95" w:rsidRPr="009764B8" w14:paraId="5D35E036" w14:textId="77777777" w:rsidTr="493A491B">
        <w:trPr>
          <w:cantSplit/>
        </w:trPr>
        <w:tc>
          <w:tcPr>
            <w:tcW w:w="675" w:type="dxa"/>
            <w:tcBorders>
              <w:top w:val="single" w:sz="4" w:space="0" w:color="auto"/>
              <w:bottom w:val="single" w:sz="4" w:space="0" w:color="auto"/>
              <w:right w:val="single" w:sz="4" w:space="0" w:color="auto"/>
            </w:tcBorders>
            <w:vAlign w:val="center"/>
          </w:tcPr>
          <w:p w14:paraId="3127FDAC" w14:textId="77777777" w:rsidR="00331B95" w:rsidRPr="009764B8" w:rsidRDefault="00331B95" w:rsidP="00331B95">
            <w:pPr>
              <w:spacing w:before="120" w:after="120"/>
              <w:jc w:val="center"/>
              <w:rPr>
                <w:rFonts w:cs="Arial"/>
              </w:rPr>
            </w:pPr>
            <w:r w:rsidRPr="009764B8">
              <w:rPr>
                <w:rFonts w:cs="Arial"/>
              </w:rPr>
              <w:t>5.</w:t>
            </w:r>
          </w:p>
        </w:tc>
        <w:tc>
          <w:tcPr>
            <w:tcW w:w="5812" w:type="dxa"/>
            <w:gridSpan w:val="3"/>
            <w:tcBorders>
              <w:top w:val="single" w:sz="4" w:space="0" w:color="auto"/>
              <w:left w:val="single" w:sz="4" w:space="0" w:color="auto"/>
              <w:bottom w:val="single" w:sz="4" w:space="0" w:color="auto"/>
              <w:right w:val="single" w:sz="4" w:space="0" w:color="auto"/>
            </w:tcBorders>
          </w:tcPr>
          <w:p w14:paraId="09DFFBAE" w14:textId="77777777" w:rsidR="00331B95" w:rsidRPr="009764B8" w:rsidRDefault="00331B95" w:rsidP="00331B95">
            <w:pPr>
              <w:ind w:right="175"/>
              <w:rPr>
                <w:rFonts w:cs="Arial"/>
              </w:rPr>
            </w:pPr>
            <w:r w:rsidRPr="009764B8">
              <w:t>Ability to manage staff to ensure effective service delivery.</w:t>
            </w:r>
          </w:p>
        </w:tc>
        <w:tc>
          <w:tcPr>
            <w:tcW w:w="3221" w:type="dxa"/>
            <w:tcBorders>
              <w:top w:val="single" w:sz="4" w:space="0" w:color="auto"/>
              <w:left w:val="single" w:sz="4" w:space="0" w:color="auto"/>
              <w:bottom w:val="single" w:sz="4" w:space="0" w:color="auto"/>
            </w:tcBorders>
          </w:tcPr>
          <w:p w14:paraId="0F17DAEE" w14:textId="77777777" w:rsidR="00331B95" w:rsidRPr="009764B8" w:rsidRDefault="00331B95" w:rsidP="00331B95">
            <w:pPr>
              <w:spacing w:before="120" w:after="120"/>
              <w:rPr>
                <w:rFonts w:cs="Arial"/>
              </w:rPr>
            </w:pPr>
            <w:r w:rsidRPr="009764B8">
              <w:rPr>
                <w:rFonts w:cs="Arial"/>
              </w:rPr>
              <w:t>Application Form/ Interview</w:t>
            </w:r>
          </w:p>
        </w:tc>
      </w:tr>
      <w:tr w:rsidR="00331B95" w:rsidRPr="009764B8" w14:paraId="6C74388F" w14:textId="77777777" w:rsidTr="493A491B">
        <w:trPr>
          <w:cantSplit/>
        </w:trPr>
        <w:tc>
          <w:tcPr>
            <w:tcW w:w="675" w:type="dxa"/>
            <w:tcBorders>
              <w:top w:val="single" w:sz="4" w:space="0" w:color="auto"/>
              <w:bottom w:val="single" w:sz="4" w:space="0" w:color="auto"/>
              <w:right w:val="single" w:sz="4" w:space="0" w:color="auto"/>
            </w:tcBorders>
            <w:vAlign w:val="center"/>
          </w:tcPr>
          <w:p w14:paraId="78212400" w14:textId="77777777" w:rsidR="00331B95" w:rsidRPr="009764B8" w:rsidRDefault="00331B95" w:rsidP="00331B95">
            <w:pPr>
              <w:spacing w:before="120" w:after="120"/>
              <w:jc w:val="center"/>
              <w:rPr>
                <w:rFonts w:cs="Arial"/>
              </w:rPr>
            </w:pPr>
            <w:r w:rsidRPr="009764B8">
              <w:rPr>
                <w:rFonts w:cs="Arial"/>
              </w:rPr>
              <w:t>6.</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6B7B9C6" w14:textId="77777777" w:rsidR="00331B95" w:rsidRPr="009764B8" w:rsidRDefault="00331B95" w:rsidP="00331B95">
            <w:pPr>
              <w:ind w:right="175"/>
              <w:rPr>
                <w:rFonts w:cs="Arial"/>
                <w:lang w:eastAsia="en-GB"/>
              </w:rPr>
            </w:pPr>
            <w:r w:rsidRPr="009764B8">
              <w:rPr>
                <w:rFonts w:cs="Arial"/>
              </w:rPr>
              <w:t>Proven ability to develop, articulate, lead, plan, improve and manage change, service improvement processes and performance</w:t>
            </w:r>
            <w:r w:rsidR="001F3D43" w:rsidRPr="009764B8">
              <w:rPr>
                <w:rFonts w:cs="Arial"/>
              </w:rPr>
              <w:t>,</w:t>
            </w:r>
            <w:r w:rsidRPr="009764B8">
              <w:rPr>
                <w:rFonts w:cs="Arial"/>
              </w:rPr>
              <w:t xml:space="preserve"> using innovative approaches to problem solving.</w:t>
            </w:r>
          </w:p>
        </w:tc>
        <w:tc>
          <w:tcPr>
            <w:tcW w:w="3221" w:type="dxa"/>
            <w:tcBorders>
              <w:top w:val="single" w:sz="4" w:space="0" w:color="auto"/>
              <w:left w:val="single" w:sz="4" w:space="0" w:color="auto"/>
              <w:bottom w:val="single" w:sz="4" w:space="0" w:color="auto"/>
            </w:tcBorders>
          </w:tcPr>
          <w:p w14:paraId="045B2190" w14:textId="77777777" w:rsidR="00331B95" w:rsidRPr="009764B8" w:rsidRDefault="00331B95" w:rsidP="00331B95">
            <w:pPr>
              <w:spacing w:before="120" w:after="120"/>
              <w:rPr>
                <w:rFonts w:cs="Arial"/>
              </w:rPr>
            </w:pPr>
            <w:r w:rsidRPr="009764B8">
              <w:rPr>
                <w:rFonts w:cs="Arial"/>
              </w:rPr>
              <w:t>Application Form/ Interview</w:t>
            </w:r>
            <w:r w:rsidR="00F26192" w:rsidRPr="009764B8">
              <w:rPr>
                <w:rFonts w:cs="Arial"/>
              </w:rPr>
              <w:t>/Assessment Centre</w:t>
            </w:r>
          </w:p>
        </w:tc>
      </w:tr>
      <w:tr w:rsidR="00F26192" w:rsidRPr="009764B8" w14:paraId="26CE34C0" w14:textId="77777777" w:rsidTr="493A491B">
        <w:trPr>
          <w:cantSplit/>
        </w:trPr>
        <w:tc>
          <w:tcPr>
            <w:tcW w:w="675" w:type="dxa"/>
            <w:tcBorders>
              <w:top w:val="single" w:sz="4" w:space="0" w:color="auto"/>
              <w:bottom w:val="single" w:sz="4" w:space="0" w:color="auto"/>
              <w:right w:val="single" w:sz="4" w:space="0" w:color="auto"/>
            </w:tcBorders>
            <w:vAlign w:val="center"/>
          </w:tcPr>
          <w:p w14:paraId="669988BF" w14:textId="77777777" w:rsidR="00F26192" w:rsidRPr="009764B8" w:rsidRDefault="00F26192" w:rsidP="00331B95">
            <w:pPr>
              <w:spacing w:before="120" w:after="120"/>
              <w:jc w:val="center"/>
              <w:rPr>
                <w:rFonts w:cs="Arial"/>
              </w:rPr>
            </w:pPr>
            <w:r>
              <w:rPr>
                <w:rFonts w:cs="Arial"/>
              </w:rPr>
              <w:t>7.</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B57DFB4" w14:textId="77777777" w:rsidR="00F26192" w:rsidRPr="009764B8" w:rsidRDefault="00F26192" w:rsidP="00331B95">
            <w:pPr>
              <w:ind w:right="175"/>
              <w:rPr>
                <w:rFonts w:cs="Arial"/>
              </w:rPr>
            </w:pPr>
            <w:r>
              <w:rPr>
                <w:rFonts w:cs="Arial"/>
              </w:rPr>
              <w:t>Excellent standard of written English</w:t>
            </w:r>
          </w:p>
        </w:tc>
        <w:tc>
          <w:tcPr>
            <w:tcW w:w="3221" w:type="dxa"/>
            <w:tcBorders>
              <w:top w:val="single" w:sz="4" w:space="0" w:color="auto"/>
              <w:left w:val="single" w:sz="4" w:space="0" w:color="auto"/>
              <w:bottom w:val="single" w:sz="4" w:space="0" w:color="auto"/>
            </w:tcBorders>
          </w:tcPr>
          <w:p w14:paraId="375B4173" w14:textId="77777777" w:rsidR="00F26192" w:rsidRPr="009764B8" w:rsidRDefault="00F26192" w:rsidP="00331B95">
            <w:pPr>
              <w:spacing w:before="120" w:after="120"/>
              <w:rPr>
                <w:rFonts w:cs="Arial"/>
              </w:rPr>
            </w:pPr>
            <w:r w:rsidRPr="009764B8">
              <w:rPr>
                <w:rFonts w:cs="Arial"/>
              </w:rPr>
              <w:t>Application Form/ Interview/Assessment Centre</w:t>
            </w:r>
          </w:p>
        </w:tc>
      </w:tr>
      <w:tr w:rsidR="00F853FB" w:rsidRPr="009764B8" w14:paraId="299F074A" w14:textId="77777777" w:rsidTr="493A491B">
        <w:trPr>
          <w:cantSplit/>
        </w:trPr>
        <w:tc>
          <w:tcPr>
            <w:tcW w:w="675" w:type="dxa"/>
            <w:tcBorders>
              <w:top w:val="single" w:sz="4" w:space="0" w:color="auto"/>
              <w:bottom w:val="single" w:sz="4" w:space="0" w:color="auto"/>
              <w:right w:val="single" w:sz="4" w:space="0" w:color="auto"/>
            </w:tcBorders>
            <w:vAlign w:val="center"/>
          </w:tcPr>
          <w:p w14:paraId="6963A453" w14:textId="77777777" w:rsidR="00F853FB" w:rsidRDefault="00F853FB" w:rsidP="00F853FB">
            <w:pPr>
              <w:spacing w:before="120" w:after="120"/>
              <w:jc w:val="center"/>
              <w:rPr>
                <w:rFonts w:cs="Arial"/>
              </w:rPr>
            </w:pPr>
            <w:r>
              <w:rPr>
                <w:rFonts w:cs="Arial"/>
              </w:rPr>
              <w:t>8.</w:t>
            </w:r>
          </w:p>
        </w:tc>
        <w:tc>
          <w:tcPr>
            <w:tcW w:w="5812" w:type="dxa"/>
            <w:gridSpan w:val="3"/>
            <w:tcBorders>
              <w:top w:val="single" w:sz="4" w:space="0" w:color="auto"/>
              <w:left w:val="single" w:sz="4" w:space="0" w:color="auto"/>
              <w:bottom w:val="single" w:sz="4" w:space="0" w:color="auto"/>
              <w:right w:val="single" w:sz="4" w:space="0" w:color="auto"/>
            </w:tcBorders>
          </w:tcPr>
          <w:p w14:paraId="01B3FFD9" w14:textId="77777777" w:rsidR="00F853FB" w:rsidRPr="009A6A6B" w:rsidRDefault="00F853FB" w:rsidP="00F853FB">
            <w:pPr>
              <w:spacing w:before="120" w:after="120"/>
              <w:ind w:right="175"/>
              <w:rPr>
                <w:rFonts w:cs="Arial"/>
              </w:rPr>
            </w:pPr>
            <w:r>
              <w:rPr>
                <w:rFonts w:cs="Arial"/>
                <w:lang w:eastAsia="en-GB"/>
              </w:rPr>
              <w:t>Excellent ability to use a range of ICT</w:t>
            </w:r>
            <w:r w:rsidRPr="005614A8">
              <w:rPr>
                <w:rFonts w:cs="Arial"/>
                <w:lang w:eastAsia="en-GB"/>
              </w:rPr>
              <w:t xml:space="preserve"> in</w:t>
            </w:r>
            <w:r>
              <w:rPr>
                <w:rFonts w:cs="Arial"/>
                <w:lang w:eastAsia="en-GB"/>
              </w:rPr>
              <w:t>cluding</w:t>
            </w:r>
            <w:r w:rsidRPr="005614A8">
              <w:rPr>
                <w:rFonts w:cs="Arial"/>
                <w:lang w:eastAsia="en-GB"/>
              </w:rPr>
              <w:t xml:space="preserve"> </w:t>
            </w:r>
            <w:r>
              <w:rPr>
                <w:rFonts w:cs="Arial"/>
                <w:lang w:eastAsia="en-GB"/>
              </w:rPr>
              <w:t xml:space="preserve">Microsoft Outlook, Word, Excel and </w:t>
            </w:r>
            <w:r w:rsidRPr="005614A8">
              <w:rPr>
                <w:rFonts w:cs="Arial"/>
                <w:lang w:eastAsia="en-GB"/>
              </w:rPr>
              <w:t>PowerPoint</w:t>
            </w:r>
          </w:p>
        </w:tc>
        <w:tc>
          <w:tcPr>
            <w:tcW w:w="3221" w:type="dxa"/>
            <w:tcBorders>
              <w:top w:val="single" w:sz="4" w:space="0" w:color="auto"/>
              <w:left w:val="single" w:sz="4" w:space="0" w:color="auto"/>
              <w:bottom w:val="single" w:sz="4" w:space="0" w:color="auto"/>
            </w:tcBorders>
          </w:tcPr>
          <w:p w14:paraId="3A3E0E38" w14:textId="77777777" w:rsidR="00F853FB" w:rsidRPr="009764B8" w:rsidRDefault="00F853FB" w:rsidP="00F853FB">
            <w:pPr>
              <w:spacing w:before="120" w:after="120"/>
              <w:rPr>
                <w:rFonts w:cs="Arial"/>
              </w:rPr>
            </w:pPr>
            <w:r w:rsidRPr="009764B8">
              <w:rPr>
                <w:rFonts w:cs="Arial"/>
              </w:rPr>
              <w:t>Application Form/ Interview/Assessment Centre</w:t>
            </w:r>
          </w:p>
        </w:tc>
      </w:tr>
      <w:tr w:rsidR="00F853FB" w:rsidRPr="009764B8" w14:paraId="2938AAC0" w14:textId="77777777" w:rsidTr="493A491B">
        <w:trPr>
          <w:cantSplit/>
        </w:trPr>
        <w:tc>
          <w:tcPr>
            <w:tcW w:w="675" w:type="dxa"/>
            <w:tcBorders>
              <w:top w:val="single" w:sz="4" w:space="0" w:color="auto"/>
              <w:bottom w:val="single" w:sz="4" w:space="0" w:color="auto"/>
              <w:right w:val="single" w:sz="4" w:space="0" w:color="auto"/>
            </w:tcBorders>
            <w:vAlign w:val="center"/>
          </w:tcPr>
          <w:p w14:paraId="1826C318" w14:textId="77777777" w:rsidR="00F853FB" w:rsidRPr="009764B8" w:rsidRDefault="00F853FB" w:rsidP="00F853FB">
            <w:pPr>
              <w:spacing w:before="120" w:after="120"/>
              <w:jc w:val="center"/>
              <w:rPr>
                <w:rFonts w:cs="Arial"/>
              </w:rPr>
            </w:pPr>
            <w:r>
              <w:rPr>
                <w:rFonts w:cs="Arial"/>
              </w:rPr>
              <w:t>9</w:t>
            </w:r>
            <w:r w:rsidRPr="009764B8">
              <w:rPr>
                <w:rFonts w:cs="Arial"/>
              </w:rPr>
              <w:t>.</w:t>
            </w:r>
          </w:p>
        </w:tc>
        <w:tc>
          <w:tcPr>
            <w:tcW w:w="5812" w:type="dxa"/>
            <w:gridSpan w:val="3"/>
            <w:tcBorders>
              <w:top w:val="single" w:sz="4" w:space="0" w:color="auto"/>
              <w:left w:val="single" w:sz="4" w:space="0" w:color="auto"/>
              <w:bottom w:val="single" w:sz="4" w:space="0" w:color="auto"/>
              <w:right w:val="single" w:sz="4" w:space="0" w:color="auto"/>
            </w:tcBorders>
          </w:tcPr>
          <w:p w14:paraId="262BF18B" w14:textId="77777777" w:rsidR="00F853FB" w:rsidRPr="009764B8" w:rsidRDefault="00F853FB" w:rsidP="00F853FB">
            <w:pPr>
              <w:spacing w:before="120" w:after="120"/>
              <w:ind w:right="175"/>
              <w:rPr>
                <w:rFonts w:cs="Arial"/>
              </w:rPr>
            </w:pPr>
            <w:r w:rsidRPr="009764B8">
              <w:rPr>
                <w:rFonts w:cs="Arial"/>
                <w:b/>
              </w:rPr>
              <w:t>Competencies</w:t>
            </w:r>
            <w:r w:rsidRPr="009764B8">
              <w:rPr>
                <w:rFonts w:cs="Arial"/>
              </w:rPr>
              <w:t xml:space="preserve"> – Please note the council’s corporate competencies, which </w:t>
            </w:r>
            <w:proofErr w:type="gramStart"/>
            <w:r w:rsidRPr="009764B8">
              <w:rPr>
                <w:rFonts w:cs="Arial"/>
              </w:rPr>
              <w:t>are considered to be</w:t>
            </w:r>
            <w:proofErr w:type="gramEnd"/>
            <w:r w:rsidRPr="009764B8">
              <w:rPr>
                <w:rFonts w:cs="Arial"/>
              </w:rPr>
              <w:t xml:space="preserve"> essential for all roles, are in the attached CORE COMPETENCIES document</w:t>
            </w:r>
          </w:p>
        </w:tc>
        <w:tc>
          <w:tcPr>
            <w:tcW w:w="3221" w:type="dxa"/>
            <w:tcBorders>
              <w:top w:val="single" w:sz="4" w:space="0" w:color="auto"/>
              <w:left w:val="single" w:sz="4" w:space="0" w:color="auto"/>
              <w:bottom w:val="single" w:sz="4" w:space="0" w:color="auto"/>
            </w:tcBorders>
          </w:tcPr>
          <w:p w14:paraId="2E76DED2" w14:textId="77777777" w:rsidR="00F853FB" w:rsidRPr="009764B8" w:rsidRDefault="00F853FB" w:rsidP="00F853FB">
            <w:pPr>
              <w:spacing w:before="120" w:after="120"/>
              <w:rPr>
                <w:rFonts w:cs="Arial"/>
              </w:rPr>
            </w:pPr>
            <w:r w:rsidRPr="009764B8">
              <w:rPr>
                <w:rFonts w:cs="Arial"/>
              </w:rPr>
              <w:t>Interview</w:t>
            </w:r>
          </w:p>
        </w:tc>
      </w:tr>
      <w:tr w:rsidR="00F853FB" w:rsidRPr="009764B8" w14:paraId="15387387" w14:textId="77777777" w:rsidTr="493A491B">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1681E" w14:textId="77777777" w:rsidR="00F853FB" w:rsidRPr="009764B8" w:rsidRDefault="00F853FB" w:rsidP="00F853FB">
            <w:pPr>
              <w:spacing w:before="60" w:after="60"/>
              <w:rPr>
                <w:rFonts w:cs="Arial"/>
                <w:b/>
              </w:rPr>
            </w:pPr>
            <w:r w:rsidRPr="009764B8">
              <w:rPr>
                <w:rFonts w:cs="Arial"/>
                <w:b/>
              </w:rPr>
              <w:t>2.</w:t>
            </w:r>
            <w:r w:rsidRPr="009764B8">
              <w:rPr>
                <w:rFonts w:cs="Arial"/>
                <w:b/>
              </w:rPr>
              <w:tab/>
              <w:t>Experience/Qualifications/Training etc</w:t>
            </w:r>
          </w:p>
        </w:tc>
      </w:tr>
      <w:tr w:rsidR="00F853FB" w:rsidRPr="009764B8" w14:paraId="3CFF70CD" w14:textId="77777777" w:rsidTr="493A491B">
        <w:trPr>
          <w:cantSplit/>
        </w:trPr>
        <w:tc>
          <w:tcPr>
            <w:tcW w:w="708" w:type="dxa"/>
            <w:gridSpan w:val="2"/>
            <w:tcBorders>
              <w:top w:val="single" w:sz="4" w:space="0" w:color="auto"/>
              <w:bottom w:val="single" w:sz="4" w:space="0" w:color="auto"/>
              <w:right w:val="single" w:sz="4" w:space="0" w:color="auto"/>
            </w:tcBorders>
            <w:vAlign w:val="center"/>
          </w:tcPr>
          <w:p w14:paraId="11361BD6" w14:textId="77777777" w:rsidR="00F853FB" w:rsidRPr="009764B8" w:rsidRDefault="00F853FB" w:rsidP="00F853FB">
            <w:pPr>
              <w:spacing w:before="120" w:after="120"/>
              <w:jc w:val="center"/>
              <w:rPr>
                <w:rFonts w:cs="Arial"/>
              </w:rPr>
            </w:pPr>
            <w:r w:rsidRPr="009764B8">
              <w:rPr>
                <w:rFonts w:cs="Arial"/>
              </w:rPr>
              <w:lastRenderedPageBreak/>
              <w:t>1.</w:t>
            </w:r>
          </w:p>
        </w:tc>
        <w:tc>
          <w:tcPr>
            <w:tcW w:w="5760" w:type="dxa"/>
            <w:tcBorders>
              <w:top w:val="single" w:sz="4" w:space="0" w:color="auto"/>
              <w:left w:val="single" w:sz="4" w:space="0" w:color="auto"/>
              <w:bottom w:val="single" w:sz="4" w:space="0" w:color="auto"/>
              <w:right w:val="single" w:sz="4" w:space="0" w:color="auto"/>
            </w:tcBorders>
          </w:tcPr>
          <w:p w14:paraId="40208554" w14:textId="56ED1E11" w:rsidR="00F853FB" w:rsidRPr="009764B8" w:rsidRDefault="493A491B" w:rsidP="00F853FB">
            <w:pPr>
              <w:spacing w:before="60"/>
              <w:rPr>
                <w:rFonts w:cs="Arial"/>
                <w:lang w:eastAsia="en-GB"/>
              </w:rPr>
            </w:pPr>
            <w:r>
              <w:t>Educated to degree level or equivalent qualification.</w:t>
            </w:r>
          </w:p>
        </w:tc>
        <w:tc>
          <w:tcPr>
            <w:tcW w:w="3240" w:type="dxa"/>
            <w:gridSpan w:val="2"/>
            <w:tcBorders>
              <w:top w:val="single" w:sz="4" w:space="0" w:color="auto"/>
              <w:left w:val="single" w:sz="4" w:space="0" w:color="auto"/>
              <w:bottom w:val="single" w:sz="4" w:space="0" w:color="auto"/>
            </w:tcBorders>
          </w:tcPr>
          <w:p w14:paraId="7FB11675" w14:textId="77777777" w:rsidR="00F853FB" w:rsidRPr="009764B8" w:rsidRDefault="00F853FB" w:rsidP="00F853FB">
            <w:pPr>
              <w:spacing w:before="120" w:after="120"/>
              <w:rPr>
                <w:rFonts w:cs="Arial"/>
              </w:rPr>
            </w:pPr>
            <w:r w:rsidRPr="009764B8">
              <w:rPr>
                <w:rFonts w:cs="Arial"/>
              </w:rPr>
              <w:t>Application form</w:t>
            </w:r>
          </w:p>
        </w:tc>
      </w:tr>
      <w:tr w:rsidR="00F853FB" w:rsidRPr="009764B8" w14:paraId="3646CD3C" w14:textId="77777777" w:rsidTr="493A491B">
        <w:trPr>
          <w:cantSplit/>
        </w:trPr>
        <w:tc>
          <w:tcPr>
            <w:tcW w:w="708" w:type="dxa"/>
            <w:gridSpan w:val="2"/>
            <w:tcBorders>
              <w:top w:val="single" w:sz="4" w:space="0" w:color="auto"/>
              <w:bottom w:val="single" w:sz="4" w:space="0" w:color="auto"/>
              <w:right w:val="single" w:sz="4" w:space="0" w:color="auto"/>
            </w:tcBorders>
            <w:vAlign w:val="center"/>
          </w:tcPr>
          <w:p w14:paraId="01BF37A6" w14:textId="77777777" w:rsidR="00F853FB" w:rsidRPr="009764B8" w:rsidRDefault="00F853FB" w:rsidP="00F853FB">
            <w:pPr>
              <w:spacing w:before="120" w:after="120"/>
              <w:jc w:val="center"/>
              <w:rPr>
                <w:rFonts w:cs="Arial"/>
              </w:rPr>
            </w:pPr>
            <w:r w:rsidRPr="009764B8">
              <w:rPr>
                <w:rFonts w:cs="Arial"/>
              </w:rPr>
              <w:t>2.</w:t>
            </w:r>
          </w:p>
        </w:tc>
        <w:tc>
          <w:tcPr>
            <w:tcW w:w="5760" w:type="dxa"/>
            <w:tcBorders>
              <w:top w:val="single" w:sz="4" w:space="0" w:color="auto"/>
              <w:left w:val="single" w:sz="4" w:space="0" w:color="auto"/>
              <w:bottom w:val="single" w:sz="4" w:space="0" w:color="auto"/>
              <w:right w:val="single" w:sz="4" w:space="0" w:color="auto"/>
            </w:tcBorders>
          </w:tcPr>
          <w:p w14:paraId="795ADF9D" w14:textId="77777777" w:rsidR="00F853FB" w:rsidRPr="009764B8" w:rsidRDefault="00F853FB" w:rsidP="00F853FB">
            <w:pPr>
              <w:spacing w:before="120" w:after="120"/>
              <w:rPr>
                <w:rFonts w:cs="Arial"/>
              </w:rPr>
            </w:pPr>
            <w:r w:rsidRPr="009764B8">
              <w:t>Minimum of three years management experience.</w:t>
            </w:r>
          </w:p>
        </w:tc>
        <w:tc>
          <w:tcPr>
            <w:tcW w:w="3240" w:type="dxa"/>
            <w:gridSpan w:val="2"/>
            <w:tcBorders>
              <w:top w:val="single" w:sz="4" w:space="0" w:color="auto"/>
              <w:left w:val="single" w:sz="4" w:space="0" w:color="auto"/>
              <w:bottom w:val="single" w:sz="4" w:space="0" w:color="auto"/>
            </w:tcBorders>
          </w:tcPr>
          <w:p w14:paraId="67049A60" w14:textId="77777777" w:rsidR="00F853FB" w:rsidRPr="009764B8" w:rsidRDefault="00F853FB" w:rsidP="00F853FB">
            <w:pPr>
              <w:spacing w:before="120" w:after="120"/>
              <w:rPr>
                <w:rFonts w:cs="Arial"/>
              </w:rPr>
            </w:pPr>
            <w:r w:rsidRPr="009764B8">
              <w:rPr>
                <w:rFonts w:cs="Arial"/>
              </w:rPr>
              <w:t>Application form/interview</w:t>
            </w:r>
          </w:p>
        </w:tc>
      </w:tr>
      <w:tr w:rsidR="00F853FB" w:rsidRPr="002068F1" w14:paraId="76D1BD95" w14:textId="77777777" w:rsidTr="493A491B">
        <w:trPr>
          <w:cantSplit/>
        </w:trPr>
        <w:tc>
          <w:tcPr>
            <w:tcW w:w="708" w:type="dxa"/>
            <w:gridSpan w:val="2"/>
            <w:tcBorders>
              <w:top w:val="single" w:sz="4" w:space="0" w:color="auto"/>
              <w:bottom w:val="single" w:sz="4" w:space="0" w:color="auto"/>
              <w:right w:val="single" w:sz="4" w:space="0" w:color="auto"/>
            </w:tcBorders>
            <w:vAlign w:val="center"/>
          </w:tcPr>
          <w:p w14:paraId="407EEA5D" w14:textId="77777777" w:rsidR="00F853FB" w:rsidRPr="009764B8" w:rsidRDefault="00F853FB" w:rsidP="00F853FB">
            <w:pPr>
              <w:spacing w:before="120" w:after="120"/>
              <w:jc w:val="center"/>
              <w:rPr>
                <w:rFonts w:cs="Arial"/>
              </w:rPr>
            </w:pPr>
            <w:r w:rsidRPr="009764B8">
              <w:rPr>
                <w:rFonts w:cs="Arial"/>
              </w:rPr>
              <w:t>3.</w:t>
            </w:r>
          </w:p>
        </w:tc>
        <w:tc>
          <w:tcPr>
            <w:tcW w:w="5760" w:type="dxa"/>
            <w:tcBorders>
              <w:top w:val="single" w:sz="4" w:space="0" w:color="auto"/>
              <w:left w:val="single" w:sz="4" w:space="0" w:color="auto"/>
              <w:bottom w:val="single" w:sz="4" w:space="0" w:color="auto"/>
              <w:right w:val="single" w:sz="4" w:space="0" w:color="auto"/>
            </w:tcBorders>
          </w:tcPr>
          <w:p w14:paraId="3E4A8C90" w14:textId="77777777" w:rsidR="00F853FB" w:rsidRPr="009764B8" w:rsidRDefault="00F853FB" w:rsidP="00F853FB">
            <w:pPr>
              <w:spacing w:before="60"/>
              <w:rPr>
                <w:rFonts w:cs="Arial"/>
              </w:rPr>
            </w:pPr>
            <w:r w:rsidRPr="009764B8">
              <w:t>Direct experience of quality, planning and performance management.</w:t>
            </w:r>
          </w:p>
        </w:tc>
        <w:tc>
          <w:tcPr>
            <w:tcW w:w="3240" w:type="dxa"/>
            <w:gridSpan w:val="2"/>
            <w:tcBorders>
              <w:top w:val="single" w:sz="4" w:space="0" w:color="auto"/>
              <w:left w:val="single" w:sz="4" w:space="0" w:color="auto"/>
              <w:bottom w:val="single" w:sz="4" w:space="0" w:color="auto"/>
            </w:tcBorders>
          </w:tcPr>
          <w:p w14:paraId="546757E9" w14:textId="77777777" w:rsidR="00F853FB" w:rsidRPr="001B63D5" w:rsidRDefault="00F853FB" w:rsidP="00F853FB">
            <w:pPr>
              <w:spacing w:before="120" w:after="120"/>
              <w:rPr>
                <w:rFonts w:cs="Arial"/>
              </w:rPr>
            </w:pPr>
            <w:r w:rsidRPr="009764B8">
              <w:rPr>
                <w:rFonts w:cs="Arial"/>
              </w:rPr>
              <w:t>Application form/interview</w:t>
            </w:r>
          </w:p>
        </w:tc>
      </w:tr>
      <w:tr w:rsidR="00F853FB" w:rsidRPr="009A6A6B" w14:paraId="2A0FA294" w14:textId="77777777" w:rsidTr="493A491B">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F36FC" w14:textId="77777777" w:rsidR="00F853FB" w:rsidRPr="009A6A6B" w:rsidRDefault="00F853FB" w:rsidP="00F853FB">
            <w:pPr>
              <w:spacing w:before="60" w:after="60"/>
              <w:rPr>
                <w:rFonts w:cs="Arial"/>
                <w:b/>
              </w:rPr>
            </w:pPr>
            <w:r>
              <w:rPr>
                <w:rFonts w:cs="Arial"/>
                <w:b/>
              </w:rPr>
              <w:t>3.</w:t>
            </w:r>
            <w:r w:rsidRPr="009A6A6B">
              <w:rPr>
                <w:rFonts w:cs="Arial"/>
                <w:b/>
              </w:rPr>
              <w:tab/>
            </w:r>
            <w:r>
              <w:rPr>
                <w:rFonts w:cs="Arial"/>
                <w:b/>
              </w:rPr>
              <w:t>Work Related Circumstances</w:t>
            </w:r>
          </w:p>
        </w:tc>
      </w:tr>
      <w:tr w:rsidR="00F853FB" w:rsidRPr="002068F1" w14:paraId="4344BE4F" w14:textId="77777777" w:rsidTr="493A491B">
        <w:trPr>
          <w:cantSplit/>
        </w:trPr>
        <w:tc>
          <w:tcPr>
            <w:tcW w:w="708" w:type="dxa"/>
            <w:gridSpan w:val="2"/>
            <w:tcBorders>
              <w:top w:val="single" w:sz="4" w:space="0" w:color="auto"/>
              <w:bottom w:val="single" w:sz="4" w:space="0" w:color="auto"/>
              <w:right w:val="single" w:sz="4" w:space="0" w:color="auto"/>
            </w:tcBorders>
            <w:vAlign w:val="center"/>
          </w:tcPr>
          <w:p w14:paraId="6E1226D5" w14:textId="77777777" w:rsidR="00F853FB" w:rsidRPr="002068F1" w:rsidRDefault="00F853FB" w:rsidP="00F853FB">
            <w:pPr>
              <w:spacing w:before="120" w:after="120"/>
              <w:jc w:val="center"/>
              <w:rPr>
                <w:rFonts w:cs="Arial"/>
              </w:rPr>
            </w:pPr>
            <w:r>
              <w:rPr>
                <w:rFonts w:cs="Arial"/>
              </w:rPr>
              <w:t>1.</w:t>
            </w:r>
          </w:p>
        </w:tc>
        <w:tc>
          <w:tcPr>
            <w:tcW w:w="5760" w:type="dxa"/>
            <w:tcBorders>
              <w:top w:val="single" w:sz="4" w:space="0" w:color="auto"/>
              <w:left w:val="single" w:sz="4" w:space="0" w:color="auto"/>
              <w:bottom w:val="single" w:sz="4" w:space="0" w:color="auto"/>
              <w:right w:val="single" w:sz="4" w:space="0" w:color="auto"/>
            </w:tcBorders>
          </w:tcPr>
          <w:p w14:paraId="729544A1" w14:textId="77777777" w:rsidR="00F853FB" w:rsidRDefault="00F853FB" w:rsidP="00F853FB">
            <w:pPr>
              <w:ind w:right="175"/>
              <w:jc w:val="both"/>
            </w:pPr>
            <w:r>
              <w:t>Must be prepared to work outside normal working hours if required to do so</w:t>
            </w:r>
          </w:p>
        </w:tc>
        <w:tc>
          <w:tcPr>
            <w:tcW w:w="3240" w:type="dxa"/>
            <w:gridSpan w:val="2"/>
            <w:tcBorders>
              <w:top w:val="single" w:sz="4" w:space="0" w:color="auto"/>
              <w:left w:val="single" w:sz="4" w:space="0" w:color="auto"/>
              <w:bottom w:val="single" w:sz="4" w:space="0" w:color="auto"/>
            </w:tcBorders>
          </w:tcPr>
          <w:p w14:paraId="76DCAC3A" w14:textId="77777777" w:rsidR="00F853FB" w:rsidRDefault="00F853FB" w:rsidP="00F853FB">
            <w:pPr>
              <w:spacing w:before="120" w:after="120"/>
              <w:rPr>
                <w:rFonts w:cs="Tahoma"/>
              </w:rPr>
            </w:pPr>
            <w:r w:rsidRPr="009A6A6B">
              <w:rPr>
                <w:rFonts w:cs="Arial"/>
              </w:rPr>
              <w:t>Interview</w:t>
            </w:r>
          </w:p>
        </w:tc>
      </w:tr>
      <w:tr w:rsidR="00F853FB" w:rsidRPr="002068F1" w14:paraId="10A87B4F" w14:textId="77777777" w:rsidTr="493A491B">
        <w:trPr>
          <w:cantSplit/>
        </w:trPr>
        <w:tc>
          <w:tcPr>
            <w:tcW w:w="708" w:type="dxa"/>
            <w:gridSpan w:val="2"/>
            <w:tcBorders>
              <w:top w:val="single" w:sz="4" w:space="0" w:color="auto"/>
              <w:bottom w:val="single" w:sz="4" w:space="0" w:color="auto"/>
              <w:right w:val="single" w:sz="4" w:space="0" w:color="auto"/>
            </w:tcBorders>
            <w:vAlign w:val="center"/>
          </w:tcPr>
          <w:p w14:paraId="66CBCBC9" w14:textId="77777777" w:rsidR="00F853FB" w:rsidRDefault="00F853FB" w:rsidP="00F853FB">
            <w:pPr>
              <w:spacing w:before="120" w:after="120"/>
              <w:jc w:val="center"/>
              <w:rPr>
                <w:rFonts w:cs="Arial"/>
              </w:rPr>
            </w:pPr>
            <w:r>
              <w:rPr>
                <w:rFonts w:cs="Arial"/>
              </w:rPr>
              <w:t>2.</w:t>
            </w:r>
          </w:p>
        </w:tc>
        <w:tc>
          <w:tcPr>
            <w:tcW w:w="5760" w:type="dxa"/>
            <w:tcBorders>
              <w:top w:val="single" w:sz="4" w:space="0" w:color="auto"/>
              <w:left w:val="single" w:sz="4" w:space="0" w:color="auto"/>
              <w:bottom w:val="single" w:sz="4" w:space="0" w:color="auto"/>
              <w:right w:val="single" w:sz="4" w:space="0" w:color="auto"/>
            </w:tcBorders>
          </w:tcPr>
          <w:p w14:paraId="72154FB3" w14:textId="77777777" w:rsidR="00F853FB" w:rsidRPr="001B63D5" w:rsidRDefault="00F853FB" w:rsidP="00F853FB">
            <w:pPr>
              <w:ind w:right="175"/>
              <w:jc w:val="both"/>
            </w:pPr>
            <w:r w:rsidRPr="001B63D5">
              <w:rPr>
                <w:rFonts w:cs="Arial"/>
              </w:rPr>
              <w:t>Subject to the agreement of the line manager, a flexi-time scheme is in operation.</w:t>
            </w:r>
          </w:p>
        </w:tc>
        <w:tc>
          <w:tcPr>
            <w:tcW w:w="3240" w:type="dxa"/>
            <w:gridSpan w:val="2"/>
            <w:tcBorders>
              <w:top w:val="single" w:sz="4" w:space="0" w:color="auto"/>
              <w:left w:val="single" w:sz="4" w:space="0" w:color="auto"/>
              <w:bottom w:val="single" w:sz="4" w:space="0" w:color="auto"/>
            </w:tcBorders>
          </w:tcPr>
          <w:p w14:paraId="238F4E34" w14:textId="77777777" w:rsidR="00F853FB" w:rsidRPr="009A6A6B" w:rsidRDefault="00F853FB" w:rsidP="00F853FB">
            <w:pPr>
              <w:spacing w:before="120" w:after="120"/>
              <w:rPr>
                <w:rFonts w:cs="Arial"/>
              </w:rPr>
            </w:pPr>
            <w:r>
              <w:rPr>
                <w:rFonts w:cs="Arial"/>
              </w:rPr>
              <w:t>Interview</w:t>
            </w:r>
          </w:p>
        </w:tc>
      </w:tr>
      <w:tr w:rsidR="00F853FB" w:rsidRPr="002068F1" w14:paraId="4A6B3D38" w14:textId="77777777" w:rsidTr="493A491B">
        <w:trPr>
          <w:cantSplit/>
        </w:trPr>
        <w:tc>
          <w:tcPr>
            <w:tcW w:w="708" w:type="dxa"/>
            <w:gridSpan w:val="2"/>
            <w:tcBorders>
              <w:top w:val="single" w:sz="4" w:space="0" w:color="auto"/>
              <w:bottom w:val="single" w:sz="4" w:space="0" w:color="auto"/>
              <w:right w:val="single" w:sz="4" w:space="0" w:color="auto"/>
            </w:tcBorders>
            <w:vAlign w:val="center"/>
          </w:tcPr>
          <w:p w14:paraId="4AF02D9B" w14:textId="77777777" w:rsidR="00F853FB" w:rsidRDefault="00F853FB" w:rsidP="00F853FB">
            <w:pPr>
              <w:spacing w:before="120" w:after="120"/>
              <w:jc w:val="center"/>
              <w:rPr>
                <w:rFonts w:cs="Arial"/>
              </w:rPr>
            </w:pPr>
            <w:r>
              <w:rPr>
                <w:rFonts w:cs="Arial"/>
              </w:rPr>
              <w:t>3.</w:t>
            </w:r>
          </w:p>
        </w:tc>
        <w:tc>
          <w:tcPr>
            <w:tcW w:w="5760" w:type="dxa"/>
            <w:tcBorders>
              <w:top w:val="single" w:sz="4" w:space="0" w:color="auto"/>
              <w:left w:val="single" w:sz="4" w:space="0" w:color="auto"/>
              <w:bottom w:val="single" w:sz="4" w:space="0" w:color="auto"/>
              <w:right w:val="single" w:sz="4" w:space="0" w:color="auto"/>
            </w:tcBorders>
          </w:tcPr>
          <w:p w14:paraId="1BB37115" w14:textId="77777777" w:rsidR="00F853FB" w:rsidRPr="001B63D5" w:rsidRDefault="00F853FB" w:rsidP="00F853FB">
            <w:pPr>
              <w:ind w:right="175"/>
              <w:jc w:val="both"/>
              <w:rPr>
                <w:rFonts w:cs="Arial"/>
              </w:rPr>
            </w:pPr>
            <w:r>
              <w:rPr>
                <w:rFonts w:cs="Arial"/>
              </w:rPr>
              <w:t>If the Council’s emergency plans are initiated, work patterns may involve off site working, during non- office hours, in pressured situations.</w:t>
            </w:r>
          </w:p>
        </w:tc>
        <w:tc>
          <w:tcPr>
            <w:tcW w:w="3240" w:type="dxa"/>
            <w:gridSpan w:val="2"/>
            <w:tcBorders>
              <w:top w:val="single" w:sz="4" w:space="0" w:color="auto"/>
              <w:left w:val="single" w:sz="4" w:space="0" w:color="auto"/>
              <w:bottom w:val="single" w:sz="4" w:space="0" w:color="auto"/>
            </w:tcBorders>
          </w:tcPr>
          <w:p w14:paraId="0F28AAA7" w14:textId="77777777" w:rsidR="00F853FB" w:rsidRPr="009A6A6B" w:rsidRDefault="00F853FB" w:rsidP="00F853FB">
            <w:pPr>
              <w:spacing w:before="120" w:after="120"/>
              <w:rPr>
                <w:rFonts w:cs="Arial"/>
              </w:rPr>
            </w:pPr>
            <w:r>
              <w:rPr>
                <w:rFonts w:cs="Arial"/>
              </w:rPr>
              <w:t>Interview</w:t>
            </w:r>
          </w:p>
        </w:tc>
      </w:tr>
    </w:tbl>
    <w:p w14:paraId="52E56223" w14:textId="77777777" w:rsidR="00496C3E" w:rsidRPr="00AB101F" w:rsidRDefault="00496C3E" w:rsidP="003B4EC2">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591FC2" w:rsidRPr="00AB101F" w14:paraId="721CB973" w14:textId="77777777">
        <w:tc>
          <w:tcPr>
            <w:tcW w:w="1809" w:type="dxa"/>
            <w:gridSpan w:val="2"/>
          </w:tcPr>
          <w:p w14:paraId="78A6605F" w14:textId="77777777" w:rsidR="00591FC2" w:rsidRPr="00AB101F" w:rsidRDefault="00591FC2" w:rsidP="003B4EC2">
            <w:pPr>
              <w:rPr>
                <w:rFonts w:cs="Arial"/>
                <w:b/>
              </w:rPr>
            </w:pPr>
            <w:r w:rsidRPr="00AB101F">
              <w:rPr>
                <w:rFonts w:cs="Arial"/>
                <w:b/>
              </w:rPr>
              <w:t>STAGE TWO</w:t>
            </w:r>
          </w:p>
        </w:tc>
        <w:tc>
          <w:tcPr>
            <w:tcW w:w="7899" w:type="dxa"/>
            <w:gridSpan w:val="2"/>
          </w:tcPr>
          <w:p w14:paraId="7C5306E0" w14:textId="77777777" w:rsidR="00591FC2" w:rsidRPr="00AB101F" w:rsidRDefault="00591FC2" w:rsidP="003B4EC2">
            <w:pPr>
              <w:rPr>
                <w:rFonts w:cs="Arial"/>
              </w:rPr>
            </w:pPr>
            <w:r w:rsidRPr="00AB101F">
              <w:rPr>
                <w:rFonts w:cs="Arial"/>
              </w:rPr>
              <w:t xml:space="preserve">Will only be used in the event of </w:t>
            </w:r>
            <w:proofErr w:type="gramStart"/>
            <w:r w:rsidRPr="00AB101F">
              <w:rPr>
                <w:rFonts w:cs="Arial"/>
              </w:rPr>
              <w:t>a large number of</w:t>
            </w:r>
            <w:proofErr w:type="gramEnd"/>
            <w:r w:rsidRPr="00AB101F">
              <w:rPr>
                <w:rFonts w:cs="Arial"/>
              </w:rPr>
              <w:t xml:space="preserve"> applicants meeting the minimum essential requirements</w:t>
            </w:r>
          </w:p>
        </w:tc>
      </w:tr>
      <w:tr w:rsidR="00591FC2" w:rsidRPr="00807047" w14:paraId="4E36A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56FB3609" w14:textId="77777777" w:rsidR="00591FC2" w:rsidRPr="00807047" w:rsidRDefault="00F478C8" w:rsidP="003B4EC2">
            <w:pPr>
              <w:rPr>
                <w:rFonts w:cs="Arial"/>
                <w:b/>
                <w:color w:val="FFFFFF"/>
              </w:rPr>
            </w:pPr>
            <w:r w:rsidRPr="00807047">
              <w:rPr>
                <w:rFonts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4CB7240"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6967B4C2" w14:textId="77777777" w:rsidTr="00E92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528EE155"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3F0835" w:rsidRPr="00E928B8" w14:paraId="233E46A7" w14:textId="77777777" w:rsidTr="00E92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7FC028E6" w14:textId="77777777" w:rsidR="003F0835" w:rsidRPr="00E928B8" w:rsidRDefault="003F0835" w:rsidP="00B81619">
            <w:pPr>
              <w:spacing w:before="120" w:after="120"/>
              <w:rPr>
                <w:rFonts w:cs="Arial"/>
              </w:rPr>
            </w:pPr>
            <w:r w:rsidRPr="00E928B8">
              <w:rPr>
                <w:rFonts w:cs="Arial"/>
              </w:rPr>
              <w:t>1.</w:t>
            </w:r>
          </w:p>
        </w:tc>
        <w:tc>
          <w:tcPr>
            <w:tcW w:w="5812" w:type="dxa"/>
            <w:gridSpan w:val="2"/>
            <w:tcBorders>
              <w:top w:val="single" w:sz="4" w:space="0" w:color="auto"/>
              <w:left w:val="single" w:sz="4" w:space="0" w:color="auto"/>
              <w:bottom w:val="single" w:sz="4" w:space="0" w:color="auto"/>
              <w:right w:val="single" w:sz="4" w:space="0" w:color="auto"/>
            </w:tcBorders>
          </w:tcPr>
          <w:p w14:paraId="07547A01" w14:textId="77777777" w:rsidR="003F0835" w:rsidRPr="00E928B8" w:rsidRDefault="003F0835" w:rsidP="00B81619">
            <w:pPr>
              <w:spacing w:before="120" w:after="120"/>
              <w:rPr>
                <w:rFonts w:cs="Arial"/>
              </w:rPr>
            </w:pPr>
          </w:p>
        </w:tc>
        <w:tc>
          <w:tcPr>
            <w:tcW w:w="3221" w:type="dxa"/>
            <w:tcBorders>
              <w:top w:val="single" w:sz="4" w:space="0" w:color="auto"/>
              <w:left w:val="single" w:sz="4" w:space="0" w:color="auto"/>
              <w:bottom w:val="single" w:sz="4" w:space="0" w:color="auto"/>
            </w:tcBorders>
          </w:tcPr>
          <w:p w14:paraId="5043CB0F" w14:textId="77777777" w:rsidR="003F0835" w:rsidRDefault="003F0835" w:rsidP="00D005FC">
            <w:pPr>
              <w:spacing w:before="120" w:after="120"/>
              <w:rPr>
                <w:rFonts w:cs="Tahoma"/>
              </w:rPr>
            </w:pPr>
          </w:p>
        </w:tc>
      </w:tr>
      <w:tr w:rsidR="003F0835" w:rsidRPr="00AB101F" w14:paraId="2866CB75" w14:textId="77777777" w:rsidTr="00E92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1D9CBF5" w14:textId="77777777" w:rsidR="003F0835" w:rsidRPr="00AB101F" w:rsidRDefault="003F0835" w:rsidP="003B4EC2">
            <w:pPr>
              <w:spacing w:before="60" w:after="60"/>
              <w:rPr>
                <w:rFonts w:cs="Arial"/>
                <w:b/>
              </w:rPr>
            </w:pPr>
            <w:r w:rsidRPr="00AB101F">
              <w:rPr>
                <w:rFonts w:cs="Arial"/>
                <w:b/>
              </w:rPr>
              <w:t>2.</w:t>
            </w:r>
            <w:r w:rsidRPr="00AB101F">
              <w:rPr>
                <w:rFonts w:cs="Arial"/>
                <w:b/>
              </w:rPr>
              <w:tab/>
              <w:t>Experience/Qualifications/Training etc</w:t>
            </w:r>
          </w:p>
        </w:tc>
      </w:tr>
      <w:tr w:rsidR="00FC41C6" w:rsidRPr="00E928B8" w14:paraId="5166B389" w14:textId="77777777" w:rsidTr="00E92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52A307BC" w14:textId="77777777" w:rsidR="00FC41C6" w:rsidRPr="00E928B8" w:rsidRDefault="00FC41C6" w:rsidP="00FC41C6">
            <w:pPr>
              <w:spacing w:before="120" w:after="120"/>
              <w:rPr>
                <w:rFonts w:cs="Arial"/>
              </w:rPr>
            </w:pPr>
            <w:r w:rsidRPr="00E928B8">
              <w:rPr>
                <w:rFonts w:cs="Arial"/>
              </w:rPr>
              <w:t>1.</w:t>
            </w:r>
          </w:p>
        </w:tc>
        <w:tc>
          <w:tcPr>
            <w:tcW w:w="5812" w:type="dxa"/>
            <w:gridSpan w:val="2"/>
            <w:tcBorders>
              <w:top w:val="single" w:sz="4" w:space="0" w:color="auto"/>
              <w:left w:val="single" w:sz="4" w:space="0" w:color="auto"/>
              <w:bottom w:val="single" w:sz="4" w:space="0" w:color="auto"/>
              <w:right w:val="single" w:sz="4" w:space="0" w:color="auto"/>
            </w:tcBorders>
          </w:tcPr>
          <w:p w14:paraId="07459315" w14:textId="77777777" w:rsidR="00FC41C6" w:rsidRPr="00E928B8" w:rsidRDefault="00FC41C6" w:rsidP="00FC41C6">
            <w:pPr>
              <w:spacing w:before="120" w:after="120"/>
              <w:rPr>
                <w:rFonts w:cs="Arial"/>
              </w:rPr>
            </w:pPr>
          </w:p>
        </w:tc>
        <w:tc>
          <w:tcPr>
            <w:tcW w:w="3221" w:type="dxa"/>
            <w:tcBorders>
              <w:top w:val="single" w:sz="4" w:space="0" w:color="auto"/>
              <w:left w:val="single" w:sz="4" w:space="0" w:color="auto"/>
              <w:bottom w:val="single" w:sz="4" w:space="0" w:color="auto"/>
            </w:tcBorders>
          </w:tcPr>
          <w:p w14:paraId="6537F28F" w14:textId="77777777" w:rsidR="00FC41C6" w:rsidRDefault="00FC41C6" w:rsidP="00FC41C6">
            <w:pPr>
              <w:spacing w:before="120" w:after="120"/>
              <w:rPr>
                <w:rFonts w:cs="Tahoma"/>
              </w:rPr>
            </w:pPr>
          </w:p>
        </w:tc>
      </w:tr>
    </w:tbl>
    <w:p w14:paraId="6DFB9E20" w14:textId="77777777" w:rsidR="00591FC2" w:rsidRPr="00E42198"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5520"/>
      </w:tblGrid>
      <w:tr w:rsidR="00591FC2" w:rsidRPr="00E42198" w14:paraId="19E9C31E" w14:textId="77777777" w:rsidTr="493A491B">
        <w:tc>
          <w:tcPr>
            <w:tcW w:w="4188" w:type="dxa"/>
          </w:tcPr>
          <w:p w14:paraId="4B36456E" w14:textId="77777777" w:rsidR="00591FC2" w:rsidRPr="00E42198" w:rsidRDefault="00591FC2" w:rsidP="003B4EC2">
            <w:pPr>
              <w:spacing w:before="60" w:after="60"/>
              <w:rPr>
                <w:rFonts w:cs="Arial"/>
                <w:b/>
              </w:rPr>
            </w:pPr>
            <w:r w:rsidRPr="00E42198">
              <w:rPr>
                <w:rFonts w:cs="Arial"/>
                <w:b/>
              </w:rPr>
              <w:t>Da</w:t>
            </w:r>
            <w:r w:rsidR="003F0835">
              <w:rPr>
                <w:rFonts w:cs="Arial"/>
                <w:b/>
              </w:rPr>
              <w:t xml:space="preserve">te Person Specification </w:t>
            </w:r>
            <w:r w:rsidR="00964BC5">
              <w:rPr>
                <w:rFonts w:cs="Arial"/>
                <w:b/>
              </w:rPr>
              <w:t>Prepared</w:t>
            </w:r>
            <w:r w:rsidRPr="00E42198">
              <w:rPr>
                <w:rFonts w:cs="Arial"/>
                <w:b/>
              </w:rPr>
              <w:t>:</w:t>
            </w:r>
          </w:p>
        </w:tc>
        <w:tc>
          <w:tcPr>
            <w:tcW w:w="5520" w:type="dxa"/>
          </w:tcPr>
          <w:p w14:paraId="7B61376F" w14:textId="639EED27" w:rsidR="00591FC2" w:rsidRPr="00807047" w:rsidRDefault="493A491B" w:rsidP="493A491B">
            <w:pPr>
              <w:spacing w:before="60" w:after="60"/>
              <w:rPr>
                <w:rFonts w:cs="Arial"/>
              </w:rPr>
            </w:pPr>
            <w:r w:rsidRPr="493A491B">
              <w:rPr>
                <w:rFonts w:cs="Arial"/>
              </w:rPr>
              <w:t xml:space="preserve">September 2019 </w:t>
            </w:r>
          </w:p>
        </w:tc>
      </w:tr>
      <w:tr w:rsidR="00591FC2" w:rsidRPr="00E42198" w14:paraId="63970C0D" w14:textId="77777777" w:rsidTr="493A491B">
        <w:tc>
          <w:tcPr>
            <w:tcW w:w="4188" w:type="dxa"/>
          </w:tcPr>
          <w:p w14:paraId="238407CC" w14:textId="77777777" w:rsidR="00591FC2" w:rsidRPr="00E42198" w:rsidRDefault="00591FC2" w:rsidP="003B4EC2">
            <w:pPr>
              <w:spacing w:before="60" w:after="60"/>
              <w:rPr>
                <w:rFonts w:cs="Arial"/>
                <w:b/>
              </w:rPr>
            </w:pPr>
            <w:r w:rsidRPr="00E42198">
              <w:rPr>
                <w:rFonts w:cs="Arial"/>
                <w:b/>
              </w:rPr>
              <w:t>Person Specification prepared by:</w:t>
            </w:r>
          </w:p>
        </w:tc>
        <w:tc>
          <w:tcPr>
            <w:tcW w:w="5520" w:type="dxa"/>
          </w:tcPr>
          <w:p w14:paraId="63848732" w14:textId="3E680763" w:rsidR="00591FC2" w:rsidRPr="00807047" w:rsidRDefault="493A491B" w:rsidP="493A491B">
            <w:pPr>
              <w:spacing w:before="60" w:after="60"/>
              <w:rPr>
                <w:rFonts w:cs="Arial"/>
              </w:rPr>
            </w:pPr>
            <w:r w:rsidRPr="493A491B">
              <w:rPr>
                <w:rFonts w:eastAsia="Arial" w:cs="Arial"/>
              </w:rPr>
              <w:t>Assistant Director Performance, Planning &amp; Resources</w:t>
            </w:r>
          </w:p>
        </w:tc>
      </w:tr>
    </w:tbl>
    <w:p w14:paraId="70DF9E56" w14:textId="77777777" w:rsidR="00C269CA" w:rsidRDefault="00C269CA" w:rsidP="003F0835"/>
    <w:p w14:paraId="7C4168B6" w14:textId="4E54CEE7" w:rsidR="003F0835" w:rsidRPr="003F0835" w:rsidRDefault="00C269CA" w:rsidP="003F0835">
      <w:r>
        <w:br w:type="page"/>
      </w:r>
    </w:p>
    <w:p w14:paraId="44E871BC" w14:textId="14BD5375" w:rsidR="003F0835" w:rsidRDefault="007452FD" w:rsidP="007452FD">
      <w:pPr>
        <w:spacing w:line="240" w:lineRule="auto"/>
        <w:jc w:val="right"/>
        <w:rPr>
          <w:b/>
        </w:rPr>
      </w:pPr>
      <w:r>
        <w:rPr>
          <w:noProof/>
        </w:rPr>
        <w:lastRenderedPageBreak/>
        <w:drawing>
          <wp:inline distT="0" distB="0" distL="0" distR="0" wp14:anchorId="3E3767A0" wp14:editId="6E8F40D6">
            <wp:extent cx="1552575" cy="685800"/>
            <wp:effectExtent l="0" t="0" r="0" b="0"/>
            <wp:docPr id="12" name="Picture 12"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p w14:paraId="2FAF2501" w14:textId="7230A104" w:rsidR="007452FD" w:rsidRDefault="007452FD" w:rsidP="007452FD">
      <w:pPr>
        <w:spacing w:line="240" w:lineRule="auto"/>
        <w:jc w:val="both"/>
        <w:rPr>
          <w:b/>
        </w:rPr>
      </w:pPr>
    </w:p>
    <w:p w14:paraId="05C193B5" w14:textId="77777777" w:rsidR="003F0835" w:rsidRPr="00C0162C" w:rsidRDefault="003F0835" w:rsidP="003F0835">
      <w:pPr>
        <w:spacing w:line="240" w:lineRule="auto"/>
        <w:jc w:val="both"/>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44A5D23" w14:textId="77777777" w:rsidR="003F0835" w:rsidRPr="00C0162C" w:rsidRDefault="003F0835" w:rsidP="003F0835">
      <w:pPr>
        <w:keepLines/>
        <w:autoSpaceDE w:val="0"/>
        <w:autoSpaceDN w:val="0"/>
        <w:adjustRightInd w:val="0"/>
        <w:spacing w:line="240" w:lineRule="auto"/>
        <w:rPr>
          <w:rFonts w:cs="Arial"/>
          <w:b/>
        </w:rPr>
      </w:pPr>
    </w:p>
    <w:p w14:paraId="3006B7D0" w14:textId="77777777" w:rsidR="003F0835" w:rsidRPr="00C0162C" w:rsidRDefault="003F0835" w:rsidP="003F0835">
      <w:pPr>
        <w:keepLines/>
        <w:autoSpaceDE w:val="0"/>
        <w:autoSpaceDN w:val="0"/>
        <w:adjustRightInd w:val="0"/>
        <w:spacing w:line="240" w:lineRule="auto"/>
        <w:jc w:val="both"/>
        <w:rPr>
          <w:rFonts w:cs="Arial"/>
          <w:color w:val="0000FF"/>
          <w:u w:val="single"/>
        </w:rPr>
      </w:pPr>
      <w:r w:rsidRPr="00C0162C">
        <w:rPr>
          <w:rFonts w:cs="Arial"/>
          <w:b/>
        </w:rPr>
        <w:t>Developing Self &amp; Others</w:t>
      </w:r>
    </w:p>
    <w:p w14:paraId="6652E2F7" w14:textId="77777777" w:rsidR="003F0835" w:rsidRPr="00C0162C" w:rsidRDefault="003F0835" w:rsidP="003F0835">
      <w:pPr>
        <w:spacing w:line="240" w:lineRule="auto"/>
        <w:jc w:val="both"/>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738610EB" w14:textId="77777777" w:rsidR="003F0835" w:rsidRPr="00C0162C" w:rsidRDefault="003F0835" w:rsidP="003F0835">
      <w:pPr>
        <w:keepLines/>
        <w:autoSpaceDE w:val="0"/>
        <w:autoSpaceDN w:val="0"/>
        <w:adjustRightInd w:val="0"/>
        <w:spacing w:line="240" w:lineRule="auto"/>
        <w:jc w:val="both"/>
        <w:rPr>
          <w:rFonts w:cs="Arial"/>
        </w:rPr>
      </w:pPr>
    </w:p>
    <w:p w14:paraId="1550EBF1" w14:textId="77777777" w:rsidR="003F0835" w:rsidRPr="00C0162C" w:rsidRDefault="003F0835" w:rsidP="003F0835">
      <w:pPr>
        <w:keepLines/>
        <w:autoSpaceDE w:val="0"/>
        <w:autoSpaceDN w:val="0"/>
        <w:adjustRightInd w:val="0"/>
        <w:spacing w:line="240" w:lineRule="auto"/>
        <w:jc w:val="both"/>
        <w:rPr>
          <w:rFonts w:cs="Arial"/>
          <w:b/>
        </w:rPr>
      </w:pPr>
      <w:r w:rsidRPr="00C0162C">
        <w:rPr>
          <w:rFonts w:cs="Arial"/>
          <w:b/>
        </w:rPr>
        <w:t>Civil Contingencies</w:t>
      </w:r>
    </w:p>
    <w:p w14:paraId="757AC4B1" w14:textId="77777777" w:rsidR="003F0835" w:rsidRPr="00C0162C" w:rsidRDefault="003F0835" w:rsidP="003F0835">
      <w:pPr>
        <w:spacing w:line="240" w:lineRule="auto"/>
        <w:jc w:val="both"/>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37805D2" w14:textId="77777777" w:rsidR="003F0835" w:rsidRPr="00C0162C" w:rsidRDefault="003F0835" w:rsidP="003F0835">
      <w:pPr>
        <w:keepLines/>
        <w:autoSpaceDE w:val="0"/>
        <w:autoSpaceDN w:val="0"/>
        <w:adjustRightInd w:val="0"/>
        <w:spacing w:line="240" w:lineRule="auto"/>
        <w:ind w:left="1069"/>
        <w:jc w:val="both"/>
        <w:rPr>
          <w:rFonts w:cs="Arial"/>
        </w:rPr>
      </w:pPr>
    </w:p>
    <w:p w14:paraId="0F2D24A5" w14:textId="77777777" w:rsidR="003F0835" w:rsidRPr="00C0162C" w:rsidRDefault="003F0835" w:rsidP="003F0835">
      <w:pPr>
        <w:keepLines/>
        <w:autoSpaceDE w:val="0"/>
        <w:autoSpaceDN w:val="0"/>
        <w:adjustRightInd w:val="0"/>
        <w:spacing w:line="240" w:lineRule="auto"/>
        <w:jc w:val="both"/>
        <w:rPr>
          <w:rFonts w:cs="Arial"/>
          <w:b/>
        </w:rPr>
      </w:pPr>
      <w:r w:rsidRPr="00C0162C">
        <w:rPr>
          <w:rFonts w:cs="Arial"/>
          <w:b/>
        </w:rPr>
        <w:t>Equality &amp; Diversity</w:t>
      </w:r>
    </w:p>
    <w:p w14:paraId="6D40070B" w14:textId="77777777" w:rsidR="003F0835" w:rsidRPr="00C0162C" w:rsidRDefault="003F0835" w:rsidP="003F0835">
      <w:pPr>
        <w:spacing w:line="240" w:lineRule="auto"/>
        <w:jc w:val="both"/>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463F29E8" w14:textId="77777777" w:rsidR="003F0835" w:rsidRPr="00C0162C" w:rsidRDefault="003F0835" w:rsidP="003F0835">
      <w:pPr>
        <w:keepLines/>
        <w:autoSpaceDE w:val="0"/>
        <w:autoSpaceDN w:val="0"/>
        <w:adjustRightInd w:val="0"/>
        <w:spacing w:line="240" w:lineRule="auto"/>
        <w:jc w:val="both"/>
        <w:rPr>
          <w:rFonts w:cs="Arial"/>
        </w:rPr>
      </w:pPr>
    </w:p>
    <w:p w14:paraId="3239D79F" w14:textId="77777777" w:rsidR="003F0835" w:rsidRPr="00C0162C" w:rsidRDefault="003F0835" w:rsidP="003F0835">
      <w:pPr>
        <w:keepLines/>
        <w:autoSpaceDE w:val="0"/>
        <w:autoSpaceDN w:val="0"/>
        <w:adjustRightInd w:val="0"/>
        <w:spacing w:line="240" w:lineRule="auto"/>
        <w:jc w:val="both"/>
        <w:rPr>
          <w:rFonts w:cs="Arial"/>
          <w:b/>
        </w:rPr>
      </w:pPr>
      <w:r w:rsidRPr="00C0162C">
        <w:rPr>
          <w:rFonts w:cs="Arial"/>
          <w:b/>
        </w:rPr>
        <w:t>Customer Care</w:t>
      </w:r>
    </w:p>
    <w:p w14:paraId="472B3E75" w14:textId="77777777" w:rsidR="003F0835" w:rsidRPr="00C0162C" w:rsidRDefault="003F0835" w:rsidP="003F0835">
      <w:pPr>
        <w:spacing w:line="240" w:lineRule="auto"/>
        <w:jc w:val="both"/>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3B7B4B86" w14:textId="77777777" w:rsidR="003F0835" w:rsidRPr="00C0162C" w:rsidRDefault="003F0835" w:rsidP="003F0835">
      <w:pPr>
        <w:spacing w:line="240" w:lineRule="auto"/>
        <w:jc w:val="both"/>
        <w:rPr>
          <w:rFonts w:cs="Arial"/>
          <w:color w:val="0000FF"/>
          <w:u w:val="single"/>
        </w:rPr>
      </w:pPr>
    </w:p>
    <w:p w14:paraId="0FB936A7" w14:textId="77777777" w:rsidR="003F0835" w:rsidRPr="00C0162C" w:rsidRDefault="003F0835" w:rsidP="003F0835">
      <w:pPr>
        <w:keepLines/>
        <w:autoSpaceDE w:val="0"/>
        <w:autoSpaceDN w:val="0"/>
        <w:adjustRightInd w:val="0"/>
        <w:spacing w:line="240" w:lineRule="auto"/>
        <w:jc w:val="both"/>
        <w:rPr>
          <w:rFonts w:cs="Arial"/>
          <w:b/>
        </w:rPr>
      </w:pPr>
      <w:r w:rsidRPr="00C0162C">
        <w:rPr>
          <w:rFonts w:cs="Arial"/>
          <w:b/>
        </w:rPr>
        <w:t>Health &amp; Safety</w:t>
      </w:r>
    </w:p>
    <w:p w14:paraId="33196B8B" w14:textId="77777777" w:rsidR="003F0835" w:rsidRPr="00C0162C" w:rsidRDefault="003F0835" w:rsidP="003F0835">
      <w:pPr>
        <w:spacing w:line="240" w:lineRule="auto"/>
        <w:jc w:val="both"/>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A0FF5F2" w14:textId="77777777" w:rsidR="003F0835" w:rsidRPr="00C0162C" w:rsidRDefault="003F0835" w:rsidP="003F0835">
      <w:pPr>
        <w:keepLines/>
        <w:autoSpaceDE w:val="0"/>
        <w:autoSpaceDN w:val="0"/>
        <w:adjustRightInd w:val="0"/>
        <w:spacing w:line="240" w:lineRule="auto"/>
        <w:jc w:val="both"/>
        <w:rPr>
          <w:rFonts w:cs="Arial"/>
        </w:rPr>
      </w:pPr>
    </w:p>
    <w:p w14:paraId="129AB8D7" w14:textId="77777777" w:rsidR="003F0835" w:rsidRPr="00C0162C" w:rsidRDefault="003F0835" w:rsidP="003F0835">
      <w:pPr>
        <w:spacing w:line="240" w:lineRule="auto"/>
        <w:jc w:val="both"/>
        <w:rPr>
          <w:rFonts w:cs="Arial"/>
        </w:rPr>
      </w:pPr>
      <w:r w:rsidRPr="00C0162C">
        <w:rPr>
          <w:rFonts w:cs="Arial"/>
          <w:b/>
          <w:bCs/>
        </w:rPr>
        <w:t>Data Protection and Confidentiality</w:t>
      </w:r>
    </w:p>
    <w:p w14:paraId="3B31B498" w14:textId="77777777" w:rsidR="003F0835" w:rsidRPr="00C0162C" w:rsidRDefault="003F0835" w:rsidP="003F0835">
      <w:pPr>
        <w:spacing w:line="240" w:lineRule="auto"/>
        <w:jc w:val="both"/>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630AD66" w14:textId="77777777" w:rsidR="003F0835" w:rsidRPr="00C0162C" w:rsidRDefault="003F0835" w:rsidP="003F0835">
      <w:pPr>
        <w:spacing w:line="240" w:lineRule="auto"/>
        <w:jc w:val="both"/>
        <w:rPr>
          <w:rFonts w:cs="Arial"/>
        </w:rPr>
      </w:pPr>
    </w:p>
    <w:p w14:paraId="29CB09FC" w14:textId="77777777" w:rsidR="003F0835" w:rsidRPr="00C0162C" w:rsidRDefault="003F0835" w:rsidP="003F0835">
      <w:pPr>
        <w:spacing w:line="240" w:lineRule="auto"/>
        <w:jc w:val="both"/>
        <w:rPr>
          <w:rFonts w:cs="Arial"/>
          <w:lang w:val="en-US"/>
        </w:rPr>
      </w:pPr>
      <w:r w:rsidRPr="00C0162C">
        <w:rPr>
          <w:rFonts w:cs="Arial"/>
          <w:b/>
          <w:lang w:val="en-US"/>
        </w:rPr>
        <w:t>Fluency Duty</w:t>
      </w:r>
    </w:p>
    <w:p w14:paraId="00E17D89" w14:textId="77777777" w:rsidR="003F0835" w:rsidRPr="00C0162C" w:rsidRDefault="003F0835" w:rsidP="003F0835">
      <w:pPr>
        <w:spacing w:line="240" w:lineRule="auto"/>
        <w:jc w:val="both"/>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61829076" w14:textId="77777777" w:rsidR="003F0835" w:rsidRPr="00C0162C" w:rsidRDefault="003F0835" w:rsidP="003F0835">
      <w:pPr>
        <w:spacing w:line="240" w:lineRule="auto"/>
        <w:jc w:val="both"/>
        <w:rPr>
          <w:rFonts w:cs="Arial"/>
          <w:lang w:val="en-US"/>
        </w:rPr>
      </w:pPr>
    </w:p>
    <w:p w14:paraId="70B5E086" w14:textId="77777777" w:rsidR="003F0835" w:rsidRPr="00C0162C" w:rsidRDefault="003F0835" w:rsidP="003F0835">
      <w:pPr>
        <w:spacing w:line="240" w:lineRule="auto"/>
        <w:jc w:val="both"/>
        <w:rPr>
          <w:rFonts w:cs="Arial"/>
          <w:b/>
        </w:rPr>
      </w:pPr>
      <w:r w:rsidRPr="00C0162C">
        <w:rPr>
          <w:rFonts w:cs="Arial"/>
          <w:b/>
        </w:rPr>
        <w:t>Working Hours</w:t>
      </w:r>
    </w:p>
    <w:p w14:paraId="3E8240B6" w14:textId="77777777" w:rsidR="003F0835" w:rsidRPr="00C0162C" w:rsidRDefault="003F0835" w:rsidP="003F0835">
      <w:pPr>
        <w:spacing w:line="240" w:lineRule="auto"/>
        <w:jc w:val="both"/>
        <w:rPr>
          <w:rFonts w:cs="Arial"/>
        </w:rPr>
      </w:pPr>
      <w:r w:rsidRPr="00C0162C">
        <w:rPr>
          <w:rFonts w:cs="Arial"/>
        </w:rPr>
        <w:t>The nature and demands of the role are not always predictable and there will be an expectation that work will be required outside of normal hours from time to time.</w:t>
      </w:r>
    </w:p>
    <w:p w14:paraId="2BA226A1" w14:textId="77777777" w:rsidR="003F0835" w:rsidRPr="00C0162C" w:rsidRDefault="003F0835" w:rsidP="003F0835">
      <w:pPr>
        <w:spacing w:line="240" w:lineRule="auto"/>
        <w:jc w:val="both"/>
        <w:rPr>
          <w:rFonts w:cs="Arial"/>
        </w:rPr>
      </w:pPr>
    </w:p>
    <w:p w14:paraId="021EB3DA" w14:textId="77777777" w:rsidR="003F0835" w:rsidRPr="00C0162C" w:rsidRDefault="003F0835" w:rsidP="003F0835">
      <w:pPr>
        <w:spacing w:line="240" w:lineRule="auto"/>
        <w:jc w:val="both"/>
        <w:rPr>
          <w:rFonts w:cs="Arial"/>
          <w:b/>
          <w:bCs/>
          <w:iCs/>
        </w:rPr>
      </w:pPr>
      <w:r w:rsidRPr="00C0162C">
        <w:rPr>
          <w:rFonts w:cs="Arial"/>
          <w:b/>
          <w:bCs/>
          <w:iCs/>
        </w:rPr>
        <w:t>Safeguarding</w:t>
      </w:r>
    </w:p>
    <w:p w14:paraId="0CDCB779" w14:textId="77777777" w:rsidR="003F0835" w:rsidRPr="00C0162C" w:rsidRDefault="003F0835" w:rsidP="003F0835">
      <w:pPr>
        <w:spacing w:line="240" w:lineRule="auto"/>
        <w:jc w:val="both"/>
        <w:rPr>
          <w:rFonts w:cs="Arial"/>
          <w:color w:val="0000FF"/>
        </w:rPr>
      </w:pPr>
      <w:r w:rsidRPr="00C0162C">
        <w:rPr>
          <w:rFonts w:cs="Arial"/>
          <w:bCs/>
          <w:iCs/>
        </w:rPr>
        <w:t xml:space="preserve">This Council is committed to safeguarding and promoting the welfare of children, young people and vulnerable adults and expects all staff and volunteers to share this commitment.  Should the role </w:t>
      </w:r>
      <w:r w:rsidRPr="00C0162C">
        <w:rPr>
          <w:rFonts w:cs="Arial"/>
          <w:bCs/>
          <w:iCs/>
        </w:rPr>
        <w:lastRenderedPageBreak/>
        <w:t>involve working with the above groups, you will be subject to an Enhanced Disclosure and Barred List check by the Disclosure &amp; Barring Service.</w:t>
      </w:r>
    </w:p>
    <w:p w14:paraId="17AD93B2" w14:textId="77777777" w:rsidR="002A7F8A" w:rsidRPr="00E42198" w:rsidRDefault="002A7F8A" w:rsidP="003F0835">
      <w:pPr>
        <w:jc w:val="both"/>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B5B7" w14:textId="77777777" w:rsidR="000E76FC" w:rsidRDefault="000E76FC">
      <w:r>
        <w:separator/>
      </w:r>
    </w:p>
  </w:endnote>
  <w:endnote w:type="continuationSeparator" w:id="0">
    <w:p w14:paraId="66204FF1" w14:textId="77777777" w:rsidR="000E76FC" w:rsidRDefault="000E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1C83" w14:textId="77777777" w:rsidR="00F53C48" w:rsidRPr="00F478C8" w:rsidRDefault="00F53C4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D96B3C">
      <w:rPr>
        <w:rStyle w:val="PageNumber"/>
        <w:rFonts w:cs="Arial"/>
        <w:noProof/>
        <w:sz w:val="20"/>
        <w:szCs w:val="20"/>
      </w:rPr>
      <w:t>2</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0D7D" w14:textId="77777777" w:rsidR="000E76FC" w:rsidRDefault="000E76FC">
      <w:r>
        <w:separator/>
      </w:r>
    </w:p>
  </w:footnote>
  <w:footnote w:type="continuationSeparator" w:id="0">
    <w:p w14:paraId="6B62F1B3" w14:textId="77777777" w:rsidR="000E76FC" w:rsidRDefault="000E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B1000"/>
    <w:multiLevelType w:val="hybridMultilevel"/>
    <w:tmpl w:val="DFD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C945B0"/>
    <w:multiLevelType w:val="hybridMultilevel"/>
    <w:tmpl w:val="DB3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66EA5"/>
    <w:multiLevelType w:val="hybridMultilevel"/>
    <w:tmpl w:val="1284D5B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724E98"/>
    <w:multiLevelType w:val="singleLevel"/>
    <w:tmpl w:val="2C181D36"/>
    <w:lvl w:ilvl="0">
      <w:start w:val="1"/>
      <w:numFmt w:val="decimal"/>
      <w:lvlText w:val="%1."/>
      <w:lvlJc w:val="left"/>
      <w:pPr>
        <w:tabs>
          <w:tab w:val="num" w:pos="360"/>
        </w:tabs>
        <w:ind w:left="360" w:hanging="360"/>
      </w:pPr>
      <w:rPr>
        <w:color w:val="auto"/>
      </w:rPr>
    </w:lvl>
  </w:abstractNum>
  <w:abstractNum w:abstractNumId="20"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2641B"/>
    <w:multiLevelType w:val="singleLevel"/>
    <w:tmpl w:val="E42AD7EC"/>
    <w:lvl w:ilvl="0">
      <w:start w:val="1"/>
      <w:numFmt w:val="decimal"/>
      <w:lvlText w:val="%1."/>
      <w:lvlJc w:val="left"/>
      <w:pPr>
        <w:tabs>
          <w:tab w:val="num" w:pos="360"/>
        </w:tabs>
        <w:ind w:left="360" w:hanging="360"/>
      </w:pPr>
      <w:rPr>
        <w:color w:val="auto"/>
      </w:rPr>
    </w:lvl>
  </w:abstractNum>
  <w:abstractNum w:abstractNumId="25"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8"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36E9A"/>
    <w:multiLevelType w:val="hybridMultilevel"/>
    <w:tmpl w:val="9092B8E8"/>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
  </w:num>
  <w:num w:numId="4">
    <w:abstractNumId w:val="9"/>
  </w:num>
  <w:num w:numId="5">
    <w:abstractNumId w:val="2"/>
  </w:num>
  <w:num w:numId="6">
    <w:abstractNumId w:val="14"/>
  </w:num>
  <w:num w:numId="7">
    <w:abstractNumId w:val="5"/>
  </w:num>
  <w:num w:numId="8">
    <w:abstractNumId w:val="0"/>
  </w:num>
  <w:num w:numId="9">
    <w:abstractNumId w:val="18"/>
  </w:num>
  <w:num w:numId="10">
    <w:abstractNumId w:val="12"/>
  </w:num>
  <w:num w:numId="11">
    <w:abstractNumId w:val="28"/>
  </w:num>
  <w:num w:numId="12">
    <w:abstractNumId w:val="7"/>
  </w:num>
  <w:num w:numId="13">
    <w:abstractNumId w:val="25"/>
  </w:num>
  <w:num w:numId="14">
    <w:abstractNumId w:val="20"/>
  </w:num>
  <w:num w:numId="15">
    <w:abstractNumId w:val="3"/>
  </w:num>
  <w:num w:numId="16">
    <w:abstractNumId w:val="17"/>
  </w:num>
  <w:num w:numId="17">
    <w:abstractNumId w:val="21"/>
  </w:num>
  <w:num w:numId="18">
    <w:abstractNumId w:val="23"/>
  </w:num>
  <w:num w:numId="19">
    <w:abstractNumId w:val="16"/>
  </w:num>
  <w:num w:numId="20">
    <w:abstractNumId w:val="4"/>
  </w:num>
  <w:num w:numId="21">
    <w:abstractNumId w:val="15"/>
  </w:num>
  <w:num w:numId="22">
    <w:abstractNumId w:val="6"/>
  </w:num>
  <w:num w:numId="23">
    <w:abstractNumId w:val="11"/>
  </w:num>
  <w:num w:numId="24">
    <w:abstractNumId w:val="24"/>
  </w:num>
  <w:num w:numId="25">
    <w:abstractNumId w:val="19"/>
  </w:num>
  <w:num w:numId="26">
    <w:abstractNumId w:val="13"/>
  </w:num>
  <w:num w:numId="27">
    <w:abstractNumId w:val="8"/>
  </w:num>
  <w:num w:numId="28">
    <w:abstractNumId w:val="2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3196B"/>
    <w:rsid w:val="000407E8"/>
    <w:rsid w:val="000426B2"/>
    <w:rsid w:val="000536DD"/>
    <w:rsid w:val="00060D7E"/>
    <w:rsid w:val="000812DD"/>
    <w:rsid w:val="00086AFD"/>
    <w:rsid w:val="000A27CC"/>
    <w:rsid w:val="000A748A"/>
    <w:rsid w:val="000C5B18"/>
    <w:rsid w:val="000C5C4A"/>
    <w:rsid w:val="000D0AFB"/>
    <w:rsid w:val="000D5006"/>
    <w:rsid w:val="000E649A"/>
    <w:rsid w:val="000E76FC"/>
    <w:rsid w:val="000F706E"/>
    <w:rsid w:val="00100226"/>
    <w:rsid w:val="00100FF0"/>
    <w:rsid w:val="00115E83"/>
    <w:rsid w:val="00141738"/>
    <w:rsid w:val="00160F17"/>
    <w:rsid w:val="001647AF"/>
    <w:rsid w:val="001943E3"/>
    <w:rsid w:val="00196FDB"/>
    <w:rsid w:val="00197BBA"/>
    <w:rsid w:val="001B3279"/>
    <w:rsid w:val="001B63D5"/>
    <w:rsid w:val="001C6DEE"/>
    <w:rsid w:val="001D484A"/>
    <w:rsid w:val="001E6411"/>
    <w:rsid w:val="001F1CE8"/>
    <w:rsid w:val="001F3D43"/>
    <w:rsid w:val="0020287E"/>
    <w:rsid w:val="002064ED"/>
    <w:rsid w:val="00206C32"/>
    <w:rsid w:val="00210AF4"/>
    <w:rsid w:val="00232FAD"/>
    <w:rsid w:val="00260159"/>
    <w:rsid w:val="0027275B"/>
    <w:rsid w:val="002A4B20"/>
    <w:rsid w:val="002A7F8A"/>
    <w:rsid w:val="002B1AE6"/>
    <w:rsid w:val="002C6342"/>
    <w:rsid w:val="002E11F0"/>
    <w:rsid w:val="002E5506"/>
    <w:rsid w:val="002F1DE7"/>
    <w:rsid w:val="0030023F"/>
    <w:rsid w:val="00302209"/>
    <w:rsid w:val="00311217"/>
    <w:rsid w:val="00312CD1"/>
    <w:rsid w:val="0032751C"/>
    <w:rsid w:val="00331B95"/>
    <w:rsid w:val="00347F9B"/>
    <w:rsid w:val="0035145A"/>
    <w:rsid w:val="003548F5"/>
    <w:rsid w:val="003630B1"/>
    <w:rsid w:val="00371BA5"/>
    <w:rsid w:val="00375368"/>
    <w:rsid w:val="00376071"/>
    <w:rsid w:val="003776EB"/>
    <w:rsid w:val="003B29BD"/>
    <w:rsid w:val="003B4EC2"/>
    <w:rsid w:val="003B50D1"/>
    <w:rsid w:val="003C0171"/>
    <w:rsid w:val="003C017F"/>
    <w:rsid w:val="003C036C"/>
    <w:rsid w:val="003C4B6A"/>
    <w:rsid w:val="003D2887"/>
    <w:rsid w:val="003F0835"/>
    <w:rsid w:val="003F17F7"/>
    <w:rsid w:val="003F42A1"/>
    <w:rsid w:val="0043104A"/>
    <w:rsid w:val="004318A7"/>
    <w:rsid w:val="00440F36"/>
    <w:rsid w:val="00444539"/>
    <w:rsid w:val="00452B51"/>
    <w:rsid w:val="00457416"/>
    <w:rsid w:val="00460AFE"/>
    <w:rsid w:val="004726C7"/>
    <w:rsid w:val="00472936"/>
    <w:rsid w:val="00484557"/>
    <w:rsid w:val="00496C3E"/>
    <w:rsid w:val="004A6EE1"/>
    <w:rsid w:val="004D223B"/>
    <w:rsid w:val="004F3B0C"/>
    <w:rsid w:val="00505D6E"/>
    <w:rsid w:val="005261A9"/>
    <w:rsid w:val="00527A73"/>
    <w:rsid w:val="005451FC"/>
    <w:rsid w:val="00556C4F"/>
    <w:rsid w:val="005645C7"/>
    <w:rsid w:val="00570448"/>
    <w:rsid w:val="00570C56"/>
    <w:rsid w:val="005756DC"/>
    <w:rsid w:val="0057729A"/>
    <w:rsid w:val="005819CD"/>
    <w:rsid w:val="0058470D"/>
    <w:rsid w:val="0058727B"/>
    <w:rsid w:val="00590768"/>
    <w:rsid w:val="00591FC2"/>
    <w:rsid w:val="00596330"/>
    <w:rsid w:val="0059688A"/>
    <w:rsid w:val="005B5005"/>
    <w:rsid w:val="005C0C03"/>
    <w:rsid w:val="005C20D4"/>
    <w:rsid w:val="005D2917"/>
    <w:rsid w:val="005D78F9"/>
    <w:rsid w:val="005F4B8B"/>
    <w:rsid w:val="00603113"/>
    <w:rsid w:val="0061171E"/>
    <w:rsid w:val="006401D2"/>
    <w:rsid w:val="006438B3"/>
    <w:rsid w:val="00646DDF"/>
    <w:rsid w:val="00652E3A"/>
    <w:rsid w:val="00663F41"/>
    <w:rsid w:val="00665191"/>
    <w:rsid w:val="00691988"/>
    <w:rsid w:val="006C38E4"/>
    <w:rsid w:val="006C7830"/>
    <w:rsid w:val="006D3C43"/>
    <w:rsid w:val="006D4029"/>
    <w:rsid w:val="006E076B"/>
    <w:rsid w:val="006E4DAD"/>
    <w:rsid w:val="00710922"/>
    <w:rsid w:val="00714EAD"/>
    <w:rsid w:val="0071522B"/>
    <w:rsid w:val="00715471"/>
    <w:rsid w:val="007241DD"/>
    <w:rsid w:val="00724BB3"/>
    <w:rsid w:val="00730495"/>
    <w:rsid w:val="0073426F"/>
    <w:rsid w:val="007452FD"/>
    <w:rsid w:val="00761F56"/>
    <w:rsid w:val="00770F17"/>
    <w:rsid w:val="00773B64"/>
    <w:rsid w:val="00786A82"/>
    <w:rsid w:val="007A11E8"/>
    <w:rsid w:val="007B6057"/>
    <w:rsid w:val="007B628F"/>
    <w:rsid w:val="007C2F1A"/>
    <w:rsid w:val="007C39B1"/>
    <w:rsid w:val="007C60A1"/>
    <w:rsid w:val="007D69BA"/>
    <w:rsid w:val="007E33BB"/>
    <w:rsid w:val="007E6A4E"/>
    <w:rsid w:val="007F6BF0"/>
    <w:rsid w:val="00803CED"/>
    <w:rsid w:val="00826BBA"/>
    <w:rsid w:val="008273DF"/>
    <w:rsid w:val="00831D49"/>
    <w:rsid w:val="008324C0"/>
    <w:rsid w:val="0083252B"/>
    <w:rsid w:val="0084592E"/>
    <w:rsid w:val="00855852"/>
    <w:rsid w:val="00857307"/>
    <w:rsid w:val="00857515"/>
    <w:rsid w:val="008671C9"/>
    <w:rsid w:val="00871EC4"/>
    <w:rsid w:val="00872365"/>
    <w:rsid w:val="00875BFB"/>
    <w:rsid w:val="00897A53"/>
    <w:rsid w:val="008D1DF3"/>
    <w:rsid w:val="008D23F8"/>
    <w:rsid w:val="008F61AD"/>
    <w:rsid w:val="0090326E"/>
    <w:rsid w:val="00905C52"/>
    <w:rsid w:val="0091108C"/>
    <w:rsid w:val="00927061"/>
    <w:rsid w:val="00932A70"/>
    <w:rsid w:val="00936108"/>
    <w:rsid w:val="009603D7"/>
    <w:rsid w:val="009614FD"/>
    <w:rsid w:val="00964BC5"/>
    <w:rsid w:val="00967A8B"/>
    <w:rsid w:val="009764B8"/>
    <w:rsid w:val="00991391"/>
    <w:rsid w:val="00997B88"/>
    <w:rsid w:val="009B343D"/>
    <w:rsid w:val="009C126D"/>
    <w:rsid w:val="009C3C9F"/>
    <w:rsid w:val="009F5E27"/>
    <w:rsid w:val="00A16994"/>
    <w:rsid w:val="00A2014F"/>
    <w:rsid w:val="00A24CDB"/>
    <w:rsid w:val="00A25A71"/>
    <w:rsid w:val="00A25ED7"/>
    <w:rsid w:val="00A455B8"/>
    <w:rsid w:val="00A46952"/>
    <w:rsid w:val="00A47B6A"/>
    <w:rsid w:val="00A506D6"/>
    <w:rsid w:val="00A621E6"/>
    <w:rsid w:val="00A659A6"/>
    <w:rsid w:val="00A66FA0"/>
    <w:rsid w:val="00A67508"/>
    <w:rsid w:val="00A773B8"/>
    <w:rsid w:val="00A81291"/>
    <w:rsid w:val="00A90B64"/>
    <w:rsid w:val="00A9293C"/>
    <w:rsid w:val="00A93618"/>
    <w:rsid w:val="00A960D1"/>
    <w:rsid w:val="00A9617D"/>
    <w:rsid w:val="00AA0313"/>
    <w:rsid w:val="00AA5E09"/>
    <w:rsid w:val="00AA7905"/>
    <w:rsid w:val="00AC5CBB"/>
    <w:rsid w:val="00AD008D"/>
    <w:rsid w:val="00AD6E22"/>
    <w:rsid w:val="00AE093C"/>
    <w:rsid w:val="00AE1F27"/>
    <w:rsid w:val="00AF594C"/>
    <w:rsid w:val="00AF694E"/>
    <w:rsid w:val="00B0456C"/>
    <w:rsid w:val="00B06372"/>
    <w:rsid w:val="00B116CC"/>
    <w:rsid w:val="00B24B37"/>
    <w:rsid w:val="00B44694"/>
    <w:rsid w:val="00B45A29"/>
    <w:rsid w:val="00B61F71"/>
    <w:rsid w:val="00B64524"/>
    <w:rsid w:val="00B77DE3"/>
    <w:rsid w:val="00B81619"/>
    <w:rsid w:val="00B90E52"/>
    <w:rsid w:val="00BB21AF"/>
    <w:rsid w:val="00BC647E"/>
    <w:rsid w:val="00BD2735"/>
    <w:rsid w:val="00BD5B8E"/>
    <w:rsid w:val="00BD6035"/>
    <w:rsid w:val="00BD74E7"/>
    <w:rsid w:val="00BF1C5D"/>
    <w:rsid w:val="00BF550C"/>
    <w:rsid w:val="00C023CC"/>
    <w:rsid w:val="00C0443A"/>
    <w:rsid w:val="00C269CA"/>
    <w:rsid w:val="00C26BF8"/>
    <w:rsid w:val="00C313D9"/>
    <w:rsid w:val="00C347F4"/>
    <w:rsid w:val="00C42DD3"/>
    <w:rsid w:val="00C61AD6"/>
    <w:rsid w:val="00C728A2"/>
    <w:rsid w:val="00C828E8"/>
    <w:rsid w:val="00C861E9"/>
    <w:rsid w:val="00C92809"/>
    <w:rsid w:val="00C928BE"/>
    <w:rsid w:val="00C94D6E"/>
    <w:rsid w:val="00C97DB3"/>
    <w:rsid w:val="00CA29D0"/>
    <w:rsid w:val="00CA2F1B"/>
    <w:rsid w:val="00CD325E"/>
    <w:rsid w:val="00D005FC"/>
    <w:rsid w:val="00D02F43"/>
    <w:rsid w:val="00D062C4"/>
    <w:rsid w:val="00D2283A"/>
    <w:rsid w:val="00D24976"/>
    <w:rsid w:val="00D312A3"/>
    <w:rsid w:val="00D3363D"/>
    <w:rsid w:val="00D4072B"/>
    <w:rsid w:val="00D4671C"/>
    <w:rsid w:val="00D51D06"/>
    <w:rsid w:val="00D52912"/>
    <w:rsid w:val="00D53411"/>
    <w:rsid w:val="00D605E0"/>
    <w:rsid w:val="00D6474F"/>
    <w:rsid w:val="00D64A44"/>
    <w:rsid w:val="00D72293"/>
    <w:rsid w:val="00D7765A"/>
    <w:rsid w:val="00D77E23"/>
    <w:rsid w:val="00D813ED"/>
    <w:rsid w:val="00D8170E"/>
    <w:rsid w:val="00D83093"/>
    <w:rsid w:val="00D96B3C"/>
    <w:rsid w:val="00D978B6"/>
    <w:rsid w:val="00DA1279"/>
    <w:rsid w:val="00DA2BAC"/>
    <w:rsid w:val="00DA4DA1"/>
    <w:rsid w:val="00DA6048"/>
    <w:rsid w:val="00DA6A65"/>
    <w:rsid w:val="00DB2BF2"/>
    <w:rsid w:val="00DB5668"/>
    <w:rsid w:val="00DB5958"/>
    <w:rsid w:val="00DC13BE"/>
    <w:rsid w:val="00DC26EB"/>
    <w:rsid w:val="00DC2BF9"/>
    <w:rsid w:val="00DC5743"/>
    <w:rsid w:val="00DD6225"/>
    <w:rsid w:val="00DD6CAB"/>
    <w:rsid w:val="00DF3B9A"/>
    <w:rsid w:val="00E12011"/>
    <w:rsid w:val="00E2507C"/>
    <w:rsid w:val="00E26E23"/>
    <w:rsid w:val="00E335AA"/>
    <w:rsid w:val="00E419D6"/>
    <w:rsid w:val="00E42198"/>
    <w:rsid w:val="00E779F4"/>
    <w:rsid w:val="00E80B8D"/>
    <w:rsid w:val="00E81A9E"/>
    <w:rsid w:val="00E85003"/>
    <w:rsid w:val="00E928B8"/>
    <w:rsid w:val="00EB5A2B"/>
    <w:rsid w:val="00EC47D2"/>
    <w:rsid w:val="00ED4C01"/>
    <w:rsid w:val="00EE3AF4"/>
    <w:rsid w:val="00F01F9A"/>
    <w:rsid w:val="00F076F2"/>
    <w:rsid w:val="00F23508"/>
    <w:rsid w:val="00F26192"/>
    <w:rsid w:val="00F32EB8"/>
    <w:rsid w:val="00F40B98"/>
    <w:rsid w:val="00F478C8"/>
    <w:rsid w:val="00F50091"/>
    <w:rsid w:val="00F53C48"/>
    <w:rsid w:val="00F82826"/>
    <w:rsid w:val="00F83E1B"/>
    <w:rsid w:val="00F853FB"/>
    <w:rsid w:val="00F902E8"/>
    <w:rsid w:val="00F908AF"/>
    <w:rsid w:val="00FA2244"/>
    <w:rsid w:val="00FA7679"/>
    <w:rsid w:val="00FC41C6"/>
    <w:rsid w:val="493A4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57BEDCA"/>
  <w15:chartTrackingRefBased/>
  <w15:docId w15:val="{73CA4061-DE50-4FF0-9BE5-D237CFCC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val="en-GB"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Title">
    <w:name w:val="Title"/>
    <w:basedOn w:val="Normal"/>
    <w:link w:val="TitleChar"/>
    <w:qFormat/>
    <w:rsid w:val="00DA4DA1"/>
    <w:pPr>
      <w:spacing w:line="240" w:lineRule="auto"/>
      <w:jc w:val="center"/>
    </w:pPr>
    <w:rPr>
      <w:b/>
      <w:sz w:val="24"/>
      <w:szCs w:val="20"/>
      <w:u w:val="single"/>
      <w:lang w:eastAsia="en-GB"/>
    </w:rPr>
  </w:style>
  <w:style w:type="character" w:customStyle="1" w:styleId="TitleChar">
    <w:name w:val="Title Char"/>
    <w:link w:val="Title"/>
    <w:rsid w:val="00DA4DA1"/>
    <w:rPr>
      <w:rFonts w:ascii="Arial" w:hAnsi="Arial"/>
      <w:b/>
      <w:sz w:val="24"/>
      <w:u w:val="single"/>
    </w:rPr>
  </w:style>
  <w:style w:type="paragraph" w:styleId="BodyTextIndent3">
    <w:name w:val="Body Text Indent 3"/>
    <w:basedOn w:val="Normal"/>
    <w:link w:val="BodyTextIndent3Char"/>
    <w:rsid w:val="00496C3E"/>
    <w:pPr>
      <w:spacing w:after="120"/>
      <w:ind w:left="283"/>
    </w:pPr>
    <w:rPr>
      <w:sz w:val="16"/>
      <w:szCs w:val="16"/>
    </w:rPr>
  </w:style>
  <w:style w:type="character" w:customStyle="1" w:styleId="BodyTextIndent3Char">
    <w:name w:val="Body Text Indent 3 Char"/>
    <w:link w:val="BodyTextIndent3"/>
    <w:rsid w:val="00496C3E"/>
    <w:rPr>
      <w:rFonts w:ascii="Arial" w:hAnsi="Arial"/>
      <w:sz w:val="16"/>
      <w:szCs w:val="16"/>
      <w:lang w:eastAsia="en-US"/>
    </w:rPr>
  </w:style>
  <w:style w:type="paragraph" w:styleId="ListParagraph">
    <w:name w:val="List Paragraph"/>
    <w:basedOn w:val="Normal"/>
    <w:uiPriority w:val="34"/>
    <w:qFormat/>
    <w:rsid w:val="00472936"/>
    <w:pPr>
      <w:spacing w:after="200" w:line="276" w:lineRule="auto"/>
      <w:ind w:left="720"/>
    </w:pPr>
    <w:rPr>
      <w:rFonts w:ascii="Calibri" w:eastAsia="Calibri" w:hAnsi="Calibri"/>
    </w:rPr>
  </w:style>
  <w:style w:type="paragraph" w:customStyle="1" w:styleId="Default">
    <w:name w:val="Default"/>
    <w:rsid w:val="0058470D"/>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4856">
      <w:bodyDiv w:val="1"/>
      <w:marLeft w:val="0"/>
      <w:marRight w:val="0"/>
      <w:marTop w:val="0"/>
      <w:marBottom w:val="0"/>
      <w:divBdr>
        <w:top w:val="none" w:sz="0" w:space="0" w:color="auto"/>
        <w:left w:val="none" w:sz="0" w:space="0" w:color="auto"/>
        <w:bottom w:val="none" w:sz="0" w:space="0" w:color="auto"/>
        <w:right w:val="none" w:sz="0" w:space="0" w:color="auto"/>
      </w:divBdr>
    </w:div>
    <w:div w:id="771358726">
      <w:bodyDiv w:val="1"/>
      <w:marLeft w:val="0"/>
      <w:marRight w:val="0"/>
      <w:marTop w:val="0"/>
      <w:marBottom w:val="0"/>
      <w:divBdr>
        <w:top w:val="none" w:sz="0" w:space="0" w:color="auto"/>
        <w:left w:val="none" w:sz="0" w:space="0" w:color="auto"/>
        <w:bottom w:val="none" w:sz="0" w:space="0" w:color="auto"/>
        <w:right w:val="none" w:sz="0" w:space="0" w:color="auto"/>
      </w:divBdr>
    </w:div>
    <w:div w:id="15644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40.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0.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Url xmlns="6a193a47-311b-4c0d-b577-d5a222f66748">
      <Url>https://boltoncouncilcloud.sharepoint.com/sites/esbdma/_layouts/15/DocIdRedir.aspx?ID=FAV7E4AAVN5U-1051513890-104</Url>
      <Description>FAV7E4AAVN5U-1051513890-104</Description>
    </_dlc_DocIdUrl>
    <_dlc_DocId xmlns="6a193a47-311b-4c0d-b577-d5a222f66748">FAV7E4AAVN5U-1051513890-104</_dlc_DocI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B09330EBB01B448FD18A8235DBF0CC" ma:contentTypeVersion="8" ma:contentTypeDescription="Create a new document." ma:contentTypeScope="" ma:versionID="71c2042a508e77ced848f0c5a7c1be19">
  <xsd:schema xmlns:xsd="http://www.w3.org/2001/XMLSchema" xmlns:xs="http://www.w3.org/2001/XMLSchema" xmlns:p="http://schemas.microsoft.com/office/2006/metadata/properties" xmlns:ns2="fa93022d-97ac-4e05-a391-3dcf4d20a37f" xmlns:ns3="6a193a47-311b-4c0d-b577-d5a222f66748" targetNamespace="http://schemas.microsoft.com/office/2006/metadata/properties" ma:root="true" ma:fieldsID="031bec1bbc6f3c4e44307e60d89a556a" ns2:_="" ns3:_="">
    <xsd:import namespace="fa93022d-97ac-4e05-a391-3dcf4d20a37f"/>
    <xsd:import namespace="6a193a47-311b-4c0d-b577-d5a222f6674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3022d-97ac-4e05-a391-3dcf4d20a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193a47-311b-4c0d-b577-d5a222f6674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773A-D7BF-464E-89E8-FA9B7130FD2F}">
  <ds:schemaRefs>
    <ds:schemaRef ds:uri="http://schemas.microsoft.com/sharepoint/v3/contenttype/forms"/>
  </ds:schemaRefs>
</ds:datastoreItem>
</file>

<file path=customXml/itemProps2.xml><?xml version="1.0" encoding="utf-8"?>
<ds:datastoreItem xmlns:ds="http://schemas.openxmlformats.org/officeDocument/2006/customXml" ds:itemID="{C0473463-57D0-449C-85FB-39A3079F75D1}">
  <ds:schemaRefs>
    <ds:schemaRef ds:uri="http://schemas.microsoft.com/sharepoint/events"/>
  </ds:schemaRefs>
</ds:datastoreItem>
</file>

<file path=customXml/itemProps3.xml><?xml version="1.0" encoding="utf-8"?>
<ds:datastoreItem xmlns:ds="http://schemas.openxmlformats.org/officeDocument/2006/customXml" ds:itemID="{DC7B02A6-0CAC-445D-AEA5-56F094C27BC8}">
  <ds:schemaRefs>
    <ds:schemaRef ds:uri="http://schemas.microsoft.com/office/2006/metadata/properties"/>
    <ds:schemaRef ds:uri="http://schemas.microsoft.com/office/infopath/2007/PartnerControls"/>
    <ds:schemaRef ds:uri="6a193a47-311b-4c0d-b577-d5a222f66748"/>
  </ds:schemaRefs>
</ds:datastoreItem>
</file>

<file path=customXml/itemProps4.xml><?xml version="1.0" encoding="utf-8"?>
<ds:datastoreItem xmlns:ds="http://schemas.openxmlformats.org/officeDocument/2006/customXml" ds:itemID="{77096CD9-1D7A-4B6A-8342-A3084A3F1611}">
  <ds:schemaRefs>
    <ds:schemaRef ds:uri="http://schemas.microsoft.com/office/2006/metadata/longProperties"/>
  </ds:schemaRefs>
</ds:datastoreItem>
</file>

<file path=customXml/itemProps5.xml><?xml version="1.0" encoding="utf-8"?>
<ds:datastoreItem xmlns:ds="http://schemas.openxmlformats.org/officeDocument/2006/customXml" ds:itemID="{D7FE6AE1-A88D-430D-A651-C3586F8C0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3022d-97ac-4e05-a391-3dcf4d20a37f"/>
    <ds:schemaRef ds:uri="6a193a47-311b-4c0d-b577-d5a222f6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1D8999-08F1-4990-B63C-835A314A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7275</Characters>
  <Application>Microsoft Office Word</Application>
  <DocSecurity>0</DocSecurity>
  <Lines>60</Lines>
  <Paragraphs>16</Paragraphs>
  <ScaleCrop>false</ScaleCrop>
  <Company>Bolton MBC</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SUPPORT TEAM LEADER JD</dc:title>
  <dc:subject/>
  <dc:creator>jeffersonr</dc:creator>
  <cp:keywords/>
  <cp:lastModifiedBy>Kenyon, Julie</cp:lastModifiedBy>
  <cp:revision>2</cp:revision>
  <cp:lastPrinted>2006-10-02T23:05:00Z</cp:lastPrinted>
  <dcterms:created xsi:type="dcterms:W3CDTF">2019-09-16T14:16:00Z</dcterms:created>
  <dcterms:modified xsi:type="dcterms:W3CDTF">2019-09-16T14:16:00Z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_Coverage">
    <vt:lpwstr>Bolton</vt:lpwstr>
  </property>
  <property fmtid="{D5CDD505-2E9C-101B-9397-08002B2CF9AE}" pid="5" name="_Relation">
    <vt:lpwstr/>
  </property>
  <property fmtid="{D5CDD505-2E9C-101B-9397-08002B2CF9AE}" pid="6" name="Audience">
    <vt:lpwstr/>
  </property>
  <property fmtid="{D5CDD505-2E9C-101B-9397-08002B2CF9AE}" pid="7" name="Rights:Access">
    <vt:lpwstr>internal</vt:lpwstr>
  </property>
  <property fmtid="{D5CDD505-2E9C-101B-9397-08002B2CF9AE}" pid="8" name="AKA">
    <vt:lpwstr/>
  </property>
  <property fmtid="{D5CDD505-2E9C-101B-9397-08002B2CF9AE}" pid="9" name="ContentType">
    <vt:lpwstr>Document</vt:lpwstr>
  </property>
  <property fmtid="{D5CDD505-2E9C-101B-9397-08002B2CF9AE}" pid="10" name="Language">
    <vt:lpwstr>english</vt:lpwstr>
  </property>
  <property fmtid="{D5CDD505-2E9C-101B-9397-08002B2CF9AE}" pid="11" name="Description0">
    <vt:lpwstr/>
  </property>
  <property fmtid="{D5CDD505-2E9C-101B-9397-08002B2CF9AE}" pid="12" name="document type">
    <vt:lpwstr>Agenda</vt:lpwstr>
  </property>
  <property fmtid="{D5CDD505-2E9C-101B-9397-08002B2CF9AE}" pid="13" name="text">
    <vt:lpwstr/>
  </property>
  <property fmtid="{D5CDD505-2E9C-101B-9397-08002B2CF9AE}" pid="14" name="PID number and Local service name">
    <vt:lpwstr/>
  </property>
  <property fmtid="{D5CDD505-2E9C-101B-9397-08002B2CF9AE}" pid="15" name="Rights:protective marking">
    <vt:lpwstr>unclassified</vt:lpwstr>
  </property>
  <property fmtid="{D5CDD505-2E9C-101B-9397-08002B2CF9AE}" pid="16" name="numeric">
    <vt:lpwstr/>
  </property>
  <property fmtid="{D5CDD505-2E9C-101B-9397-08002B2CF9AE}" pid="17" name="Expiry date">
    <vt:lpwstr/>
  </property>
  <property fmtid="{D5CDD505-2E9C-101B-9397-08002B2CF9AE}" pid="18" name="StartDate">
    <vt:lpwstr/>
  </property>
  <property fmtid="{D5CDD505-2E9C-101B-9397-08002B2CF9AE}" pid="19" name="_dlc_DocId">
    <vt:lpwstr>FAV7E4AAVN5U-1051513890-89</vt:lpwstr>
  </property>
  <property fmtid="{D5CDD505-2E9C-101B-9397-08002B2CF9AE}" pid="20" name="_dlc_DocIdItemGuid">
    <vt:lpwstr>5690aef9-4070-4de4-a7a3-17eedfad2f46</vt:lpwstr>
  </property>
  <property fmtid="{D5CDD505-2E9C-101B-9397-08002B2CF9AE}" pid="21" name="_dlc_DocIdUrl">
    <vt:lpwstr>https://boltoncouncilcloud.sharepoint.com/sites/esbdma/_layouts/15/DocIdRedir.aspx?ID=FAV7E4AAVN5U-1051513890-89, FAV7E4AAVN5U-1051513890-89</vt:lpwstr>
  </property>
  <property fmtid="{D5CDD505-2E9C-101B-9397-08002B2CF9AE}" pid="22" name="ContentTypeId">
    <vt:lpwstr>0x01010064B09330EBB01B448FD18A8235DBF0CC</vt:lpwstr>
  </property>
</Properties>
</file>