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D32C" w14:textId="77777777" w:rsidR="00406203" w:rsidRDefault="00973716" w:rsidP="0075412C">
      <w:pPr>
        <w:jc w:val="center"/>
        <w:rPr>
          <w:b/>
          <w:sz w:val="32"/>
          <w:szCs w:val="32"/>
        </w:rPr>
      </w:pPr>
      <w:r>
        <w:rPr>
          <w:b/>
          <w:sz w:val="32"/>
          <w:szCs w:val="32"/>
        </w:rPr>
        <w:t>Broughton Jewish Cassel Fox Primary School</w:t>
      </w:r>
    </w:p>
    <w:p w14:paraId="657B422F" w14:textId="77777777" w:rsidR="00406203" w:rsidRPr="00D414CC" w:rsidRDefault="00406203" w:rsidP="00973716">
      <w:pPr>
        <w:rPr>
          <w:b/>
          <w:sz w:val="28"/>
          <w:szCs w:val="28"/>
        </w:rPr>
      </w:pPr>
    </w:p>
    <w:tbl>
      <w:tblPr>
        <w:tblW w:w="104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551"/>
        <w:gridCol w:w="3783"/>
        <w:gridCol w:w="2313"/>
      </w:tblGrid>
      <w:tr w:rsidR="00406203" w:rsidRPr="00E517C8" w14:paraId="5113050F" w14:textId="77777777" w:rsidTr="00D2770E">
        <w:tc>
          <w:tcPr>
            <w:tcW w:w="10418" w:type="dxa"/>
            <w:gridSpan w:val="4"/>
            <w:shd w:val="pct15" w:color="auto" w:fill="auto"/>
          </w:tcPr>
          <w:p w14:paraId="44A6E103" w14:textId="59168BF2" w:rsidR="00D2770E" w:rsidRPr="00D2770E" w:rsidRDefault="00406203" w:rsidP="0053588C">
            <w:pPr>
              <w:spacing w:before="60" w:after="60"/>
              <w:rPr>
                <w:b/>
                <w:sz w:val="28"/>
                <w:szCs w:val="28"/>
              </w:rPr>
            </w:pPr>
            <w:r w:rsidRPr="00D2770E">
              <w:rPr>
                <w:b/>
                <w:sz w:val="28"/>
                <w:szCs w:val="28"/>
              </w:rPr>
              <w:t xml:space="preserve">Post title: </w:t>
            </w:r>
            <w:r w:rsidR="0053588C">
              <w:rPr>
                <w:rFonts w:cs="Arial"/>
                <w:b/>
                <w:spacing w:val="-2"/>
                <w:sz w:val="28"/>
                <w:szCs w:val="28"/>
              </w:rPr>
              <w:t>Welfare</w:t>
            </w:r>
            <w:r w:rsidR="00285A8C">
              <w:rPr>
                <w:rFonts w:cs="Arial"/>
                <w:b/>
                <w:spacing w:val="-2"/>
                <w:sz w:val="28"/>
                <w:szCs w:val="28"/>
              </w:rPr>
              <w:t xml:space="preserve"> Assistant</w:t>
            </w:r>
            <w:r w:rsidR="00D27A7B">
              <w:rPr>
                <w:rFonts w:cs="Arial"/>
                <w:b/>
                <w:spacing w:val="-2"/>
                <w:sz w:val="28"/>
                <w:szCs w:val="28"/>
              </w:rPr>
              <w:t xml:space="preserve"> </w:t>
            </w:r>
          </w:p>
        </w:tc>
      </w:tr>
      <w:tr w:rsidR="00D2770E" w:rsidRPr="00E517C8" w14:paraId="118C7A40" w14:textId="77777777" w:rsidTr="00D2770E">
        <w:tc>
          <w:tcPr>
            <w:tcW w:w="1771" w:type="dxa"/>
            <w:tcBorders>
              <w:right w:val="single" w:sz="4" w:space="0" w:color="auto"/>
            </w:tcBorders>
          </w:tcPr>
          <w:p w14:paraId="61B5E98A" w14:textId="77777777" w:rsidR="00D2770E" w:rsidRPr="00E517C8" w:rsidRDefault="00D2770E" w:rsidP="00A57403">
            <w:pPr>
              <w:spacing w:before="120" w:after="120"/>
              <w:rPr>
                <w:rFonts w:ascii="Arial Bold" w:hAnsi="Arial Bold"/>
                <w:b/>
              </w:rPr>
            </w:pPr>
            <w:r>
              <w:rPr>
                <w:rFonts w:ascii="Arial Bold" w:hAnsi="Arial Bold"/>
                <w:b/>
              </w:rPr>
              <w:t>Grade</w:t>
            </w:r>
          </w:p>
        </w:tc>
        <w:tc>
          <w:tcPr>
            <w:tcW w:w="2551" w:type="dxa"/>
            <w:tcBorders>
              <w:left w:val="single" w:sz="4" w:space="0" w:color="auto"/>
            </w:tcBorders>
          </w:tcPr>
          <w:p w14:paraId="1ACD2BDA" w14:textId="091924F5" w:rsidR="00D2770E" w:rsidRPr="002455C0" w:rsidRDefault="00285A8C" w:rsidP="00A57403">
            <w:pPr>
              <w:spacing w:before="120" w:after="120"/>
            </w:pPr>
            <w:r>
              <w:t>Grade 1</w:t>
            </w:r>
            <w:r w:rsidR="00DA7FD4">
              <w:t>A</w:t>
            </w:r>
          </w:p>
        </w:tc>
        <w:tc>
          <w:tcPr>
            <w:tcW w:w="3783" w:type="dxa"/>
            <w:tcBorders>
              <w:right w:val="single" w:sz="4" w:space="0" w:color="auto"/>
            </w:tcBorders>
          </w:tcPr>
          <w:p w14:paraId="4C180011" w14:textId="77777777" w:rsidR="00D2770E" w:rsidRPr="00E517C8" w:rsidRDefault="00D2770E" w:rsidP="008D55A6">
            <w:pPr>
              <w:spacing w:before="120"/>
              <w:rPr>
                <w:rFonts w:ascii="Arial Bold" w:hAnsi="Arial Bold"/>
                <w:b/>
              </w:rPr>
            </w:pPr>
            <w:r w:rsidRPr="00E517C8">
              <w:rPr>
                <w:rFonts w:ascii="Arial Bold" w:hAnsi="Arial Bold"/>
                <w:b/>
              </w:rPr>
              <w:t xml:space="preserve">Staff </w:t>
            </w:r>
          </w:p>
          <w:p w14:paraId="4FC77D04" w14:textId="77777777" w:rsidR="00D2770E" w:rsidRPr="00E517C8" w:rsidRDefault="00D2770E" w:rsidP="008D55A6">
            <w:pPr>
              <w:rPr>
                <w:rFonts w:ascii="Arial Bold" w:hAnsi="Arial Bold"/>
                <w:b/>
              </w:rPr>
            </w:pPr>
            <w:r w:rsidRPr="00E517C8">
              <w:rPr>
                <w:rFonts w:ascii="Arial Bold" w:hAnsi="Arial Bold"/>
                <w:b/>
              </w:rPr>
              <w:t>responsibility:</w:t>
            </w:r>
          </w:p>
        </w:tc>
        <w:tc>
          <w:tcPr>
            <w:tcW w:w="2313" w:type="dxa"/>
            <w:tcBorders>
              <w:left w:val="single" w:sz="4" w:space="0" w:color="auto"/>
            </w:tcBorders>
          </w:tcPr>
          <w:p w14:paraId="3313F16C" w14:textId="77777777" w:rsidR="00D2770E" w:rsidRPr="002455C0" w:rsidRDefault="00D2770E" w:rsidP="00A57403">
            <w:pPr>
              <w:spacing w:before="120" w:after="120"/>
            </w:pPr>
            <w:r>
              <w:t>No</w:t>
            </w:r>
          </w:p>
        </w:tc>
      </w:tr>
      <w:tr w:rsidR="00406203" w:rsidRPr="00E517C8" w14:paraId="50CFBA94" w14:textId="77777777" w:rsidTr="00D2770E">
        <w:tc>
          <w:tcPr>
            <w:tcW w:w="10418" w:type="dxa"/>
            <w:gridSpan w:val="4"/>
            <w:tcBorders>
              <w:bottom w:val="nil"/>
            </w:tcBorders>
          </w:tcPr>
          <w:p w14:paraId="553A92FC" w14:textId="77777777" w:rsidR="003221DD" w:rsidRDefault="00406203" w:rsidP="00A57403">
            <w:pPr>
              <w:spacing w:before="120" w:after="60"/>
              <w:rPr>
                <w:b/>
              </w:rPr>
            </w:pPr>
            <w:r>
              <w:rPr>
                <w:b/>
              </w:rPr>
              <w:t>Scope of Work – appropriate for this post:</w:t>
            </w:r>
          </w:p>
          <w:p w14:paraId="0350E0E1" w14:textId="5DD9D1BA" w:rsidR="00406203" w:rsidRPr="00285A8C" w:rsidRDefault="0053588C" w:rsidP="001C7EE0">
            <w:pPr>
              <w:jc w:val="both"/>
            </w:pPr>
            <w:r w:rsidRPr="00D6372B">
              <w:t>To supervise pupils during the midday break either in the school grounds or in the school premises i.e., during the time when pupils are taking their meal or if the pupils are unable to use the school grounds because of inclement weather</w:t>
            </w:r>
          </w:p>
        </w:tc>
      </w:tr>
      <w:tr w:rsidR="00406203" w:rsidRPr="00E517C8" w14:paraId="41FBF955" w14:textId="77777777" w:rsidTr="00D2770E">
        <w:tc>
          <w:tcPr>
            <w:tcW w:w="10418" w:type="dxa"/>
            <w:gridSpan w:val="4"/>
            <w:tcBorders>
              <w:top w:val="nil"/>
              <w:bottom w:val="single" w:sz="4" w:space="0" w:color="auto"/>
            </w:tcBorders>
          </w:tcPr>
          <w:p w14:paraId="4C35AB5D" w14:textId="77777777" w:rsidR="00406203" w:rsidRPr="003C1AF2" w:rsidRDefault="00406203" w:rsidP="00A57403">
            <w:pPr>
              <w:spacing w:after="40"/>
            </w:pPr>
          </w:p>
        </w:tc>
      </w:tr>
      <w:tr w:rsidR="00406203" w:rsidRPr="00E517C8" w14:paraId="7B916301" w14:textId="77777777" w:rsidTr="00D2770E">
        <w:tc>
          <w:tcPr>
            <w:tcW w:w="10418" w:type="dxa"/>
            <w:gridSpan w:val="4"/>
            <w:tcBorders>
              <w:top w:val="single" w:sz="4" w:space="0" w:color="auto"/>
              <w:bottom w:val="single" w:sz="4" w:space="0" w:color="auto"/>
            </w:tcBorders>
          </w:tcPr>
          <w:p w14:paraId="7A9916F4" w14:textId="2B3BBAD4" w:rsidR="00406203" w:rsidRDefault="00406203" w:rsidP="00A57403">
            <w:pPr>
              <w:spacing w:before="120" w:after="60"/>
              <w:rPr>
                <w:b/>
              </w:rPr>
            </w:pPr>
            <w:r w:rsidRPr="008B60A1">
              <w:rPr>
                <w:b/>
              </w:rPr>
              <w:t>Accountabilities/Responsibilit</w:t>
            </w:r>
            <w:r w:rsidR="007674AE" w:rsidRPr="008B60A1">
              <w:rPr>
                <w:b/>
              </w:rPr>
              <w:t>ies – appropriate for this post may include:</w:t>
            </w:r>
          </w:p>
          <w:p w14:paraId="4CC3A7B6" w14:textId="3E4ACA8C" w:rsidR="00D6372B" w:rsidRPr="008B60A1" w:rsidRDefault="00D6372B" w:rsidP="00A57403">
            <w:pPr>
              <w:spacing w:before="120" w:after="60"/>
              <w:rPr>
                <w:b/>
              </w:rPr>
            </w:pPr>
            <w:r>
              <w:rPr>
                <w:b/>
              </w:rPr>
              <w:t>Mealtime Supervision</w:t>
            </w:r>
          </w:p>
          <w:p w14:paraId="3F42C717" w14:textId="4FEA420B" w:rsidR="0053588C" w:rsidRDefault="0053588C" w:rsidP="00841193">
            <w:pPr>
              <w:pStyle w:val="ListParagraph"/>
              <w:numPr>
                <w:ilvl w:val="0"/>
                <w:numId w:val="21"/>
              </w:numPr>
              <w:ind w:hanging="618"/>
            </w:pPr>
            <w:r w:rsidRPr="00C95313">
              <w:t>To ensure that pupils wash and dry their hands before taking a meal</w:t>
            </w:r>
          </w:p>
          <w:p w14:paraId="68F47B8E" w14:textId="71BC11C5" w:rsidR="0053588C" w:rsidRDefault="0053588C" w:rsidP="00841193">
            <w:pPr>
              <w:pStyle w:val="ListParagraph"/>
              <w:numPr>
                <w:ilvl w:val="0"/>
                <w:numId w:val="21"/>
              </w:numPr>
              <w:ind w:hanging="618"/>
            </w:pPr>
            <w:r w:rsidRPr="00C95313">
              <w:t>To ensure the orderly conduct, queuing and controlled dispersal of pupils in the dining room</w:t>
            </w:r>
          </w:p>
          <w:p w14:paraId="57029F10" w14:textId="2358427C" w:rsidR="0053588C" w:rsidRDefault="0053588C" w:rsidP="00841193">
            <w:pPr>
              <w:pStyle w:val="ListParagraph"/>
              <w:numPr>
                <w:ilvl w:val="0"/>
                <w:numId w:val="21"/>
              </w:numPr>
              <w:ind w:hanging="618"/>
            </w:pPr>
            <w:r w:rsidRPr="00C95313">
              <w:t>To provide social training for pupils, for example, table manners and the correct use of cutlery</w:t>
            </w:r>
            <w:bookmarkStart w:id="0" w:name="_GoBack"/>
            <w:bookmarkEnd w:id="0"/>
          </w:p>
          <w:p w14:paraId="67BFBC7C" w14:textId="77777777" w:rsidR="002659A0" w:rsidRDefault="002659A0" w:rsidP="00841193">
            <w:pPr>
              <w:pStyle w:val="ListParagraph"/>
              <w:numPr>
                <w:ilvl w:val="0"/>
                <w:numId w:val="21"/>
              </w:numPr>
              <w:ind w:hanging="618"/>
            </w:pPr>
            <w:r>
              <w:t>To set out and clear away dining furniture and equipment</w:t>
            </w:r>
          </w:p>
          <w:p w14:paraId="18F4915D" w14:textId="0AE9B898" w:rsidR="002659A0" w:rsidRDefault="00D6372B" w:rsidP="00841193">
            <w:pPr>
              <w:pStyle w:val="ListParagraph"/>
              <w:numPr>
                <w:ilvl w:val="0"/>
                <w:numId w:val="21"/>
              </w:numPr>
              <w:ind w:hanging="618"/>
            </w:pPr>
            <w:r>
              <w:t>To undertake clear</w:t>
            </w:r>
            <w:r w:rsidR="002659A0">
              <w:t>ing of plates, utensils and crockery</w:t>
            </w:r>
          </w:p>
          <w:p w14:paraId="67A0557D" w14:textId="12191C74" w:rsidR="0053588C" w:rsidRDefault="0053588C" w:rsidP="00841193">
            <w:pPr>
              <w:pStyle w:val="ListParagraph"/>
              <w:numPr>
                <w:ilvl w:val="0"/>
                <w:numId w:val="21"/>
              </w:numPr>
              <w:ind w:hanging="618"/>
            </w:pPr>
            <w:r w:rsidRPr="00C95313">
              <w:t xml:space="preserve">To assist in taking food to the tables if so required by the </w:t>
            </w:r>
            <w:r w:rsidR="00D6372B">
              <w:t>Senior Welfare Assistant</w:t>
            </w:r>
          </w:p>
          <w:p w14:paraId="783EB506" w14:textId="479E28D4" w:rsidR="0053588C" w:rsidRDefault="0053588C" w:rsidP="00841193">
            <w:pPr>
              <w:pStyle w:val="ListParagraph"/>
              <w:numPr>
                <w:ilvl w:val="0"/>
                <w:numId w:val="21"/>
              </w:numPr>
              <w:ind w:hanging="618"/>
            </w:pPr>
            <w:r w:rsidRPr="00C95313">
              <w:t>To assist younger pupils in cutting up food</w:t>
            </w:r>
          </w:p>
          <w:p w14:paraId="241AAA02" w14:textId="214B5EC3" w:rsidR="00285A8C" w:rsidRDefault="00285A8C" w:rsidP="00841193">
            <w:pPr>
              <w:pStyle w:val="ListParagraph"/>
              <w:numPr>
                <w:ilvl w:val="0"/>
                <w:numId w:val="21"/>
              </w:numPr>
              <w:ind w:hanging="618"/>
            </w:pPr>
            <w:r>
              <w:t>Participation in the cleaning rota to ensure set standards achieved.</w:t>
            </w:r>
          </w:p>
          <w:p w14:paraId="56493220" w14:textId="77777777" w:rsidR="00D6372B" w:rsidRDefault="00D6372B" w:rsidP="00D6372B"/>
          <w:p w14:paraId="5078064E" w14:textId="2796B2C8" w:rsidR="00D6372B" w:rsidRPr="00D6372B" w:rsidRDefault="00D6372B" w:rsidP="00D6372B">
            <w:pPr>
              <w:rPr>
                <w:b/>
              </w:rPr>
            </w:pPr>
            <w:r w:rsidRPr="00D6372B">
              <w:rPr>
                <w:b/>
              </w:rPr>
              <w:t>Playtime Supervision</w:t>
            </w:r>
          </w:p>
          <w:p w14:paraId="3535EC33" w14:textId="77777777" w:rsidR="00D6372B" w:rsidRDefault="00D6372B" w:rsidP="00D6372B">
            <w:pPr>
              <w:pStyle w:val="ListParagraph"/>
              <w:numPr>
                <w:ilvl w:val="0"/>
                <w:numId w:val="28"/>
              </w:numPr>
              <w:ind w:hanging="618"/>
            </w:pPr>
            <w:r>
              <w:t>To ensure that pupils do not misbehave</w:t>
            </w:r>
          </w:p>
          <w:p w14:paraId="70B32A1B" w14:textId="77777777" w:rsidR="00D6372B" w:rsidRDefault="00D6372B" w:rsidP="00D6372B">
            <w:pPr>
              <w:pStyle w:val="ListParagraph"/>
              <w:numPr>
                <w:ilvl w:val="0"/>
                <w:numId w:val="28"/>
              </w:numPr>
              <w:ind w:hanging="618"/>
            </w:pPr>
            <w:r>
              <w:t>To prevent pupils from taking any action that might result in injury to themselves or other pupils</w:t>
            </w:r>
          </w:p>
          <w:p w14:paraId="246335E3" w14:textId="77777777" w:rsidR="00D6372B" w:rsidRDefault="00D6372B" w:rsidP="00D6372B">
            <w:pPr>
              <w:pStyle w:val="ListParagraph"/>
              <w:numPr>
                <w:ilvl w:val="0"/>
                <w:numId w:val="28"/>
              </w:numPr>
              <w:ind w:hanging="618"/>
            </w:pPr>
            <w:r>
              <w:t>To ensure that pupils make proper use of toilets and cloakrooms</w:t>
            </w:r>
          </w:p>
          <w:p w14:paraId="0D17047C" w14:textId="77777777" w:rsidR="00D6372B" w:rsidRDefault="00D6372B" w:rsidP="00D6372B">
            <w:pPr>
              <w:pStyle w:val="ListParagraph"/>
              <w:numPr>
                <w:ilvl w:val="0"/>
                <w:numId w:val="28"/>
              </w:numPr>
              <w:ind w:hanging="618"/>
            </w:pPr>
            <w:r>
              <w:t>To ensure that pupils do not leave the school grounds without the permission of the Headteacher and/or the approval or knowledge of their parents</w:t>
            </w:r>
          </w:p>
          <w:p w14:paraId="4713B34E" w14:textId="77777777" w:rsidR="00D6372B" w:rsidRDefault="00D6372B" w:rsidP="00D6372B">
            <w:pPr>
              <w:pStyle w:val="ListParagraph"/>
              <w:numPr>
                <w:ilvl w:val="0"/>
                <w:numId w:val="28"/>
              </w:numPr>
              <w:ind w:hanging="618"/>
            </w:pPr>
            <w:r>
              <w:t>To inform the Headteacher immediately if a pupil leaves or is withdrawn from the school premises without approval</w:t>
            </w:r>
          </w:p>
          <w:p w14:paraId="0545BE41" w14:textId="77777777" w:rsidR="00D6372B" w:rsidRDefault="00D6372B" w:rsidP="00D6372B"/>
          <w:p w14:paraId="46BB6B61" w14:textId="1F13350B" w:rsidR="00D6372B" w:rsidRPr="00D6372B" w:rsidRDefault="00D6372B" w:rsidP="00D6372B">
            <w:pPr>
              <w:rPr>
                <w:b/>
              </w:rPr>
            </w:pPr>
            <w:r w:rsidRPr="00D6372B">
              <w:rPr>
                <w:b/>
              </w:rPr>
              <w:t>General</w:t>
            </w:r>
          </w:p>
          <w:p w14:paraId="6777E8A6" w14:textId="77777777" w:rsidR="00D6372B" w:rsidRDefault="00D6372B" w:rsidP="00D6372B">
            <w:pPr>
              <w:pStyle w:val="ListParagraph"/>
              <w:numPr>
                <w:ilvl w:val="0"/>
                <w:numId w:val="29"/>
              </w:numPr>
              <w:ind w:hanging="618"/>
            </w:pPr>
            <w:r>
              <w:t>To undertake such additional duties as are reasonably commensurate with the level of this post.</w:t>
            </w:r>
          </w:p>
          <w:p w14:paraId="29D6A7B1" w14:textId="77777777" w:rsidR="00D6372B" w:rsidRDefault="00D6372B" w:rsidP="00D6372B">
            <w:pPr>
              <w:pStyle w:val="ListParagraph"/>
              <w:numPr>
                <w:ilvl w:val="0"/>
                <w:numId w:val="29"/>
              </w:numPr>
              <w:ind w:hanging="618"/>
            </w:pPr>
            <w:r w:rsidRPr="00D6372B">
              <w:t>To take care for their own and other people's health and safety.</w:t>
            </w:r>
          </w:p>
          <w:p w14:paraId="5C335986" w14:textId="77777777" w:rsidR="00D6372B" w:rsidRDefault="00D6372B" w:rsidP="00D6372B">
            <w:pPr>
              <w:pStyle w:val="ListParagraph"/>
              <w:numPr>
                <w:ilvl w:val="0"/>
                <w:numId w:val="29"/>
              </w:numPr>
              <w:ind w:hanging="618"/>
            </w:pPr>
            <w:r>
              <w:t>To work within school policies and procedures.</w:t>
            </w:r>
          </w:p>
          <w:p w14:paraId="2DA39D55" w14:textId="38FE5CEC" w:rsidR="00D6372B" w:rsidRDefault="00D6372B" w:rsidP="00D6372B">
            <w:pPr>
              <w:pStyle w:val="ListParagraph"/>
              <w:numPr>
                <w:ilvl w:val="0"/>
                <w:numId w:val="29"/>
              </w:numPr>
              <w:ind w:hanging="618"/>
            </w:pPr>
            <w:r>
              <w:t>Support the schools safeguarding arrangements.</w:t>
            </w:r>
          </w:p>
          <w:p w14:paraId="474EC3C3" w14:textId="77777777" w:rsidR="00D6372B" w:rsidRDefault="00D6372B" w:rsidP="00D6372B">
            <w:pPr>
              <w:ind w:left="631"/>
            </w:pPr>
          </w:p>
          <w:p w14:paraId="7C02110B" w14:textId="77777777" w:rsidR="002659A0" w:rsidRPr="008B60A1" w:rsidRDefault="002659A0" w:rsidP="002659A0">
            <w:pPr>
              <w:ind w:left="889"/>
            </w:pPr>
          </w:p>
          <w:p w14:paraId="36C9ECE2" w14:textId="77777777" w:rsidR="008646DC" w:rsidRPr="007674AE" w:rsidRDefault="008646DC" w:rsidP="007674AE">
            <w:pPr>
              <w:spacing w:before="36"/>
              <w:rPr>
                <w:rFonts w:cs="Arial"/>
              </w:rPr>
            </w:pPr>
          </w:p>
        </w:tc>
      </w:tr>
    </w:tbl>
    <w:p w14:paraId="13901EEB" w14:textId="77777777" w:rsidR="00DE2B4C" w:rsidRPr="00DE2B4C" w:rsidRDefault="00DE2B4C" w:rsidP="00DE2B4C">
      <w:pPr>
        <w:rPr>
          <w:vanish/>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8358"/>
      </w:tblGrid>
      <w:tr w:rsidR="00D2770E" w:rsidRPr="009854E5" w14:paraId="374D600B" w14:textId="77777777" w:rsidTr="00C47143">
        <w:tc>
          <w:tcPr>
            <w:tcW w:w="2133" w:type="dxa"/>
          </w:tcPr>
          <w:p w14:paraId="3A6D1045" w14:textId="77777777" w:rsidR="00D2770E" w:rsidRPr="00A34C39" w:rsidRDefault="00D2770E" w:rsidP="00D2770E">
            <w:pPr>
              <w:rPr>
                <w:rFonts w:cs="Arial"/>
                <w:b/>
              </w:rPr>
            </w:pPr>
            <w:r w:rsidRPr="00A34C39">
              <w:rPr>
                <w:rFonts w:cs="Arial"/>
                <w:b/>
              </w:rPr>
              <w:t>Contract Details</w:t>
            </w:r>
          </w:p>
        </w:tc>
        <w:tc>
          <w:tcPr>
            <w:tcW w:w="8358" w:type="dxa"/>
          </w:tcPr>
          <w:p w14:paraId="0515FB11" w14:textId="1064F2A2" w:rsidR="00D2770E" w:rsidRPr="00A34C39" w:rsidRDefault="00D6372B" w:rsidP="009D7FD9">
            <w:pPr>
              <w:rPr>
                <w:rFonts w:cs="Arial"/>
              </w:rPr>
            </w:pPr>
            <w:r>
              <w:rPr>
                <w:rFonts w:cs="Arial"/>
                <w:color w:val="000000"/>
              </w:rPr>
              <w:t>1</w:t>
            </w:r>
            <w:r w:rsidR="00E55381">
              <w:rPr>
                <w:rFonts w:cs="Arial"/>
                <w:color w:val="000000"/>
              </w:rPr>
              <w:t>0</w:t>
            </w:r>
            <w:r w:rsidR="009D7FD9">
              <w:rPr>
                <w:rFonts w:cs="Arial"/>
                <w:color w:val="000000"/>
              </w:rPr>
              <w:t xml:space="preserve"> Hours / week, term-time only.</w:t>
            </w:r>
          </w:p>
        </w:tc>
      </w:tr>
      <w:tr w:rsidR="00D2770E" w:rsidRPr="002B4276" w14:paraId="6DA6C552" w14:textId="77777777" w:rsidTr="00C47143">
        <w:tc>
          <w:tcPr>
            <w:tcW w:w="2133" w:type="dxa"/>
          </w:tcPr>
          <w:p w14:paraId="2E6A478F" w14:textId="77777777" w:rsidR="00D2770E" w:rsidRPr="00A34C39" w:rsidRDefault="00D2770E" w:rsidP="00D2770E">
            <w:pPr>
              <w:rPr>
                <w:rFonts w:cs="Arial"/>
                <w:b/>
              </w:rPr>
            </w:pPr>
            <w:r w:rsidRPr="00A34C39">
              <w:rPr>
                <w:rFonts w:cs="Arial"/>
                <w:b/>
              </w:rPr>
              <w:t>Conditions</w:t>
            </w:r>
          </w:p>
        </w:tc>
        <w:tc>
          <w:tcPr>
            <w:tcW w:w="8358" w:type="dxa"/>
          </w:tcPr>
          <w:p w14:paraId="3E481051" w14:textId="15D86B52" w:rsidR="00D2770E" w:rsidRPr="00132D85" w:rsidRDefault="00D2770E" w:rsidP="00D2770E">
            <w:pPr>
              <w:pStyle w:val="NormalWeb"/>
              <w:rPr>
                <w:rFonts w:ascii="Arial" w:hAnsi="Arial" w:cs="Arial"/>
              </w:rPr>
            </w:pPr>
            <w:r w:rsidRPr="00132D85">
              <w:rPr>
                <w:rFonts w:ascii="Arial" w:hAnsi="Arial" w:cs="Arial"/>
              </w:rPr>
              <w:t>Flexibility will be required in relation to working hours so that these fit in with the school</w:t>
            </w:r>
            <w:r w:rsidR="00D6372B">
              <w:rPr>
                <w:rFonts w:ascii="Arial" w:hAnsi="Arial" w:cs="Arial"/>
              </w:rPr>
              <w:t>’</w:t>
            </w:r>
            <w:r w:rsidRPr="00132D85">
              <w:rPr>
                <w:rFonts w:ascii="Arial" w:hAnsi="Arial" w:cs="Arial"/>
              </w:rPr>
              <w:t>s needs.</w:t>
            </w:r>
          </w:p>
        </w:tc>
      </w:tr>
      <w:tr w:rsidR="00D2770E" w:rsidRPr="009854E5" w14:paraId="01855D43" w14:textId="77777777" w:rsidTr="00C47143">
        <w:trPr>
          <w:trHeight w:val="2401"/>
        </w:trPr>
        <w:tc>
          <w:tcPr>
            <w:tcW w:w="2133" w:type="dxa"/>
          </w:tcPr>
          <w:p w14:paraId="31ECC916" w14:textId="77777777" w:rsidR="00D2770E" w:rsidRPr="00A34C39" w:rsidRDefault="00D2770E" w:rsidP="00D2770E">
            <w:pPr>
              <w:rPr>
                <w:rFonts w:cs="Arial"/>
                <w:b/>
              </w:rPr>
            </w:pPr>
            <w:r w:rsidRPr="00A34C39">
              <w:rPr>
                <w:rFonts w:cs="Arial"/>
                <w:b/>
              </w:rPr>
              <w:lastRenderedPageBreak/>
              <w:t>Hours of</w:t>
            </w:r>
            <w:r>
              <w:rPr>
                <w:rFonts w:cs="Arial"/>
                <w:b/>
              </w:rPr>
              <w:t xml:space="preserve"> </w:t>
            </w:r>
            <w:r w:rsidRPr="00A34C39">
              <w:rPr>
                <w:rFonts w:cs="Arial"/>
                <w:b/>
              </w:rPr>
              <w:t>Duty</w:t>
            </w:r>
          </w:p>
        </w:tc>
        <w:tc>
          <w:tcPr>
            <w:tcW w:w="8358" w:type="dxa"/>
          </w:tcPr>
          <w:p w14:paraId="63EB12DA" w14:textId="77777777" w:rsidR="00D2770E" w:rsidRPr="00A34C39" w:rsidRDefault="00D2770E" w:rsidP="00D2770E">
            <w:pPr>
              <w:rPr>
                <w:rFonts w:cs="Arial"/>
              </w:rPr>
            </w:pPr>
            <w:r w:rsidRPr="00A34C39">
              <w:rPr>
                <w:rFonts w:cs="Arial"/>
              </w:rPr>
              <w:t xml:space="preserve">     </w:t>
            </w:r>
          </w:p>
          <w:tbl>
            <w:tblPr>
              <w:tblW w:w="0" w:type="auto"/>
              <w:tblLook w:val="04A0" w:firstRow="1" w:lastRow="0" w:firstColumn="1" w:lastColumn="0" w:noHBand="0" w:noVBand="1"/>
            </w:tblPr>
            <w:tblGrid>
              <w:gridCol w:w="1484"/>
              <w:gridCol w:w="1150"/>
              <w:gridCol w:w="417"/>
              <w:gridCol w:w="1017"/>
            </w:tblGrid>
            <w:tr w:rsidR="00D2770E" w:rsidRPr="00A34C39" w14:paraId="43796623" w14:textId="77777777" w:rsidTr="00D2770E">
              <w:tc>
                <w:tcPr>
                  <w:tcW w:w="1441" w:type="dxa"/>
                </w:tcPr>
                <w:p w14:paraId="4C3F286F" w14:textId="77777777" w:rsidR="00D2770E" w:rsidRPr="00A34C39" w:rsidRDefault="00D2770E" w:rsidP="00D2770E">
                  <w:pPr>
                    <w:rPr>
                      <w:rFonts w:cs="Arial"/>
                    </w:rPr>
                  </w:pPr>
                  <w:r w:rsidRPr="00A34C39">
                    <w:rPr>
                      <w:rFonts w:cs="Arial"/>
                    </w:rPr>
                    <w:t>Monday</w:t>
                  </w:r>
                </w:p>
              </w:tc>
              <w:tc>
                <w:tcPr>
                  <w:tcW w:w="718" w:type="dxa"/>
                </w:tcPr>
                <w:p w14:paraId="2DFF121A" w14:textId="3BD6D073" w:rsidR="00D2770E" w:rsidRPr="00A34C39" w:rsidRDefault="00D6372B" w:rsidP="00D2770E">
                  <w:pPr>
                    <w:rPr>
                      <w:rFonts w:cs="Arial"/>
                    </w:rPr>
                  </w:pPr>
                  <w:r>
                    <w:rPr>
                      <w:rFonts w:cs="Arial"/>
                    </w:rPr>
                    <w:t>12.00p</w:t>
                  </w:r>
                  <w:r w:rsidR="00E55381">
                    <w:rPr>
                      <w:rFonts w:cs="Arial"/>
                    </w:rPr>
                    <w:t>m</w:t>
                  </w:r>
                </w:p>
              </w:tc>
              <w:tc>
                <w:tcPr>
                  <w:tcW w:w="416" w:type="dxa"/>
                </w:tcPr>
                <w:p w14:paraId="2D6638E0" w14:textId="77777777" w:rsidR="00D2770E" w:rsidRPr="00A34C39" w:rsidRDefault="00D2770E" w:rsidP="00D2770E">
                  <w:pPr>
                    <w:rPr>
                      <w:rFonts w:cs="Arial"/>
                    </w:rPr>
                  </w:pPr>
                  <w:r w:rsidRPr="00A34C39">
                    <w:rPr>
                      <w:rFonts w:cs="Arial"/>
                    </w:rPr>
                    <w:t>to</w:t>
                  </w:r>
                </w:p>
              </w:tc>
              <w:tc>
                <w:tcPr>
                  <w:tcW w:w="718" w:type="dxa"/>
                </w:tcPr>
                <w:p w14:paraId="45A0C384" w14:textId="02D51769" w:rsidR="00D2770E" w:rsidRPr="00A34C39" w:rsidRDefault="002659A0" w:rsidP="00D2770E">
                  <w:pPr>
                    <w:rPr>
                      <w:rFonts w:cs="Arial"/>
                    </w:rPr>
                  </w:pPr>
                  <w:r>
                    <w:rPr>
                      <w:rFonts w:cs="Arial"/>
                    </w:rPr>
                    <w:t>2.00</w:t>
                  </w:r>
                  <w:r w:rsidR="00E55381">
                    <w:rPr>
                      <w:rFonts w:cs="Arial"/>
                    </w:rPr>
                    <w:t>pm</w:t>
                  </w:r>
                </w:p>
              </w:tc>
            </w:tr>
            <w:tr w:rsidR="00D2770E" w:rsidRPr="00A34C39" w14:paraId="4308C962" w14:textId="77777777" w:rsidTr="00D2770E">
              <w:tc>
                <w:tcPr>
                  <w:tcW w:w="1441" w:type="dxa"/>
                </w:tcPr>
                <w:p w14:paraId="2350159F" w14:textId="77777777" w:rsidR="00D2770E" w:rsidRPr="00A34C39" w:rsidRDefault="00D2770E" w:rsidP="00D2770E">
                  <w:pPr>
                    <w:rPr>
                      <w:rFonts w:cs="Arial"/>
                    </w:rPr>
                  </w:pPr>
                  <w:r w:rsidRPr="00A34C39">
                    <w:rPr>
                      <w:rFonts w:cs="Arial"/>
                    </w:rPr>
                    <w:t>Tuesday</w:t>
                  </w:r>
                </w:p>
              </w:tc>
              <w:tc>
                <w:tcPr>
                  <w:tcW w:w="718" w:type="dxa"/>
                </w:tcPr>
                <w:p w14:paraId="525A447C" w14:textId="367C7D88" w:rsidR="00D2770E" w:rsidRPr="00A34C39" w:rsidRDefault="00D6372B" w:rsidP="00D6372B">
                  <w:pPr>
                    <w:rPr>
                      <w:rFonts w:cs="Arial"/>
                    </w:rPr>
                  </w:pPr>
                  <w:r>
                    <w:rPr>
                      <w:rFonts w:cs="Arial"/>
                    </w:rPr>
                    <w:t>12</w:t>
                  </w:r>
                  <w:r w:rsidR="002659A0">
                    <w:rPr>
                      <w:rFonts w:cs="Arial"/>
                    </w:rPr>
                    <w:t>.00</w:t>
                  </w:r>
                  <w:r>
                    <w:rPr>
                      <w:rFonts w:cs="Arial"/>
                    </w:rPr>
                    <w:t>p</w:t>
                  </w:r>
                  <w:r w:rsidR="00E55381">
                    <w:rPr>
                      <w:rFonts w:cs="Arial"/>
                    </w:rPr>
                    <w:t>m</w:t>
                  </w:r>
                </w:p>
              </w:tc>
              <w:tc>
                <w:tcPr>
                  <w:tcW w:w="416" w:type="dxa"/>
                </w:tcPr>
                <w:p w14:paraId="6C022D13" w14:textId="77777777" w:rsidR="00D2770E" w:rsidRPr="00A34C39" w:rsidRDefault="00D2770E" w:rsidP="00D2770E">
                  <w:pPr>
                    <w:rPr>
                      <w:rFonts w:cs="Arial"/>
                    </w:rPr>
                  </w:pPr>
                  <w:r w:rsidRPr="00A34C39">
                    <w:rPr>
                      <w:rFonts w:cs="Arial"/>
                    </w:rPr>
                    <w:t>to</w:t>
                  </w:r>
                </w:p>
              </w:tc>
              <w:tc>
                <w:tcPr>
                  <w:tcW w:w="718" w:type="dxa"/>
                </w:tcPr>
                <w:p w14:paraId="2A881E8D" w14:textId="682A72F3" w:rsidR="00D2770E" w:rsidRPr="00A34C39" w:rsidRDefault="002659A0" w:rsidP="00D2770E">
                  <w:pPr>
                    <w:rPr>
                      <w:rFonts w:cs="Arial"/>
                    </w:rPr>
                  </w:pPr>
                  <w:r>
                    <w:rPr>
                      <w:rFonts w:cs="Arial"/>
                    </w:rPr>
                    <w:t>2.00</w:t>
                  </w:r>
                  <w:r w:rsidR="00E55381">
                    <w:rPr>
                      <w:rFonts w:cs="Arial"/>
                    </w:rPr>
                    <w:t>pm</w:t>
                  </w:r>
                </w:p>
              </w:tc>
            </w:tr>
            <w:tr w:rsidR="00D2770E" w:rsidRPr="00A34C39" w14:paraId="1C817A62" w14:textId="77777777" w:rsidTr="00D2770E">
              <w:tc>
                <w:tcPr>
                  <w:tcW w:w="1441" w:type="dxa"/>
                </w:tcPr>
                <w:p w14:paraId="43229D5A" w14:textId="77777777" w:rsidR="00D2770E" w:rsidRPr="00A34C39" w:rsidRDefault="00D2770E" w:rsidP="00D2770E">
                  <w:pPr>
                    <w:rPr>
                      <w:rFonts w:cs="Arial"/>
                    </w:rPr>
                  </w:pPr>
                  <w:r w:rsidRPr="00A34C39">
                    <w:rPr>
                      <w:rFonts w:cs="Arial"/>
                    </w:rPr>
                    <w:t>Wednesday</w:t>
                  </w:r>
                </w:p>
              </w:tc>
              <w:tc>
                <w:tcPr>
                  <w:tcW w:w="718" w:type="dxa"/>
                </w:tcPr>
                <w:p w14:paraId="21FB5CFD" w14:textId="57C66249" w:rsidR="00D2770E" w:rsidRPr="00A34C39" w:rsidRDefault="00D6372B" w:rsidP="00D2770E">
                  <w:pPr>
                    <w:rPr>
                      <w:rFonts w:cs="Arial"/>
                    </w:rPr>
                  </w:pPr>
                  <w:r>
                    <w:rPr>
                      <w:rFonts w:cs="Arial"/>
                    </w:rPr>
                    <w:t>12.00p</w:t>
                  </w:r>
                  <w:r w:rsidR="00E55381">
                    <w:rPr>
                      <w:rFonts w:cs="Arial"/>
                    </w:rPr>
                    <w:t>m</w:t>
                  </w:r>
                </w:p>
              </w:tc>
              <w:tc>
                <w:tcPr>
                  <w:tcW w:w="416" w:type="dxa"/>
                </w:tcPr>
                <w:p w14:paraId="432B20D7" w14:textId="77777777" w:rsidR="00D2770E" w:rsidRPr="00A34C39" w:rsidRDefault="00D2770E" w:rsidP="00D2770E">
                  <w:pPr>
                    <w:rPr>
                      <w:rFonts w:cs="Arial"/>
                    </w:rPr>
                  </w:pPr>
                  <w:r w:rsidRPr="00A34C39">
                    <w:rPr>
                      <w:rFonts w:cs="Arial"/>
                    </w:rPr>
                    <w:t>to</w:t>
                  </w:r>
                </w:p>
              </w:tc>
              <w:tc>
                <w:tcPr>
                  <w:tcW w:w="718" w:type="dxa"/>
                </w:tcPr>
                <w:p w14:paraId="6897A428" w14:textId="7A94FAAB" w:rsidR="00D2770E" w:rsidRPr="00A34C39" w:rsidRDefault="002659A0" w:rsidP="00D2770E">
                  <w:pPr>
                    <w:rPr>
                      <w:rFonts w:cs="Arial"/>
                    </w:rPr>
                  </w:pPr>
                  <w:r>
                    <w:rPr>
                      <w:rFonts w:cs="Arial"/>
                    </w:rPr>
                    <w:t>2.00</w:t>
                  </w:r>
                  <w:r w:rsidR="00E55381">
                    <w:rPr>
                      <w:rFonts w:cs="Arial"/>
                    </w:rPr>
                    <w:t>pm</w:t>
                  </w:r>
                </w:p>
              </w:tc>
            </w:tr>
            <w:tr w:rsidR="00D2770E" w:rsidRPr="00A34C39" w14:paraId="7707EC75" w14:textId="77777777" w:rsidTr="00D2770E">
              <w:tc>
                <w:tcPr>
                  <w:tcW w:w="1441" w:type="dxa"/>
                </w:tcPr>
                <w:p w14:paraId="2E40D200" w14:textId="77777777" w:rsidR="00D2770E" w:rsidRPr="00A34C39" w:rsidRDefault="00D2770E" w:rsidP="00D2770E">
                  <w:pPr>
                    <w:rPr>
                      <w:rFonts w:cs="Arial"/>
                    </w:rPr>
                  </w:pPr>
                  <w:r w:rsidRPr="00A34C39">
                    <w:rPr>
                      <w:rFonts w:cs="Arial"/>
                    </w:rPr>
                    <w:t>Thursday</w:t>
                  </w:r>
                </w:p>
              </w:tc>
              <w:tc>
                <w:tcPr>
                  <w:tcW w:w="718" w:type="dxa"/>
                </w:tcPr>
                <w:p w14:paraId="07C52005" w14:textId="430AB563" w:rsidR="00D2770E" w:rsidRPr="00A34C39" w:rsidRDefault="00D6372B" w:rsidP="00D2770E">
                  <w:pPr>
                    <w:rPr>
                      <w:rFonts w:cs="Arial"/>
                    </w:rPr>
                  </w:pPr>
                  <w:r>
                    <w:rPr>
                      <w:rFonts w:cs="Arial"/>
                    </w:rPr>
                    <w:t>12.00p</w:t>
                  </w:r>
                  <w:r w:rsidR="00E55381">
                    <w:rPr>
                      <w:rFonts w:cs="Arial"/>
                    </w:rPr>
                    <w:t>m</w:t>
                  </w:r>
                </w:p>
              </w:tc>
              <w:tc>
                <w:tcPr>
                  <w:tcW w:w="416" w:type="dxa"/>
                </w:tcPr>
                <w:p w14:paraId="306A2760" w14:textId="77777777" w:rsidR="00D2770E" w:rsidRPr="00A34C39" w:rsidRDefault="00D2770E" w:rsidP="00D2770E">
                  <w:pPr>
                    <w:rPr>
                      <w:rFonts w:cs="Arial"/>
                    </w:rPr>
                  </w:pPr>
                  <w:r w:rsidRPr="00A34C39">
                    <w:rPr>
                      <w:rFonts w:cs="Arial"/>
                    </w:rPr>
                    <w:t>to</w:t>
                  </w:r>
                </w:p>
              </w:tc>
              <w:tc>
                <w:tcPr>
                  <w:tcW w:w="718" w:type="dxa"/>
                </w:tcPr>
                <w:p w14:paraId="73755341" w14:textId="0188CD03" w:rsidR="00D2770E" w:rsidRPr="00A34C39" w:rsidRDefault="002659A0" w:rsidP="00D2770E">
                  <w:pPr>
                    <w:rPr>
                      <w:rFonts w:cs="Arial"/>
                    </w:rPr>
                  </w:pPr>
                  <w:r>
                    <w:rPr>
                      <w:rFonts w:cs="Arial"/>
                    </w:rPr>
                    <w:t>2.00</w:t>
                  </w:r>
                  <w:r w:rsidR="00E55381">
                    <w:rPr>
                      <w:rFonts w:cs="Arial"/>
                    </w:rPr>
                    <w:t>pm</w:t>
                  </w:r>
                </w:p>
              </w:tc>
            </w:tr>
            <w:tr w:rsidR="00D2770E" w:rsidRPr="00A34C39" w14:paraId="556E1698" w14:textId="77777777" w:rsidTr="00D2770E">
              <w:tc>
                <w:tcPr>
                  <w:tcW w:w="1441" w:type="dxa"/>
                </w:tcPr>
                <w:p w14:paraId="06072A7C" w14:textId="77777777" w:rsidR="00D2770E" w:rsidRPr="00A34C39" w:rsidRDefault="00D2770E" w:rsidP="00D2770E">
                  <w:pPr>
                    <w:rPr>
                      <w:rFonts w:cs="Arial"/>
                    </w:rPr>
                  </w:pPr>
                  <w:r w:rsidRPr="00A34C39">
                    <w:rPr>
                      <w:rFonts w:cs="Arial"/>
                    </w:rPr>
                    <w:t>Friday</w:t>
                  </w:r>
                </w:p>
              </w:tc>
              <w:tc>
                <w:tcPr>
                  <w:tcW w:w="718" w:type="dxa"/>
                </w:tcPr>
                <w:p w14:paraId="5BF592C3" w14:textId="29CDCDA6" w:rsidR="00D2770E" w:rsidRPr="00A34C39" w:rsidRDefault="00D6372B" w:rsidP="00D2770E">
                  <w:pPr>
                    <w:rPr>
                      <w:rFonts w:cs="Arial"/>
                    </w:rPr>
                  </w:pPr>
                  <w:r>
                    <w:rPr>
                      <w:rFonts w:cs="Arial"/>
                    </w:rPr>
                    <w:t>12.00p</w:t>
                  </w:r>
                  <w:r w:rsidR="002659A0">
                    <w:rPr>
                      <w:rFonts w:cs="Arial"/>
                    </w:rPr>
                    <w:t>m</w:t>
                  </w:r>
                  <w:r w:rsidR="00D2770E" w:rsidRPr="00A34C39">
                    <w:rPr>
                      <w:rFonts w:cs="Arial"/>
                    </w:rPr>
                    <w:t xml:space="preserve">    </w:t>
                  </w:r>
                </w:p>
              </w:tc>
              <w:tc>
                <w:tcPr>
                  <w:tcW w:w="416" w:type="dxa"/>
                </w:tcPr>
                <w:p w14:paraId="770C3A1F" w14:textId="77777777" w:rsidR="00D2770E" w:rsidRPr="00A34C39" w:rsidRDefault="00D2770E" w:rsidP="00D2770E">
                  <w:pPr>
                    <w:rPr>
                      <w:rFonts w:cs="Arial"/>
                    </w:rPr>
                  </w:pPr>
                  <w:r w:rsidRPr="00A34C39">
                    <w:rPr>
                      <w:rFonts w:cs="Arial"/>
                    </w:rPr>
                    <w:t>to</w:t>
                  </w:r>
                </w:p>
              </w:tc>
              <w:tc>
                <w:tcPr>
                  <w:tcW w:w="718" w:type="dxa"/>
                </w:tcPr>
                <w:p w14:paraId="2B1EBE0F" w14:textId="4D553A79" w:rsidR="00D2770E" w:rsidRPr="00A34C39" w:rsidRDefault="002659A0" w:rsidP="00D2770E">
                  <w:pPr>
                    <w:rPr>
                      <w:rFonts w:cs="Arial"/>
                    </w:rPr>
                  </w:pPr>
                  <w:r>
                    <w:rPr>
                      <w:rFonts w:cs="Arial"/>
                    </w:rPr>
                    <w:t>2.00pm</w:t>
                  </w:r>
                </w:p>
              </w:tc>
            </w:tr>
          </w:tbl>
          <w:p w14:paraId="7B65BA8E" w14:textId="77777777" w:rsidR="00D2770E" w:rsidRPr="00A34C39" w:rsidRDefault="00D2770E" w:rsidP="00D2770E">
            <w:pPr>
              <w:rPr>
                <w:rFonts w:cs="Arial"/>
              </w:rPr>
            </w:pPr>
            <w:r w:rsidRPr="00A34C39">
              <w:rPr>
                <w:rFonts w:cs="Arial"/>
              </w:rPr>
              <w:t xml:space="preserve">  </w:t>
            </w:r>
          </w:p>
          <w:p w14:paraId="4D2F5099" w14:textId="4F02D870" w:rsidR="00D2770E" w:rsidRDefault="00D2770E" w:rsidP="00D2770E">
            <w:pPr>
              <w:rPr>
                <w:rFonts w:cs="Arial"/>
                <w:i/>
              </w:rPr>
            </w:pPr>
            <w:r w:rsidRPr="00A34C39">
              <w:rPr>
                <w:rFonts w:cs="Arial"/>
                <w:i/>
              </w:rPr>
              <w:t xml:space="preserve">Daily working pattern </w:t>
            </w:r>
            <w:r>
              <w:rPr>
                <w:rFonts w:cs="Arial"/>
                <w:i/>
              </w:rPr>
              <w:t>may be subject to change to meet the needs of the school</w:t>
            </w:r>
            <w:r w:rsidR="002659A0">
              <w:rPr>
                <w:rFonts w:cs="Arial"/>
                <w:i/>
              </w:rPr>
              <w:t xml:space="preserve">.  </w:t>
            </w:r>
            <w:r>
              <w:rPr>
                <w:rFonts w:cs="Arial"/>
                <w:i/>
              </w:rPr>
              <w:t>The post holder may, on occasions,</w:t>
            </w:r>
            <w:r w:rsidRPr="00A34C39">
              <w:rPr>
                <w:rFonts w:cs="Arial"/>
                <w:i/>
              </w:rPr>
              <w:t xml:space="preserve"> be required to undertake paid overtime outside of no</w:t>
            </w:r>
            <w:r>
              <w:rPr>
                <w:rFonts w:cs="Arial"/>
                <w:i/>
              </w:rPr>
              <w:t>rmal school hours</w:t>
            </w:r>
            <w:r w:rsidRPr="00A34C39">
              <w:rPr>
                <w:rFonts w:cs="Arial"/>
                <w:i/>
              </w:rPr>
              <w:t xml:space="preserve"> with due notice</w:t>
            </w:r>
            <w:r>
              <w:rPr>
                <w:rFonts w:cs="Arial"/>
                <w:i/>
              </w:rPr>
              <w:t>.</w:t>
            </w:r>
          </w:p>
          <w:p w14:paraId="2B33E92E" w14:textId="77777777" w:rsidR="00D2770E" w:rsidRPr="00A34C39" w:rsidRDefault="00D2770E" w:rsidP="00D2770E">
            <w:pPr>
              <w:rPr>
                <w:rFonts w:cs="Arial"/>
                <w:i/>
              </w:rPr>
            </w:pPr>
            <w:r>
              <w:rPr>
                <w:rFonts w:cs="Arial"/>
                <w:i/>
              </w:rPr>
              <w:t xml:space="preserve"> </w:t>
            </w:r>
          </w:p>
        </w:tc>
      </w:tr>
      <w:tr w:rsidR="00D2770E" w:rsidRPr="002B4276" w14:paraId="27BB0FF0" w14:textId="77777777" w:rsidTr="00C47143">
        <w:tc>
          <w:tcPr>
            <w:tcW w:w="2133" w:type="dxa"/>
          </w:tcPr>
          <w:p w14:paraId="745774C1" w14:textId="77777777" w:rsidR="00D2770E" w:rsidRPr="00A34C39" w:rsidRDefault="00D2770E" w:rsidP="00D2770E">
            <w:pPr>
              <w:rPr>
                <w:rFonts w:cs="Arial"/>
                <w:b/>
              </w:rPr>
            </w:pPr>
            <w:r w:rsidRPr="00A34C39">
              <w:rPr>
                <w:rFonts w:cs="Arial"/>
                <w:b/>
              </w:rPr>
              <w:t>Additional :</w:t>
            </w:r>
          </w:p>
        </w:tc>
        <w:tc>
          <w:tcPr>
            <w:tcW w:w="8358" w:type="dxa"/>
          </w:tcPr>
          <w:p w14:paraId="5A2710C4" w14:textId="34583B12" w:rsidR="00D2770E" w:rsidRPr="00A34C39" w:rsidRDefault="00D2770E" w:rsidP="00D2770E">
            <w:pPr>
              <w:rPr>
                <w:rFonts w:cs="Arial"/>
              </w:rPr>
            </w:pPr>
            <w:r w:rsidRPr="00A34C39">
              <w:rPr>
                <w:rFonts w:cs="Arial"/>
              </w:rPr>
              <w:t>To support and demonstrate a commit</w:t>
            </w:r>
            <w:r>
              <w:rPr>
                <w:rFonts w:cs="Arial"/>
              </w:rPr>
              <w:t>ment to the distinctive Jewish</w:t>
            </w:r>
            <w:r w:rsidR="000268B6">
              <w:rPr>
                <w:rFonts w:cs="Arial"/>
              </w:rPr>
              <w:t xml:space="preserve"> </w:t>
            </w:r>
            <w:r w:rsidRPr="00A34C39">
              <w:rPr>
                <w:rFonts w:cs="Arial"/>
              </w:rPr>
              <w:t>ethos of the school.</w:t>
            </w:r>
          </w:p>
        </w:tc>
      </w:tr>
    </w:tbl>
    <w:p w14:paraId="113F8B26" w14:textId="77777777" w:rsidR="00D6372B" w:rsidRDefault="00D6372B" w:rsidP="00371C4D">
      <w:pPr>
        <w:rPr>
          <w:u w:val="single"/>
        </w:rPr>
      </w:pPr>
    </w:p>
    <w:p w14:paraId="14340146" w14:textId="77777777" w:rsidR="00841193" w:rsidRDefault="00841193" w:rsidP="00371C4D">
      <w:pPr>
        <w:rPr>
          <w:u w:val="single"/>
        </w:rPr>
      </w:pPr>
    </w:p>
    <w:p w14:paraId="719A953B" w14:textId="77777777" w:rsidR="008D55A6" w:rsidRPr="008D55A6" w:rsidRDefault="008D55A6" w:rsidP="008D55A6">
      <w:pPr>
        <w:ind w:left="-142"/>
        <w:rPr>
          <w:u w:val="single"/>
        </w:rPr>
      </w:pPr>
      <w:r w:rsidRPr="008D55A6">
        <w:rPr>
          <w:u w:val="single"/>
        </w:rPr>
        <w:t>Review Arrangements</w:t>
      </w:r>
    </w:p>
    <w:p w14:paraId="525BE168" w14:textId="77777777" w:rsidR="000166F4" w:rsidRDefault="008D55A6" w:rsidP="008D55A6">
      <w:pPr>
        <w:ind w:left="-142"/>
        <w:rPr>
          <w:b/>
          <w:sz w:val="18"/>
          <w:szCs w:val="18"/>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school will expect to revise this job description from time to time and will consult with the postholder at the appropriate time.</w:t>
      </w:r>
    </w:p>
    <w:p w14:paraId="29E33F0E" w14:textId="77777777" w:rsidR="00973716" w:rsidRDefault="00973716" w:rsidP="000166F4">
      <w:pPr>
        <w:ind w:hanging="142"/>
        <w:rPr>
          <w:b/>
          <w:sz w:val="18"/>
          <w:szCs w:val="18"/>
        </w:rPr>
      </w:pPr>
    </w:p>
    <w:p w14:paraId="0DF6C19F" w14:textId="77777777" w:rsidR="00973716" w:rsidRPr="008D55A6" w:rsidRDefault="000166F4" w:rsidP="008D55A6">
      <w:pPr>
        <w:ind w:left="-142"/>
        <w:rPr>
          <w:u w:val="single"/>
        </w:rPr>
      </w:pPr>
      <w:r w:rsidRPr="008D55A6">
        <w:rPr>
          <w:u w:val="single"/>
        </w:rPr>
        <w:t>Equal opportunities</w:t>
      </w:r>
    </w:p>
    <w:p w14:paraId="4E6EB9D1" w14:textId="77777777" w:rsidR="000166F4" w:rsidRPr="008D55A6" w:rsidRDefault="008D55A6" w:rsidP="000166F4">
      <w:pPr>
        <w:ind w:left="-142"/>
      </w:pPr>
      <w:r>
        <w:t>We are committed to achiev</w:t>
      </w:r>
      <w:r w:rsidR="000166F4" w:rsidRPr="008D55A6">
        <w:t>ing equal opportunities in the way we deliver services to the community and in our employment arrangements. We expect all employees to understand and promote this policy in their work.</w:t>
      </w:r>
    </w:p>
    <w:p w14:paraId="08DB6497" w14:textId="77777777" w:rsidR="000166F4" w:rsidRPr="008D55A6" w:rsidRDefault="000166F4" w:rsidP="008D55A6">
      <w:pPr>
        <w:ind w:left="-142"/>
        <w:rPr>
          <w:u w:val="single"/>
        </w:rPr>
      </w:pPr>
    </w:p>
    <w:p w14:paraId="63AEAA47" w14:textId="77777777" w:rsidR="000166F4" w:rsidRPr="008D55A6" w:rsidRDefault="000166F4" w:rsidP="000166F4">
      <w:pPr>
        <w:ind w:hanging="142"/>
        <w:rPr>
          <w:u w:val="single"/>
        </w:rPr>
      </w:pPr>
      <w:r w:rsidRPr="008D55A6">
        <w:rPr>
          <w:u w:val="single"/>
        </w:rPr>
        <w:t xml:space="preserve">Health and safety  </w:t>
      </w:r>
    </w:p>
    <w:p w14:paraId="3EC75330" w14:textId="77777777" w:rsidR="000166F4" w:rsidRPr="008D55A6" w:rsidRDefault="000166F4" w:rsidP="000166F4">
      <w:pPr>
        <w:ind w:left="-142"/>
      </w:pPr>
      <w:r w:rsidRPr="008D55A6">
        <w:t>All employees have a responsibility for their own health and safety and that of others when carrying out their duties and must co-operate with us to apply our general statement of health and safety policy.</w:t>
      </w:r>
    </w:p>
    <w:p w14:paraId="7FCF39C4" w14:textId="77777777" w:rsidR="000166F4" w:rsidRPr="008D55A6" w:rsidRDefault="000166F4" w:rsidP="000166F4">
      <w:pPr>
        <w:ind w:hanging="142"/>
      </w:pPr>
    </w:p>
    <w:p w14:paraId="4BE81288" w14:textId="77777777" w:rsidR="000166F4" w:rsidRPr="008D55A6" w:rsidRDefault="000166F4" w:rsidP="000166F4">
      <w:pPr>
        <w:pStyle w:val="Title"/>
        <w:ind w:hanging="142"/>
        <w:jc w:val="left"/>
        <w:rPr>
          <w:rFonts w:cs="Times New Roman"/>
          <w:b w:val="0"/>
          <w:sz w:val="24"/>
        </w:rPr>
      </w:pPr>
      <w:r w:rsidRPr="008D55A6">
        <w:rPr>
          <w:rFonts w:cs="Times New Roman"/>
          <w:b w:val="0"/>
          <w:sz w:val="24"/>
        </w:rPr>
        <w:t xml:space="preserve">Safeguarding Commitment </w:t>
      </w:r>
    </w:p>
    <w:p w14:paraId="211BCED7" w14:textId="27BEE690" w:rsidR="000166F4" w:rsidRPr="008D55A6" w:rsidRDefault="00371C4D" w:rsidP="00E55381">
      <w:pPr>
        <w:pStyle w:val="Title"/>
        <w:ind w:left="-142"/>
        <w:jc w:val="left"/>
        <w:rPr>
          <w:rFonts w:cs="Times New Roman"/>
          <w:b w:val="0"/>
          <w:sz w:val="24"/>
          <w:u w:val="none"/>
        </w:rPr>
      </w:pPr>
      <w:r>
        <w:rPr>
          <w:rFonts w:cs="Times New Roman"/>
          <w:b w:val="0"/>
          <w:sz w:val="24"/>
          <w:u w:val="none"/>
        </w:rPr>
        <w:t>Broughton Jewish Cassel Fox is</w:t>
      </w:r>
      <w:r w:rsidR="000166F4" w:rsidRPr="008D55A6">
        <w:rPr>
          <w:rFonts w:cs="Times New Roman"/>
          <w:b w:val="0"/>
          <w:sz w:val="24"/>
          <w:u w:val="none"/>
        </w:rPr>
        <w:t xml:space="preserve"> committed to protecting and promoting the welfare</w:t>
      </w:r>
      <w:r>
        <w:rPr>
          <w:rFonts w:cs="Times New Roman"/>
          <w:b w:val="0"/>
          <w:sz w:val="24"/>
          <w:u w:val="none"/>
        </w:rPr>
        <w:t xml:space="preserve"> of </w:t>
      </w:r>
      <w:r w:rsidR="008D55A6">
        <w:rPr>
          <w:rFonts w:cs="Times New Roman"/>
          <w:b w:val="0"/>
          <w:sz w:val="24"/>
          <w:u w:val="none"/>
        </w:rPr>
        <w:t>children</w:t>
      </w:r>
      <w:r w:rsidR="000166F4" w:rsidRPr="008D55A6">
        <w:rPr>
          <w:rFonts w:cs="Times New Roman"/>
          <w:b w:val="0"/>
          <w:sz w:val="24"/>
          <w:u w:val="none"/>
        </w:rPr>
        <w:t>.</w:t>
      </w:r>
    </w:p>
    <w:p w14:paraId="614C0ABD" w14:textId="77777777" w:rsidR="00D27A7B" w:rsidRDefault="00D27A7B" w:rsidP="00D6372B">
      <w:pPr>
        <w:pStyle w:val="Title"/>
        <w:jc w:val="left"/>
        <w:rPr>
          <w:rFonts w:cs="Times New Roman"/>
          <w:b w:val="0"/>
          <w:sz w:val="24"/>
          <w:u w:val="none"/>
        </w:rPr>
      </w:pPr>
    </w:p>
    <w:p w14:paraId="3D44EF78" w14:textId="77777777" w:rsidR="00D27A7B" w:rsidRDefault="00D27A7B" w:rsidP="0075412C">
      <w:pPr>
        <w:pStyle w:val="Title"/>
        <w:ind w:left="-142"/>
        <w:jc w:val="left"/>
        <w:rPr>
          <w:rFonts w:cs="Times New Roman"/>
          <w:b w:val="0"/>
          <w:sz w:val="24"/>
          <w:u w:val="none"/>
        </w:rPr>
      </w:pPr>
    </w:p>
    <w:p w14:paraId="3F7A7F51" w14:textId="22C9636D" w:rsidR="00B25F0D" w:rsidRDefault="00D27A7B" w:rsidP="00D27A7B">
      <w:pPr>
        <w:pStyle w:val="Title"/>
        <w:rPr>
          <w:bCs/>
          <w:sz w:val="24"/>
        </w:rPr>
      </w:pPr>
      <w:r w:rsidRPr="00D27A7B">
        <w:rPr>
          <w:bCs/>
          <w:sz w:val="24"/>
        </w:rPr>
        <w:t>KEY QUALIFICATIONS/KNOWLEDGE/SKILLS/EXPERIENCE REQUIREMENTS</w:t>
      </w:r>
    </w:p>
    <w:p w14:paraId="1407E6CD" w14:textId="77777777" w:rsidR="00D6372B" w:rsidRPr="00D27A7B" w:rsidRDefault="00D6372B" w:rsidP="00D6372B">
      <w:pPr>
        <w:pStyle w:val="Title"/>
        <w:jc w:val="left"/>
        <w:rPr>
          <w:rFonts w:cs="Times New Roman"/>
          <w:b w:val="0"/>
          <w:sz w:val="24"/>
          <w:u w:val="none"/>
        </w:rPr>
      </w:pPr>
    </w:p>
    <w:p w14:paraId="59730DC2" w14:textId="77777777" w:rsidR="00B25F0D" w:rsidRDefault="00B25F0D" w:rsidP="00D27A7B">
      <w:pPr>
        <w:pStyle w:val="Title"/>
        <w:jc w:val="left"/>
        <w:rPr>
          <w:rFonts w:cs="Times New Roman"/>
          <w:b w:val="0"/>
          <w:sz w:val="24"/>
          <w:u w:val="non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095"/>
        <w:gridCol w:w="709"/>
      </w:tblGrid>
      <w:tr w:rsidR="00B25F0D" w14:paraId="44ADB720" w14:textId="64A2B918" w:rsidTr="00D27A7B">
        <w:trPr>
          <w:trHeight w:val="684"/>
          <w:jc w:val="center"/>
        </w:trPr>
        <w:tc>
          <w:tcPr>
            <w:tcW w:w="2694" w:type="dxa"/>
          </w:tcPr>
          <w:p w14:paraId="1E9D3613" w14:textId="77777777" w:rsidR="00B25F0D" w:rsidRPr="00F97136" w:rsidRDefault="00B25F0D" w:rsidP="00AB613F">
            <w:pPr>
              <w:rPr>
                <w:rFonts w:cs="Arial"/>
                <w:lang w:eastAsia="en-GB"/>
              </w:rPr>
            </w:pPr>
            <w:r w:rsidRPr="00F97136">
              <w:rPr>
                <w:rFonts w:cs="Arial"/>
                <w:lang w:eastAsia="en-GB"/>
              </w:rPr>
              <w:t>Experience:</w:t>
            </w:r>
          </w:p>
        </w:tc>
        <w:tc>
          <w:tcPr>
            <w:tcW w:w="6095" w:type="dxa"/>
          </w:tcPr>
          <w:p w14:paraId="10303612" w14:textId="4E1D0FFF" w:rsidR="00B25F0D" w:rsidRPr="00F97136" w:rsidRDefault="00B25F0D" w:rsidP="00B25F0D">
            <w:pPr>
              <w:numPr>
                <w:ilvl w:val="0"/>
                <w:numId w:val="23"/>
              </w:numPr>
              <w:tabs>
                <w:tab w:val="clear" w:pos="432"/>
                <w:tab w:val="num" w:pos="0"/>
              </w:tabs>
              <w:rPr>
                <w:rFonts w:cs="Arial"/>
                <w:lang w:eastAsia="en-GB"/>
              </w:rPr>
            </w:pPr>
            <w:r>
              <w:rPr>
                <w:rFonts w:cs="Arial"/>
                <w:lang w:eastAsia="en-GB"/>
              </w:rPr>
              <w:t xml:space="preserve">Previous </w:t>
            </w:r>
            <w:r w:rsidR="00D6372B">
              <w:rPr>
                <w:rFonts w:cs="Arial"/>
                <w:lang w:eastAsia="en-GB"/>
              </w:rPr>
              <w:t>welfare</w:t>
            </w:r>
            <w:r>
              <w:rPr>
                <w:rFonts w:cs="Arial"/>
                <w:lang w:eastAsia="en-GB"/>
              </w:rPr>
              <w:t xml:space="preserve"> experience</w:t>
            </w:r>
            <w:r w:rsidRPr="00F97136">
              <w:rPr>
                <w:rFonts w:cs="Arial"/>
                <w:lang w:eastAsia="en-GB"/>
              </w:rPr>
              <w:t>.</w:t>
            </w:r>
          </w:p>
          <w:p w14:paraId="5136F6FA" w14:textId="77777777" w:rsidR="00B25F0D" w:rsidRPr="00F97136" w:rsidRDefault="00B25F0D" w:rsidP="00D6372B">
            <w:pPr>
              <w:rPr>
                <w:rFonts w:cs="Arial"/>
                <w:lang w:eastAsia="en-GB"/>
              </w:rPr>
            </w:pPr>
          </w:p>
        </w:tc>
        <w:tc>
          <w:tcPr>
            <w:tcW w:w="709" w:type="dxa"/>
          </w:tcPr>
          <w:p w14:paraId="46FA65CD" w14:textId="46B95328" w:rsidR="00B25F0D" w:rsidRDefault="00B25F0D" w:rsidP="00B25F0D">
            <w:pPr>
              <w:jc w:val="center"/>
              <w:rPr>
                <w:rFonts w:cs="Arial"/>
                <w:lang w:eastAsia="en-GB"/>
              </w:rPr>
            </w:pPr>
            <w:r>
              <w:rPr>
                <w:rFonts w:cs="Arial"/>
                <w:lang w:eastAsia="en-GB"/>
              </w:rPr>
              <w:t>D</w:t>
            </w:r>
          </w:p>
          <w:p w14:paraId="51A3BF02" w14:textId="25223E65" w:rsidR="00B25F0D" w:rsidRDefault="00B25F0D" w:rsidP="00B25F0D">
            <w:pPr>
              <w:jc w:val="center"/>
              <w:rPr>
                <w:rFonts w:cs="Arial"/>
                <w:lang w:eastAsia="en-GB"/>
              </w:rPr>
            </w:pPr>
          </w:p>
        </w:tc>
      </w:tr>
      <w:tr w:rsidR="00B25F0D" w14:paraId="4FDD34C4" w14:textId="207248DC" w:rsidTr="00D27A7B">
        <w:trPr>
          <w:jc w:val="center"/>
        </w:trPr>
        <w:tc>
          <w:tcPr>
            <w:tcW w:w="2694" w:type="dxa"/>
          </w:tcPr>
          <w:p w14:paraId="1C811396" w14:textId="01264FB5" w:rsidR="00B25F0D" w:rsidRPr="00F97136" w:rsidRDefault="00B25F0D" w:rsidP="00AB613F">
            <w:pPr>
              <w:rPr>
                <w:rFonts w:cs="Arial"/>
                <w:lang w:eastAsia="en-GB"/>
              </w:rPr>
            </w:pPr>
            <w:r>
              <w:rPr>
                <w:rFonts w:cs="Arial"/>
                <w:lang w:eastAsia="en-GB"/>
              </w:rPr>
              <w:t>Key aptitudes and personal qualities</w:t>
            </w:r>
          </w:p>
        </w:tc>
        <w:tc>
          <w:tcPr>
            <w:tcW w:w="6095" w:type="dxa"/>
          </w:tcPr>
          <w:p w14:paraId="25E49D4C" w14:textId="77777777" w:rsidR="00D6372B" w:rsidRDefault="00D6372B" w:rsidP="00D6372B">
            <w:pPr>
              <w:rPr>
                <w:rFonts w:cs="Arial"/>
                <w:lang w:eastAsia="en-GB"/>
              </w:rPr>
            </w:pPr>
          </w:p>
          <w:p w14:paraId="4E732E52" w14:textId="77777777" w:rsidR="00D6372B" w:rsidRDefault="00D6372B" w:rsidP="00B25F0D">
            <w:pPr>
              <w:numPr>
                <w:ilvl w:val="0"/>
                <w:numId w:val="24"/>
              </w:numPr>
              <w:rPr>
                <w:rFonts w:cs="Arial"/>
                <w:lang w:eastAsia="en-GB"/>
              </w:rPr>
            </w:pPr>
            <w:r>
              <w:rPr>
                <w:rFonts w:cs="Arial"/>
                <w:lang w:eastAsia="en-GB"/>
              </w:rPr>
              <w:t>Ability to communicate well with children and adults</w:t>
            </w:r>
          </w:p>
          <w:p w14:paraId="23959360" w14:textId="6BF7A7BD" w:rsidR="00D6372B" w:rsidRDefault="00D6372B" w:rsidP="00B25F0D">
            <w:pPr>
              <w:numPr>
                <w:ilvl w:val="0"/>
                <w:numId w:val="24"/>
              </w:numPr>
              <w:rPr>
                <w:rFonts w:cs="Arial"/>
                <w:lang w:eastAsia="en-GB"/>
              </w:rPr>
            </w:pPr>
            <w:r>
              <w:rPr>
                <w:rFonts w:cs="Arial"/>
                <w:lang w:eastAsia="en-GB"/>
              </w:rPr>
              <w:t>Flexibility approach to work</w:t>
            </w:r>
          </w:p>
          <w:p w14:paraId="5DF60C69" w14:textId="3CA6E7B6" w:rsidR="00B25F0D" w:rsidRPr="00B25F0D" w:rsidRDefault="00B25F0D" w:rsidP="00B25F0D">
            <w:pPr>
              <w:numPr>
                <w:ilvl w:val="0"/>
                <w:numId w:val="24"/>
              </w:numPr>
              <w:rPr>
                <w:rFonts w:cs="Arial"/>
                <w:lang w:eastAsia="en-GB"/>
              </w:rPr>
            </w:pPr>
            <w:r>
              <w:rPr>
                <w:rFonts w:cs="Arial"/>
                <w:lang w:eastAsia="en-GB"/>
              </w:rPr>
              <w:t>Ability to work well within a team</w:t>
            </w:r>
          </w:p>
          <w:p w14:paraId="35CC9345" w14:textId="78BE6656" w:rsidR="00B25F0D" w:rsidRDefault="00B25F0D" w:rsidP="00B25F0D">
            <w:pPr>
              <w:numPr>
                <w:ilvl w:val="0"/>
                <w:numId w:val="24"/>
              </w:numPr>
              <w:rPr>
                <w:rFonts w:cs="Arial"/>
                <w:lang w:eastAsia="en-GB"/>
              </w:rPr>
            </w:pPr>
            <w:r>
              <w:rPr>
                <w:rFonts w:cs="Arial"/>
                <w:lang w:eastAsia="en-GB"/>
              </w:rPr>
              <w:t>High standard or personal cleanliness and appearance</w:t>
            </w:r>
          </w:p>
          <w:p w14:paraId="391E061C" w14:textId="2C974D58" w:rsidR="00B25F0D" w:rsidRPr="00F97136" w:rsidRDefault="00B25F0D" w:rsidP="00B25F0D">
            <w:pPr>
              <w:numPr>
                <w:ilvl w:val="0"/>
                <w:numId w:val="24"/>
              </w:numPr>
              <w:rPr>
                <w:rFonts w:cs="Arial"/>
                <w:lang w:eastAsia="en-GB"/>
              </w:rPr>
            </w:pPr>
            <w:r>
              <w:rPr>
                <w:rFonts w:cs="Arial"/>
                <w:lang w:eastAsia="en-GB"/>
              </w:rPr>
              <w:t>Good timekeeping</w:t>
            </w:r>
          </w:p>
        </w:tc>
        <w:tc>
          <w:tcPr>
            <w:tcW w:w="709" w:type="dxa"/>
          </w:tcPr>
          <w:p w14:paraId="2DC075DE" w14:textId="77777777" w:rsidR="00D6372B" w:rsidRDefault="00D6372B" w:rsidP="00D6372B">
            <w:pPr>
              <w:rPr>
                <w:rFonts w:cs="Arial"/>
                <w:lang w:eastAsia="en-GB"/>
              </w:rPr>
            </w:pPr>
          </w:p>
          <w:p w14:paraId="690A272E" w14:textId="093A0A46" w:rsidR="00B25F0D" w:rsidRDefault="00B25F0D" w:rsidP="00D6372B">
            <w:pPr>
              <w:jc w:val="center"/>
              <w:rPr>
                <w:rFonts w:cs="Arial"/>
                <w:lang w:eastAsia="en-GB"/>
              </w:rPr>
            </w:pPr>
            <w:r>
              <w:rPr>
                <w:rFonts w:cs="Arial"/>
                <w:lang w:eastAsia="en-GB"/>
              </w:rPr>
              <w:t>E</w:t>
            </w:r>
          </w:p>
          <w:p w14:paraId="4B76A2EF" w14:textId="77777777" w:rsidR="00D6372B" w:rsidRDefault="00D6372B" w:rsidP="00D6372B">
            <w:pPr>
              <w:jc w:val="center"/>
              <w:rPr>
                <w:rFonts w:cs="Arial"/>
                <w:lang w:eastAsia="en-GB"/>
              </w:rPr>
            </w:pPr>
          </w:p>
          <w:p w14:paraId="12A8DA40" w14:textId="77777777" w:rsidR="00B25F0D" w:rsidRDefault="00B25F0D" w:rsidP="00B25F0D">
            <w:pPr>
              <w:jc w:val="center"/>
              <w:rPr>
                <w:rFonts w:cs="Arial"/>
                <w:lang w:eastAsia="en-GB"/>
              </w:rPr>
            </w:pPr>
            <w:r>
              <w:rPr>
                <w:rFonts w:cs="Arial"/>
                <w:lang w:eastAsia="en-GB"/>
              </w:rPr>
              <w:t>E</w:t>
            </w:r>
          </w:p>
          <w:p w14:paraId="72C99347" w14:textId="21558A23" w:rsidR="00D27A7B" w:rsidRDefault="00D6372B" w:rsidP="00B25F0D">
            <w:pPr>
              <w:jc w:val="center"/>
              <w:rPr>
                <w:rFonts w:cs="Arial"/>
                <w:lang w:eastAsia="en-GB"/>
              </w:rPr>
            </w:pPr>
            <w:r>
              <w:rPr>
                <w:rFonts w:cs="Arial"/>
                <w:lang w:eastAsia="en-GB"/>
              </w:rPr>
              <w:t>E</w:t>
            </w:r>
          </w:p>
          <w:p w14:paraId="69A115FD" w14:textId="77777777" w:rsidR="00D27A7B" w:rsidRDefault="00D27A7B" w:rsidP="00B25F0D">
            <w:pPr>
              <w:jc w:val="center"/>
              <w:rPr>
                <w:rFonts w:cs="Arial"/>
                <w:lang w:eastAsia="en-GB"/>
              </w:rPr>
            </w:pPr>
            <w:r>
              <w:rPr>
                <w:rFonts w:cs="Arial"/>
                <w:lang w:eastAsia="en-GB"/>
              </w:rPr>
              <w:t>E</w:t>
            </w:r>
          </w:p>
          <w:p w14:paraId="63D56A5E" w14:textId="77777777" w:rsidR="00D6372B" w:rsidRDefault="00D6372B" w:rsidP="00B25F0D">
            <w:pPr>
              <w:jc w:val="center"/>
              <w:rPr>
                <w:rFonts w:cs="Arial"/>
                <w:lang w:eastAsia="en-GB"/>
              </w:rPr>
            </w:pPr>
          </w:p>
          <w:p w14:paraId="5B61F5F0" w14:textId="0D5E81BA" w:rsidR="00D6372B" w:rsidRPr="00F97136" w:rsidRDefault="00D6372B" w:rsidP="00B25F0D">
            <w:pPr>
              <w:jc w:val="center"/>
              <w:rPr>
                <w:rFonts w:cs="Arial"/>
                <w:lang w:eastAsia="en-GB"/>
              </w:rPr>
            </w:pPr>
            <w:r>
              <w:rPr>
                <w:rFonts w:cs="Arial"/>
                <w:lang w:eastAsia="en-GB"/>
              </w:rPr>
              <w:t>E</w:t>
            </w:r>
          </w:p>
        </w:tc>
      </w:tr>
    </w:tbl>
    <w:p w14:paraId="2DE3A252" w14:textId="33C4E518" w:rsidR="00B25F0D" w:rsidRPr="008D55A6" w:rsidRDefault="00B25F0D" w:rsidP="0075412C">
      <w:pPr>
        <w:pStyle w:val="Title"/>
        <w:ind w:left="-142"/>
        <w:jc w:val="left"/>
        <w:rPr>
          <w:rFonts w:cs="Times New Roman"/>
          <w:b w:val="0"/>
          <w:sz w:val="24"/>
          <w:u w:val="none"/>
        </w:rPr>
      </w:pPr>
    </w:p>
    <w:sectPr w:rsidR="00B25F0D" w:rsidRPr="008D55A6" w:rsidSect="008D55A6">
      <w:type w:val="continuous"/>
      <w:pgSz w:w="11909" w:h="16834" w:code="9"/>
      <w:pgMar w:top="737" w:right="1021" w:bottom="851" w:left="1134" w:header="403" w:footer="28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8F2B" w14:textId="77777777" w:rsidR="00D2770E" w:rsidRDefault="00D2770E" w:rsidP="008A2E88">
      <w:r>
        <w:separator/>
      </w:r>
    </w:p>
  </w:endnote>
  <w:endnote w:type="continuationSeparator" w:id="0">
    <w:p w14:paraId="1148DF2C" w14:textId="77777777" w:rsidR="00D2770E" w:rsidRDefault="00D2770E" w:rsidP="008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7E058" w14:textId="77777777" w:rsidR="00D2770E" w:rsidRDefault="00D2770E" w:rsidP="008A2E88">
      <w:r>
        <w:separator/>
      </w:r>
    </w:p>
  </w:footnote>
  <w:footnote w:type="continuationSeparator" w:id="0">
    <w:p w14:paraId="54285F5D" w14:textId="77777777" w:rsidR="00D2770E" w:rsidRDefault="00D2770E" w:rsidP="008A2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C4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094"/>
    <w:multiLevelType w:val="hybridMultilevel"/>
    <w:tmpl w:val="F53C8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A7399F"/>
    <w:multiLevelType w:val="hybridMultilevel"/>
    <w:tmpl w:val="59129F22"/>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4E1A69"/>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54D7ABB"/>
    <w:multiLevelType w:val="hybridMultilevel"/>
    <w:tmpl w:val="69904BB8"/>
    <w:lvl w:ilvl="0" w:tplc="08090001">
      <w:start w:val="1"/>
      <w:numFmt w:val="bullet"/>
      <w:lvlText w:val=""/>
      <w:lvlJc w:val="left"/>
      <w:pPr>
        <w:ind w:left="2636" w:hanging="360"/>
      </w:pPr>
      <w:rPr>
        <w:rFonts w:ascii="Symbol" w:hAnsi="Symbol" w:hint="default"/>
      </w:rPr>
    </w:lvl>
    <w:lvl w:ilvl="1" w:tplc="08090003" w:tentative="1">
      <w:start w:val="1"/>
      <w:numFmt w:val="bullet"/>
      <w:lvlText w:val="o"/>
      <w:lvlJc w:val="left"/>
      <w:pPr>
        <w:ind w:left="3356" w:hanging="360"/>
      </w:pPr>
      <w:rPr>
        <w:rFonts w:ascii="Courier New" w:hAnsi="Courier New" w:cs="Courier New" w:hint="default"/>
      </w:rPr>
    </w:lvl>
    <w:lvl w:ilvl="2" w:tplc="08090005" w:tentative="1">
      <w:start w:val="1"/>
      <w:numFmt w:val="bullet"/>
      <w:lvlText w:val=""/>
      <w:lvlJc w:val="left"/>
      <w:pPr>
        <w:ind w:left="4076" w:hanging="360"/>
      </w:pPr>
      <w:rPr>
        <w:rFonts w:ascii="Wingdings" w:hAnsi="Wingdings" w:hint="default"/>
      </w:rPr>
    </w:lvl>
    <w:lvl w:ilvl="3" w:tplc="08090001" w:tentative="1">
      <w:start w:val="1"/>
      <w:numFmt w:val="bullet"/>
      <w:lvlText w:val=""/>
      <w:lvlJc w:val="left"/>
      <w:pPr>
        <w:ind w:left="4796" w:hanging="360"/>
      </w:pPr>
      <w:rPr>
        <w:rFonts w:ascii="Symbol" w:hAnsi="Symbol" w:hint="default"/>
      </w:rPr>
    </w:lvl>
    <w:lvl w:ilvl="4" w:tplc="08090003" w:tentative="1">
      <w:start w:val="1"/>
      <w:numFmt w:val="bullet"/>
      <w:lvlText w:val="o"/>
      <w:lvlJc w:val="left"/>
      <w:pPr>
        <w:ind w:left="5516" w:hanging="360"/>
      </w:pPr>
      <w:rPr>
        <w:rFonts w:ascii="Courier New" w:hAnsi="Courier New" w:cs="Courier New" w:hint="default"/>
      </w:rPr>
    </w:lvl>
    <w:lvl w:ilvl="5" w:tplc="08090005" w:tentative="1">
      <w:start w:val="1"/>
      <w:numFmt w:val="bullet"/>
      <w:lvlText w:val=""/>
      <w:lvlJc w:val="left"/>
      <w:pPr>
        <w:ind w:left="6236" w:hanging="360"/>
      </w:pPr>
      <w:rPr>
        <w:rFonts w:ascii="Wingdings" w:hAnsi="Wingdings" w:hint="default"/>
      </w:rPr>
    </w:lvl>
    <w:lvl w:ilvl="6" w:tplc="08090001" w:tentative="1">
      <w:start w:val="1"/>
      <w:numFmt w:val="bullet"/>
      <w:lvlText w:val=""/>
      <w:lvlJc w:val="left"/>
      <w:pPr>
        <w:ind w:left="6956" w:hanging="360"/>
      </w:pPr>
      <w:rPr>
        <w:rFonts w:ascii="Symbol" w:hAnsi="Symbol" w:hint="default"/>
      </w:rPr>
    </w:lvl>
    <w:lvl w:ilvl="7" w:tplc="08090003" w:tentative="1">
      <w:start w:val="1"/>
      <w:numFmt w:val="bullet"/>
      <w:lvlText w:val="o"/>
      <w:lvlJc w:val="left"/>
      <w:pPr>
        <w:ind w:left="7676" w:hanging="360"/>
      </w:pPr>
      <w:rPr>
        <w:rFonts w:ascii="Courier New" w:hAnsi="Courier New" w:cs="Courier New" w:hint="default"/>
      </w:rPr>
    </w:lvl>
    <w:lvl w:ilvl="8" w:tplc="08090005" w:tentative="1">
      <w:start w:val="1"/>
      <w:numFmt w:val="bullet"/>
      <w:lvlText w:val=""/>
      <w:lvlJc w:val="left"/>
      <w:pPr>
        <w:ind w:left="8396" w:hanging="360"/>
      </w:pPr>
      <w:rPr>
        <w:rFonts w:ascii="Wingdings" w:hAnsi="Wingdings" w:hint="default"/>
      </w:rPr>
    </w:lvl>
  </w:abstractNum>
  <w:abstractNum w:abstractNumId="5" w15:restartNumberingAfterBreak="0">
    <w:nsid w:val="11F04D64"/>
    <w:multiLevelType w:val="hybridMultilevel"/>
    <w:tmpl w:val="6308C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B6102F"/>
    <w:multiLevelType w:val="multilevel"/>
    <w:tmpl w:val="BFDCD776"/>
    <w:lvl w:ilvl="0">
      <w:numFmt w:val="bullet"/>
      <w:lvlText w:val="·"/>
      <w:lvlJc w:val="left"/>
      <w:pPr>
        <w:ind w:left="1916" w:hanging="360"/>
      </w:pPr>
      <w:rPr>
        <w:rFonts w:ascii="Symbol" w:hAnsi="Symbol" w:cs="Symbol" w:hint="default"/>
        <w:snapToGrid/>
        <w:sz w:val="20"/>
        <w:szCs w:val="20"/>
      </w:rPr>
    </w:lvl>
    <w:lvl w:ilvl="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7" w15:restartNumberingAfterBreak="0">
    <w:nsid w:val="18743D23"/>
    <w:multiLevelType w:val="hybridMultilevel"/>
    <w:tmpl w:val="3E32805A"/>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8" w15:restartNumberingAfterBreak="0">
    <w:nsid w:val="18EB330A"/>
    <w:multiLevelType w:val="hybridMultilevel"/>
    <w:tmpl w:val="91783B42"/>
    <w:lvl w:ilvl="0" w:tplc="D16A4F8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5693D"/>
    <w:multiLevelType w:val="hybridMultilevel"/>
    <w:tmpl w:val="34F89EBE"/>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22E3A"/>
    <w:multiLevelType w:val="hybridMultilevel"/>
    <w:tmpl w:val="5072962A"/>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E6878"/>
    <w:multiLevelType w:val="hybridMultilevel"/>
    <w:tmpl w:val="96DC0090"/>
    <w:lvl w:ilvl="0" w:tplc="BB2C0E36">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06F0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82361D2"/>
    <w:multiLevelType w:val="hybridMultilevel"/>
    <w:tmpl w:val="2236D802"/>
    <w:lvl w:ilvl="0" w:tplc="B7E8AF08">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42C7E"/>
    <w:multiLevelType w:val="hybridMultilevel"/>
    <w:tmpl w:val="37D8C96C"/>
    <w:lvl w:ilvl="0" w:tplc="B408115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10C92"/>
    <w:multiLevelType w:val="hybridMultilevel"/>
    <w:tmpl w:val="B90EFFD0"/>
    <w:lvl w:ilvl="0" w:tplc="0809000F">
      <w:start w:val="1"/>
      <w:numFmt w:val="decimal"/>
      <w:lvlText w:val="%1."/>
      <w:lvlJc w:val="left"/>
      <w:pPr>
        <w:ind w:left="1249" w:hanging="360"/>
      </w:p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6"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6823736"/>
    <w:multiLevelType w:val="hybridMultilevel"/>
    <w:tmpl w:val="9BDCF2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986B8D"/>
    <w:multiLevelType w:val="hybridMultilevel"/>
    <w:tmpl w:val="F820A048"/>
    <w:lvl w:ilvl="0" w:tplc="CA163F20">
      <w:start w:val="1"/>
      <w:numFmt w:val="decimal"/>
      <w:lvlText w:val="%1."/>
      <w:lvlJc w:val="left"/>
      <w:pPr>
        <w:ind w:left="1249" w:hanging="360"/>
      </w:pPr>
      <w:rPr>
        <w:rFonts w:hint="default"/>
      </w:rPr>
    </w:lvl>
    <w:lvl w:ilvl="1" w:tplc="08090019" w:tentative="1">
      <w:start w:val="1"/>
      <w:numFmt w:val="lowerLetter"/>
      <w:lvlText w:val="%2."/>
      <w:lvlJc w:val="left"/>
      <w:pPr>
        <w:ind w:left="1969" w:hanging="360"/>
      </w:pPr>
    </w:lvl>
    <w:lvl w:ilvl="2" w:tplc="0809001B" w:tentative="1">
      <w:start w:val="1"/>
      <w:numFmt w:val="lowerRoman"/>
      <w:lvlText w:val="%3."/>
      <w:lvlJc w:val="right"/>
      <w:pPr>
        <w:ind w:left="2689" w:hanging="180"/>
      </w:pPr>
    </w:lvl>
    <w:lvl w:ilvl="3" w:tplc="0809000F" w:tentative="1">
      <w:start w:val="1"/>
      <w:numFmt w:val="decimal"/>
      <w:lvlText w:val="%4."/>
      <w:lvlJc w:val="left"/>
      <w:pPr>
        <w:ind w:left="3409" w:hanging="360"/>
      </w:pPr>
    </w:lvl>
    <w:lvl w:ilvl="4" w:tplc="08090019" w:tentative="1">
      <w:start w:val="1"/>
      <w:numFmt w:val="lowerLetter"/>
      <w:lvlText w:val="%5."/>
      <w:lvlJc w:val="left"/>
      <w:pPr>
        <w:ind w:left="4129" w:hanging="360"/>
      </w:pPr>
    </w:lvl>
    <w:lvl w:ilvl="5" w:tplc="0809001B" w:tentative="1">
      <w:start w:val="1"/>
      <w:numFmt w:val="lowerRoman"/>
      <w:lvlText w:val="%6."/>
      <w:lvlJc w:val="right"/>
      <w:pPr>
        <w:ind w:left="4849" w:hanging="180"/>
      </w:pPr>
    </w:lvl>
    <w:lvl w:ilvl="6" w:tplc="0809000F" w:tentative="1">
      <w:start w:val="1"/>
      <w:numFmt w:val="decimal"/>
      <w:lvlText w:val="%7."/>
      <w:lvlJc w:val="left"/>
      <w:pPr>
        <w:ind w:left="5569" w:hanging="360"/>
      </w:pPr>
    </w:lvl>
    <w:lvl w:ilvl="7" w:tplc="08090019" w:tentative="1">
      <w:start w:val="1"/>
      <w:numFmt w:val="lowerLetter"/>
      <w:lvlText w:val="%8."/>
      <w:lvlJc w:val="left"/>
      <w:pPr>
        <w:ind w:left="6289" w:hanging="360"/>
      </w:pPr>
    </w:lvl>
    <w:lvl w:ilvl="8" w:tplc="0809001B" w:tentative="1">
      <w:start w:val="1"/>
      <w:numFmt w:val="lowerRoman"/>
      <w:lvlText w:val="%9."/>
      <w:lvlJc w:val="right"/>
      <w:pPr>
        <w:ind w:left="7009" w:hanging="180"/>
      </w:pPr>
    </w:lvl>
  </w:abstractNum>
  <w:abstractNum w:abstractNumId="19" w15:restartNumberingAfterBreak="0">
    <w:nsid w:val="4A003770"/>
    <w:multiLevelType w:val="hybridMultilevel"/>
    <w:tmpl w:val="F918BC3C"/>
    <w:lvl w:ilvl="0" w:tplc="08090001">
      <w:start w:val="1"/>
      <w:numFmt w:val="bullet"/>
      <w:lvlText w:val=""/>
      <w:lvlJc w:val="left"/>
      <w:pPr>
        <w:ind w:left="2276" w:hanging="360"/>
      </w:pPr>
      <w:rPr>
        <w:rFonts w:ascii="Symbol" w:hAnsi="Symbol" w:hint="default"/>
      </w:rPr>
    </w:lvl>
    <w:lvl w:ilvl="1" w:tplc="08090003" w:tentative="1">
      <w:start w:val="1"/>
      <w:numFmt w:val="bullet"/>
      <w:lvlText w:val="o"/>
      <w:lvlJc w:val="left"/>
      <w:pPr>
        <w:ind w:left="2996" w:hanging="360"/>
      </w:pPr>
      <w:rPr>
        <w:rFonts w:ascii="Courier New" w:hAnsi="Courier New" w:cs="Courier New" w:hint="default"/>
      </w:rPr>
    </w:lvl>
    <w:lvl w:ilvl="2" w:tplc="08090005" w:tentative="1">
      <w:start w:val="1"/>
      <w:numFmt w:val="bullet"/>
      <w:lvlText w:val=""/>
      <w:lvlJc w:val="left"/>
      <w:pPr>
        <w:ind w:left="3716" w:hanging="360"/>
      </w:pPr>
      <w:rPr>
        <w:rFonts w:ascii="Wingdings" w:hAnsi="Wingdings" w:hint="default"/>
      </w:rPr>
    </w:lvl>
    <w:lvl w:ilvl="3" w:tplc="08090001" w:tentative="1">
      <w:start w:val="1"/>
      <w:numFmt w:val="bullet"/>
      <w:lvlText w:val=""/>
      <w:lvlJc w:val="left"/>
      <w:pPr>
        <w:ind w:left="4436" w:hanging="360"/>
      </w:pPr>
      <w:rPr>
        <w:rFonts w:ascii="Symbol" w:hAnsi="Symbol" w:hint="default"/>
      </w:rPr>
    </w:lvl>
    <w:lvl w:ilvl="4" w:tplc="08090003" w:tentative="1">
      <w:start w:val="1"/>
      <w:numFmt w:val="bullet"/>
      <w:lvlText w:val="o"/>
      <w:lvlJc w:val="left"/>
      <w:pPr>
        <w:ind w:left="5156" w:hanging="360"/>
      </w:pPr>
      <w:rPr>
        <w:rFonts w:ascii="Courier New" w:hAnsi="Courier New" w:cs="Courier New" w:hint="default"/>
      </w:rPr>
    </w:lvl>
    <w:lvl w:ilvl="5" w:tplc="08090005" w:tentative="1">
      <w:start w:val="1"/>
      <w:numFmt w:val="bullet"/>
      <w:lvlText w:val=""/>
      <w:lvlJc w:val="left"/>
      <w:pPr>
        <w:ind w:left="5876" w:hanging="360"/>
      </w:pPr>
      <w:rPr>
        <w:rFonts w:ascii="Wingdings" w:hAnsi="Wingdings" w:hint="default"/>
      </w:rPr>
    </w:lvl>
    <w:lvl w:ilvl="6" w:tplc="08090001" w:tentative="1">
      <w:start w:val="1"/>
      <w:numFmt w:val="bullet"/>
      <w:lvlText w:val=""/>
      <w:lvlJc w:val="left"/>
      <w:pPr>
        <w:ind w:left="6596" w:hanging="360"/>
      </w:pPr>
      <w:rPr>
        <w:rFonts w:ascii="Symbol" w:hAnsi="Symbol" w:hint="default"/>
      </w:rPr>
    </w:lvl>
    <w:lvl w:ilvl="7" w:tplc="08090003" w:tentative="1">
      <w:start w:val="1"/>
      <w:numFmt w:val="bullet"/>
      <w:lvlText w:val="o"/>
      <w:lvlJc w:val="left"/>
      <w:pPr>
        <w:ind w:left="7316" w:hanging="360"/>
      </w:pPr>
      <w:rPr>
        <w:rFonts w:ascii="Courier New" w:hAnsi="Courier New" w:cs="Courier New" w:hint="default"/>
      </w:rPr>
    </w:lvl>
    <w:lvl w:ilvl="8" w:tplc="08090005" w:tentative="1">
      <w:start w:val="1"/>
      <w:numFmt w:val="bullet"/>
      <w:lvlText w:val=""/>
      <w:lvlJc w:val="left"/>
      <w:pPr>
        <w:ind w:left="8036" w:hanging="360"/>
      </w:pPr>
      <w:rPr>
        <w:rFonts w:ascii="Wingdings" w:hAnsi="Wingdings" w:hint="default"/>
      </w:rPr>
    </w:lvl>
  </w:abstractNum>
  <w:abstractNum w:abstractNumId="20" w15:restartNumberingAfterBreak="0">
    <w:nsid w:val="4B356E24"/>
    <w:multiLevelType w:val="hybridMultilevel"/>
    <w:tmpl w:val="9300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D0741"/>
    <w:multiLevelType w:val="hybridMultilevel"/>
    <w:tmpl w:val="E3B2B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8C148B"/>
    <w:multiLevelType w:val="hybridMultilevel"/>
    <w:tmpl w:val="8C681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C83DDE"/>
    <w:multiLevelType w:val="hybridMultilevel"/>
    <w:tmpl w:val="5D60BA06"/>
    <w:lvl w:ilvl="0" w:tplc="0809000F">
      <w:start w:val="1"/>
      <w:numFmt w:val="decimal"/>
      <w:lvlText w:val="%1."/>
      <w:lvlJc w:val="left"/>
      <w:pPr>
        <w:ind w:left="2276" w:hanging="360"/>
      </w:pPr>
    </w:lvl>
    <w:lvl w:ilvl="1" w:tplc="08090019" w:tentative="1">
      <w:start w:val="1"/>
      <w:numFmt w:val="lowerLetter"/>
      <w:lvlText w:val="%2."/>
      <w:lvlJc w:val="left"/>
      <w:pPr>
        <w:ind w:left="2996" w:hanging="360"/>
      </w:pPr>
    </w:lvl>
    <w:lvl w:ilvl="2" w:tplc="0809001B" w:tentative="1">
      <w:start w:val="1"/>
      <w:numFmt w:val="lowerRoman"/>
      <w:lvlText w:val="%3."/>
      <w:lvlJc w:val="right"/>
      <w:pPr>
        <w:ind w:left="3716" w:hanging="180"/>
      </w:pPr>
    </w:lvl>
    <w:lvl w:ilvl="3" w:tplc="0809000F" w:tentative="1">
      <w:start w:val="1"/>
      <w:numFmt w:val="decimal"/>
      <w:lvlText w:val="%4."/>
      <w:lvlJc w:val="left"/>
      <w:pPr>
        <w:ind w:left="4436" w:hanging="360"/>
      </w:pPr>
    </w:lvl>
    <w:lvl w:ilvl="4" w:tplc="08090019" w:tentative="1">
      <w:start w:val="1"/>
      <w:numFmt w:val="lowerLetter"/>
      <w:lvlText w:val="%5."/>
      <w:lvlJc w:val="left"/>
      <w:pPr>
        <w:ind w:left="5156" w:hanging="360"/>
      </w:pPr>
    </w:lvl>
    <w:lvl w:ilvl="5" w:tplc="0809001B" w:tentative="1">
      <w:start w:val="1"/>
      <w:numFmt w:val="lowerRoman"/>
      <w:lvlText w:val="%6."/>
      <w:lvlJc w:val="right"/>
      <w:pPr>
        <w:ind w:left="5876" w:hanging="180"/>
      </w:pPr>
    </w:lvl>
    <w:lvl w:ilvl="6" w:tplc="0809000F" w:tentative="1">
      <w:start w:val="1"/>
      <w:numFmt w:val="decimal"/>
      <w:lvlText w:val="%7."/>
      <w:lvlJc w:val="left"/>
      <w:pPr>
        <w:ind w:left="6596" w:hanging="360"/>
      </w:pPr>
    </w:lvl>
    <w:lvl w:ilvl="7" w:tplc="08090019" w:tentative="1">
      <w:start w:val="1"/>
      <w:numFmt w:val="lowerLetter"/>
      <w:lvlText w:val="%8."/>
      <w:lvlJc w:val="left"/>
      <w:pPr>
        <w:ind w:left="7316" w:hanging="360"/>
      </w:pPr>
    </w:lvl>
    <w:lvl w:ilvl="8" w:tplc="0809001B" w:tentative="1">
      <w:start w:val="1"/>
      <w:numFmt w:val="lowerRoman"/>
      <w:lvlText w:val="%9."/>
      <w:lvlJc w:val="right"/>
      <w:pPr>
        <w:ind w:left="8036" w:hanging="180"/>
      </w:pPr>
    </w:lvl>
  </w:abstractNum>
  <w:abstractNum w:abstractNumId="24" w15:restartNumberingAfterBreak="0">
    <w:nsid w:val="5E577962"/>
    <w:multiLevelType w:val="hybridMultilevel"/>
    <w:tmpl w:val="F33A7CBC"/>
    <w:lvl w:ilvl="0" w:tplc="08090001">
      <w:start w:val="1"/>
      <w:numFmt w:val="bullet"/>
      <w:lvlText w:val=""/>
      <w:lvlJc w:val="left"/>
      <w:pPr>
        <w:ind w:left="2666" w:hanging="360"/>
      </w:pPr>
      <w:rPr>
        <w:rFonts w:ascii="Symbol" w:hAnsi="Symbol" w:hint="default"/>
      </w:rPr>
    </w:lvl>
    <w:lvl w:ilvl="1" w:tplc="08090003" w:tentative="1">
      <w:start w:val="1"/>
      <w:numFmt w:val="bullet"/>
      <w:lvlText w:val="o"/>
      <w:lvlJc w:val="left"/>
      <w:pPr>
        <w:ind w:left="3386" w:hanging="360"/>
      </w:pPr>
      <w:rPr>
        <w:rFonts w:ascii="Courier New" w:hAnsi="Courier New" w:cs="Courier New" w:hint="default"/>
      </w:rPr>
    </w:lvl>
    <w:lvl w:ilvl="2" w:tplc="08090005" w:tentative="1">
      <w:start w:val="1"/>
      <w:numFmt w:val="bullet"/>
      <w:lvlText w:val=""/>
      <w:lvlJc w:val="left"/>
      <w:pPr>
        <w:ind w:left="4106" w:hanging="360"/>
      </w:pPr>
      <w:rPr>
        <w:rFonts w:ascii="Wingdings" w:hAnsi="Wingdings" w:hint="default"/>
      </w:rPr>
    </w:lvl>
    <w:lvl w:ilvl="3" w:tplc="08090001" w:tentative="1">
      <w:start w:val="1"/>
      <w:numFmt w:val="bullet"/>
      <w:lvlText w:val=""/>
      <w:lvlJc w:val="left"/>
      <w:pPr>
        <w:ind w:left="4826" w:hanging="360"/>
      </w:pPr>
      <w:rPr>
        <w:rFonts w:ascii="Symbol" w:hAnsi="Symbol" w:hint="default"/>
      </w:rPr>
    </w:lvl>
    <w:lvl w:ilvl="4" w:tplc="08090003" w:tentative="1">
      <w:start w:val="1"/>
      <w:numFmt w:val="bullet"/>
      <w:lvlText w:val="o"/>
      <w:lvlJc w:val="left"/>
      <w:pPr>
        <w:ind w:left="5546" w:hanging="360"/>
      </w:pPr>
      <w:rPr>
        <w:rFonts w:ascii="Courier New" w:hAnsi="Courier New" w:cs="Courier New" w:hint="default"/>
      </w:rPr>
    </w:lvl>
    <w:lvl w:ilvl="5" w:tplc="08090005" w:tentative="1">
      <w:start w:val="1"/>
      <w:numFmt w:val="bullet"/>
      <w:lvlText w:val=""/>
      <w:lvlJc w:val="left"/>
      <w:pPr>
        <w:ind w:left="6266" w:hanging="360"/>
      </w:pPr>
      <w:rPr>
        <w:rFonts w:ascii="Wingdings" w:hAnsi="Wingdings" w:hint="default"/>
      </w:rPr>
    </w:lvl>
    <w:lvl w:ilvl="6" w:tplc="08090001" w:tentative="1">
      <w:start w:val="1"/>
      <w:numFmt w:val="bullet"/>
      <w:lvlText w:val=""/>
      <w:lvlJc w:val="left"/>
      <w:pPr>
        <w:ind w:left="6986" w:hanging="360"/>
      </w:pPr>
      <w:rPr>
        <w:rFonts w:ascii="Symbol" w:hAnsi="Symbol" w:hint="default"/>
      </w:rPr>
    </w:lvl>
    <w:lvl w:ilvl="7" w:tplc="08090003" w:tentative="1">
      <w:start w:val="1"/>
      <w:numFmt w:val="bullet"/>
      <w:lvlText w:val="o"/>
      <w:lvlJc w:val="left"/>
      <w:pPr>
        <w:ind w:left="7706" w:hanging="360"/>
      </w:pPr>
      <w:rPr>
        <w:rFonts w:ascii="Courier New" w:hAnsi="Courier New" w:cs="Courier New" w:hint="default"/>
      </w:rPr>
    </w:lvl>
    <w:lvl w:ilvl="8" w:tplc="08090005" w:tentative="1">
      <w:start w:val="1"/>
      <w:numFmt w:val="bullet"/>
      <w:lvlText w:val=""/>
      <w:lvlJc w:val="left"/>
      <w:pPr>
        <w:ind w:left="8426" w:hanging="360"/>
      </w:pPr>
      <w:rPr>
        <w:rFonts w:ascii="Wingdings" w:hAnsi="Wingdings" w:hint="default"/>
      </w:rPr>
    </w:lvl>
  </w:abstractNum>
  <w:abstractNum w:abstractNumId="25" w15:restartNumberingAfterBreak="0">
    <w:nsid w:val="612B7BA4"/>
    <w:multiLevelType w:val="hybridMultilevel"/>
    <w:tmpl w:val="3D98562C"/>
    <w:lvl w:ilvl="0" w:tplc="640A42BE">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A1C8D"/>
    <w:multiLevelType w:val="hybridMultilevel"/>
    <w:tmpl w:val="1D6E887A"/>
    <w:lvl w:ilvl="0" w:tplc="B408115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C16A1"/>
    <w:multiLevelType w:val="multilevel"/>
    <w:tmpl w:val="BFDCD776"/>
    <w:lvl w:ilvl="0">
      <w:numFmt w:val="bullet"/>
      <w:lvlText w:val="·"/>
      <w:lvlJc w:val="left"/>
      <w:pPr>
        <w:ind w:left="1916" w:hanging="360"/>
      </w:pPr>
      <w:rPr>
        <w:rFonts w:ascii="Symbol" w:hAnsi="Symbol" w:cs="Symbol" w:hint="default"/>
        <w:snapToGrid/>
        <w:sz w:val="20"/>
        <w:szCs w:val="20"/>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28" w15:restartNumberingAfterBreak="0">
    <w:nsid w:val="6869533E"/>
    <w:multiLevelType w:val="hybridMultilevel"/>
    <w:tmpl w:val="931E78A0"/>
    <w:lvl w:ilvl="0" w:tplc="ACF262D4">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D1141"/>
    <w:multiLevelType w:val="hybridMultilevel"/>
    <w:tmpl w:val="1D6E887A"/>
    <w:lvl w:ilvl="0" w:tplc="B408115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53A66"/>
    <w:multiLevelType w:val="hybridMultilevel"/>
    <w:tmpl w:val="59129F22"/>
    <w:lvl w:ilvl="0" w:tplc="0934820A">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D67EB5"/>
    <w:multiLevelType w:val="hybridMultilevel"/>
    <w:tmpl w:val="1D6E887A"/>
    <w:lvl w:ilvl="0" w:tplc="B4081150">
      <w:start w:val="1"/>
      <w:numFmt w:val="decimal"/>
      <w:lvlText w:val="%1."/>
      <w:lvlJc w:val="left"/>
      <w:pPr>
        <w:ind w:left="124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27"/>
  </w:num>
  <w:num w:numId="5">
    <w:abstractNumId w:val="6"/>
  </w:num>
  <w:num w:numId="6">
    <w:abstractNumId w:val="1"/>
  </w:num>
  <w:num w:numId="7">
    <w:abstractNumId w:val="4"/>
  </w:num>
  <w:num w:numId="8">
    <w:abstractNumId w:val="20"/>
  </w:num>
  <w:num w:numId="9">
    <w:abstractNumId w:val="24"/>
  </w:num>
  <w:num w:numId="10">
    <w:abstractNumId w:val="23"/>
  </w:num>
  <w:num w:numId="11">
    <w:abstractNumId w:val="7"/>
  </w:num>
  <w:num w:numId="12">
    <w:abstractNumId w:val="19"/>
  </w:num>
  <w:num w:numId="13">
    <w:abstractNumId w:val="18"/>
  </w:num>
  <w:num w:numId="14">
    <w:abstractNumId w:val="15"/>
  </w:num>
  <w:num w:numId="15">
    <w:abstractNumId w:val="13"/>
  </w:num>
  <w:num w:numId="16">
    <w:abstractNumId w:val="28"/>
  </w:num>
  <w:num w:numId="17">
    <w:abstractNumId w:val="11"/>
  </w:num>
  <w:num w:numId="18">
    <w:abstractNumId w:val="0"/>
  </w:num>
  <w:num w:numId="19">
    <w:abstractNumId w:val="22"/>
  </w:num>
  <w:num w:numId="20">
    <w:abstractNumId w:val="8"/>
  </w:num>
  <w:num w:numId="21">
    <w:abstractNumId w:val="30"/>
  </w:num>
  <w:num w:numId="22">
    <w:abstractNumId w:val="9"/>
  </w:num>
  <w:num w:numId="23">
    <w:abstractNumId w:val="25"/>
  </w:num>
  <w:num w:numId="24">
    <w:abstractNumId w:val="10"/>
  </w:num>
  <w:num w:numId="25">
    <w:abstractNumId w:val="3"/>
  </w:num>
  <w:num w:numId="26">
    <w:abstractNumId w:val="21"/>
  </w:num>
  <w:num w:numId="27">
    <w:abstractNumId w:val="2"/>
  </w:num>
  <w:num w:numId="28">
    <w:abstractNumId w:val="14"/>
  </w:num>
  <w:num w:numId="29">
    <w:abstractNumId w:val="29"/>
  </w:num>
  <w:num w:numId="30">
    <w:abstractNumId w:val="31"/>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3"/>
    <w:rsid w:val="000166F4"/>
    <w:rsid w:val="000268B6"/>
    <w:rsid w:val="000560F2"/>
    <w:rsid w:val="00076877"/>
    <w:rsid w:val="00104407"/>
    <w:rsid w:val="00122900"/>
    <w:rsid w:val="001653C2"/>
    <w:rsid w:val="001952A6"/>
    <w:rsid w:val="001A2298"/>
    <w:rsid w:val="001C7EE0"/>
    <w:rsid w:val="001E06A7"/>
    <w:rsid w:val="00210B6C"/>
    <w:rsid w:val="002659A0"/>
    <w:rsid w:val="00272EBB"/>
    <w:rsid w:val="002746F9"/>
    <w:rsid w:val="0027715F"/>
    <w:rsid w:val="00285A8C"/>
    <w:rsid w:val="002A4816"/>
    <w:rsid w:val="002B1F8D"/>
    <w:rsid w:val="002E08A7"/>
    <w:rsid w:val="002F4859"/>
    <w:rsid w:val="003221DD"/>
    <w:rsid w:val="00341648"/>
    <w:rsid w:val="00362B47"/>
    <w:rsid w:val="00371C4D"/>
    <w:rsid w:val="00380C89"/>
    <w:rsid w:val="00393CB8"/>
    <w:rsid w:val="00406203"/>
    <w:rsid w:val="004834C9"/>
    <w:rsid w:val="00490CAE"/>
    <w:rsid w:val="004934EE"/>
    <w:rsid w:val="004C7212"/>
    <w:rsid w:val="0053588C"/>
    <w:rsid w:val="00597DC0"/>
    <w:rsid w:val="005A4415"/>
    <w:rsid w:val="005C61A6"/>
    <w:rsid w:val="005D692B"/>
    <w:rsid w:val="005F6BFE"/>
    <w:rsid w:val="00633CED"/>
    <w:rsid w:val="00646B22"/>
    <w:rsid w:val="006D363C"/>
    <w:rsid w:val="0071549B"/>
    <w:rsid w:val="0075412C"/>
    <w:rsid w:val="007674AE"/>
    <w:rsid w:val="00777D50"/>
    <w:rsid w:val="00841193"/>
    <w:rsid w:val="008646DC"/>
    <w:rsid w:val="00893DF2"/>
    <w:rsid w:val="00894F5A"/>
    <w:rsid w:val="008A2E88"/>
    <w:rsid w:val="008B60A1"/>
    <w:rsid w:val="008D55A6"/>
    <w:rsid w:val="009022A4"/>
    <w:rsid w:val="009079B9"/>
    <w:rsid w:val="00973716"/>
    <w:rsid w:val="00980F28"/>
    <w:rsid w:val="00983FF9"/>
    <w:rsid w:val="00997DBB"/>
    <w:rsid w:val="009D7FD9"/>
    <w:rsid w:val="00A47ADC"/>
    <w:rsid w:val="00A57403"/>
    <w:rsid w:val="00A81E89"/>
    <w:rsid w:val="00AA23D9"/>
    <w:rsid w:val="00AC4A37"/>
    <w:rsid w:val="00B25F0D"/>
    <w:rsid w:val="00B963EE"/>
    <w:rsid w:val="00BE521F"/>
    <w:rsid w:val="00C47143"/>
    <w:rsid w:val="00C8732D"/>
    <w:rsid w:val="00CD2C08"/>
    <w:rsid w:val="00D12E51"/>
    <w:rsid w:val="00D2770E"/>
    <w:rsid w:val="00D27A7B"/>
    <w:rsid w:val="00D34AC4"/>
    <w:rsid w:val="00D47EE0"/>
    <w:rsid w:val="00D6372B"/>
    <w:rsid w:val="00DA7FD4"/>
    <w:rsid w:val="00DC2C16"/>
    <w:rsid w:val="00DE2B4C"/>
    <w:rsid w:val="00E55381"/>
    <w:rsid w:val="00E87B9E"/>
    <w:rsid w:val="00ED58A1"/>
    <w:rsid w:val="00F47396"/>
    <w:rsid w:val="00F51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56955EB"/>
  <w15:docId w15:val="{0EC265B8-124A-49FE-A2BF-9B124378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203"/>
    <w:rPr>
      <w:rFonts w:ascii="Arial" w:eastAsia="Times New Roman" w:hAnsi="Arial"/>
      <w:sz w:val="24"/>
      <w:szCs w:val="24"/>
    </w:rPr>
  </w:style>
  <w:style w:type="paragraph" w:styleId="Heading2">
    <w:name w:val="heading 2"/>
    <w:basedOn w:val="Normal"/>
    <w:next w:val="Normal"/>
    <w:link w:val="Heading2Char"/>
    <w:qFormat/>
    <w:rsid w:val="0053588C"/>
    <w:pPr>
      <w:keepNext/>
      <w:spacing w:before="120" w:after="120"/>
      <w:jc w:val="both"/>
      <w:outlineLvl w:val="1"/>
    </w:pPr>
    <w:rPr>
      <w:rFonts w:ascii="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BFE"/>
    <w:rPr>
      <w:sz w:val="22"/>
      <w:szCs w:val="22"/>
    </w:rPr>
  </w:style>
  <w:style w:type="paragraph" w:styleId="Title">
    <w:name w:val="Title"/>
    <w:basedOn w:val="Normal"/>
    <w:link w:val="TitleChar"/>
    <w:qFormat/>
    <w:rsid w:val="00406203"/>
    <w:pPr>
      <w:jc w:val="center"/>
    </w:pPr>
    <w:rPr>
      <w:rFonts w:cs="Arial"/>
      <w:b/>
      <w:sz w:val="28"/>
      <w:u w:val="single"/>
    </w:rPr>
  </w:style>
  <w:style w:type="character" w:customStyle="1" w:styleId="TitleChar">
    <w:name w:val="Title Char"/>
    <w:link w:val="Title"/>
    <w:rsid w:val="00406203"/>
    <w:rPr>
      <w:rFonts w:ascii="Arial" w:eastAsia="Times New Roman" w:hAnsi="Arial" w:cs="Arial"/>
      <w:b/>
      <w:sz w:val="28"/>
      <w:szCs w:val="24"/>
      <w:u w:val="single"/>
    </w:rPr>
  </w:style>
  <w:style w:type="paragraph" w:styleId="Header">
    <w:name w:val="header"/>
    <w:basedOn w:val="Normal"/>
    <w:link w:val="HeaderChar"/>
    <w:rsid w:val="00406203"/>
    <w:pPr>
      <w:tabs>
        <w:tab w:val="center" w:pos="4513"/>
        <w:tab w:val="right" w:pos="9026"/>
      </w:tabs>
    </w:pPr>
  </w:style>
  <w:style w:type="character" w:customStyle="1" w:styleId="HeaderChar">
    <w:name w:val="Header Char"/>
    <w:link w:val="Header"/>
    <w:rsid w:val="00406203"/>
    <w:rPr>
      <w:rFonts w:ascii="Arial" w:eastAsia="Times New Roman" w:hAnsi="Arial" w:cs="Times New Roman"/>
      <w:sz w:val="24"/>
      <w:szCs w:val="24"/>
    </w:rPr>
  </w:style>
  <w:style w:type="paragraph" w:styleId="Footer">
    <w:name w:val="footer"/>
    <w:basedOn w:val="Normal"/>
    <w:link w:val="FooterChar"/>
    <w:rsid w:val="00406203"/>
    <w:pPr>
      <w:tabs>
        <w:tab w:val="center" w:pos="4513"/>
        <w:tab w:val="right" w:pos="9026"/>
      </w:tabs>
    </w:pPr>
  </w:style>
  <w:style w:type="character" w:customStyle="1" w:styleId="FooterChar">
    <w:name w:val="Footer Char"/>
    <w:link w:val="Footer"/>
    <w:rsid w:val="00406203"/>
    <w:rPr>
      <w:rFonts w:ascii="Arial" w:eastAsia="Times New Roman" w:hAnsi="Arial" w:cs="Times New Roman"/>
      <w:sz w:val="24"/>
      <w:szCs w:val="24"/>
    </w:rPr>
  </w:style>
  <w:style w:type="paragraph" w:styleId="ListParagraph">
    <w:name w:val="List Paragraph"/>
    <w:basedOn w:val="Normal"/>
    <w:uiPriority w:val="34"/>
    <w:qFormat/>
    <w:rsid w:val="002F4859"/>
    <w:pPr>
      <w:ind w:left="720"/>
      <w:contextualSpacing/>
    </w:pPr>
  </w:style>
  <w:style w:type="paragraph" w:styleId="NormalWeb">
    <w:name w:val="Normal (Web)"/>
    <w:basedOn w:val="Normal"/>
    <w:uiPriority w:val="99"/>
    <w:unhideWhenUsed/>
    <w:rsid w:val="00633CED"/>
    <w:pPr>
      <w:spacing w:after="150"/>
    </w:pPr>
    <w:rPr>
      <w:rFonts w:ascii="Times New Roman" w:hAnsi="Times New Roman"/>
      <w:lang w:eastAsia="en-GB"/>
    </w:rPr>
  </w:style>
  <w:style w:type="character" w:customStyle="1" w:styleId="Heading2Char">
    <w:name w:val="Heading 2 Char"/>
    <w:basedOn w:val="DefaultParagraphFont"/>
    <w:link w:val="Heading2"/>
    <w:rsid w:val="0053588C"/>
    <w:rPr>
      <w:rFonts w:ascii="Times New Roman" w:eastAsia="Times New Roman" w:hAnsi="Times New Roman"/>
      <w:b/>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3601">
      <w:bodyDiv w:val="1"/>
      <w:marLeft w:val="0"/>
      <w:marRight w:val="0"/>
      <w:marTop w:val="0"/>
      <w:marBottom w:val="0"/>
      <w:divBdr>
        <w:top w:val="none" w:sz="0" w:space="0" w:color="auto"/>
        <w:left w:val="none" w:sz="0" w:space="0" w:color="auto"/>
        <w:bottom w:val="none" w:sz="0" w:space="0" w:color="auto"/>
        <w:right w:val="none" w:sz="0" w:space="0" w:color="auto"/>
      </w:divBdr>
      <w:divsChild>
        <w:div w:id="1495104836">
          <w:marLeft w:val="0"/>
          <w:marRight w:val="0"/>
          <w:marTop w:val="0"/>
          <w:marBottom w:val="0"/>
          <w:divBdr>
            <w:top w:val="none" w:sz="0" w:space="0" w:color="auto"/>
            <w:left w:val="none" w:sz="0" w:space="0" w:color="auto"/>
            <w:bottom w:val="none" w:sz="0" w:space="0" w:color="auto"/>
            <w:right w:val="none" w:sz="0" w:space="0" w:color="auto"/>
          </w:divBdr>
          <w:divsChild>
            <w:div w:id="1430812489">
              <w:marLeft w:val="0"/>
              <w:marRight w:val="0"/>
              <w:marTop w:val="0"/>
              <w:marBottom w:val="0"/>
              <w:divBdr>
                <w:top w:val="none" w:sz="0" w:space="0" w:color="auto"/>
                <w:left w:val="none" w:sz="0" w:space="0" w:color="auto"/>
                <w:bottom w:val="none" w:sz="0" w:space="0" w:color="auto"/>
                <w:right w:val="none" w:sz="0" w:space="0" w:color="auto"/>
              </w:divBdr>
              <w:divsChild>
                <w:div w:id="485512240">
                  <w:marLeft w:val="0"/>
                  <w:marRight w:val="0"/>
                  <w:marTop w:val="0"/>
                  <w:marBottom w:val="0"/>
                  <w:divBdr>
                    <w:top w:val="none" w:sz="0" w:space="0" w:color="auto"/>
                    <w:left w:val="none" w:sz="0" w:space="0" w:color="auto"/>
                    <w:bottom w:val="none" w:sz="0" w:space="0" w:color="auto"/>
                    <w:right w:val="none" w:sz="0" w:space="0" w:color="auto"/>
                  </w:divBdr>
                  <w:divsChild>
                    <w:div w:id="240336361">
                      <w:marLeft w:val="0"/>
                      <w:marRight w:val="0"/>
                      <w:marTop w:val="0"/>
                      <w:marBottom w:val="0"/>
                      <w:divBdr>
                        <w:top w:val="none" w:sz="0" w:space="0" w:color="auto"/>
                        <w:left w:val="none" w:sz="0" w:space="0" w:color="auto"/>
                        <w:bottom w:val="none" w:sz="0" w:space="0" w:color="auto"/>
                        <w:right w:val="none" w:sz="0" w:space="0" w:color="auto"/>
                      </w:divBdr>
                      <w:divsChild>
                        <w:div w:id="490410496">
                          <w:marLeft w:val="-225"/>
                          <w:marRight w:val="-225"/>
                          <w:marTop w:val="0"/>
                          <w:marBottom w:val="0"/>
                          <w:divBdr>
                            <w:top w:val="none" w:sz="0" w:space="0" w:color="auto"/>
                            <w:left w:val="none" w:sz="0" w:space="0" w:color="auto"/>
                            <w:bottom w:val="none" w:sz="0" w:space="0" w:color="auto"/>
                            <w:right w:val="none" w:sz="0" w:space="0" w:color="auto"/>
                          </w:divBdr>
                          <w:divsChild>
                            <w:div w:id="1227494132">
                              <w:marLeft w:val="0"/>
                              <w:marRight w:val="0"/>
                              <w:marTop w:val="0"/>
                              <w:marBottom w:val="0"/>
                              <w:divBdr>
                                <w:top w:val="none" w:sz="0" w:space="0" w:color="auto"/>
                                <w:left w:val="none" w:sz="0" w:space="0" w:color="auto"/>
                                <w:bottom w:val="none" w:sz="0" w:space="0" w:color="auto"/>
                                <w:right w:val="none" w:sz="0" w:space="0" w:color="auto"/>
                              </w:divBdr>
                              <w:divsChild>
                                <w:div w:id="1406997617">
                                  <w:marLeft w:val="0"/>
                                  <w:marRight w:val="0"/>
                                  <w:marTop w:val="0"/>
                                  <w:marBottom w:val="0"/>
                                  <w:divBdr>
                                    <w:top w:val="none" w:sz="0" w:space="0" w:color="auto"/>
                                    <w:left w:val="none" w:sz="0" w:space="0" w:color="auto"/>
                                    <w:bottom w:val="none" w:sz="0" w:space="0" w:color="auto"/>
                                    <w:right w:val="none" w:sz="0" w:space="0" w:color="auto"/>
                                  </w:divBdr>
                                  <w:divsChild>
                                    <w:div w:id="784808916">
                                      <w:marLeft w:val="0"/>
                                      <w:marRight w:val="0"/>
                                      <w:marTop w:val="0"/>
                                      <w:marBottom w:val="0"/>
                                      <w:divBdr>
                                        <w:top w:val="none" w:sz="0" w:space="0" w:color="auto"/>
                                        <w:left w:val="none" w:sz="0" w:space="0" w:color="auto"/>
                                        <w:bottom w:val="none" w:sz="0" w:space="0" w:color="auto"/>
                                        <w:right w:val="none" w:sz="0" w:space="0" w:color="auto"/>
                                      </w:divBdr>
                                      <w:divsChild>
                                        <w:div w:id="133091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D840-FBC5-4FA6-B01F-905C8239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vbedford001</dc:creator>
  <cp:keywords/>
  <dc:description/>
  <cp:lastModifiedBy>Helen Cusick</cp:lastModifiedBy>
  <cp:revision>3</cp:revision>
  <dcterms:created xsi:type="dcterms:W3CDTF">2019-09-16T13:37:00Z</dcterms:created>
  <dcterms:modified xsi:type="dcterms:W3CDTF">2019-09-16T14:08:00Z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