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0B6" w:rsidRDefault="00E770B6"/>
    <w:p w:rsidR="00B372A7" w:rsidRDefault="00B372A7" w:rsidP="00B372A7"/>
    <w:tbl>
      <w:tblPr>
        <w:tblW w:w="11199" w:type="dxa"/>
        <w:tblInd w:w="108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11199"/>
      </w:tblGrid>
      <w:tr w:rsidR="00B372A7" w:rsidTr="00056471">
        <w:tc>
          <w:tcPr>
            <w:tcW w:w="11199" w:type="dxa"/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-465"/>
              <w:tblW w:w="5141" w:type="pct"/>
              <w:tblLayout w:type="fixed"/>
              <w:tblLook w:val="04A0" w:firstRow="1" w:lastRow="0" w:firstColumn="1" w:lastColumn="0" w:noHBand="0" w:noVBand="1"/>
            </w:tblPr>
            <w:tblGrid>
              <w:gridCol w:w="11293"/>
            </w:tblGrid>
            <w:tr w:rsidR="00B372A7" w:rsidRPr="00E770B6" w:rsidTr="00056471">
              <w:trPr>
                <w:trHeight w:val="178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372A7" w:rsidRDefault="00B372A7" w:rsidP="00056471">
                  <w:pPr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 w:rsidRPr="00E770B6">
                    <w:rPr>
                      <w:rFonts w:ascii="Calibri" w:eastAsia="Calibri" w:hAnsi="Calibri"/>
                      <w:noProof/>
                      <w:sz w:val="52"/>
                      <w:szCs w:val="22"/>
                      <w:lang w:eastAsia="en-GB"/>
                    </w:rPr>
                    <w:drawing>
                      <wp:anchor distT="0" distB="0" distL="114300" distR="114300" simplePos="0" relativeHeight="251659264" behindDoc="1" locked="0" layoutInCell="1" allowOverlap="1" wp14:anchorId="38F3A52D" wp14:editId="76147C25">
                        <wp:simplePos x="0" y="0"/>
                        <wp:positionH relativeFrom="column">
                          <wp:posOffset>-85726</wp:posOffset>
                        </wp:positionH>
                        <wp:positionV relativeFrom="paragraph">
                          <wp:posOffset>-1270</wp:posOffset>
                        </wp:positionV>
                        <wp:extent cx="7096125" cy="1018303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470" cy="1019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372A7" w:rsidRPr="00E770B6" w:rsidRDefault="00B372A7" w:rsidP="00056471">
                  <w:pPr>
                    <w:tabs>
                      <w:tab w:val="left" w:pos="3105"/>
                    </w:tabs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52"/>
                      <w:szCs w:val="22"/>
                    </w:rPr>
                    <w:tab/>
                  </w:r>
                </w:p>
              </w:tc>
            </w:tr>
            <w:tr w:rsidR="00B372A7" w:rsidRPr="00E770B6" w:rsidTr="00056471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372A7" w:rsidRPr="00280ADD" w:rsidRDefault="00B372A7" w:rsidP="00056471">
                  <w:pPr>
                    <w:jc w:val="center"/>
                    <w:rPr>
                      <w:rFonts w:ascii="Verdana" w:eastAsia="Calibri" w:hAnsi="Verdana"/>
                      <w:b/>
                      <w:sz w:val="32"/>
                      <w:szCs w:val="32"/>
                    </w:rPr>
                  </w:pPr>
                </w:p>
                <w:p w:rsidR="00B372A7" w:rsidRPr="00280ADD" w:rsidRDefault="00B372A7" w:rsidP="00056471">
                  <w:pPr>
                    <w:jc w:val="center"/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  <w:t>Post title</w:t>
                  </w:r>
                </w:p>
                <w:p w:rsidR="00B372A7" w:rsidRPr="00280ADD" w:rsidRDefault="00B372A7" w:rsidP="00056471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Thank you for your interest in applying for the above post. Please find attached the Job Description and Person Specification for the role.</w:t>
                  </w: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B372A7" w:rsidRPr="00E770B6" w:rsidTr="00056471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372A7" w:rsidRPr="00280ADD" w:rsidRDefault="00B372A7" w:rsidP="00056471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t>Working for Stockport Council</w:t>
                  </w: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B372A7" w:rsidRPr="00E770B6" w:rsidTr="00056471">
              <w:trPr>
                <w:trHeight w:val="283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372A7" w:rsidRPr="00280ADD" w:rsidRDefault="00B372A7" w:rsidP="00056471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0AEB9E9E" wp14:editId="0C30BA97">
                        <wp:extent cx="5348986" cy="992068"/>
                        <wp:effectExtent l="0" t="0" r="10795" b="0"/>
                        <wp:docPr id="5" name="Picture 5" descr="Macintosh SSD:Users:tony.collinge:Desktop:values_job_description:STAR_logo_and_valu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SSD:Users:tony.collinge:Desktop:values_job_description:STAR_logo_and_valu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151" cy="992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72A7" w:rsidRPr="00280ADD" w:rsidRDefault="00B372A7" w:rsidP="00056471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br/>
                  </w: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Stockport Council has 4 core values that run through everything we do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are known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as the Stockport Way of doing things. As an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organisation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we stay true to them no matter what challenges we face. The values came from colleagues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were developed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through workshops and consultation across the Council.</w:t>
                  </w:r>
                </w:p>
                <w:p w:rsidR="00B372A7" w:rsidRPr="00280ADD" w:rsidRDefault="00B372A7" w:rsidP="00056471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hyperlink r:id="rId13" w:history="1">
                    <w:proofErr w:type="gramStart"/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This video,</w:t>
                    </w:r>
                  </w:hyperlink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 produced 'in house' and featuring colleagues from across the Council, explains each value and shows how colleagues are living these values each day.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</w:t>
                  </w:r>
                </w:p>
                <w:p w:rsidR="00B372A7" w:rsidRPr="00280ADD" w:rsidRDefault="00B372A7" w:rsidP="00056471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As a new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colleague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the Council will expect you to work in accordance with these values. We also have </w:t>
                  </w:r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policies and procedures around health, safety and welfare, customer care, emergency, evacuation, security and promotion of the Council’s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priorities which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we expect you to adhere to. These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will be explained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in detail to you as part of your induction process. </w:t>
                  </w:r>
                </w:p>
                <w:p w:rsidR="00B372A7" w:rsidRPr="00280ADD" w:rsidRDefault="00B372A7" w:rsidP="00056471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</w:p>
                <w:p w:rsidR="00B372A7" w:rsidRPr="00280ADD" w:rsidRDefault="00B372A7" w:rsidP="00056471">
                  <w:pPr>
                    <w:ind w:right="57"/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You can find out more about working for Stockport Council, and some of the benefits we offer employees, online at </w:t>
                  </w:r>
                  <w:hyperlink r:id="rId14" w:history="1"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https://greater.jobs/locations/stockport/</w:t>
                    </w:r>
                  </w:hyperlink>
                  <w:r w:rsidRPr="00280ADD"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  <w:br/>
                  </w: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472E642" wp14:editId="06F83CAF">
                        <wp:extent cx="1306683" cy="1406105"/>
                        <wp:effectExtent l="0" t="0" r="8255" b="3810"/>
                        <wp:docPr id="459419467" name="Picture 459419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717" cy="142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   </w:t>
                  </w:r>
                  <w:r w:rsidRPr="00C10D20">
                    <w:rPr>
                      <w:rFonts w:ascii="Verdana" w:eastAsia="Calibri" w:hAnsi="Verdana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7C3CBCB8" wp14:editId="4120D30F">
                        <wp:extent cx="2613902" cy="1259720"/>
                        <wp:effectExtent l="0" t="0" r="0" b="0"/>
                        <wp:docPr id="4" name="Picture 4" descr="H:\Directorate Services Team\Recruitment (Annalie Burns' Team)\Recruitment\OTHER\Diversity and Inclusion\DISABILITY CONFIDENT\employer_sma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irectorate Services Team\Recruitment (Annalie Burns' Team)\Recruitment\OTHER\Diversity and Inclusion\DISABILITY CONFIDENT\employer_sma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3" cy="130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</w:t>
                  </w:r>
                </w:p>
                <w:p w:rsidR="00B372A7" w:rsidRPr="00280ADD" w:rsidRDefault="00B372A7" w:rsidP="00056471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</w:tc>
            </w:tr>
          </w:tbl>
          <w:p w:rsidR="00B372A7" w:rsidRPr="00B372A7" w:rsidRDefault="00B372A7" w:rsidP="00B372A7">
            <w:pPr>
              <w:pStyle w:val="Title"/>
              <w:jc w:val="left"/>
              <w:rPr>
                <w:rFonts w:ascii="Verdana" w:hAnsi="Verdana"/>
                <w:szCs w:val="32"/>
                <w:u w:val="none"/>
              </w:rPr>
            </w:pPr>
            <w:bookmarkStart w:id="0" w:name="_GoBack"/>
            <w:bookmarkEnd w:id="0"/>
          </w:p>
          <w:p w:rsidR="00B372A7" w:rsidRDefault="00B372A7" w:rsidP="00056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</w:pPr>
          </w:p>
        </w:tc>
      </w:tr>
    </w:tbl>
    <w:p w:rsidR="00CD39FF" w:rsidRDefault="00A6067A" w:rsidP="00A6067A">
      <w:pPr>
        <w:rPr>
          <w:rFonts w:ascii="Verdana" w:hAnsi="Verdana"/>
          <w:sz w:val="24"/>
        </w:rPr>
      </w:pPr>
      <w:r>
        <w:rPr>
          <w:rFonts w:ascii="Verdana" w:hAnsi="Verdana"/>
        </w:rPr>
        <w:br w:type="page"/>
      </w:r>
      <w:r w:rsidR="005B378E">
        <w:rPr>
          <w:b/>
          <w:noProof/>
          <w:lang w:eastAsia="en-GB"/>
        </w:rPr>
        <w:lastRenderedPageBreak/>
        <w:drawing>
          <wp:inline distT="0" distB="0" distL="0" distR="0" wp14:anchorId="3A793583" wp14:editId="3A793584">
            <wp:extent cx="6934200" cy="990600"/>
            <wp:effectExtent l="0" t="0" r="0" b="0"/>
            <wp:docPr id="2" name="Picture 2" descr="green b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nd 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D5" w:rsidRDefault="009517D5" w:rsidP="002214C4">
      <w:pPr>
        <w:pStyle w:val="Title"/>
        <w:rPr>
          <w:rFonts w:ascii="Verdana" w:hAnsi="Verdana"/>
          <w:sz w:val="24"/>
          <w:u w:val="none"/>
        </w:rPr>
      </w:pPr>
    </w:p>
    <w:p w:rsidR="00CD39FF" w:rsidRDefault="00CD39FF" w:rsidP="002214C4">
      <w:pPr>
        <w:pStyle w:val="Title"/>
        <w:rPr>
          <w:rFonts w:ascii="Verdana" w:hAnsi="Verdana"/>
          <w:b w:val="0"/>
          <w:sz w:val="24"/>
          <w:u w:val="none"/>
        </w:rPr>
      </w:pPr>
      <w:r>
        <w:rPr>
          <w:rFonts w:ascii="Verdana" w:hAnsi="Verdana"/>
          <w:sz w:val="24"/>
          <w:u w:val="none"/>
        </w:rPr>
        <w:t>Stockport Council</w:t>
      </w:r>
    </w:p>
    <w:p w:rsidR="00CD39FF" w:rsidRDefault="00CD39FF" w:rsidP="00CD39FF">
      <w:pPr>
        <w:pStyle w:val="Title"/>
        <w:rPr>
          <w:rFonts w:ascii="Verdana" w:hAnsi="Verdana"/>
          <w:sz w:val="24"/>
          <w:u w:val="none"/>
        </w:rPr>
      </w:pPr>
      <w:r>
        <w:rPr>
          <w:rFonts w:ascii="Verdana" w:hAnsi="Verdana"/>
          <w:sz w:val="24"/>
          <w:u w:val="none"/>
        </w:rPr>
        <w:t>Competency Person Specification</w:t>
      </w:r>
    </w:p>
    <w:p w:rsidR="00101194" w:rsidRDefault="00CD39FF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280ADD" w:rsidRDefault="00280ADD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sz w:val="22"/>
          <w:szCs w:val="22"/>
        </w:rPr>
      </w:pPr>
    </w:p>
    <w:p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The criteria listed below represent the most important skills, experience, technical expertise and qualifications needed for this job role.  </w:t>
      </w:r>
    </w:p>
    <w:p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</w:p>
    <w:tbl>
      <w:tblPr>
        <w:tblpPr w:leftFromText="180" w:rightFromText="180" w:vertAnchor="page" w:horzAnchor="margin" w:tblpXSpec="center" w:tblpY="5176"/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8"/>
        <w:gridCol w:w="491"/>
        <w:gridCol w:w="491"/>
        <w:gridCol w:w="491"/>
        <w:gridCol w:w="491"/>
        <w:gridCol w:w="495"/>
        <w:gridCol w:w="1351"/>
        <w:gridCol w:w="17"/>
      </w:tblGrid>
      <w:tr w:rsidR="00782DCE" w:rsidRPr="00782DCE" w:rsidTr="00782DCE">
        <w:trPr>
          <w:gridAfter w:val="1"/>
          <w:wAfter w:w="17" w:type="dxa"/>
          <w:trHeight w:val="542"/>
        </w:trPr>
        <w:tc>
          <w:tcPr>
            <w:tcW w:w="5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Competency</w:t>
            </w:r>
          </w:p>
        </w:tc>
        <w:tc>
          <w:tcPr>
            <w:tcW w:w="2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SCORE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Essential or Desirable</w:t>
            </w:r>
          </w:p>
        </w:tc>
      </w:tr>
      <w:tr w:rsidR="00782DCE" w:rsidRPr="00782DCE" w:rsidTr="00782DCE">
        <w:trPr>
          <w:trHeight w:val="542"/>
        </w:trPr>
        <w:tc>
          <w:tcPr>
            <w:tcW w:w="5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4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</w:p>
        </w:tc>
      </w:tr>
      <w:tr w:rsidR="00782DCE" w:rsidRPr="00782DCE" w:rsidTr="00782DCE">
        <w:trPr>
          <w:trHeight w:val="298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Able to provide a copy of a current Practising Certificate or equivalent qualification entitling you to practise law in England &amp; Wales (Barristers and Institute of Legal Executives are considered suitably qualified) demonstrating at least 3 years’ post admission experience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298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Significant experience in high profile development work, achieving objectives to time and quality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298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Experience of public sector regeneration work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Desirable</w:t>
            </w:r>
          </w:p>
        </w:tc>
      </w:tr>
      <w:tr w:rsidR="00782DCE" w:rsidRPr="00782DCE" w:rsidTr="00782DCE">
        <w:trPr>
          <w:trHeight w:val="298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Experience of property investment work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386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Experience of working with a range of internal and external stakeholders to work collaboratively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421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 w:cs="Arial"/>
              </w:rPr>
            </w:pPr>
            <w:r w:rsidRPr="00782DCE">
              <w:rPr>
                <w:rFonts w:ascii="Verdana" w:hAnsi="Verdana" w:cs="Arial"/>
              </w:rPr>
              <w:t>Experience of effectively managing resources to achieve value for money and provide a high quality service</w:t>
            </w:r>
          </w:p>
          <w:p w:rsidR="00782DCE" w:rsidRPr="00782DCE" w:rsidRDefault="00782DCE" w:rsidP="00782DCE">
            <w:pPr>
              <w:rPr>
                <w:rFonts w:ascii="Verdana" w:hAnsi="Verdana" w:cs="Arial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 w:cs="Arial"/>
              </w:rPr>
            </w:pPr>
            <w:r w:rsidRPr="00782DCE">
              <w:rPr>
                <w:rFonts w:ascii="Verdana" w:hAnsi="Verdana" w:cs="Arial"/>
              </w:rPr>
              <w:t xml:space="preserve">Essential </w:t>
            </w:r>
          </w:p>
        </w:tc>
      </w:tr>
      <w:tr w:rsidR="00782DCE" w:rsidRPr="00782DCE" w:rsidTr="00782DCE">
        <w:trPr>
          <w:trHeight w:val="421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Well-developed negotiating and influencing skills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442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Strong analytical skills with the ability to quickly establish key issues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362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Effective oral and written communication skills with a confident presentational style</w:t>
            </w:r>
          </w:p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361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Experience of local authority constitutional law</w:t>
            </w:r>
          </w:p>
        </w:tc>
        <w:tc>
          <w:tcPr>
            <w:tcW w:w="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Desirable</w:t>
            </w:r>
          </w:p>
        </w:tc>
      </w:tr>
      <w:tr w:rsidR="00782DCE" w:rsidRPr="00782DCE" w:rsidTr="00782DCE">
        <w:trPr>
          <w:trHeight w:val="421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CPD requirements of relevant professional body up to date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581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spacing w:before="60" w:line="163" w:lineRule="exact"/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Understands and actively supports Stockport Council’s diversity and equality policy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382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spacing w:before="60" w:after="60" w:line="189" w:lineRule="auto"/>
              <w:ind w:left="-959"/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To meet Stockport Council’s standard of attendance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  <w:tr w:rsidR="00782DCE" w:rsidRPr="00782DCE" w:rsidTr="00782DCE">
        <w:trPr>
          <w:trHeight w:val="382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spacing w:before="60" w:after="60" w:line="189" w:lineRule="auto"/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 xml:space="preserve">A willingness to be flexible in a changing environment 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82DCE" w:rsidRPr="00782DCE" w:rsidRDefault="00782DCE" w:rsidP="00782DCE">
            <w:pPr>
              <w:rPr>
                <w:rFonts w:ascii="Verdana" w:hAnsi="Verdana"/>
              </w:rPr>
            </w:pPr>
            <w:r w:rsidRPr="00782DCE">
              <w:rPr>
                <w:rFonts w:ascii="Verdana" w:hAnsi="Verdana"/>
              </w:rPr>
              <w:t>Essential</w:t>
            </w:r>
          </w:p>
        </w:tc>
      </w:tr>
    </w:tbl>
    <w:p w:rsidR="00101194" w:rsidRP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Your application will be assessed against these criteria to determine </w:t>
      </w:r>
      <w:proofErr w:type="gramStart"/>
      <w:r w:rsidRPr="00101194">
        <w:rPr>
          <w:rFonts w:ascii="Verdana" w:hAnsi="Verdana"/>
          <w:sz w:val="20"/>
          <w:szCs w:val="20"/>
          <w:lang w:eastAsia="en-US"/>
        </w:rPr>
        <w:t>whether or not</w:t>
      </w:r>
      <w:proofErr w:type="gramEnd"/>
      <w:r w:rsidRPr="00101194">
        <w:rPr>
          <w:rFonts w:ascii="Verdana" w:hAnsi="Verdana"/>
          <w:sz w:val="20"/>
          <w:szCs w:val="20"/>
          <w:lang w:eastAsia="en-US"/>
        </w:rPr>
        <w:t xml:space="preserve"> you are shortlisted for interview.  </w:t>
      </w:r>
      <w:r>
        <w:rPr>
          <w:rFonts w:ascii="Verdana" w:hAnsi="Verdana"/>
          <w:sz w:val="20"/>
          <w:szCs w:val="20"/>
          <w:lang w:eastAsia="en-US"/>
        </w:rPr>
        <w:t xml:space="preserve">Any interview </w:t>
      </w:r>
      <w:proofErr w:type="gramStart"/>
      <w:r>
        <w:rPr>
          <w:rFonts w:ascii="Verdana" w:hAnsi="Verdana"/>
          <w:sz w:val="20"/>
          <w:szCs w:val="20"/>
          <w:lang w:eastAsia="en-US"/>
        </w:rPr>
        <w:t>questions,</w:t>
      </w:r>
      <w:proofErr w:type="gramEnd"/>
      <w:r>
        <w:rPr>
          <w:rFonts w:ascii="Verdana" w:hAnsi="Verdana"/>
          <w:sz w:val="20"/>
          <w:szCs w:val="20"/>
          <w:lang w:eastAsia="en-US"/>
        </w:rPr>
        <w:t xml:space="preserve"> or additional assessments (tests, presentations </w:t>
      </w:r>
      <w:proofErr w:type="spellStart"/>
      <w:r>
        <w:rPr>
          <w:rFonts w:ascii="Verdana" w:hAnsi="Verdana"/>
          <w:sz w:val="20"/>
          <w:szCs w:val="20"/>
          <w:lang w:eastAsia="en-US"/>
        </w:rPr>
        <w:t>etc</w:t>
      </w:r>
      <w:proofErr w:type="spellEnd"/>
      <w:r>
        <w:rPr>
          <w:rFonts w:ascii="Verdana" w:hAnsi="Verdana"/>
          <w:sz w:val="20"/>
          <w:szCs w:val="20"/>
          <w:lang w:eastAsia="en-US"/>
        </w:rPr>
        <w:t>) will be broadly based on the criteria below.</w:t>
      </w:r>
    </w:p>
    <w:p w:rsidR="00CD39FF" w:rsidRDefault="00CD39FF">
      <w:pPr>
        <w:rPr>
          <w:rFonts w:ascii="Verdana" w:hAnsi="Verdana"/>
        </w:rPr>
      </w:pPr>
    </w:p>
    <w:p w:rsidR="00054EC5" w:rsidRDefault="00054EC5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tbl>
      <w:tblPr>
        <w:tblpPr w:leftFromText="180" w:rightFromText="180" w:vertAnchor="text" w:horzAnchor="margin" w:tblpY="-423"/>
        <w:tblW w:w="11199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6072"/>
        <w:gridCol w:w="5127"/>
      </w:tblGrid>
      <w:tr w:rsidR="00782DCE" w:rsidRPr="00782DCE" w:rsidTr="00782DCE">
        <w:tc>
          <w:tcPr>
            <w:tcW w:w="11199" w:type="dxa"/>
            <w:gridSpan w:val="2"/>
            <w:shd w:val="clear" w:color="auto" w:fill="auto"/>
          </w:tcPr>
          <w:p w:rsidR="00782DCE" w:rsidRPr="00782DCE" w:rsidRDefault="00782DCE" w:rsidP="00782DCE">
            <w:pPr>
              <w:ind w:left="-108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782DCE">
              <w:rPr>
                <w:rFonts w:ascii="Verdana" w:hAnsi="Verdana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E73FAA" wp14:editId="5D8242CF">
                  <wp:extent cx="7258050" cy="895350"/>
                  <wp:effectExtent l="0" t="0" r="0" b="0"/>
                  <wp:docPr id="1" name="Picture 1" descr="green band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and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687" cy="90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DCE">
              <w:rPr>
                <w:rFonts w:ascii="Verdana" w:hAnsi="Verdana"/>
                <w:b/>
                <w:sz w:val="32"/>
                <w:szCs w:val="32"/>
              </w:rPr>
              <w:t>Stockport Council</w:t>
            </w:r>
          </w:p>
          <w:p w:rsidR="00782DCE" w:rsidRPr="00782DCE" w:rsidRDefault="00782DCE" w:rsidP="00782DC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jc w:val="center"/>
              <w:rPr>
                <w:rFonts w:ascii="Verdana" w:eastAsiaTheme="minorHAnsi" w:hAnsi="Verdana" w:cs="Calibri"/>
                <w:b/>
                <w:sz w:val="32"/>
                <w:szCs w:val="32"/>
              </w:rPr>
            </w:pPr>
            <w:r w:rsidRPr="00782DCE">
              <w:rPr>
                <w:rFonts w:ascii="Verdana" w:eastAsiaTheme="minorHAnsi" w:hAnsi="Verdana" w:cs="Calibri"/>
                <w:b/>
                <w:sz w:val="32"/>
                <w:szCs w:val="32"/>
              </w:rPr>
              <w:t>Job Description</w:t>
            </w:r>
          </w:p>
          <w:p w:rsidR="00782DCE" w:rsidRPr="00782DCE" w:rsidRDefault="00782DCE" w:rsidP="00782DC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eastAsiaTheme="minorHAnsi" w:hAnsi="Verdana" w:cs="Calibri"/>
                <w:sz w:val="22"/>
                <w:szCs w:val="22"/>
              </w:rPr>
            </w:pPr>
          </w:p>
        </w:tc>
      </w:tr>
      <w:tr w:rsidR="00782DCE" w:rsidRPr="00782DCE" w:rsidTr="00782DCE">
        <w:tc>
          <w:tcPr>
            <w:tcW w:w="6072" w:type="dxa"/>
            <w:shd w:val="clear" w:color="auto" w:fill="auto"/>
          </w:tcPr>
          <w:p w:rsidR="00782DCE" w:rsidRPr="00782DCE" w:rsidRDefault="00782DCE" w:rsidP="00782DCE">
            <w:pPr>
              <w:rPr>
                <w:rFonts w:ascii="Verdana" w:eastAsiaTheme="minorHAnsi" w:hAnsi="Verdana" w:cs="Calibri"/>
              </w:rPr>
            </w:pPr>
          </w:p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 xml:space="preserve">Post Title: Commercial </w:t>
            </w:r>
            <w:r w:rsidRPr="00782DCE">
              <w:rPr>
                <w:rFonts w:ascii="Verdana" w:hAnsi="Verdana"/>
                <w:b/>
                <w:color w:val="000000" w:themeColor="text1"/>
              </w:rPr>
              <w:t xml:space="preserve">Property Solicitor </w:t>
            </w:r>
            <w:r w:rsidRPr="00782DCE">
              <w:rPr>
                <w:rFonts w:ascii="Verdana" w:hAnsi="Verdana"/>
                <w:b/>
              </w:rPr>
              <w:t xml:space="preserve"> </w:t>
            </w:r>
          </w:p>
          <w:p w:rsidR="00782DCE" w:rsidRPr="00782DCE" w:rsidRDefault="00782DCE" w:rsidP="00782DC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Service Area: Legal and Governance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Directorate: CSS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Team: Commercial Property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</w:rPr>
            </w:pPr>
          </w:p>
        </w:tc>
        <w:tc>
          <w:tcPr>
            <w:tcW w:w="5127" w:type="dxa"/>
            <w:shd w:val="clear" w:color="auto" w:fill="auto"/>
          </w:tcPr>
          <w:p w:rsidR="00782DCE" w:rsidRPr="00782DCE" w:rsidRDefault="00782DCE" w:rsidP="00782DCE">
            <w:pPr>
              <w:rPr>
                <w:rFonts w:ascii="Verdana" w:eastAsiaTheme="minorHAnsi" w:hAnsi="Verdana" w:cs="Calibri"/>
                <w:sz w:val="22"/>
                <w:szCs w:val="22"/>
              </w:rPr>
            </w:pPr>
          </w:p>
          <w:p w:rsidR="00782DCE" w:rsidRPr="00782DCE" w:rsidRDefault="00782DCE" w:rsidP="00782DCE">
            <w:pPr>
              <w:rPr>
                <w:rFonts w:ascii="Verdana" w:hAnsi="Verdana"/>
                <w:b/>
              </w:rPr>
            </w:pPr>
            <w:r w:rsidRPr="00782DCE">
              <w:rPr>
                <w:rFonts w:ascii="Verdana" w:hAnsi="Verdana"/>
                <w:b/>
              </w:rPr>
              <w:t>Salary Grade: MB3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  <w:sz w:val="22"/>
                <w:szCs w:val="22"/>
              </w:rPr>
            </w:pPr>
          </w:p>
        </w:tc>
      </w:tr>
      <w:tr w:rsidR="00782DCE" w:rsidRPr="00782DCE" w:rsidTr="00782DCE">
        <w:tc>
          <w:tcPr>
            <w:tcW w:w="11199" w:type="dxa"/>
            <w:gridSpan w:val="2"/>
            <w:shd w:val="clear" w:color="auto" w:fill="auto"/>
          </w:tcPr>
          <w:p w:rsidR="00782DCE" w:rsidRPr="00782DCE" w:rsidRDefault="00782DCE" w:rsidP="00782DCE">
            <w:pPr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Post Reports to: Head of Commercial Property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Post Responsible for: Legal property development and investment work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  <w:b/>
              </w:rPr>
            </w:pPr>
          </w:p>
        </w:tc>
      </w:tr>
      <w:tr w:rsidR="00782DCE" w:rsidRPr="00782DCE" w:rsidTr="00782DCE">
        <w:tc>
          <w:tcPr>
            <w:tcW w:w="11199" w:type="dxa"/>
            <w:gridSpan w:val="2"/>
            <w:shd w:val="clear" w:color="auto" w:fill="auto"/>
          </w:tcPr>
          <w:p w:rsidR="00782DCE" w:rsidRPr="00782DCE" w:rsidRDefault="00782DCE" w:rsidP="00782DCE">
            <w:pPr>
              <w:rPr>
                <w:rFonts w:ascii="Verdana" w:eastAsiaTheme="minorHAnsi" w:hAnsi="Verdana" w:cs="Calibri"/>
              </w:rPr>
            </w:pPr>
            <w:r w:rsidRPr="00782DCE">
              <w:rPr>
                <w:rFonts w:ascii="Verdana" w:eastAsiaTheme="minorHAnsi" w:hAnsi="Verdana" w:cs="Arial"/>
                <w:b/>
              </w:rPr>
              <w:t>Main Purpose of the Job:</w:t>
            </w:r>
            <w:r w:rsidRPr="00782DCE">
              <w:rPr>
                <w:rFonts w:ascii="Verdana" w:eastAsiaTheme="minorHAnsi" w:hAnsi="Verdana" w:cs="Calibri"/>
              </w:rPr>
              <w:t xml:space="preserve"> 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</w:rPr>
            </w:pPr>
          </w:p>
          <w:p w:rsidR="00782DCE" w:rsidRPr="00782DCE" w:rsidRDefault="00782DCE" w:rsidP="00782DCE">
            <w:pPr>
              <w:spacing w:after="200" w:line="276" w:lineRule="auto"/>
              <w:rPr>
                <w:rFonts w:ascii="Verdana" w:eastAsiaTheme="minorHAnsi" w:hAnsi="Verdana" w:cs="Calibri"/>
                <w:color w:val="000000"/>
              </w:rPr>
            </w:pPr>
            <w:r w:rsidRPr="00782DCE">
              <w:rPr>
                <w:rFonts w:ascii="Verdana" w:eastAsiaTheme="minorHAnsi" w:hAnsi="Verdana" w:cs="Calibri"/>
                <w:color w:val="000000"/>
              </w:rPr>
              <w:t>The successful applicant will take on a key role within a dynamic Commercial Property team with a focus on high value regeneration work.  You will:</w:t>
            </w:r>
          </w:p>
          <w:p w:rsidR="00782DCE" w:rsidRPr="00782DCE" w:rsidRDefault="00782DCE" w:rsidP="00782DCE">
            <w:pPr>
              <w:numPr>
                <w:ilvl w:val="0"/>
                <w:numId w:val="28"/>
              </w:numPr>
              <w:spacing w:after="200" w:line="276" w:lineRule="auto"/>
              <w:rPr>
                <w:rFonts w:ascii="Verdana" w:hAnsi="Verdana" w:cs="Arial"/>
                <w:lang w:eastAsia="en-GB"/>
              </w:rPr>
            </w:pPr>
            <w:r w:rsidRPr="00782DCE">
              <w:rPr>
                <w:rFonts w:ascii="Verdana" w:hAnsi="Verdana"/>
                <w:color w:val="000000"/>
                <w:lang w:eastAsia="en-GB"/>
              </w:rPr>
              <w:t>engage in a broad spectrum of work including strategic land and development projects alongside property investment work across a variety of sectors;</w:t>
            </w:r>
          </w:p>
          <w:p w:rsidR="00782DCE" w:rsidRPr="00782DCE" w:rsidRDefault="00782DCE" w:rsidP="00782DCE">
            <w:pPr>
              <w:numPr>
                <w:ilvl w:val="0"/>
                <w:numId w:val="28"/>
              </w:numPr>
              <w:spacing w:after="200" w:line="276" w:lineRule="auto"/>
              <w:rPr>
                <w:rFonts w:ascii="Verdana" w:hAnsi="Verdana" w:cs="Arial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act as a senior legal advisor on complex property work to help the Council in the delivery of its strategic objectives;</w:t>
            </w:r>
          </w:p>
          <w:p w:rsidR="00782DCE" w:rsidRPr="00782DCE" w:rsidRDefault="00782DCE" w:rsidP="00782DCE">
            <w:pPr>
              <w:numPr>
                <w:ilvl w:val="0"/>
                <w:numId w:val="28"/>
              </w:numPr>
              <w:spacing w:after="200" w:line="276" w:lineRule="auto"/>
              <w:rPr>
                <w:rFonts w:ascii="Verdana" w:hAnsi="Verdana" w:cs="Arial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motivate, support and supervise other members of the Commercial Property team;</w:t>
            </w:r>
          </w:p>
          <w:p w:rsidR="00782DCE" w:rsidRPr="00782DCE" w:rsidRDefault="00782DCE" w:rsidP="00782DCE">
            <w:pPr>
              <w:numPr>
                <w:ilvl w:val="0"/>
                <w:numId w:val="28"/>
              </w:numPr>
              <w:contextualSpacing/>
              <w:rPr>
                <w:rFonts w:ascii="Verdana" w:hAnsi="Verdana"/>
                <w:lang w:eastAsia="en-GB"/>
              </w:rPr>
            </w:pPr>
            <w:proofErr w:type="gramStart"/>
            <w:r w:rsidRPr="00782DCE">
              <w:rPr>
                <w:rFonts w:ascii="Verdana" w:hAnsi="Verdana"/>
                <w:color w:val="000000"/>
                <w:lang w:eastAsia="en-GB"/>
              </w:rPr>
              <w:t>be</w:t>
            </w:r>
            <w:proofErr w:type="gramEnd"/>
            <w:r w:rsidRPr="00782DCE">
              <w:rPr>
                <w:rFonts w:ascii="Verdana" w:hAnsi="Verdana"/>
                <w:color w:val="000000"/>
                <w:lang w:eastAsia="en-GB"/>
              </w:rPr>
              <w:t xml:space="preserve"> keen to build and strengthen relationships with internal client departments.</w:t>
            </w:r>
          </w:p>
          <w:p w:rsidR="00782DCE" w:rsidRPr="00782DCE" w:rsidRDefault="00782DCE" w:rsidP="00782DCE">
            <w:pPr>
              <w:spacing w:after="200" w:line="276" w:lineRule="auto"/>
              <w:ind w:left="720"/>
              <w:rPr>
                <w:rFonts w:ascii="Verdana" w:hAnsi="Verdana" w:cs="Arial"/>
                <w:lang w:eastAsia="en-GB"/>
              </w:rPr>
            </w:pPr>
          </w:p>
        </w:tc>
      </w:tr>
      <w:tr w:rsidR="00782DCE" w:rsidRPr="00782DCE" w:rsidTr="00782DCE">
        <w:tc>
          <w:tcPr>
            <w:tcW w:w="11199" w:type="dxa"/>
            <w:gridSpan w:val="2"/>
            <w:shd w:val="clear" w:color="auto" w:fill="auto"/>
          </w:tcPr>
          <w:p w:rsidR="00782DCE" w:rsidRPr="00782DCE" w:rsidRDefault="00782DCE" w:rsidP="00782DCE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eastAsiaTheme="minorHAnsi" w:hAnsi="Verdana" w:cs="Calibri"/>
                <w:b/>
              </w:rPr>
            </w:pPr>
            <w:r w:rsidRPr="00782DCE">
              <w:rPr>
                <w:rFonts w:ascii="Verdana" w:eastAsiaTheme="minorHAnsi" w:hAnsi="Verdana" w:cs="Calibri"/>
                <w:b/>
              </w:rPr>
              <w:t>Job activities:</w:t>
            </w:r>
            <w:r w:rsidRPr="00782DCE">
              <w:rPr>
                <w:rFonts w:ascii="Verdana" w:eastAsiaTheme="minorHAnsi" w:hAnsi="Verdana" w:cs="Calibri"/>
              </w:rPr>
              <w:t xml:space="preserve"> </w:t>
            </w:r>
            <w:r w:rsidRPr="00782DCE">
              <w:rPr>
                <w:rFonts w:ascii="Verdana" w:eastAsiaTheme="minorHAnsi" w:hAnsi="Verdana" w:cs="Calibri"/>
                <w:b/>
              </w:rPr>
              <w:t xml:space="preserve">Summary of Responsibilities and Key Areas:    </w:t>
            </w:r>
          </w:p>
          <w:p w:rsidR="00782DCE" w:rsidRPr="00782DCE" w:rsidRDefault="00782DCE" w:rsidP="00782DCE">
            <w:pPr>
              <w:spacing w:after="200" w:line="276" w:lineRule="auto"/>
              <w:rPr>
                <w:rFonts w:ascii="Verdana" w:eastAsiaTheme="minorHAnsi" w:hAnsi="Verdana" w:cs="Calibri"/>
                <w:color w:val="000000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hAnsi="Verdana"/>
                <w:color w:val="000000"/>
                <w:lang w:eastAsia="en-GB"/>
              </w:rPr>
            </w:pPr>
            <w:r w:rsidRPr="00782DCE">
              <w:rPr>
                <w:rFonts w:ascii="Verdana" w:hAnsi="Verdana"/>
                <w:color w:val="000000"/>
                <w:lang w:eastAsia="en-GB"/>
              </w:rPr>
              <w:t>To be responsible for a personal caseload of highly complex legal matters with a focus on practising commercial property law to facilitate the Council’s large, strategic regeneration projects. In addition, the post holder will be required to have a thorough knowledge of general property law, including conveyancing practice and procedure;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hAnsi="Verdana"/>
                <w:color w:val="000000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act as a senior legal advisor in the delivery of all aspects of commercial and general property and major project work;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provide legal and governance input to major project teams, including initial advice on issues such as powers, decision making and state aid issues;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hAnsi="Verdana" w:cstheme="minorHAnsi"/>
                <w:color w:val="000000"/>
                <w:lang w:eastAsia="en-GB"/>
              </w:rPr>
            </w:pPr>
            <w:r w:rsidRPr="00782DCE">
              <w:rPr>
                <w:rFonts w:ascii="Verdana" w:eastAsiaTheme="minorHAnsi" w:hAnsi="Verdana" w:cstheme="minorHAnsi"/>
                <w:lang w:eastAsia="en-GB"/>
              </w:rPr>
              <w:t>To draft and negotiate complex property documentation on behalf of the Council;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hAnsi="Verdana" w:cstheme="minorHAnsi"/>
                <w:color w:val="000000"/>
                <w:lang w:eastAsia="en-GB"/>
              </w:rPr>
            </w:pPr>
            <w:r w:rsidRPr="00782DCE">
              <w:rPr>
                <w:rFonts w:ascii="Verdana" w:hAnsi="Verdana" w:cstheme="minorHAnsi"/>
                <w:color w:val="000000"/>
                <w:lang w:eastAsia="en-GB"/>
              </w:rPr>
              <w:t>To advise on all aspects of property law and land transactions including compliance with the Council's Constitution;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theme="minorHAnsi"/>
                <w:color w:val="000000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Verdana" w:hAnsi="Verdana" w:cstheme="minorHAnsi"/>
                <w:lang w:eastAsia="en-GB"/>
              </w:rPr>
            </w:pPr>
            <w:r w:rsidRPr="00782DCE">
              <w:rPr>
                <w:rFonts w:ascii="Verdana" w:hAnsi="Verdana" w:cstheme="minorHAnsi"/>
                <w:lang w:eastAsia="en-GB"/>
              </w:rPr>
              <w:t>To prepare briefings to Officers and Members and to input into decision making reports in respect of the same;</w:t>
            </w:r>
          </w:p>
          <w:p w:rsidR="00782DCE" w:rsidRPr="00782DCE" w:rsidRDefault="00782DCE" w:rsidP="00782DCE">
            <w:pPr>
              <w:spacing w:after="160" w:line="256" w:lineRule="auto"/>
              <w:ind w:left="720"/>
              <w:contextualSpacing/>
              <w:rPr>
                <w:rFonts w:ascii="Verdana" w:hAnsi="Verdana" w:cs="Arial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supervise the carrying out of the day-to-day property legal work of the Council;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remain up to date with the latest legal and practical developments affecting local authority property;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assist with the provision of proactive advice and support that anticipates the implications for the Council of any changes to legislation and through case law;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ensure that the Council manages its resources effectively, delivering value for money, exploiting opportunities to drive out inefficiencies and generating income where appropriate;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motivate, support and supervise other members of the Commercial Property team;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spacing w:after="200" w:line="276" w:lineRule="auto"/>
              <w:rPr>
                <w:rFonts w:ascii="Verdana" w:eastAsiaTheme="minorHAnsi" w:hAnsi="Verdana" w:cstheme="minorBidi"/>
                <w:lang w:eastAsia="en-GB"/>
              </w:rPr>
            </w:pPr>
            <w:r w:rsidRPr="00782DCE">
              <w:rPr>
                <w:rFonts w:ascii="Verdana" w:eastAsiaTheme="minorHAnsi" w:hAnsi="Verdana" w:cstheme="minorBidi"/>
                <w:lang w:eastAsia="en-GB"/>
              </w:rPr>
              <w:t>To build and sustain excellent collaborative working relationships with client departments, colleagues, Members, partners and other stakeholders.</w:t>
            </w:r>
          </w:p>
          <w:p w:rsidR="00782DCE" w:rsidRPr="00782DCE" w:rsidRDefault="00782DCE" w:rsidP="00782DCE">
            <w:p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  <w:t>Setting Direction</w:t>
            </w:r>
          </w:p>
          <w:p w:rsidR="00782DCE" w:rsidRPr="00782DCE" w:rsidRDefault="00782DCE" w:rsidP="00782DCE">
            <w:pPr>
              <w:tabs>
                <w:tab w:val="left" w:pos="459"/>
              </w:tabs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Be an effective and engaged member of the management team responsible for shaping the future development and delivery corporate and support services while being accountable for specific function development and delivery. </w:t>
            </w:r>
          </w:p>
          <w:p w:rsidR="00782DCE" w:rsidRPr="00782DCE" w:rsidRDefault="00782DCE" w:rsidP="00782DCE">
            <w:pPr>
              <w:tabs>
                <w:tab w:val="left" w:pos="459"/>
              </w:tabs>
              <w:ind w:left="360"/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Provide cohesive leadership and management to develop the service in line with the strategic direction of the Council, ensuring effective operations and cost effective use of the organisation’s resources. </w:t>
            </w:r>
          </w:p>
          <w:p w:rsidR="00782DCE" w:rsidRPr="00782DCE" w:rsidRDefault="00782DCE" w:rsidP="00782DCE">
            <w:p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eastAsiaTheme="minorHAnsi" w:hAnsi="Verdana"/>
                <w:noProof/>
                <w:color w:val="000000"/>
              </w:rPr>
            </w:pPr>
            <w:r w:rsidRPr="00782DCE">
              <w:rPr>
                <w:rFonts w:ascii="Verdana" w:eastAsiaTheme="minorHAnsi" w:hAnsi="Verdana" w:cs="Calibri"/>
                <w:noProof/>
                <w:color w:val="000000"/>
              </w:rPr>
              <w:t>Comply and ensure compliance with the Council’s policies and procedures.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noProof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Calibri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Provide tactical direction and leadership across CSS and within a specialist area to establish and maintain a culture of teamwork, achievement, accountability and outcome focus.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tabs>
                <w:tab w:val="left" w:pos="459"/>
              </w:tabs>
              <w:rPr>
                <w:rFonts w:ascii="Verdana" w:eastAsiaTheme="minorHAnsi" w:hAnsi="Verdana" w:cs="Calibri"/>
                <w:color w:val="000000"/>
              </w:rPr>
            </w:pPr>
          </w:p>
          <w:p w:rsidR="00782DCE" w:rsidRPr="00782DCE" w:rsidRDefault="00782DCE" w:rsidP="00782DCE">
            <w:pPr>
              <w:tabs>
                <w:tab w:val="left" w:pos="459"/>
              </w:tabs>
              <w:rPr>
                <w:rFonts w:ascii="Verdana" w:eastAsiaTheme="minorHAnsi" w:hAnsi="Verdana" w:cs="Calibri"/>
                <w:b/>
                <w:color w:val="000000"/>
              </w:rPr>
            </w:pPr>
            <w:r w:rsidRPr="00782DCE">
              <w:rPr>
                <w:rFonts w:ascii="Verdana" w:eastAsiaTheme="minorHAnsi" w:hAnsi="Verdana" w:cs="Calibri"/>
                <w:b/>
                <w:color w:val="000000"/>
              </w:rPr>
              <w:t>Engaging People</w:t>
            </w:r>
          </w:p>
          <w:p w:rsidR="00782DCE" w:rsidRPr="00782DCE" w:rsidRDefault="00782DCE" w:rsidP="00782DCE">
            <w:pPr>
              <w:tabs>
                <w:tab w:val="left" w:pos="459"/>
              </w:tabs>
              <w:ind w:left="360"/>
              <w:rPr>
                <w:rFonts w:ascii="Verdana" w:eastAsiaTheme="minorHAnsi" w:hAnsi="Verdana" w:cs="Calibri"/>
                <w:color w:val="000000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Calibri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Deliver excellent customer service and effective client management, in order to understand, reflect and manage the expectations of customers and the reputation of CSS.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Foster and maintain positive relationships with key stakeholders to facilitate effective contract and relationship management and achieve the most appropriate and desirable outcomes for the organisation.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b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Deliver excellent customer service and effective client management, in order to reflect and manage the expectations of customers and the reputation CSS.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Calibri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Work collaboratively within CSS, across the Council and with partner organisations at all levels in order to maximise performance levels and operational efficiencies. 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Manage change effectively, working with colleagues in response to external drivers, resolving complex issues and ensure that CSS remains fit for purpose now and in the future. 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b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eastAsiaTheme="minorHAnsi" w:hAnsi="Verdana" w:cs="Arial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Recognise and respond to the political environment and expectations, addressing any sensitivity and taking an appropriate view of service priorities and requirements.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rPr>
                <w:rFonts w:ascii="Verdana" w:eastAsiaTheme="minorHAnsi" w:hAnsi="Verdana" w:cs="Arial"/>
                <w:b/>
                <w:color w:val="000000"/>
              </w:rPr>
            </w:pPr>
            <w:r w:rsidRPr="00782DCE">
              <w:rPr>
                <w:rFonts w:ascii="Verdana" w:eastAsiaTheme="minorHAnsi" w:hAnsi="Verdana" w:cs="Arial"/>
                <w:b/>
                <w:color w:val="000000"/>
              </w:rPr>
              <w:t>Delivering Results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Plan and manage significant service resources, budgets, assets, projects and staffing to maximise achievement of goals and required levels of customer service demonstrating effective value for money.</w:t>
            </w:r>
          </w:p>
          <w:p w:rsidR="00782DCE" w:rsidRPr="00782DCE" w:rsidRDefault="00782DCE" w:rsidP="00782DCE">
            <w:pPr>
              <w:tabs>
                <w:tab w:val="left" w:pos="459"/>
              </w:tabs>
              <w:ind w:left="360"/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 </w:t>
            </w: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/>
                <w:color w:val="000000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Support employees at all levels in the elimination of duplication and other inefficiencies across CSS in order to maximise the use of resources and achieve budget targets.  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Provide effective oversight and organisational management of service or specialist areas to a high level, including responsibility for projects, budgets, risk, performance, staffing, health and safety, business continuity etc. as appropriate.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b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Monitor the performance of staff and address performance issues in a timely manner to maximise individual and team outcomes. Deal with complex performance issues and support more junior managers in their application of this. 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b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tabs>
                <w:tab w:val="left" w:pos="459"/>
              </w:tabs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</w:pPr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Manage, develop and effectively deploy staff to enable them </w:t>
            </w:r>
            <w:proofErr w:type="gramStart"/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>to effectively undertake</w:t>
            </w:r>
            <w:proofErr w:type="gramEnd"/>
            <w:r w:rsidRPr="00782DCE">
              <w:rPr>
                <w:rFonts w:ascii="Verdana" w:eastAsiaTheme="minorHAnsi" w:hAnsi="Verdana" w:cs="Arial"/>
                <w:bCs/>
                <w:color w:val="000000"/>
                <w:lang w:val="en-AU" w:eastAsia="en-AU"/>
              </w:rPr>
              <w:t xml:space="preserve"> their roles, responsibilities and accountabilities through organisational change and to provide for succession across CSS. Make quick decisions based upon priorities.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 w:cs="Arial"/>
                <w:bCs/>
                <w:color w:val="000000"/>
                <w:lang w:val="en-AU" w:eastAsia="en-AU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eastAsiaTheme="minorHAnsi" w:hAnsi="Verdana"/>
                <w:noProof/>
                <w:color w:val="000000"/>
              </w:rPr>
            </w:pPr>
            <w:r w:rsidRPr="00782DCE">
              <w:rPr>
                <w:rFonts w:ascii="Verdana" w:eastAsiaTheme="minorHAnsi" w:hAnsi="Verdana" w:cs="Calibri"/>
                <w:color w:val="000000"/>
              </w:rPr>
              <w:t>Contribute to the key aims and objectives of the organisation, both within the post holder’s specific remit, across the section and Council as a whole.</w:t>
            </w:r>
          </w:p>
          <w:p w:rsidR="00782DCE" w:rsidRPr="00782DCE" w:rsidRDefault="00782DCE" w:rsidP="00782DCE">
            <w:pPr>
              <w:ind w:left="360"/>
              <w:rPr>
                <w:rFonts w:ascii="Verdana" w:eastAsiaTheme="minorHAnsi" w:hAnsi="Verdana" w:cs="Calibri"/>
                <w:noProof/>
                <w:color w:val="000000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eastAsiaTheme="minorHAnsi" w:hAnsi="Verdana" w:cs="Calibri"/>
                <w:noProof/>
                <w:color w:val="000000"/>
              </w:rPr>
            </w:pPr>
            <w:r w:rsidRPr="00782DCE">
              <w:rPr>
                <w:rFonts w:ascii="Verdana" w:eastAsiaTheme="minorHAnsi" w:hAnsi="Verdana" w:cs="Calibri"/>
                <w:noProof/>
                <w:color w:val="000000"/>
              </w:rPr>
              <w:t>Contribute to isssues relating to Civic Resilience and Business Continuity, including representing the Service as required during an incident.</w:t>
            </w:r>
            <w:r w:rsidRPr="00782DCE">
              <w:rPr>
                <w:rFonts w:ascii="Verdana" w:eastAsiaTheme="minorHAnsi" w:hAnsi="Verdana" w:cs="Calibri"/>
                <w:color w:val="000000"/>
              </w:rPr>
              <w:t xml:space="preserve"> </w:t>
            </w:r>
          </w:p>
          <w:p w:rsidR="00782DCE" w:rsidRPr="00782DCE" w:rsidRDefault="00782DCE" w:rsidP="00782DCE">
            <w:pPr>
              <w:ind w:left="720"/>
              <w:rPr>
                <w:rFonts w:ascii="Verdana" w:hAnsi="Verdana"/>
                <w:noProof/>
                <w:color w:val="000000"/>
                <w:lang w:eastAsia="en-GB"/>
              </w:rPr>
            </w:pPr>
          </w:p>
          <w:p w:rsidR="00782DCE" w:rsidRPr="00782DCE" w:rsidRDefault="00782DCE" w:rsidP="00782DCE">
            <w:pPr>
              <w:numPr>
                <w:ilvl w:val="0"/>
                <w:numId w:val="27"/>
              </w:numPr>
              <w:rPr>
                <w:rFonts w:ascii="Verdana" w:eastAsiaTheme="minorHAnsi" w:hAnsi="Verdana" w:cs="Calibri"/>
                <w:noProof/>
                <w:color w:val="000000"/>
              </w:rPr>
            </w:pPr>
            <w:r w:rsidRPr="00782DCE">
              <w:rPr>
                <w:rFonts w:ascii="Verdana" w:eastAsiaTheme="minorHAnsi" w:hAnsi="Verdana" w:cs="Calibri"/>
                <w:noProof/>
                <w:color w:val="000000"/>
              </w:rPr>
              <w:t>Personal Health and Safety in the workplace.</w:t>
            </w:r>
            <w:r w:rsidRPr="00782DCE">
              <w:rPr>
                <w:rFonts w:ascii="Verdana" w:eastAsiaTheme="minorHAnsi" w:hAnsi="Verdana" w:cstheme="minorBidi"/>
              </w:rPr>
              <w:t xml:space="preserve"> </w:t>
            </w:r>
          </w:p>
        </w:tc>
      </w:tr>
      <w:tr w:rsidR="00782DCE" w:rsidRPr="00782DCE" w:rsidTr="00782DCE">
        <w:tc>
          <w:tcPr>
            <w:tcW w:w="11199" w:type="dxa"/>
            <w:gridSpan w:val="2"/>
            <w:shd w:val="clear" w:color="auto" w:fill="auto"/>
          </w:tcPr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/>
                <w:b/>
                <w:snapToGrid w:val="0"/>
                <w:lang w:val="en-US"/>
              </w:rPr>
            </w:pPr>
            <w:r w:rsidRPr="00782DCE">
              <w:rPr>
                <w:rFonts w:ascii="Verdana" w:hAnsi="Verdana"/>
                <w:b/>
                <w:snapToGrid w:val="0"/>
                <w:lang w:val="en-US"/>
              </w:rPr>
              <w:t>Additional duties:</w:t>
            </w:r>
          </w:p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/>
                <w:snapToGrid w:val="0"/>
                <w:lang w:val="en-US"/>
              </w:rPr>
            </w:pPr>
          </w:p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 w:cs="Arial"/>
                <w:snapToGrid w:val="0"/>
                <w:lang w:val="en-US"/>
              </w:rPr>
            </w:pPr>
            <w:r w:rsidRPr="00782DCE">
              <w:rPr>
                <w:rFonts w:ascii="Verdana" w:hAnsi="Verdana" w:cs="Arial"/>
                <w:snapToGrid w:val="0"/>
                <w:lang w:val="en-US"/>
              </w:rPr>
              <w:t>To work positively and inclusively with colleagues and customers so that the Council provides a workplace    and delivers services that do not discriminate against people on the ground of their age, sexuality, religion or belief, race, gender or disabilities.</w:t>
            </w:r>
          </w:p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 w:cs="Arial"/>
                <w:snapToGrid w:val="0"/>
                <w:lang w:val="en-US"/>
              </w:rPr>
            </w:pPr>
          </w:p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 w:cs="Arial"/>
                <w:snapToGrid w:val="0"/>
                <w:lang w:val="en-US"/>
              </w:rPr>
            </w:pPr>
            <w:r w:rsidRPr="00782DCE">
              <w:rPr>
                <w:rFonts w:ascii="Verdana" w:hAnsi="Verdana" w:cs="Arial"/>
                <w:snapToGrid w:val="0"/>
                <w:lang w:val="en-US"/>
              </w:rPr>
              <w:t>To fulfill personal requirements, where appropriate, with regard to Council policies and procedures, health, safety and welfare, customer care, emergency, evacuation, security and promotion of the Council’s priorities.</w:t>
            </w:r>
          </w:p>
          <w:p w:rsidR="00782DCE" w:rsidRPr="00782DCE" w:rsidRDefault="00782DCE" w:rsidP="00782DCE">
            <w:pPr>
              <w:widowControl w:val="0"/>
              <w:jc w:val="both"/>
              <w:rPr>
                <w:rFonts w:ascii="Verdana" w:hAnsi="Verdana" w:cs="Arial"/>
                <w:snapToGrid w:val="0"/>
                <w:lang w:val="en-US"/>
              </w:rPr>
            </w:pPr>
          </w:p>
          <w:p w:rsidR="00782DCE" w:rsidRPr="00782DCE" w:rsidRDefault="00782DCE" w:rsidP="00782DCE">
            <w:pPr>
              <w:rPr>
                <w:rFonts w:ascii="Verdana" w:eastAsiaTheme="minorHAnsi" w:hAnsi="Verdana" w:cs="Arial"/>
                <w:snapToGrid w:val="0"/>
              </w:rPr>
            </w:pPr>
            <w:r w:rsidRPr="00782DCE">
              <w:rPr>
                <w:rFonts w:ascii="Verdana" w:eastAsiaTheme="minorHAnsi" w:hAnsi="Verdana" w:cs="Arial"/>
                <w:snapToGrid w:val="0"/>
              </w:rPr>
              <w:t xml:space="preserve">To work flexibly in the interests of the service. This may include undertaking other duties </w:t>
            </w:r>
            <w:proofErr w:type="gramStart"/>
            <w:r w:rsidRPr="00782DCE">
              <w:rPr>
                <w:rFonts w:ascii="Verdana" w:eastAsiaTheme="minorHAnsi" w:hAnsi="Verdana" w:cs="Arial"/>
                <w:snapToGrid w:val="0"/>
              </w:rPr>
              <w:t>provided that</w:t>
            </w:r>
            <w:proofErr w:type="gramEnd"/>
            <w:r w:rsidRPr="00782DCE">
              <w:rPr>
                <w:rFonts w:ascii="Verdana" w:eastAsiaTheme="minorHAnsi" w:hAnsi="Verdana" w:cs="Arial"/>
                <w:snapToGrid w:val="0"/>
              </w:rPr>
              <w:t xml:space="preserve"> these are appropriate to the employee’s background, skills and abilities. Where this </w:t>
            </w:r>
            <w:proofErr w:type="gramStart"/>
            <w:r w:rsidRPr="00782DCE">
              <w:rPr>
                <w:rFonts w:ascii="Verdana" w:eastAsiaTheme="minorHAnsi" w:hAnsi="Verdana" w:cs="Arial"/>
                <w:snapToGrid w:val="0"/>
              </w:rPr>
              <w:t>occurs</w:t>
            </w:r>
            <w:proofErr w:type="gramEnd"/>
            <w:r w:rsidRPr="00782DCE">
              <w:rPr>
                <w:rFonts w:ascii="Verdana" w:eastAsiaTheme="minorHAnsi" w:hAnsi="Verdana" w:cs="Arial"/>
                <w:snapToGrid w:val="0"/>
              </w:rPr>
              <w:t xml:space="preserve"> there will be consultation with the employee and any necessary personal development will be taken into account.</w:t>
            </w:r>
          </w:p>
          <w:p w:rsidR="00782DCE" w:rsidRPr="00782DCE" w:rsidRDefault="00782DCE" w:rsidP="00782DCE">
            <w:pPr>
              <w:rPr>
                <w:rFonts w:ascii="Verdana" w:eastAsiaTheme="minorHAnsi" w:hAnsi="Verdana" w:cs="Calibri"/>
              </w:rPr>
            </w:pPr>
          </w:p>
        </w:tc>
      </w:tr>
    </w:tbl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Default="00782DCE">
      <w:pPr>
        <w:contextualSpacing/>
        <w:rPr>
          <w:rFonts w:ascii="Verdana" w:hAnsi="Verdana"/>
        </w:rPr>
      </w:pPr>
    </w:p>
    <w:p w:rsidR="00782DCE" w:rsidRPr="00782DCE" w:rsidRDefault="00782DCE" w:rsidP="00782DCE">
      <w:pPr>
        <w:rPr>
          <w:rFonts w:ascii="Calibri" w:eastAsiaTheme="minorHAnsi" w:hAnsi="Calibri" w:cs="Calibri"/>
          <w:sz w:val="22"/>
          <w:szCs w:val="22"/>
        </w:rPr>
      </w:pPr>
    </w:p>
    <w:p w:rsidR="00782DCE" w:rsidRPr="00782DCE" w:rsidRDefault="00782DCE" w:rsidP="00782DCE">
      <w:pPr>
        <w:rPr>
          <w:rFonts w:ascii="Calibri" w:eastAsiaTheme="minorHAnsi" w:hAnsi="Calibri" w:cs="Calibri"/>
          <w:sz w:val="22"/>
          <w:szCs w:val="22"/>
        </w:rPr>
      </w:pPr>
    </w:p>
    <w:p w:rsidR="00782DCE" w:rsidRPr="00782DCE" w:rsidRDefault="00782DCE" w:rsidP="00782DCE">
      <w:pPr>
        <w:rPr>
          <w:rFonts w:ascii="Calibri" w:eastAsiaTheme="minorHAnsi" w:hAnsi="Calibri" w:cs="Calibri"/>
          <w:sz w:val="22"/>
          <w:szCs w:val="22"/>
        </w:rPr>
      </w:pPr>
    </w:p>
    <w:p w:rsidR="00782DCE" w:rsidRPr="00CD39FF" w:rsidRDefault="00782DCE">
      <w:pPr>
        <w:contextualSpacing/>
        <w:rPr>
          <w:rFonts w:ascii="Verdana" w:hAnsi="Verdana"/>
        </w:rPr>
      </w:pPr>
    </w:p>
    <w:sectPr w:rsidR="00782DCE" w:rsidRPr="00CD39FF" w:rsidSect="00967A3F">
      <w:footerReference w:type="even" r:id="rId18"/>
      <w:footerReference w:type="default" r:id="rId19"/>
      <w:pgSz w:w="11906" w:h="16838"/>
      <w:pgMar w:top="425" w:right="567" w:bottom="568" w:left="425" w:header="720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78D" w:rsidRDefault="0053378D" w:rsidP="006C0665">
      <w:r>
        <w:separator/>
      </w:r>
    </w:p>
  </w:endnote>
  <w:endnote w:type="continuationSeparator" w:id="0">
    <w:p w:rsidR="0053378D" w:rsidRDefault="0053378D" w:rsidP="006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1ECB" w:rsidRDefault="00B71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72A7">
      <w:rPr>
        <w:rStyle w:val="PageNumber"/>
        <w:noProof/>
      </w:rPr>
      <w:t>4</w:t>
    </w:r>
    <w:r>
      <w:rPr>
        <w:rStyle w:val="PageNumber"/>
      </w:rPr>
      <w:fldChar w:fldCharType="end"/>
    </w:r>
  </w:p>
  <w:p w:rsidR="00B71ECB" w:rsidRDefault="00B71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78D" w:rsidRDefault="0053378D" w:rsidP="006C0665">
      <w:r>
        <w:separator/>
      </w:r>
    </w:p>
  </w:footnote>
  <w:footnote w:type="continuationSeparator" w:id="0">
    <w:p w:rsidR="0053378D" w:rsidRDefault="0053378D" w:rsidP="006C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4D0"/>
    <w:multiLevelType w:val="hybridMultilevel"/>
    <w:tmpl w:val="8B721030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FEC1B2E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708"/>
    <w:multiLevelType w:val="hybridMultilevel"/>
    <w:tmpl w:val="1A86018A"/>
    <w:lvl w:ilvl="0" w:tplc="7D049B4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E6D60"/>
    <w:multiLevelType w:val="hybridMultilevel"/>
    <w:tmpl w:val="806AFB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6069B"/>
    <w:multiLevelType w:val="hybridMultilevel"/>
    <w:tmpl w:val="9AA8B062"/>
    <w:lvl w:ilvl="0" w:tplc="39224ECE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1DF02A9D"/>
    <w:multiLevelType w:val="hybridMultilevel"/>
    <w:tmpl w:val="F842AD20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F15C14"/>
    <w:multiLevelType w:val="hybridMultilevel"/>
    <w:tmpl w:val="0DC0E7BE"/>
    <w:lvl w:ilvl="0" w:tplc="23F6FAB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622ECA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A864BB"/>
    <w:multiLevelType w:val="hybridMultilevel"/>
    <w:tmpl w:val="45B6AC16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4A233A"/>
    <w:multiLevelType w:val="hybridMultilevel"/>
    <w:tmpl w:val="3AE02D04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356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0A4849"/>
    <w:multiLevelType w:val="hybridMultilevel"/>
    <w:tmpl w:val="965E0F1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F041C"/>
    <w:multiLevelType w:val="hybridMultilevel"/>
    <w:tmpl w:val="B2807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20AF9"/>
    <w:multiLevelType w:val="hybridMultilevel"/>
    <w:tmpl w:val="4D60B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D2D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150B72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27244D8"/>
    <w:multiLevelType w:val="hybridMultilevel"/>
    <w:tmpl w:val="7F3A507C"/>
    <w:lvl w:ilvl="0" w:tplc="12CEC7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53D0B"/>
    <w:multiLevelType w:val="hybridMultilevel"/>
    <w:tmpl w:val="427292C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C7044"/>
    <w:multiLevelType w:val="hybridMultilevel"/>
    <w:tmpl w:val="6B18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8577D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F432A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E558E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B6B1025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6511F39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BD53E28"/>
    <w:multiLevelType w:val="singleLevel"/>
    <w:tmpl w:val="BF2EE346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7737ADB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C3C042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21B48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A2F368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3"/>
  </w:num>
  <w:num w:numId="3">
    <w:abstractNumId w:val="25"/>
  </w:num>
  <w:num w:numId="4">
    <w:abstractNumId w:val="3"/>
  </w:num>
  <w:num w:numId="5">
    <w:abstractNumId w:val="21"/>
  </w:num>
  <w:num w:numId="6">
    <w:abstractNumId w:val="24"/>
  </w:num>
  <w:num w:numId="7">
    <w:abstractNumId w:val="27"/>
  </w:num>
  <w:num w:numId="8">
    <w:abstractNumId w:val="9"/>
  </w:num>
  <w:num w:numId="9">
    <w:abstractNumId w:val="18"/>
  </w:num>
  <w:num w:numId="10">
    <w:abstractNumId w:val="6"/>
  </w:num>
  <w:num w:numId="11">
    <w:abstractNumId w:val="14"/>
  </w:num>
  <w:num w:numId="12">
    <w:abstractNumId w:val="20"/>
  </w:num>
  <w:num w:numId="13">
    <w:abstractNumId w:val="22"/>
  </w:num>
  <w:num w:numId="14">
    <w:abstractNumId w:val="26"/>
  </w:num>
  <w:num w:numId="15">
    <w:abstractNumId w:val="19"/>
  </w:num>
  <w:num w:numId="16">
    <w:abstractNumId w:val="23"/>
  </w:num>
  <w:num w:numId="17">
    <w:abstractNumId w:val="10"/>
  </w:num>
  <w:num w:numId="18">
    <w:abstractNumId w:val="4"/>
  </w:num>
  <w:num w:numId="19">
    <w:abstractNumId w:val="0"/>
  </w:num>
  <w:num w:numId="20">
    <w:abstractNumId w:val="16"/>
  </w:num>
  <w:num w:numId="21">
    <w:abstractNumId w:val="8"/>
  </w:num>
  <w:num w:numId="22">
    <w:abstractNumId w:val="7"/>
  </w:num>
  <w:num w:numId="23">
    <w:abstractNumId w:val="5"/>
  </w:num>
  <w:num w:numId="24">
    <w:abstractNumId w:val="12"/>
  </w:num>
  <w:num w:numId="25">
    <w:abstractNumId w:val="17"/>
  </w:num>
  <w:num w:numId="26">
    <w:abstractNumId w:val="1"/>
  </w:num>
  <w:num w:numId="27">
    <w:abstractNumId w:val="1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65"/>
    <w:rsid w:val="00047722"/>
    <w:rsid w:val="00054EC5"/>
    <w:rsid w:val="000715FB"/>
    <w:rsid w:val="0009203B"/>
    <w:rsid w:val="000B7519"/>
    <w:rsid w:val="000C4DEC"/>
    <w:rsid w:val="00101194"/>
    <w:rsid w:val="001032F3"/>
    <w:rsid w:val="001220B7"/>
    <w:rsid w:val="001B77E8"/>
    <w:rsid w:val="001C2FFD"/>
    <w:rsid w:val="001E12E4"/>
    <w:rsid w:val="001F39D8"/>
    <w:rsid w:val="002214C4"/>
    <w:rsid w:val="0023438E"/>
    <w:rsid w:val="00280ADD"/>
    <w:rsid w:val="0029777F"/>
    <w:rsid w:val="0037684C"/>
    <w:rsid w:val="00454D97"/>
    <w:rsid w:val="004B4D22"/>
    <w:rsid w:val="004C25F9"/>
    <w:rsid w:val="004D3C14"/>
    <w:rsid w:val="004F165F"/>
    <w:rsid w:val="00517A4D"/>
    <w:rsid w:val="0053378D"/>
    <w:rsid w:val="005B378E"/>
    <w:rsid w:val="00600F34"/>
    <w:rsid w:val="00603011"/>
    <w:rsid w:val="00616B03"/>
    <w:rsid w:val="0064516D"/>
    <w:rsid w:val="00677456"/>
    <w:rsid w:val="006C0665"/>
    <w:rsid w:val="007106B7"/>
    <w:rsid w:val="00763556"/>
    <w:rsid w:val="00782DCE"/>
    <w:rsid w:val="007A3BA1"/>
    <w:rsid w:val="007D2318"/>
    <w:rsid w:val="008022E7"/>
    <w:rsid w:val="00803672"/>
    <w:rsid w:val="00843C49"/>
    <w:rsid w:val="00897540"/>
    <w:rsid w:val="008B4255"/>
    <w:rsid w:val="008C326F"/>
    <w:rsid w:val="008C5940"/>
    <w:rsid w:val="00911B61"/>
    <w:rsid w:val="009517D5"/>
    <w:rsid w:val="00967A3F"/>
    <w:rsid w:val="00997A1D"/>
    <w:rsid w:val="009D23A8"/>
    <w:rsid w:val="009F5150"/>
    <w:rsid w:val="00A1112C"/>
    <w:rsid w:val="00A279B3"/>
    <w:rsid w:val="00A6067A"/>
    <w:rsid w:val="00A6617B"/>
    <w:rsid w:val="00AD0277"/>
    <w:rsid w:val="00AE2DF2"/>
    <w:rsid w:val="00B17195"/>
    <w:rsid w:val="00B23494"/>
    <w:rsid w:val="00B372A7"/>
    <w:rsid w:val="00B71ECB"/>
    <w:rsid w:val="00B95051"/>
    <w:rsid w:val="00BD55AE"/>
    <w:rsid w:val="00BE0FAF"/>
    <w:rsid w:val="00C10D20"/>
    <w:rsid w:val="00CA3A0A"/>
    <w:rsid w:val="00CC1EFD"/>
    <w:rsid w:val="00CD39FF"/>
    <w:rsid w:val="00D11189"/>
    <w:rsid w:val="00D26901"/>
    <w:rsid w:val="00D3643F"/>
    <w:rsid w:val="00D84CB8"/>
    <w:rsid w:val="00DC6EA1"/>
    <w:rsid w:val="00DD763B"/>
    <w:rsid w:val="00E222B7"/>
    <w:rsid w:val="00E341B6"/>
    <w:rsid w:val="00E770B6"/>
    <w:rsid w:val="00EA1E7E"/>
    <w:rsid w:val="00F179BB"/>
    <w:rsid w:val="00F54C84"/>
    <w:rsid w:val="00FC6917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3DE58F"/>
  <w15:docId w15:val="{0A910B6C-F025-4F5F-AE80-C1ED7C2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D39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C0665"/>
    <w:pPr>
      <w:keepNext/>
      <w:jc w:val="both"/>
      <w:outlineLvl w:val="1"/>
    </w:pPr>
    <w:rPr>
      <w:rFonts w:ascii="Times" w:hAnsi="Times"/>
      <w:sz w:val="24"/>
      <w:u w:val="single"/>
    </w:rPr>
  </w:style>
  <w:style w:type="paragraph" w:styleId="Heading8">
    <w:name w:val="heading 8"/>
    <w:basedOn w:val="Normal"/>
    <w:next w:val="Normal"/>
    <w:qFormat/>
    <w:rsid w:val="004B4D22"/>
    <w:pPr>
      <w:keepNext/>
      <w:shd w:val="solid" w:color="FFFFFF" w:fill="FFFFFF"/>
      <w:outlineLvl w:val="7"/>
    </w:pPr>
    <w:rPr>
      <w:rFonts w:ascii="Arial" w:hAnsi="Arial"/>
      <w:b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C0665"/>
    <w:pPr>
      <w:jc w:val="center"/>
    </w:pPr>
    <w:rPr>
      <w:rFonts w:ascii="Arial" w:hAnsi="Arial"/>
      <w:b/>
      <w:sz w:val="32"/>
      <w:u w:val="single"/>
    </w:rPr>
  </w:style>
  <w:style w:type="paragraph" w:customStyle="1" w:styleId="Level1">
    <w:name w:val="Level 1"/>
    <w:rsid w:val="006C0665"/>
    <w:pPr>
      <w:widowControl w:val="0"/>
    </w:pPr>
    <w:rPr>
      <w:sz w:val="24"/>
      <w:lang w:val="en-US" w:eastAsia="en-US"/>
    </w:rPr>
  </w:style>
  <w:style w:type="paragraph" w:styleId="PlainText">
    <w:name w:val="Plain Text"/>
    <w:basedOn w:val="Normal"/>
    <w:rsid w:val="006C0665"/>
    <w:rPr>
      <w:rFonts w:ascii="Courier New" w:hAnsi="Courier New"/>
    </w:rPr>
  </w:style>
  <w:style w:type="paragraph" w:styleId="Footer">
    <w:name w:val="footer"/>
    <w:basedOn w:val="Normal"/>
    <w:rsid w:val="006C06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0665"/>
  </w:style>
  <w:style w:type="paragraph" w:styleId="BalloonText">
    <w:name w:val="Balloon Text"/>
    <w:basedOn w:val="Normal"/>
    <w:semiHidden/>
    <w:rsid w:val="000C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A3F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6617B"/>
    <w:pPr>
      <w:ind w:left="390" w:hanging="390"/>
    </w:pPr>
    <w:rPr>
      <w:rFonts w:ascii="Arial" w:hAnsi="Arial"/>
      <w:sz w:val="22"/>
    </w:rPr>
  </w:style>
  <w:style w:type="paragraph" w:styleId="BodyText2">
    <w:name w:val="Body Text 2"/>
    <w:basedOn w:val="Normal"/>
    <w:rsid w:val="00A6617B"/>
    <w:rPr>
      <w:rFonts w:ascii="Arial" w:hAnsi="Arial"/>
      <w:sz w:val="22"/>
    </w:rPr>
  </w:style>
  <w:style w:type="paragraph" w:styleId="BodyText">
    <w:name w:val="Body Text"/>
    <w:basedOn w:val="Normal"/>
    <w:rsid w:val="004B4D22"/>
    <w:pPr>
      <w:spacing w:after="120"/>
    </w:pPr>
  </w:style>
  <w:style w:type="character" w:customStyle="1" w:styleId="Heading1Char">
    <w:name w:val="Heading 1 Char"/>
    <w:link w:val="Heading1"/>
    <w:rsid w:val="00CD39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leChar">
    <w:name w:val="Title Char"/>
    <w:link w:val="Title"/>
    <w:rsid w:val="00CD39FF"/>
    <w:rPr>
      <w:rFonts w:ascii="Arial" w:hAnsi="Arial"/>
      <w:b/>
      <w:sz w:val="3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101194"/>
    <w:pPr>
      <w:ind w:left="720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buto.tv/3My87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eater.jobs/locations/stock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2FF08D345B448B11C0CED2C0557D9" ma:contentTypeVersion="7" ma:contentTypeDescription="Create a new document." ma:contentTypeScope="" ma:versionID="c4ed176e2936a18291e104c1eb972e09">
  <xsd:schema xmlns:xsd="http://www.w3.org/2001/XMLSchema" xmlns:xs="http://www.w3.org/2001/XMLSchema" xmlns:p="http://schemas.microsoft.com/office/2006/metadata/properties" xmlns:ns1="http://schemas.microsoft.com/sharepoint/v3" xmlns:ns2="16a7b945-7a8f-4c40-b710-4a83c9748d1f" xmlns:ns3="2bec31dd-83de-47cc-91ea-3387b9342107" xmlns:ns4="824df3c9-7e79-4ebf-8a30-a95fca9ea3f9" targetNamespace="http://schemas.microsoft.com/office/2006/metadata/properties" ma:root="true" ma:fieldsID="f35b7a7377b2d09f136dafc59c33306f" ns1:_="" ns2:_="" ns3:_="" ns4:_="">
    <xsd:import namespace="http://schemas.microsoft.com/sharepoint/v3"/>
    <xsd:import namespace="16a7b945-7a8f-4c40-b710-4a83c9748d1f"/>
    <xsd:import namespace="2bec31dd-83de-47cc-91ea-3387b9342107"/>
    <xsd:import namespace="824df3c9-7e79-4ebf-8a30-a95fca9ea3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e00f5514b144684a19a94846feec17f" minOccurs="0"/>
                <xsd:element ref="ns2:TaxCatchAll" minOccurs="0"/>
                <xsd:element ref="ns3:SharedWithUsers" minOccurs="0"/>
                <xsd:element ref="ns4:KB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b945-7a8f-4c40-b710-4a83c9748d1f" elementFormDefault="qualified">
    <xsd:import namespace="http://schemas.microsoft.com/office/2006/documentManagement/types"/>
    <xsd:import namespace="http://schemas.microsoft.com/office/infopath/2007/PartnerControls"/>
    <xsd:element name="ee00f5514b144684a19a94846feec17f" ma:index="11" ma:taxonomy="true" ma:internalName="ee00f5514b144684a19a94846feec17f" ma:taxonomyFieldName="KBSection" ma:displayName="KB Section" ma:default="" ma:fieldId="{ee00f551-4b14-4684-a19a-94846feec17f}" ma:taxonomyMulti="true" ma:sspId="cbb684aa-dbde-4d39-99c0-be58cea7c6cc" ma:termSetId="0393da62-4122-4c10-9ede-62e304b5c4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d1eefe37-0cfd-4592-b2a7-24f087e5c9f6}" ma:internalName="TaxCatchAll" ma:showField="CatchAllData" ma:web="16a7b945-7a8f-4c40-b710-4a83c9748d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31dd-83de-47cc-91ea-3387b934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df3c9-7e79-4ebf-8a30-a95fca9ea3f9" elementFormDefault="qualified">
    <xsd:import namespace="http://schemas.microsoft.com/office/2006/documentManagement/types"/>
    <xsd:import namespace="http://schemas.microsoft.com/office/infopath/2007/PartnerControls"/>
    <xsd:element name="KB_x0020_Page" ma:index="14" nillable="true" ma:displayName="KB Page" ma:list="{dbeb64d7-9a66-4b87-8464-6cfdf0dfc220}" ma:internalName="KB_x0020_Pag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7b945-7a8f-4c40-b710-4a83c9748d1f">
      <Value>15</Value>
    </TaxCatchAll>
    <KB_x0020_Page xmlns="824df3c9-7e79-4ebf-8a30-a95fca9ea3f9">
      <Value>33</Value>
    </KB_x0020_Page>
    <ee00f5514b144684a19a94846feec17f xmlns="16a7b945-7a8f-4c40-b710-4a83c9748d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 and New Starters</TermName>
          <TermId xmlns="http://schemas.microsoft.com/office/infopath/2007/PartnerControls">cb9cf38d-2715-4cce-9016-ffa7b593c3fa</TermId>
        </TermInfo>
      </Terms>
    </ee00f5514b144684a19a94846feec17f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ED146-CE09-4A2F-A4BF-2AD97C9102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008538-02AE-419C-A6AA-8B8E57324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a7b945-7a8f-4c40-b710-4a83c9748d1f"/>
    <ds:schemaRef ds:uri="2bec31dd-83de-47cc-91ea-3387b9342107"/>
    <ds:schemaRef ds:uri="824df3c9-7e79-4ebf-8a30-a95fca9ea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B1DA3E-F6C0-496D-93C1-30954C1C11E3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6a7b945-7a8f-4c40-b710-4a83c9748d1f"/>
    <ds:schemaRef ds:uri="http://schemas.microsoft.com/office/infopath/2007/PartnerControls"/>
    <ds:schemaRef ds:uri="824df3c9-7e79-4ebf-8a30-a95fca9ea3f9"/>
    <ds:schemaRef ds:uri="http://purl.org/dc/elements/1.1/"/>
    <ds:schemaRef ds:uri="http://schemas.microsoft.com/office/2006/metadata/properties"/>
    <ds:schemaRef ds:uri="2bec31dd-83de-47cc-91ea-3387b934210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89F7B87-858A-4C70-AFAE-238DA980F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1418</Words>
  <Characters>8574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Recruitment - Job Description and Person Specification</vt:lpstr>
    </vt:vector>
  </TitlesOfParts>
  <Company>Stockport Council</Company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Recruitment - Job Description and Person Specification</dc:title>
  <dc:creator>anna.ruscoe</dc:creator>
  <cp:lastModifiedBy>Janine Amans</cp:lastModifiedBy>
  <cp:revision>3</cp:revision>
  <cp:lastPrinted>2007-12-27T09:19:00Z</cp:lastPrinted>
  <dcterms:created xsi:type="dcterms:W3CDTF">2019-08-07T14:15:00Z</dcterms:created>
  <dcterms:modified xsi:type="dcterms:W3CDTF">2019-08-07T14:16:00Z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0x010100F4F2FF08D345B448B11C0CED2C0557D9</vt:lpwstr>
  </property>
  <property fmtid="{D5CDD505-2E9C-101B-9397-08002B2CF9AE}" pid="3" name="KBSection">
    <vt:lpwstr>15;#Recruitment and New Starters|cb9cf38d-2715-4cce-9016-ffa7b593c3fa</vt:lpwstr>
  </property>
</Properties>
</file>