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9DE" w:rsidRPr="002867E6" w:rsidRDefault="00CF2E5A" w:rsidP="00CB49DE">
      <w:pPr>
        <w:pStyle w:val="Heading3"/>
        <w:jc w:val="center"/>
        <w:rPr>
          <w:rFonts w:ascii="Calibri" w:hAnsi="Calibri" w:cs="Calibri"/>
        </w:rPr>
      </w:pPr>
      <w:bookmarkStart w:id="0" w:name="_GoBack"/>
      <w:bookmarkEnd w:id="0"/>
      <w:r w:rsidRPr="002867E6">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4536440</wp:posOffset>
                </wp:positionH>
                <wp:positionV relativeFrom="paragraph">
                  <wp:posOffset>31750</wp:posOffset>
                </wp:positionV>
                <wp:extent cx="1527175" cy="14008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A84" w:rsidRDefault="00CF2E5A">
                            <w:r w:rsidRPr="0023603B">
                              <w:rPr>
                                <w:noProof/>
                                <w:sz w:val="22"/>
                                <w:szCs w:val="22"/>
                              </w:rPr>
                              <w:drawing>
                                <wp:inline distT="0" distB="0" distL="0" distR="0">
                                  <wp:extent cx="1343025" cy="1304925"/>
                                  <wp:effectExtent l="0" t="0" r="0" b="0"/>
                                  <wp:docPr id="1" name="Picture 1" descr="BLG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C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04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2pt;margin-top:2.5pt;width:120.25pt;height:110.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ylfwIAAA4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" stroked="f">
                <v:textbox style="mso-fit-shape-to-text:t">
                  <w:txbxContent>
                    <w:p w:rsidR="009A2A84" w:rsidRDefault="00CF2E5A">
                      <w:r w:rsidRPr="0023603B">
                        <w:rPr>
                          <w:noProof/>
                          <w:sz w:val="22"/>
                          <w:szCs w:val="22"/>
                        </w:rPr>
                        <w:drawing>
                          <wp:inline distT="0" distB="0" distL="0" distR="0">
                            <wp:extent cx="1343025" cy="1304925"/>
                            <wp:effectExtent l="0" t="0" r="0" b="0"/>
                            <wp:docPr id="1" name="Picture 1" descr="BLG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C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04925"/>
                                    </a:xfrm>
                                    <a:prstGeom prst="rect">
                                      <a:avLst/>
                                    </a:prstGeom>
                                    <a:noFill/>
                                    <a:ln>
                                      <a:noFill/>
                                    </a:ln>
                                  </pic:spPr>
                                </pic:pic>
                              </a:graphicData>
                            </a:graphic>
                          </wp:inline>
                        </w:drawing>
                      </w:r>
                    </w:p>
                  </w:txbxContent>
                </v:textbox>
              </v:shape>
            </w:pict>
          </mc:Fallback>
        </mc:AlternateContent>
      </w:r>
      <w:r w:rsidR="0004136B" w:rsidRPr="002867E6">
        <w:rPr>
          <w:rFonts w:ascii="Calibri" w:hAnsi="Calibri" w:cs="Calibri"/>
        </w:rPr>
        <w:t>JOB DESCRIPTION</w:t>
      </w:r>
    </w:p>
    <w:p w:rsidR="00CB49DE" w:rsidRPr="002867E6" w:rsidRDefault="00CB49DE" w:rsidP="00CB49DE">
      <w:pPr>
        <w:pStyle w:val="Heading3"/>
        <w:rPr>
          <w:rFonts w:ascii="Calibri" w:hAnsi="Calibri" w:cs="Calibri"/>
          <w:b w:val="0"/>
          <w:sz w:val="22"/>
          <w:szCs w:val="22"/>
        </w:rPr>
      </w:pPr>
    </w:p>
    <w:tbl>
      <w:tblPr>
        <w:tblW w:w="0" w:type="auto"/>
        <w:tblInd w:w="108" w:type="dxa"/>
        <w:tblLook w:val="04A0" w:firstRow="1" w:lastRow="0" w:firstColumn="1" w:lastColumn="0" w:noHBand="0" w:noVBand="1"/>
      </w:tblPr>
      <w:tblGrid>
        <w:gridCol w:w="1843"/>
        <w:gridCol w:w="5245"/>
      </w:tblGrid>
      <w:tr w:rsidR="002C6E6F" w:rsidRPr="00333636" w:rsidTr="00D527AF">
        <w:trPr>
          <w:trHeight w:val="331"/>
        </w:trPr>
        <w:tc>
          <w:tcPr>
            <w:tcW w:w="1843" w:type="dxa"/>
            <w:shd w:val="clear" w:color="auto" w:fill="auto"/>
          </w:tcPr>
          <w:p w:rsidR="002C6E6F" w:rsidRPr="00AC0481" w:rsidRDefault="00BA2160" w:rsidP="005D32E3">
            <w:pPr>
              <w:pStyle w:val="Heading3"/>
              <w:ind w:right="-2821"/>
              <w:jc w:val="both"/>
              <w:rPr>
                <w:rFonts w:ascii="Calibri" w:hAnsi="Calibri" w:cs="Calibri"/>
                <w:b w:val="0"/>
                <w:sz w:val="24"/>
                <w:szCs w:val="24"/>
              </w:rPr>
            </w:pPr>
            <w:r>
              <w:rPr>
                <w:rFonts w:ascii="Calibri" w:hAnsi="Calibri" w:cs="Calibri"/>
                <w:sz w:val="24"/>
                <w:szCs w:val="24"/>
              </w:rPr>
              <w:t>Job</w:t>
            </w:r>
            <w:r w:rsidR="002C6E6F" w:rsidRPr="00333636">
              <w:rPr>
                <w:rFonts w:ascii="Calibri" w:hAnsi="Calibri" w:cs="Calibri"/>
                <w:sz w:val="24"/>
                <w:szCs w:val="24"/>
              </w:rPr>
              <w:t xml:space="preserve"> Title:</w:t>
            </w:r>
          </w:p>
        </w:tc>
        <w:tc>
          <w:tcPr>
            <w:tcW w:w="5245" w:type="dxa"/>
            <w:shd w:val="clear" w:color="auto" w:fill="auto"/>
          </w:tcPr>
          <w:p w:rsidR="002C6E6F" w:rsidRDefault="00C75EDA" w:rsidP="00D527AF">
            <w:pPr>
              <w:pStyle w:val="Heading3"/>
              <w:jc w:val="both"/>
              <w:rPr>
                <w:rFonts w:ascii="Calibri" w:hAnsi="Calibri" w:cs="Calibri"/>
                <w:b w:val="0"/>
                <w:sz w:val="24"/>
                <w:szCs w:val="24"/>
              </w:rPr>
            </w:pPr>
            <w:r>
              <w:rPr>
                <w:rFonts w:ascii="Calibri" w:hAnsi="Calibri" w:cs="Calibri"/>
                <w:b w:val="0"/>
                <w:sz w:val="24"/>
                <w:szCs w:val="24"/>
              </w:rPr>
              <w:t>Mental Health Practitioner (</w:t>
            </w:r>
            <w:r w:rsidR="00316A1F">
              <w:rPr>
                <w:rFonts w:ascii="Calibri" w:hAnsi="Calibri" w:cs="Calibri"/>
                <w:b w:val="0"/>
                <w:sz w:val="24"/>
                <w:szCs w:val="24"/>
              </w:rPr>
              <w:t>p</w:t>
            </w:r>
            <w:r>
              <w:rPr>
                <w:rFonts w:ascii="Calibri" w:hAnsi="Calibri" w:cs="Calibri"/>
                <w:b w:val="0"/>
                <w:sz w:val="24"/>
                <w:szCs w:val="24"/>
              </w:rPr>
              <w:t>sycho-</w:t>
            </w:r>
            <w:r w:rsidR="00316A1F">
              <w:rPr>
                <w:rFonts w:ascii="Calibri" w:hAnsi="Calibri" w:cs="Calibri"/>
                <w:b w:val="0"/>
                <w:sz w:val="24"/>
                <w:szCs w:val="24"/>
              </w:rPr>
              <w:t>s</w:t>
            </w:r>
            <w:r>
              <w:rPr>
                <w:rFonts w:ascii="Calibri" w:hAnsi="Calibri" w:cs="Calibri"/>
                <w:b w:val="0"/>
                <w:sz w:val="24"/>
                <w:szCs w:val="24"/>
              </w:rPr>
              <w:t xml:space="preserve">ocial </w:t>
            </w:r>
            <w:r w:rsidR="00206BF7">
              <w:rPr>
                <w:rFonts w:ascii="Calibri" w:hAnsi="Calibri" w:cs="Calibri"/>
                <w:b w:val="0"/>
                <w:sz w:val="24"/>
                <w:szCs w:val="24"/>
              </w:rPr>
              <w:t>s</w:t>
            </w:r>
            <w:r>
              <w:rPr>
                <w:rFonts w:ascii="Calibri" w:hAnsi="Calibri" w:cs="Calibri"/>
                <w:b w:val="0"/>
                <w:sz w:val="24"/>
                <w:szCs w:val="24"/>
              </w:rPr>
              <w:t>upport)</w:t>
            </w:r>
          </w:p>
          <w:p w:rsidR="00D527AF" w:rsidRPr="00D527AF" w:rsidRDefault="00D527AF" w:rsidP="00D527AF"/>
        </w:tc>
      </w:tr>
      <w:tr w:rsidR="002C6E6F" w:rsidRPr="00333636" w:rsidTr="00D527AF">
        <w:tc>
          <w:tcPr>
            <w:tcW w:w="1843" w:type="dxa"/>
            <w:shd w:val="clear" w:color="auto" w:fill="auto"/>
          </w:tcPr>
          <w:p w:rsidR="002C6E6F" w:rsidRPr="00333636" w:rsidRDefault="002C6E6F" w:rsidP="005D32E3">
            <w:pPr>
              <w:jc w:val="both"/>
              <w:rPr>
                <w:rFonts w:ascii="Calibri" w:hAnsi="Calibri" w:cs="Calibri"/>
                <w:szCs w:val="24"/>
              </w:rPr>
            </w:pPr>
            <w:r w:rsidRPr="00333636">
              <w:rPr>
                <w:rFonts w:ascii="Calibri" w:hAnsi="Calibri" w:cs="Calibri"/>
                <w:b/>
                <w:szCs w:val="24"/>
              </w:rPr>
              <w:t>Department:</w:t>
            </w:r>
            <w:r w:rsidRPr="00333636">
              <w:rPr>
                <w:rFonts w:ascii="Calibri" w:hAnsi="Calibri" w:cs="Calibri"/>
                <w:szCs w:val="24"/>
              </w:rPr>
              <w:t xml:space="preserve"> </w:t>
            </w:r>
          </w:p>
        </w:tc>
        <w:tc>
          <w:tcPr>
            <w:tcW w:w="5245" w:type="dxa"/>
            <w:shd w:val="clear" w:color="auto" w:fill="auto"/>
          </w:tcPr>
          <w:p w:rsidR="002C6E6F" w:rsidRDefault="00A05DB9" w:rsidP="00D527AF">
            <w:pPr>
              <w:jc w:val="both"/>
              <w:rPr>
                <w:rFonts w:ascii="Calibri" w:hAnsi="Calibri" w:cs="Calibri"/>
                <w:szCs w:val="24"/>
              </w:rPr>
            </w:pPr>
            <w:r>
              <w:rPr>
                <w:rFonts w:ascii="Calibri" w:hAnsi="Calibri" w:cs="Calibri"/>
                <w:szCs w:val="24"/>
              </w:rPr>
              <w:t>Target</w:t>
            </w:r>
            <w:r w:rsidR="00222808">
              <w:rPr>
                <w:rFonts w:ascii="Calibri" w:hAnsi="Calibri" w:cs="Calibri"/>
                <w:szCs w:val="24"/>
              </w:rPr>
              <w:t>ed</w:t>
            </w:r>
            <w:r>
              <w:rPr>
                <w:rFonts w:ascii="Calibri" w:hAnsi="Calibri" w:cs="Calibri"/>
                <w:szCs w:val="24"/>
              </w:rPr>
              <w:t xml:space="preserve"> Youth S</w:t>
            </w:r>
            <w:r w:rsidR="00222808">
              <w:rPr>
                <w:rFonts w:ascii="Calibri" w:hAnsi="Calibri" w:cs="Calibri"/>
                <w:szCs w:val="24"/>
              </w:rPr>
              <w:t>ervice</w:t>
            </w:r>
          </w:p>
          <w:p w:rsidR="00D527AF" w:rsidRPr="00B36AC5" w:rsidRDefault="00D527AF" w:rsidP="00D527AF">
            <w:pPr>
              <w:jc w:val="both"/>
              <w:rPr>
                <w:rFonts w:ascii="Calibri" w:hAnsi="Calibri" w:cs="Calibri"/>
                <w:szCs w:val="24"/>
              </w:rPr>
            </w:pPr>
          </w:p>
        </w:tc>
      </w:tr>
      <w:tr w:rsidR="002C6E6F" w:rsidRPr="00333636" w:rsidTr="00D527AF">
        <w:tc>
          <w:tcPr>
            <w:tcW w:w="1843" w:type="dxa"/>
            <w:shd w:val="clear" w:color="auto" w:fill="auto"/>
          </w:tcPr>
          <w:p w:rsidR="002C6E6F" w:rsidRPr="00333636" w:rsidRDefault="005D32E3" w:rsidP="005D32E3">
            <w:pPr>
              <w:jc w:val="both"/>
              <w:rPr>
                <w:rFonts w:ascii="Calibri" w:hAnsi="Calibri" w:cs="Calibri"/>
                <w:szCs w:val="24"/>
              </w:rPr>
            </w:pPr>
            <w:r>
              <w:rPr>
                <w:rFonts w:ascii="Calibri" w:hAnsi="Calibri" w:cs="Calibri"/>
                <w:b/>
                <w:szCs w:val="24"/>
              </w:rPr>
              <w:t>Re</w:t>
            </w:r>
            <w:r w:rsidR="00C74FAE">
              <w:rPr>
                <w:rFonts w:ascii="Calibri" w:hAnsi="Calibri" w:cs="Calibri"/>
                <w:b/>
                <w:szCs w:val="24"/>
              </w:rPr>
              <w:t xml:space="preserve">sponsible </w:t>
            </w:r>
            <w:r>
              <w:rPr>
                <w:rFonts w:ascii="Calibri" w:hAnsi="Calibri" w:cs="Calibri"/>
                <w:b/>
                <w:szCs w:val="24"/>
              </w:rPr>
              <w:t>to</w:t>
            </w:r>
            <w:r w:rsidR="002C6E6F" w:rsidRPr="00333636">
              <w:rPr>
                <w:rFonts w:ascii="Calibri" w:hAnsi="Calibri" w:cs="Calibri"/>
                <w:b/>
                <w:szCs w:val="24"/>
              </w:rPr>
              <w:t>:</w:t>
            </w:r>
            <w:r w:rsidR="002C6E6F" w:rsidRPr="00333636">
              <w:rPr>
                <w:rFonts w:ascii="Calibri" w:hAnsi="Calibri" w:cs="Calibri"/>
                <w:szCs w:val="24"/>
              </w:rPr>
              <w:t xml:space="preserve"> </w:t>
            </w:r>
          </w:p>
        </w:tc>
        <w:tc>
          <w:tcPr>
            <w:tcW w:w="5245" w:type="dxa"/>
            <w:shd w:val="clear" w:color="auto" w:fill="auto"/>
          </w:tcPr>
          <w:p w:rsidR="002C6E6F" w:rsidRDefault="00A05DB9" w:rsidP="00D527AF">
            <w:pPr>
              <w:jc w:val="both"/>
              <w:rPr>
                <w:rFonts w:ascii="Calibri" w:hAnsi="Calibri" w:cs="Calibri"/>
                <w:szCs w:val="24"/>
              </w:rPr>
            </w:pPr>
            <w:r>
              <w:rPr>
                <w:rFonts w:ascii="Calibri" w:hAnsi="Calibri" w:cs="Calibri"/>
                <w:szCs w:val="24"/>
              </w:rPr>
              <w:t>Head of Targeted Youth Services</w:t>
            </w:r>
          </w:p>
          <w:p w:rsidR="00D527AF" w:rsidRPr="00B36AC5" w:rsidRDefault="00D527AF" w:rsidP="00D527AF">
            <w:pPr>
              <w:jc w:val="both"/>
              <w:rPr>
                <w:rFonts w:ascii="Calibri" w:hAnsi="Calibri" w:cs="Calibri"/>
                <w:szCs w:val="24"/>
              </w:rPr>
            </w:pPr>
          </w:p>
        </w:tc>
      </w:tr>
      <w:tr w:rsidR="00C74FAE" w:rsidRPr="00333636" w:rsidTr="00D527AF">
        <w:tc>
          <w:tcPr>
            <w:tcW w:w="1843" w:type="dxa"/>
            <w:shd w:val="clear" w:color="auto" w:fill="auto"/>
          </w:tcPr>
          <w:p w:rsidR="00C74FAE" w:rsidRDefault="00C74FAE" w:rsidP="005D32E3">
            <w:pPr>
              <w:jc w:val="both"/>
              <w:rPr>
                <w:rFonts w:ascii="Calibri" w:hAnsi="Calibri" w:cs="Calibri"/>
                <w:b/>
                <w:szCs w:val="24"/>
              </w:rPr>
            </w:pPr>
            <w:r>
              <w:rPr>
                <w:rFonts w:ascii="Calibri" w:hAnsi="Calibri" w:cs="Calibri"/>
                <w:b/>
                <w:szCs w:val="24"/>
              </w:rPr>
              <w:t>Status</w:t>
            </w:r>
          </w:p>
        </w:tc>
        <w:tc>
          <w:tcPr>
            <w:tcW w:w="5245" w:type="dxa"/>
            <w:shd w:val="clear" w:color="auto" w:fill="auto"/>
          </w:tcPr>
          <w:p w:rsidR="00C74FAE" w:rsidRDefault="00C75EDA" w:rsidP="00D527AF">
            <w:pPr>
              <w:jc w:val="both"/>
              <w:rPr>
                <w:rFonts w:ascii="Calibri" w:hAnsi="Calibri" w:cs="Calibri"/>
                <w:szCs w:val="24"/>
              </w:rPr>
            </w:pPr>
            <w:r>
              <w:rPr>
                <w:rFonts w:ascii="Calibri" w:hAnsi="Calibri" w:cs="Calibri"/>
                <w:szCs w:val="24"/>
              </w:rPr>
              <w:t>Fixed Term for one year, subject to funding</w:t>
            </w:r>
          </w:p>
          <w:p w:rsidR="00D527AF" w:rsidRPr="00B36AC5" w:rsidRDefault="00D527AF" w:rsidP="00D527AF">
            <w:pPr>
              <w:jc w:val="both"/>
              <w:rPr>
                <w:rFonts w:ascii="Calibri" w:hAnsi="Calibri" w:cs="Calibri"/>
                <w:szCs w:val="24"/>
              </w:rPr>
            </w:pPr>
          </w:p>
        </w:tc>
      </w:tr>
      <w:tr w:rsidR="002C6E6F" w:rsidRPr="00333636" w:rsidTr="00D527AF">
        <w:tc>
          <w:tcPr>
            <w:tcW w:w="1843" w:type="dxa"/>
            <w:shd w:val="clear" w:color="auto" w:fill="auto"/>
          </w:tcPr>
          <w:p w:rsidR="002C6E6F" w:rsidRPr="00333636" w:rsidRDefault="00C75EDA" w:rsidP="005D32E3">
            <w:pPr>
              <w:jc w:val="both"/>
              <w:rPr>
                <w:rFonts w:ascii="Calibri" w:hAnsi="Calibri" w:cs="Calibri"/>
                <w:szCs w:val="24"/>
              </w:rPr>
            </w:pPr>
            <w:r w:rsidRPr="00C75EDA">
              <w:rPr>
                <w:rFonts w:ascii="Calibri" w:hAnsi="Calibri" w:cs="Calibri"/>
                <w:b/>
                <w:szCs w:val="24"/>
              </w:rPr>
              <w:t>Hours of Work</w:t>
            </w:r>
            <w:r>
              <w:rPr>
                <w:rFonts w:ascii="Calibri" w:hAnsi="Calibri" w:cs="Calibri"/>
                <w:szCs w:val="24"/>
              </w:rPr>
              <w:t>:</w:t>
            </w:r>
          </w:p>
        </w:tc>
        <w:tc>
          <w:tcPr>
            <w:tcW w:w="5245" w:type="dxa"/>
            <w:shd w:val="clear" w:color="auto" w:fill="auto"/>
          </w:tcPr>
          <w:p w:rsidR="00316A1F" w:rsidRDefault="00C75EDA" w:rsidP="00D527AF">
            <w:pPr>
              <w:jc w:val="both"/>
              <w:rPr>
                <w:rFonts w:ascii="Calibri" w:hAnsi="Calibri" w:cs="Calibri"/>
                <w:szCs w:val="24"/>
              </w:rPr>
            </w:pPr>
            <w:r w:rsidRPr="00C75EDA">
              <w:rPr>
                <w:rFonts w:ascii="Calibri" w:hAnsi="Calibri" w:cs="Calibri"/>
                <w:szCs w:val="24"/>
              </w:rPr>
              <w:t>Various hours available. Please note we require successful candidates to be able to work a minimum of 3 days / 2</w:t>
            </w:r>
            <w:r w:rsidR="00FE50DC">
              <w:rPr>
                <w:rFonts w:ascii="Calibri" w:hAnsi="Calibri" w:cs="Calibri"/>
                <w:szCs w:val="24"/>
              </w:rPr>
              <w:t>1</w:t>
            </w:r>
            <w:r w:rsidRPr="00C75EDA">
              <w:rPr>
                <w:rFonts w:ascii="Calibri" w:hAnsi="Calibri" w:cs="Calibri"/>
                <w:szCs w:val="24"/>
              </w:rPr>
              <w:t xml:space="preserve"> hours per week</w:t>
            </w:r>
            <w:r w:rsidR="00316A1F">
              <w:rPr>
                <w:rFonts w:ascii="Calibri" w:hAnsi="Calibri" w:cs="Calibri"/>
                <w:szCs w:val="24"/>
              </w:rPr>
              <w:t>. Full time hours are 35 hours per week.</w:t>
            </w:r>
          </w:p>
          <w:p w:rsidR="00D527AF" w:rsidRPr="00C75EDA" w:rsidRDefault="00D527AF" w:rsidP="00D527AF">
            <w:pPr>
              <w:jc w:val="both"/>
              <w:rPr>
                <w:rFonts w:ascii="Calibri" w:hAnsi="Calibri" w:cs="Calibri"/>
                <w:szCs w:val="24"/>
              </w:rPr>
            </w:pPr>
          </w:p>
        </w:tc>
      </w:tr>
      <w:tr w:rsidR="00BA2160" w:rsidRPr="00333636" w:rsidTr="00D527AF">
        <w:tc>
          <w:tcPr>
            <w:tcW w:w="1843" w:type="dxa"/>
            <w:shd w:val="clear" w:color="auto" w:fill="auto"/>
          </w:tcPr>
          <w:p w:rsidR="00BA2160" w:rsidRPr="00333636" w:rsidRDefault="00BA2160" w:rsidP="005D32E3">
            <w:pPr>
              <w:jc w:val="both"/>
              <w:rPr>
                <w:rFonts w:ascii="Calibri" w:hAnsi="Calibri" w:cs="Calibri"/>
                <w:b/>
                <w:szCs w:val="24"/>
              </w:rPr>
            </w:pPr>
            <w:r>
              <w:rPr>
                <w:rFonts w:ascii="Calibri" w:hAnsi="Calibri" w:cs="Calibri"/>
                <w:b/>
                <w:szCs w:val="24"/>
              </w:rPr>
              <w:t>Location:</w:t>
            </w:r>
            <w:r w:rsidR="005D32E3">
              <w:rPr>
                <w:rFonts w:ascii="Calibri" w:hAnsi="Calibri" w:cs="Calibri"/>
                <w:b/>
                <w:szCs w:val="24"/>
              </w:rPr>
              <w:t xml:space="preserve"> </w:t>
            </w:r>
          </w:p>
        </w:tc>
        <w:tc>
          <w:tcPr>
            <w:tcW w:w="5245" w:type="dxa"/>
            <w:shd w:val="clear" w:color="auto" w:fill="auto"/>
          </w:tcPr>
          <w:p w:rsidR="00BA2160" w:rsidRPr="004238A1" w:rsidRDefault="00DA7F88" w:rsidP="00D527AF">
            <w:pPr>
              <w:jc w:val="both"/>
              <w:rPr>
                <w:rFonts w:ascii="Calibri" w:hAnsi="Calibri" w:cs="Calibri"/>
                <w:szCs w:val="24"/>
              </w:rPr>
            </w:pPr>
            <w:r>
              <w:rPr>
                <w:rFonts w:ascii="Calibri" w:hAnsi="Calibri" w:cs="Calibri"/>
                <w:szCs w:val="24"/>
              </w:rPr>
              <w:t>Schools/</w:t>
            </w:r>
            <w:r w:rsidR="00FE50DC">
              <w:rPr>
                <w:rFonts w:ascii="Calibri" w:hAnsi="Calibri" w:cs="Calibri"/>
                <w:szCs w:val="24"/>
              </w:rPr>
              <w:t xml:space="preserve">Community &amp; </w:t>
            </w:r>
            <w:r w:rsidR="00C75EDA">
              <w:rPr>
                <w:rFonts w:ascii="Calibri" w:hAnsi="Calibri" w:cs="Calibri"/>
                <w:szCs w:val="24"/>
              </w:rPr>
              <w:t>Office based work in localities across Bolton</w:t>
            </w:r>
          </w:p>
        </w:tc>
      </w:tr>
    </w:tbl>
    <w:p w:rsidR="00E4702A" w:rsidRPr="00E4702A" w:rsidRDefault="00E4702A" w:rsidP="00E4702A">
      <w:pPr>
        <w:rPr>
          <w:vanish/>
        </w:rPr>
      </w:pPr>
    </w:p>
    <w:p w:rsidR="00CB49DE" w:rsidRPr="002867E6" w:rsidRDefault="00BA2160">
      <w:pPr>
        <w:rPr>
          <w:rFonts w:ascii="Calibri" w:hAnsi="Calibri" w:cs="Calibri"/>
          <w:b/>
          <w:sz w:val="22"/>
          <w:szCs w:val="22"/>
        </w:rPr>
      </w:pPr>
      <w:r>
        <w:rPr>
          <w:rFonts w:ascii="Calibri" w:hAnsi="Calibri" w:cs="Calibri"/>
          <w:b/>
          <w:sz w:val="22"/>
          <w:szCs w:val="22"/>
        </w:rPr>
        <w:t>_______________________________________________________________________________________</w:t>
      </w:r>
    </w:p>
    <w:p w:rsidR="00481282" w:rsidRDefault="00481282">
      <w:pPr>
        <w:rPr>
          <w:rFonts w:ascii="Calibri" w:hAnsi="Calibri" w:cs="Calibri"/>
          <w:b/>
          <w:szCs w:val="24"/>
        </w:rPr>
      </w:pPr>
      <w:r w:rsidRPr="00B64D28">
        <w:rPr>
          <w:rFonts w:ascii="Calibri" w:hAnsi="Calibri" w:cs="Calibri"/>
          <w:b/>
          <w:szCs w:val="24"/>
        </w:rPr>
        <w:t>About Bolton Lads and Girls Club:</w:t>
      </w:r>
    </w:p>
    <w:p w:rsidR="00CD4C75" w:rsidRPr="00C75EDA" w:rsidRDefault="00CD4C75">
      <w:pPr>
        <w:rPr>
          <w:rFonts w:ascii="Calibri" w:hAnsi="Calibri" w:cs="Calibri"/>
          <w:b/>
          <w:sz w:val="8"/>
          <w:szCs w:val="8"/>
        </w:rPr>
      </w:pPr>
    </w:p>
    <w:p w:rsidR="00C75EDA" w:rsidRPr="00280E78" w:rsidRDefault="00C75EDA" w:rsidP="00A81653">
      <w:pPr>
        <w:autoSpaceDE w:val="0"/>
        <w:autoSpaceDN w:val="0"/>
        <w:adjustRightInd w:val="0"/>
        <w:jc w:val="both"/>
        <w:rPr>
          <w:rFonts w:ascii="Calibri" w:hAnsi="Calibri" w:cs="Calibri-Bold"/>
          <w:bCs/>
          <w:szCs w:val="24"/>
        </w:rPr>
      </w:pPr>
      <w:r w:rsidRPr="00280E78">
        <w:rPr>
          <w:rFonts w:ascii="Calibri" w:hAnsi="Calibri" w:cs="Calibri-Bold"/>
          <w:bCs/>
          <w:szCs w:val="24"/>
        </w:rPr>
        <w:t>Bolton Lads and Girls Club is a registered children and young peoples</w:t>
      </w:r>
      <w:r w:rsidR="00A81653" w:rsidRPr="00280E78">
        <w:rPr>
          <w:rFonts w:ascii="Calibri" w:hAnsi="Calibri" w:cs="Calibri-Bold"/>
          <w:bCs/>
          <w:szCs w:val="24"/>
        </w:rPr>
        <w:t xml:space="preserve">’ </w:t>
      </w:r>
      <w:r w:rsidRPr="00280E78">
        <w:rPr>
          <w:rFonts w:ascii="Calibri" w:hAnsi="Calibri" w:cs="Calibri-Bold"/>
          <w:bCs/>
          <w:szCs w:val="24"/>
        </w:rPr>
        <w:t>charity, and an</w:t>
      </w:r>
      <w:r w:rsidR="00A81653" w:rsidRPr="00280E78">
        <w:rPr>
          <w:rFonts w:ascii="Calibri" w:hAnsi="Calibri" w:cs="Calibri-Bold"/>
          <w:bCs/>
          <w:szCs w:val="24"/>
        </w:rPr>
        <w:t xml:space="preserve"> </w:t>
      </w:r>
      <w:r w:rsidRPr="00280E78">
        <w:rPr>
          <w:rFonts w:ascii="Calibri" w:hAnsi="Calibri" w:cs="Calibri-Bold"/>
          <w:bCs/>
          <w:szCs w:val="24"/>
        </w:rPr>
        <w:t>award winning youth club centrally located in Bolton. Over 130 years ago, we were one</w:t>
      </w:r>
      <w:r w:rsidR="00A81653" w:rsidRPr="00280E78">
        <w:rPr>
          <w:rFonts w:ascii="Calibri" w:hAnsi="Calibri" w:cs="Calibri-Bold"/>
          <w:bCs/>
          <w:szCs w:val="24"/>
        </w:rPr>
        <w:t xml:space="preserve"> </w:t>
      </w:r>
      <w:r w:rsidRPr="00280E78">
        <w:rPr>
          <w:rFonts w:ascii="Calibri" w:hAnsi="Calibri" w:cs="Calibri-Bold"/>
          <w:bCs/>
          <w:szCs w:val="24"/>
        </w:rPr>
        <w:t>of the first organisations in the North West to recognise the importance of providing young</w:t>
      </w:r>
      <w:r w:rsidR="00A81653" w:rsidRPr="00280E78">
        <w:rPr>
          <w:rFonts w:ascii="Calibri" w:hAnsi="Calibri" w:cs="Calibri-Bold"/>
          <w:bCs/>
          <w:szCs w:val="24"/>
        </w:rPr>
        <w:t xml:space="preserve"> </w:t>
      </w:r>
      <w:r w:rsidRPr="00280E78">
        <w:rPr>
          <w:rFonts w:ascii="Calibri" w:hAnsi="Calibri" w:cs="Calibri-Bold"/>
          <w:bCs/>
          <w:szCs w:val="24"/>
        </w:rPr>
        <w:t>people with a safe haven to spend their free time.</w:t>
      </w:r>
    </w:p>
    <w:p w:rsidR="00A81653" w:rsidRPr="00280E78" w:rsidRDefault="00A81653" w:rsidP="00A81653">
      <w:pPr>
        <w:autoSpaceDE w:val="0"/>
        <w:autoSpaceDN w:val="0"/>
        <w:adjustRightInd w:val="0"/>
        <w:jc w:val="both"/>
        <w:rPr>
          <w:rFonts w:ascii="Calibri" w:hAnsi="Calibri" w:cs="Calibri"/>
          <w:szCs w:val="24"/>
        </w:rPr>
      </w:pPr>
    </w:p>
    <w:p w:rsidR="00A81653" w:rsidRPr="00280E78" w:rsidRDefault="00C75EDA" w:rsidP="00A81653">
      <w:pPr>
        <w:autoSpaceDE w:val="0"/>
        <w:autoSpaceDN w:val="0"/>
        <w:adjustRightInd w:val="0"/>
        <w:jc w:val="both"/>
        <w:rPr>
          <w:rFonts w:ascii="Calibri" w:hAnsi="Calibri" w:cs="Calibri"/>
          <w:szCs w:val="24"/>
        </w:rPr>
      </w:pPr>
      <w:r w:rsidRPr="00280E78">
        <w:rPr>
          <w:rFonts w:ascii="Calibri" w:hAnsi="Calibri" w:cs="Calibri"/>
          <w:szCs w:val="24"/>
        </w:rPr>
        <w:t>We are one of the largest youth clubs in the United Kingdom, with a membership of over 3,500 young people.</w:t>
      </w:r>
      <w:r w:rsidR="00A81653" w:rsidRPr="00280E78">
        <w:rPr>
          <w:rFonts w:ascii="Calibri" w:hAnsi="Calibri" w:cs="Calibri"/>
          <w:szCs w:val="24"/>
        </w:rPr>
        <w:t xml:space="preserve"> </w:t>
      </w:r>
      <w:r w:rsidRPr="00280E78">
        <w:rPr>
          <w:rFonts w:ascii="Calibri" w:hAnsi="Calibri" w:cs="Calibri"/>
          <w:szCs w:val="24"/>
        </w:rPr>
        <w:t>Based in Bolton’s town centre, we are open 7</w:t>
      </w:r>
      <w:r w:rsidR="00A81653" w:rsidRPr="00280E78">
        <w:rPr>
          <w:rFonts w:ascii="Calibri" w:hAnsi="Calibri" w:cs="Calibri"/>
          <w:szCs w:val="24"/>
        </w:rPr>
        <w:t xml:space="preserve"> </w:t>
      </w:r>
      <w:r w:rsidRPr="00280E78">
        <w:rPr>
          <w:rFonts w:ascii="Calibri" w:hAnsi="Calibri" w:cs="Calibri"/>
          <w:szCs w:val="24"/>
        </w:rPr>
        <w:t>days a week, 52 weeks a year and welcome all</w:t>
      </w:r>
      <w:r w:rsidR="00A81653" w:rsidRPr="00280E78">
        <w:rPr>
          <w:rFonts w:ascii="Calibri" w:hAnsi="Calibri" w:cs="Calibri"/>
          <w:szCs w:val="24"/>
        </w:rPr>
        <w:t xml:space="preserve"> </w:t>
      </w:r>
      <w:r w:rsidRPr="00280E78">
        <w:rPr>
          <w:rFonts w:ascii="Calibri" w:hAnsi="Calibri" w:cs="Calibri"/>
          <w:szCs w:val="24"/>
        </w:rPr>
        <w:t>young people aged 8 to 19 years old (up to 21</w:t>
      </w:r>
      <w:r w:rsidR="00A81653" w:rsidRPr="00280E78">
        <w:rPr>
          <w:rFonts w:ascii="Calibri" w:hAnsi="Calibri" w:cs="Calibri"/>
          <w:szCs w:val="24"/>
        </w:rPr>
        <w:t xml:space="preserve"> </w:t>
      </w:r>
      <w:r w:rsidRPr="00280E78">
        <w:rPr>
          <w:rFonts w:ascii="Calibri" w:hAnsi="Calibri" w:cs="Calibri"/>
          <w:szCs w:val="24"/>
        </w:rPr>
        <w:t>for young people with disabilities).</w:t>
      </w:r>
      <w:r w:rsidR="00A81653" w:rsidRPr="00280E78">
        <w:rPr>
          <w:rFonts w:ascii="Calibri" w:hAnsi="Calibri" w:cs="Calibri"/>
          <w:szCs w:val="24"/>
        </w:rPr>
        <w:t xml:space="preserve"> </w:t>
      </w:r>
    </w:p>
    <w:p w:rsidR="00A81653" w:rsidRPr="00280E78" w:rsidRDefault="00A81653" w:rsidP="00A81653">
      <w:pPr>
        <w:autoSpaceDE w:val="0"/>
        <w:autoSpaceDN w:val="0"/>
        <w:adjustRightInd w:val="0"/>
        <w:jc w:val="both"/>
        <w:rPr>
          <w:rFonts w:ascii="Calibri" w:hAnsi="Calibri" w:cs="Calibri"/>
          <w:szCs w:val="24"/>
        </w:rPr>
      </w:pPr>
    </w:p>
    <w:p w:rsidR="00C75EDA" w:rsidRPr="00280E78" w:rsidRDefault="00C75EDA" w:rsidP="00A81653">
      <w:pPr>
        <w:autoSpaceDE w:val="0"/>
        <w:autoSpaceDN w:val="0"/>
        <w:adjustRightInd w:val="0"/>
        <w:jc w:val="both"/>
        <w:rPr>
          <w:rFonts w:ascii="Calibri" w:hAnsi="Calibri" w:cs="Calibri"/>
          <w:szCs w:val="24"/>
        </w:rPr>
      </w:pPr>
      <w:r w:rsidRPr="00280E78">
        <w:rPr>
          <w:rFonts w:ascii="Calibri" w:hAnsi="Calibri" w:cs="Calibri"/>
          <w:szCs w:val="24"/>
        </w:rPr>
        <w:t>We offer a range of targeted and universal</w:t>
      </w:r>
      <w:r w:rsidR="00A81653" w:rsidRPr="00280E78">
        <w:rPr>
          <w:rFonts w:ascii="Calibri" w:hAnsi="Calibri" w:cs="Calibri"/>
          <w:szCs w:val="24"/>
        </w:rPr>
        <w:t xml:space="preserve"> </w:t>
      </w:r>
      <w:r w:rsidRPr="00280E78">
        <w:rPr>
          <w:rFonts w:ascii="Calibri" w:hAnsi="Calibri" w:cs="Calibri"/>
          <w:szCs w:val="24"/>
        </w:rPr>
        <w:t xml:space="preserve">provision including </w:t>
      </w:r>
      <w:r w:rsidR="00A81653" w:rsidRPr="00280E78">
        <w:rPr>
          <w:rFonts w:ascii="Calibri" w:hAnsi="Calibri" w:cs="Calibri"/>
          <w:szCs w:val="24"/>
        </w:rPr>
        <w:t>S</w:t>
      </w:r>
      <w:r w:rsidRPr="00280E78">
        <w:rPr>
          <w:rFonts w:ascii="Calibri" w:hAnsi="Calibri" w:cs="Calibri"/>
          <w:szCs w:val="24"/>
        </w:rPr>
        <w:t xml:space="preserve">ports, NCS, </w:t>
      </w:r>
      <w:r w:rsidR="00A81653" w:rsidRPr="00280E78">
        <w:rPr>
          <w:rFonts w:ascii="Calibri" w:hAnsi="Calibri" w:cs="Calibri"/>
          <w:szCs w:val="24"/>
        </w:rPr>
        <w:t>A</w:t>
      </w:r>
      <w:r w:rsidRPr="00280E78">
        <w:rPr>
          <w:rFonts w:ascii="Calibri" w:hAnsi="Calibri" w:cs="Calibri"/>
          <w:szCs w:val="24"/>
        </w:rPr>
        <w:t xml:space="preserve">rts, </w:t>
      </w:r>
      <w:r w:rsidR="00A81653" w:rsidRPr="00280E78">
        <w:rPr>
          <w:rFonts w:ascii="Calibri" w:hAnsi="Calibri" w:cs="Calibri"/>
          <w:szCs w:val="24"/>
        </w:rPr>
        <w:t>T</w:t>
      </w:r>
      <w:r w:rsidRPr="00280E78">
        <w:rPr>
          <w:rFonts w:ascii="Calibri" w:hAnsi="Calibri" w:cs="Calibri"/>
          <w:szCs w:val="24"/>
        </w:rPr>
        <w:t>argeted</w:t>
      </w:r>
      <w:r w:rsidR="00A81653" w:rsidRPr="00280E78">
        <w:rPr>
          <w:rFonts w:ascii="Calibri" w:hAnsi="Calibri" w:cs="Calibri"/>
          <w:szCs w:val="24"/>
        </w:rPr>
        <w:t xml:space="preserve"> Y</w:t>
      </w:r>
      <w:r w:rsidRPr="00280E78">
        <w:rPr>
          <w:rFonts w:ascii="Calibri" w:hAnsi="Calibri" w:cs="Calibri"/>
          <w:szCs w:val="24"/>
        </w:rPr>
        <w:t xml:space="preserve">outh </w:t>
      </w:r>
      <w:r w:rsidR="00A81653" w:rsidRPr="00280E78">
        <w:rPr>
          <w:rFonts w:ascii="Calibri" w:hAnsi="Calibri" w:cs="Calibri"/>
          <w:szCs w:val="24"/>
        </w:rPr>
        <w:t>S</w:t>
      </w:r>
      <w:r w:rsidRPr="00280E78">
        <w:rPr>
          <w:rFonts w:ascii="Calibri" w:hAnsi="Calibri" w:cs="Calibri"/>
          <w:szCs w:val="24"/>
        </w:rPr>
        <w:t xml:space="preserve">upport, </w:t>
      </w:r>
      <w:r w:rsidR="00A81653" w:rsidRPr="00280E78">
        <w:rPr>
          <w:rFonts w:ascii="Calibri" w:hAnsi="Calibri" w:cs="Calibri"/>
          <w:szCs w:val="24"/>
        </w:rPr>
        <w:t>E</w:t>
      </w:r>
      <w:r w:rsidRPr="00280E78">
        <w:rPr>
          <w:rFonts w:ascii="Calibri" w:hAnsi="Calibri" w:cs="Calibri"/>
          <w:szCs w:val="24"/>
        </w:rPr>
        <w:t xml:space="preserve">mployability, </w:t>
      </w:r>
      <w:r w:rsidR="00A81653" w:rsidRPr="00280E78">
        <w:rPr>
          <w:rFonts w:ascii="Calibri" w:hAnsi="Calibri" w:cs="Calibri"/>
          <w:szCs w:val="24"/>
        </w:rPr>
        <w:t>M</w:t>
      </w:r>
      <w:r w:rsidRPr="00280E78">
        <w:rPr>
          <w:rFonts w:ascii="Calibri" w:hAnsi="Calibri" w:cs="Calibri"/>
          <w:szCs w:val="24"/>
        </w:rPr>
        <w:t>entoring,</w:t>
      </w:r>
      <w:r w:rsidR="00A81653" w:rsidRPr="00280E78">
        <w:rPr>
          <w:rFonts w:ascii="Calibri" w:hAnsi="Calibri" w:cs="Calibri"/>
          <w:szCs w:val="24"/>
        </w:rPr>
        <w:t xml:space="preserve"> </w:t>
      </w:r>
      <w:r w:rsidR="00FE50DC">
        <w:rPr>
          <w:rFonts w:ascii="Calibri" w:hAnsi="Calibri" w:cs="Calibri"/>
          <w:szCs w:val="24"/>
        </w:rPr>
        <w:t xml:space="preserve">Befriending, </w:t>
      </w:r>
      <w:r w:rsidR="00A81653" w:rsidRPr="00280E78">
        <w:rPr>
          <w:rFonts w:ascii="Calibri" w:hAnsi="Calibri" w:cs="Calibri"/>
          <w:szCs w:val="24"/>
        </w:rPr>
        <w:t>E</w:t>
      </w:r>
      <w:r w:rsidRPr="00280E78">
        <w:rPr>
          <w:rFonts w:ascii="Calibri" w:hAnsi="Calibri" w:cs="Calibri"/>
          <w:szCs w:val="24"/>
        </w:rPr>
        <w:t xml:space="preserve">motional </w:t>
      </w:r>
      <w:r w:rsidR="00A81653" w:rsidRPr="00280E78">
        <w:rPr>
          <w:rFonts w:ascii="Calibri" w:hAnsi="Calibri" w:cs="Calibri"/>
          <w:szCs w:val="24"/>
        </w:rPr>
        <w:t>H</w:t>
      </w:r>
      <w:r w:rsidRPr="00280E78">
        <w:rPr>
          <w:rFonts w:ascii="Calibri" w:hAnsi="Calibri" w:cs="Calibri"/>
          <w:szCs w:val="24"/>
        </w:rPr>
        <w:t xml:space="preserve">ealth and </w:t>
      </w:r>
      <w:r w:rsidR="00A81653" w:rsidRPr="00280E78">
        <w:rPr>
          <w:rFonts w:ascii="Calibri" w:hAnsi="Calibri" w:cs="Calibri"/>
          <w:szCs w:val="24"/>
        </w:rPr>
        <w:t>W</w:t>
      </w:r>
      <w:r w:rsidRPr="00280E78">
        <w:rPr>
          <w:rFonts w:ascii="Calibri" w:hAnsi="Calibri" w:cs="Calibri"/>
          <w:szCs w:val="24"/>
        </w:rPr>
        <w:t xml:space="preserve">ellbeing and </w:t>
      </w:r>
      <w:r w:rsidR="00A81653" w:rsidRPr="00280E78">
        <w:rPr>
          <w:rFonts w:ascii="Calibri" w:hAnsi="Calibri" w:cs="Calibri"/>
          <w:szCs w:val="24"/>
        </w:rPr>
        <w:t>C</w:t>
      </w:r>
      <w:r w:rsidRPr="00280E78">
        <w:rPr>
          <w:rFonts w:ascii="Calibri" w:hAnsi="Calibri" w:cs="Calibri"/>
          <w:szCs w:val="24"/>
        </w:rPr>
        <w:t>ommunity</w:t>
      </w:r>
      <w:r w:rsidR="00A81653" w:rsidRPr="00280E78">
        <w:rPr>
          <w:rFonts w:ascii="Calibri" w:hAnsi="Calibri" w:cs="Calibri"/>
          <w:szCs w:val="24"/>
        </w:rPr>
        <w:t xml:space="preserve"> O</w:t>
      </w:r>
      <w:r w:rsidRPr="00280E78">
        <w:rPr>
          <w:rFonts w:ascii="Calibri" w:hAnsi="Calibri" w:cs="Calibri"/>
          <w:szCs w:val="24"/>
        </w:rPr>
        <w:t xml:space="preserve">utreach </w:t>
      </w:r>
      <w:r w:rsidR="00A81653" w:rsidRPr="00280E78">
        <w:rPr>
          <w:rFonts w:ascii="Calibri" w:hAnsi="Calibri" w:cs="Calibri"/>
          <w:szCs w:val="24"/>
        </w:rPr>
        <w:t>w</w:t>
      </w:r>
      <w:r w:rsidRPr="00280E78">
        <w:rPr>
          <w:rFonts w:ascii="Calibri" w:hAnsi="Calibri" w:cs="Calibri"/>
          <w:szCs w:val="24"/>
        </w:rPr>
        <w:t>ork.</w:t>
      </w:r>
      <w:r w:rsidR="00A81653" w:rsidRPr="00280E78">
        <w:rPr>
          <w:rFonts w:ascii="Calibri" w:hAnsi="Calibri" w:cs="Calibri"/>
          <w:szCs w:val="24"/>
        </w:rPr>
        <w:t xml:space="preserve">  </w:t>
      </w:r>
      <w:r w:rsidRPr="00280E78">
        <w:rPr>
          <w:rFonts w:ascii="Calibri" w:hAnsi="Calibri" w:cs="Calibri"/>
          <w:szCs w:val="24"/>
        </w:rPr>
        <w:t>Our state-of-the-art Youth Club in the heart of</w:t>
      </w:r>
      <w:r w:rsidR="00A81653" w:rsidRPr="00280E78">
        <w:rPr>
          <w:rFonts w:ascii="Calibri" w:hAnsi="Calibri" w:cs="Calibri"/>
          <w:szCs w:val="24"/>
        </w:rPr>
        <w:t xml:space="preserve"> </w:t>
      </w:r>
      <w:r w:rsidRPr="00280E78">
        <w:rPr>
          <w:rFonts w:ascii="Calibri" w:hAnsi="Calibri" w:cs="Calibri"/>
          <w:szCs w:val="24"/>
        </w:rPr>
        <w:t>Bolton provides young people with access to a</w:t>
      </w:r>
      <w:r w:rsidR="00A81653" w:rsidRPr="00280E78">
        <w:rPr>
          <w:rFonts w:ascii="Calibri" w:hAnsi="Calibri" w:cs="Calibri"/>
          <w:szCs w:val="24"/>
        </w:rPr>
        <w:t xml:space="preserve"> </w:t>
      </w:r>
      <w:r w:rsidRPr="00280E78">
        <w:rPr>
          <w:rFonts w:ascii="Calibri" w:hAnsi="Calibri" w:cs="Calibri"/>
          <w:szCs w:val="24"/>
        </w:rPr>
        <w:t>selection of activities, all offering young people</w:t>
      </w:r>
      <w:r w:rsidR="00A81653" w:rsidRPr="00280E78">
        <w:rPr>
          <w:rFonts w:ascii="Calibri" w:hAnsi="Calibri" w:cs="Calibri"/>
          <w:szCs w:val="24"/>
        </w:rPr>
        <w:t xml:space="preserve"> </w:t>
      </w:r>
      <w:r w:rsidRPr="00280E78">
        <w:rPr>
          <w:rFonts w:ascii="Calibri" w:hAnsi="Calibri" w:cs="Calibri"/>
          <w:szCs w:val="24"/>
        </w:rPr>
        <w:t>the opportunity to try new things, meet new</w:t>
      </w:r>
      <w:r w:rsidR="00A81653" w:rsidRPr="00280E78">
        <w:rPr>
          <w:rFonts w:ascii="Calibri" w:hAnsi="Calibri" w:cs="Calibri"/>
          <w:szCs w:val="24"/>
        </w:rPr>
        <w:t xml:space="preserve"> </w:t>
      </w:r>
      <w:r w:rsidRPr="00280E78">
        <w:rPr>
          <w:rFonts w:ascii="Calibri" w:hAnsi="Calibri" w:cs="Calibri"/>
          <w:szCs w:val="24"/>
        </w:rPr>
        <w:t>friends and gain support from friendly, warm</w:t>
      </w:r>
      <w:r w:rsidR="00A81653" w:rsidRPr="00280E78">
        <w:rPr>
          <w:rFonts w:ascii="Calibri" w:hAnsi="Calibri" w:cs="Calibri"/>
          <w:szCs w:val="24"/>
        </w:rPr>
        <w:t xml:space="preserve"> </w:t>
      </w:r>
      <w:r w:rsidRPr="00280E78">
        <w:rPr>
          <w:rFonts w:ascii="Calibri" w:hAnsi="Calibri" w:cs="Calibri"/>
          <w:szCs w:val="24"/>
        </w:rPr>
        <w:t>and positive staff and volunteers.</w:t>
      </w:r>
    </w:p>
    <w:p w:rsidR="00D527AF" w:rsidRDefault="002F516E" w:rsidP="00FE50DC">
      <w:pPr>
        <w:pStyle w:val="NormalWeb"/>
        <w:spacing w:before="0" w:beforeAutospacing="0" w:after="240" w:afterAutospacing="0"/>
        <w:jc w:val="both"/>
        <w:rPr>
          <w:rFonts w:ascii="Calibri" w:hAnsi="Calibri" w:cs="Calibri"/>
        </w:rPr>
      </w:pPr>
      <w:r>
        <w:rPr>
          <w:rFonts w:ascii="Calibri" w:hAnsi="Calibri" w:cs="Calibri"/>
        </w:rPr>
        <w:t xml:space="preserve"> </w:t>
      </w:r>
    </w:p>
    <w:p w:rsidR="00FE50DC" w:rsidRPr="00D527AF" w:rsidRDefault="00481282" w:rsidP="00FE50DC">
      <w:pPr>
        <w:pStyle w:val="NormalWeb"/>
        <w:spacing w:before="0" w:beforeAutospacing="0" w:after="240" w:afterAutospacing="0"/>
        <w:jc w:val="both"/>
        <w:rPr>
          <w:rFonts w:ascii="Calibri" w:hAnsi="Calibri" w:cs="Calibri"/>
        </w:rPr>
      </w:pPr>
      <w:r w:rsidRPr="00B64D28">
        <w:rPr>
          <w:rFonts w:ascii="Calibri" w:hAnsi="Calibri" w:cs="Calibri"/>
          <w:b/>
        </w:rPr>
        <w:t>Why work for us</w:t>
      </w:r>
      <w:r w:rsidR="00222808">
        <w:rPr>
          <w:rFonts w:ascii="Calibri" w:hAnsi="Calibri" w:cs="Calibri"/>
          <w:b/>
        </w:rPr>
        <w:t>?</w:t>
      </w:r>
    </w:p>
    <w:p w:rsidR="00CD4C75" w:rsidRPr="00FE50DC" w:rsidRDefault="00A81653" w:rsidP="00FE50DC">
      <w:pPr>
        <w:pStyle w:val="NormalWeb"/>
        <w:spacing w:before="0" w:beforeAutospacing="0" w:after="240" w:afterAutospacing="0"/>
        <w:jc w:val="both"/>
        <w:rPr>
          <w:rFonts w:ascii="Calibri" w:hAnsi="Calibri" w:cs="Calibri"/>
          <w:b/>
        </w:rPr>
      </w:pPr>
      <w:r>
        <w:rPr>
          <w:rFonts w:ascii="Calibri" w:hAnsi="Calibri" w:cs="Calibri"/>
        </w:rPr>
        <w:t xml:space="preserve">We were the </w:t>
      </w:r>
      <w:r w:rsidR="00CD4C75" w:rsidRPr="000D606F">
        <w:rPr>
          <w:rFonts w:ascii="Calibri" w:hAnsi="Calibri" w:cs="Calibri"/>
        </w:rPr>
        <w:t xml:space="preserve">first youth organisation </w:t>
      </w:r>
      <w:r>
        <w:rPr>
          <w:rFonts w:ascii="Calibri" w:hAnsi="Calibri" w:cs="Calibri"/>
        </w:rPr>
        <w:t xml:space="preserve">to be </w:t>
      </w:r>
      <w:r w:rsidR="00CD4C75" w:rsidRPr="000D606F">
        <w:rPr>
          <w:rFonts w:ascii="Calibri" w:hAnsi="Calibri" w:cs="Calibri"/>
        </w:rPr>
        <w:t xml:space="preserve">awarded ‘Youth </w:t>
      </w:r>
      <w:r w:rsidR="00222808">
        <w:rPr>
          <w:rFonts w:ascii="Calibri" w:hAnsi="Calibri" w:cs="Calibri"/>
        </w:rPr>
        <w:t>O</w:t>
      </w:r>
      <w:r w:rsidR="00CD4C75" w:rsidRPr="000D606F">
        <w:rPr>
          <w:rFonts w:ascii="Calibri" w:hAnsi="Calibri" w:cs="Calibri"/>
        </w:rPr>
        <w:t xml:space="preserve">rganisation of the </w:t>
      </w:r>
      <w:r w:rsidR="00222808">
        <w:rPr>
          <w:rFonts w:ascii="Calibri" w:hAnsi="Calibri" w:cs="Calibri"/>
        </w:rPr>
        <w:t>Y</w:t>
      </w:r>
      <w:r w:rsidR="00CD4C75" w:rsidRPr="000D606F">
        <w:rPr>
          <w:rFonts w:ascii="Calibri" w:hAnsi="Calibri" w:cs="Calibri"/>
        </w:rPr>
        <w:t xml:space="preserve">ear’ by UK Youth and </w:t>
      </w:r>
      <w:r>
        <w:rPr>
          <w:rFonts w:ascii="Calibri" w:hAnsi="Calibri" w:cs="Calibri"/>
        </w:rPr>
        <w:t>are</w:t>
      </w:r>
      <w:r w:rsidR="00CD4C75" w:rsidRPr="000D606F">
        <w:rPr>
          <w:rFonts w:ascii="Calibri" w:hAnsi="Calibri" w:cs="Calibri"/>
        </w:rPr>
        <w:t xml:space="preserve"> the proud recipient</w:t>
      </w:r>
      <w:r>
        <w:rPr>
          <w:rFonts w:ascii="Calibri" w:hAnsi="Calibri" w:cs="Calibri"/>
        </w:rPr>
        <w:t>s</w:t>
      </w:r>
      <w:r w:rsidR="00CD4C75" w:rsidRPr="000D606F">
        <w:rPr>
          <w:rFonts w:ascii="Calibri" w:hAnsi="Calibri" w:cs="Calibri"/>
        </w:rPr>
        <w:t xml:space="preserve"> of the Queens Award.  Our </w:t>
      </w:r>
      <w:r>
        <w:rPr>
          <w:rFonts w:ascii="Calibri" w:hAnsi="Calibri" w:cs="Calibri"/>
        </w:rPr>
        <w:t>o</w:t>
      </w:r>
      <w:r w:rsidR="00CD4C75" w:rsidRPr="000D606F">
        <w:rPr>
          <w:rFonts w:ascii="Calibri" w:hAnsi="Calibri" w:cs="Calibri"/>
        </w:rPr>
        <w:t xml:space="preserve">rganisation has a strong reputation both within the borough, regionally and nationally, for a high quality, innovative offer and exceptional talent development. </w:t>
      </w:r>
    </w:p>
    <w:p w:rsidR="00CD4C75" w:rsidRPr="000D606F" w:rsidRDefault="00CD4C75" w:rsidP="00CD4C75">
      <w:pPr>
        <w:pStyle w:val="BodyText"/>
        <w:rPr>
          <w:rFonts w:ascii="Calibri" w:eastAsia="Century Gothic" w:hAnsi="Calibri" w:cs="Calibri"/>
          <w:sz w:val="24"/>
          <w:szCs w:val="24"/>
        </w:rPr>
      </w:pPr>
      <w:r w:rsidRPr="000D606F">
        <w:rPr>
          <w:rFonts w:ascii="Calibri" w:hAnsi="Calibri" w:cs="Calibri"/>
          <w:sz w:val="24"/>
          <w:szCs w:val="24"/>
        </w:rPr>
        <w:t xml:space="preserve">All staff have free access to our high-quality gym, during the day, you will also be enrolled into our pension plan and </w:t>
      </w:r>
      <w:r w:rsidR="00222808">
        <w:rPr>
          <w:rFonts w:ascii="Calibri" w:hAnsi="Calibri" w:cs="Calibri"/>
          <w:sz w:val="24"/>
          <w:szCs w:val="24"/>
        </w:rPr>
        <w:t xml:space="preserve">there is </w:t>
      </w:r>
      <w:r w:rsidRPr="000D606F">
        <w:rPr>
          <w:rFonts w:ascii="Calibri" w:hAnsi="Calibri" w:cs="Calibri"/>
          <w:sz w:val="24"/>
          <w:szCs w:val="24"/>
        </w:rPr>
        <w:t>free holiday club care for our employees</w:t>
      </w:r>
      <w:r w:rsidR="00222808">
        <w:rPr>
          <w:rFonts w:ascii="Calibri" w:hAnsi="Calibri" w:cs="Calibri"/>
          <w:sz w:val="24"/>
          <w:szCs w:val="24"/>
        </w:rPr>
        <w:t>’</w:t>
      </w:r>
      <w:r w:rsidRPr="000D606F">
        <w:rPr>
          <w:rFonts w:ascii="Calibri" w:hAnsi="Calibri" w:cs="Calibri"/>
          <w:sz w:val="24"/>
          <w:szCs w:val="24"/>
        </w:rPr>
        <w:t xml:space="preserve"> children aged 8-12.  We have a track record for professional development and training opportunities, and we are committed to developing our team. Come and join us in a fun working environment, where no two days are the same!</w:t>
      </w:r>
    </w:p>
    <w:p w:rsidR="00481282" w:rsidRDefault="00481282">
      <w:pPr>
        <w:rPr>
          <w:rFonts w:ascii="Calibri" w:hAnsi="Calibri" w:cs="Calibri"/>
          <w:b/>
          <w:szCs w:val="24"/>
        </w:rPr>
      </w:pPr>
    </w:p>
    <w:p w:rsidR="00D527AF" w:rsidRDefault="00D527AF">
      <w:pPr>
        <w:rPr>
          <w:rFonts w:ascii="Calibri" w:hAnsi="Calibri" w:cs="Calibri"/>
          <w:b/>
          <w:szCs w:val="24"/>
        </w:rPr>
      </w:pPr>
    </w:p>
    <w:p w:rsidR="00D527AF" w:rsidRPr="00B64D28" w:rsidRDefault="00D527AF">
      <w:pPr>
        <w:rPr>
          <w:rFonts w:ascii="Calibri" w:hAnsi="Calibri" w:cs="Calibri"/>
          <w:b/>
          <w:szCs w:val="24"/>
        </w:rPr>
      </w:pPr>
    </w:p>
    <w:p w:rsidR="00481282" w:rsidRPr="00B64D28" w:rsidRDefault="00481282">
      <w:pPr>
        <w:rPr>
          <w:rFonts w:ascii="Calibri" w:hAnsi="Calibri" w:cs="Calibri"/>
          <w:b/>
          <w:szCs w:val="24"/>
        </w:rPr>
      </w:pPr>
      <w:r w:rsidRPr="00B64D28">
        <w:rPr>
          <w:rFonts w:ascii="Calibri" w:hAnsi="Calibri" w:cs="Calibri"/>
          <w:b/>
          <w:szCs w:val="24"/>
        </w:rPr>
        <w:lastRenderedPageBreak/>
        <w:t>Our Vis</w:t>
      </w:r>
      <w:r w:rsidR="00222808">
        <w:rPr>
          <w:rFonts w:ascii="Calibri" w:hAnsi="Calibri" w:cs="Calibri"/>
          <w:b/>
          <w:szCs w:val="24"/>
        </w:rPr>
        <w:t>i</w:t>
      </w:r>
      <w:r w:rsidRPr="00B64D28">
        <w:rPr>
          <w:rFonts w:ascii="Calibri" w:hAnsi="Calibri" w:cs="Calibri"/>
          <w:b/>
          <w:szCs w:val="24"/>
        </w:rPr>
        <w:t>on and Values</w:t>
      </w:r>
    </w:p>
    <w:p w:rsidR="00481282" w:rsidRPr="00B64D28" w:rsidRDefault="00481282">
      <w:pPr>
        <w:rPr>
          <w:rFonts w:ascii="Calibri" w:hAnsi="Calibri" w:cs="Calibri"/>
          <w:b/>
          <w:sz w:val="16"/>
          <w:szCs w:val="16"/>
        </w:rPr>
      </w:pPr>
    </w:p>
    <w:p w:rsidR="00481282" w:rsidRPr="00FE50DC" w:rsidRDefault="00481282" w:rsidP="00B64D28">
      <w:pPr>
        <w:rPr>
          <w:rFonts w:ascii="Calibri" w:hAnsi="Calibri" w:cs="Calibri"/>
          <w:szCs w:val="24"/>
        </w:rPr>
      </w:pPr>
      <w:r w:rsidRPr="00FE50DC">
        <w:rPr>
          <w:rFonts w:ascii="Calibri" w:hAnsi="Calibri" w:cs="Calibri"/>
          <w:szCs w:val="24"/>
        </w:rPr>
        <w:t>Vis</w:t>
      </w:r>
      <w:r w:rsidR="00222808" w:rsidRPr="00FE50DC">
        <w:rPr>
          <w:rFonts w:ascii="Calibri" w:hAnsi="Calibri" w:cs="Calibri"/>
          <w:szCs w:val="24"/>
        </w:rPr>
        <w:t>i</w:t>
      </w:r>
      <w:r w:rsidRPr="00FE50DC">
        <w:rPr>
          <w:rFonts w:ascii="Calibri" w:hAnsi="Calibri" w:cs="Calibri"/>
          <w:szCs w:val="24"/>
        </w:rPr>
        <w:t>on</w:t>
      </w:r>
      <w:r w:rsidR="00B64D28" w:rsidRPr="00FE50DC">
        <w:rPr>
          <w:rFonts w:ascii="Calibri" w:hAnsi="Calibri" w:cs="Calibri"/>
          <w:szCs w:val="24"/>
        </w:rPr>
        <w:t xml:space="preserve">: </w:t>
      </w:r>
      <w:r w:rsidRPr="00FE50DC">
        <w:rPr>
          <w:rFonts w:ascii="Calibri" w:hAnsi="Calibri" w:cs="Calibri"/>
          <w:szCs w:val="24"/>
        </w:rPr>
        <w:t>Every young person in Bolton has the opportunity to be the best they can be</w:t>
      </w:r>
      <w:r w:rsidR="00222808" w:rsidRPr="00FE50DC">
        <w:rPr>
          <w:rFonts w:ascii="Calibri" w:hAnsi="Calibri" w:cs="Calibri"/>
          <w:szCs w:val="24"/>
        </w:rPr>
        <w:t>.</w:t>
      </w:r>
    </w:p>
    <w:p w:rsidR="00B64D28" w:rsidRPr="00FE50DC" w:rsidRDefault="00B64D28" w:rsidP="00B64D28">
      <w:pPr>
        <w:rPr>
          <w:rFonts w:ascii="Calibri" w:hAnsi="Calibri" w:cs="Calibri"/>
          <w:szCs w:val="24"/>
        </w:rPr>
      </w:pPr>
    </w:p>
    <w:p w:rsidR="00481282" w:rsidRPr="00FE50DC" w:rsidRDefault="00B64D28" w:rsidP="00481282">
      <w:pPr>
        <w:jc w:val="both"/>
        <w:rPr>
          <w:rFonts w:ascii="Calibri" w:hAnsi="Calibri" w:cs="Calibri"/>
          <w:szCs w:val="24"/>
        </w:rPr>
      </w:pPr>
      <w:r w:rsidRPr="00FE50DC">
        <w:rPr>
          <w:rFonts w:ascii="Calibri" w:hAnsi="Calibri" w:cs="Calibri"/>
          <w:szCs w:val="24"/>
        </w:rPr>
        <w:t xml:space="preserve">Mission: </w:t>
      </w:r>
      <w:r w:rsidR="00481282" w:rsidRPr="00FE50DC">
        <w:rPr>
          <w:rFonts w:ascii="Calibri" w:hAnsi="Calibri" w:cs="Calibri"/>
          <w:szCs w:val="24"/>
        </w:rPr>
        <w:t>We will provide great places to go, positive things to do, and people that care.</w:t>
      </w:r>
    </w:p>
    <w:p w:rsidR="00CD4C75" w:rsidRPr="00FE50DC" w:rsidRDefault="00CD4C75" w:rsidP="00481282">
      <w:pPr>
        <w:jc w:val="both"/>
        <w:rPr>
          <w:rFonts w:ascii="Calibri" w:hAnsi="Calibri" w:cs="Calibri"/>
          <w:szCs w:val="24"/>
        </w:rPr>
      </w:pPr>
    </w:p>
    <w:p w:rsidR="00FE50DC" w:rsidRDefault="00FE50DC" w:rsidP="00481282">
      <w:pPr>
        <w:jc w:val="both"/>
        <w:rPr>
          <w:rFonts w:ascii="Calibri" w:hAnsi="Calibri" w:cs="Calibri"/>
          <w:b/>
          <w:szCs w:val="24"/>
        </w:rPr>
      </w:pPr>
    </w:p>
    <w:p w:rsidR="00FE50DC" w:rsidRDefault="00FE50DC" w:rsidP="00481282">
      <w:pPr>
        <w:jc w:val="both"/>
        <w:rPr>
          <w:rFonts w:ascii="Calibri" w:hAnsi="Calibri" w:cs="Calibri"/>
          <w:b/>
          <w:szCs w:val="24"/>
        </w:rPr>
      </w:pPr>
    </w:p>
    <w:p w:rsidR="00B64D28" w:rsidRPr="00FE50DC" w:rsidRDefault="00B64D28" w:rsidP="00481282">
      <w:pPr>
        <w:jc w:val="both"/>
        <w:rPr>
          <w:rFonts w:ascii="Calibri" w:hAnsi="Calibri" w:cs="Calibri"/>
          <w:b/>
          <w:szCs w:val="24"/>
        </w:rPr>
      </w:pPr>
      <w:r w:rsidRPr="00FE50DC">
        <w:rPr>
          <w:rFonts w:ascii="Calibri" w:hAnsi="Calibri" w:cs="Calibri"/>
          <w:b/>
          <w:szCs w:val="24"/>
        </w:rPr>
        <w:t>Our Principles:</w:t>
      </w:r>
    </w:p>
    <w:p w:rsidR="00481282" w:rsidRPr="00FE50DC" w:rsidRDefault="00481282" w:rsidP="002969AB">
      <w:pPr>
        <w:numPr>
          <w:ilvl w:val="0"/>
          <w:numId w:val="2"/>
        </w:numPr>
        <w:jc w:val="both"/>
        <w:rPr>
          <w:rFonts w:ascii="Calibri" w:hAnsi="Calibri" w:cs="Calibri"/>
          <w:szCs w:val="24"/>
        </w:rPr>
      </w:pPr>
      <w:r w:rsidRPr="00FE50DC">
        <w:rPr>
          <w:rFonts w:ascii="Calibri" w:hAnsi="Calibri" w:cs="Calibri"/>
          <w:szCs w:val="24"/>
        </w:rPr>
        <w:t>Keep things simple</w:t>
      </w:r>
    </w:p>
    <w:p w:rsidR="00481282" w:rsidRPr="00FE50DC" w:rsidRDefault="00481282" w:rsidP="002969AB">
      <w:pPr>
        <w:numPr>
          <w:ilvl w:val="0"/>
          <w:numId w:val="2"/>
        </w:numPr>
        <w:jc w:val="both"/>
        <w:rPr>
          <w:rFonts w:ascii="Calibri" w:hAnsi="Calibri" w:cs="Calibri"/>
          <w:szCs w:val="24"/>
        </w:rPr>
      </w:pPr>
      <w:r w:rsidRPr="00FE50DC">
        <w:rPr>
          <w:rFonts w:ascii="Calibri" w:hAnsi="Calibri" w:cs="Calibri"/>
          <w:szCs w:val="24"/>
        </w:rPr>
        <w:t>Always do the right thing</w:t>
      </w:r>
    </w:p>
    <w:p w:rsidR="00481282" w:rsidRPr="00FE50DC" w:rsidRDefault="00481282" w:rsidP="002969AB">
      <w:pPr>
        <w:numPr>
          <w:ilvl w:val="0"/>
          <w:numId w:val="2"/>
        </w:numPr>
        <w:jc w:val="both"/>
        <w:rPr>
          <w:rFonts w:ascii="Calibri" w:hAnsi="Calibri" w:cs="Calibri"/>
          <w:szCs w:val="24"/>
        </w:rPr>
      </w:pPr>
      <w:r w:rsidRPr="00FE50DC">
        <w:rPr>
          <w:rFonts w:ascii="Calibri" w:hAnsi="Calibri" w:cs="Calibri"/>
          <w:szCs w:val="24"/>
        </w:rPr>
        <w:t>Offer excellent customer service</w:t>
      </w:r>
    </w:p>
    <w:p w:rsidR="00481282" w:rsidRPr="00FE50DC" w:rsidRDefault="00481282" w:rsidP="002969AB">
      <w:pPr>
        <w:numPr>
          <w:ilvl w:val="0"/>
          <w:numId w:val="2"/>
        </w:numPr>
        <w:jc w:val="both"/>
        <w:rPr>
          <w:rFonts w:ascii="Calibri" w:hAnsi="Calibri" w:cs="Calibri"/>
          <w:szCs w:val="24"/>
        </w:rPr>
      </w:pPr>
      <w:r w:rsidRPr="00FE50DC">
        <w:rPr>
          <w:rFonts w:ascii="Calibri" w:hAnsi="Calibri" w:cs="Calibri"/>
          <w:szCs w:val="24"/>
        </w:rPr>
        <w:t>Provide an environment for people to be the best they can be</w:t>
      </w:r>
    </w:p>
    <w:p w:rsidR="00481282" w:rsidRPr="00FE50DC" w:rsidRDefault="00481282" w:rsidP="002969AB">
      <w:pPr>
        <w:numPr>
          <w:ilvl w:val="0"/>
          <w:numId w:val="2"/>
        </w:numPr>
        <w:jc w:val="both"/>
        <w:rPr>
          <w:rFonts w:ascii="Calibri" w:hAnsi="Calibri" w:cs="Calibri"/>
          <w:szCs w:val="24"/>
        </w:rPr>
      </w:pPr>
      <w:r w:rsidRPr="00FE50DC">
        <w:rPr>
          <w:rFonts w:ascii="Calibri" w:hAnsi="Calibri" w:cs="Calibri"/>
          <w:szCs w:val="24"/>
        </w:rPr>
        <w:t>Be exceptional in the moments that matter.</w:t>
      </w:r>
    </w:p>
    <w:p w:rsidR="00B64D28" w:rsidRPr="00FE50DC" w:rsidRDefault="00B64D28" w:rsidP="00481282">
      <w:pPr>
        <w:jc w:val="both"/>
        <w:rPr>
          <w:rFonts w:ascii="Calibri" w:hAnsi="Calibri" w:cs="Calibri"/>
          <w:szCs w:val="24"/>
        </w:rPr>
      </w:pPr>
    </w:p>
    <w:p w:rsidR="00B64D28" w:rsidRPr="00FE50DC" w:rsidRDefault="00B64D28" w:rsidP="00481282">
      <w:pPr>
        <w:jc w:val="both"/>
        <w:rPr>
          <w:rFonts w:ascii="Calibri" w:hAnsi="Calibri" w:cs="Calibri"/>
          <w:b/>
          <w:szCs w:val="24"/>
        </w:rPr>
      </w:pPr>
      <w:r w:rsidRPr="00FE50DC">
        <w:rPr>
          <w:rFonts w:ascii="Calibri" w:hAnsi="Calibri" w:cs="Calibri"/>
          <w:b/>
          <w:szCs w:val="24"/>
        </w:rPr>
        <w:t>Our Values:</w:t>
      </w:r>
    </w:p>
    <w:p w:rsidR="00481282" w:rsidRPr="00FE50DC" w:rsidRDefault="00481282" w:rsidP="00481282">
      <w:pPr>
        <w:jc w:val="both"/>
        <w:rPr>
          <w:rFonts w:ascii="Calibri" w:hAnsi="Calibri" w:cs="Calibri"/>
          <w:szCs w:val="24"/>
        </w:rPr>
      </w:pPr>
      <w:r w:rsidRPr="00FE50DC">
        <w:rPr>
          <w:rFonts w:ascii="Calibri" w:hAnsi="Calibri" w:cs="Calibri"/>
          <w:szCs w:val="24"/>
        </w:rPr>
        <w:t>Driven</w:t>
      </w:r>
      <w:r w:rsidR="00222808" w:rsidRPr="00FE50DC">
        <w:rPr>
          <w:rFonts w:ascii="Calibri" w:hAnsi="Calibri" w:cs="Calibri"/>
          <w:szCs w:val="24"/>
        </w:rPr>
        <w:t xml:space="preserve"> - </w:t>
      </w:r>
      <w:r w:rsidRPr="00FE50DC">
        <w:rPr>
          <w:rFonts w:ascii="Calibri" w:hAnsi="Calibri" w:cs="Calibri"/>
          <w:szCs w:val="24"/>
        </w:rPr>
        <w:t>We don’t give up and we do whatever it takes.</w:t>
      </w:r>
    </w:p>
    <w:p w:rsidR="00481282" w:rsidRPr="00FE50DC" w:rsidRDefault="00481282" w:rsidP="00481282">
      <w:pPr>
        <w:jc w:val="both"/>
        <w:rPr>
          <w:rFonts w:ascii="Calibri" w:hAnsi="Calibri" w:cs="Calibri"/>
          <w:sz w:val="20"/>
        </w:rPr>
      </w:pPr>
    </w:p>
    <w:p w:rsidR="00481282" w:rsidRPr="00FE50DC" w:rsidRDefault="00481282" w:rsidP="00481282">
      <w:pPr>
        <w:jc w:val="both"/>
        <w:rPr>
          <w:rFonts w:ascii="Calibri" w:hAnsi="Calibri" w:cs="Calibri"/>
          <w:szCs w:val="24"/>
        </w:rPr>
      </w:pPr>
      <w:r w:rsidRPr="00FE50DC">
        <w:rPr>
          <w:rFonts w:ascii="Calibri" w:hAnsi="Calibri" w:cs="Calibri"/>
          <w:szCs w:val="24"/>
        </w:rPr>
        <w:t>Caring</w:t>
      </w:r>
      <w:r w:rsidR="00222808" w:rsidRPr="00FE50DC">
        <w:rPr>
          <w:rFonts w:ascii="Calibri" w:hAnsi="Calibri" w:cs="Calibri"/>
          <w:szCs w:val="24"/>
        </w:rPr>
        <w:t xml:space="preserve"> - </w:t>
      </w:r>
      <w:r w:rsidRPr="00FE50DC">
        <w:rPr>
          <w:rFonts w:ascii="Calibri" w:hAnsi="Calibri" w:cs="Calibri"/>
          <w:szCs w:val="24"/>
        </w:rPr>
        <w:t xml:space="preserve">Genuine people </w:t>
      </w:r>
      <w:r w:rsidR="00E82AB4" w:rsidRPr="00FE50DC">
        <w:rPr>
          <w:rFonts w:ascii="Calibri" w:hAnsi="Calibri" w:cs="Calibri"/>
          <w:szCs w:val="24"/>
        </w:rPr>
        <w:t xml:space="preserve">who care </w:t>
      </w:r>
      <w:r w:rsidRPr="00FE50DC">
        <w:rPr>
          <w:rFonts w:ascii="Calibri" w:hAnsi="Calibri" w:cs="Calibri"/>
          <w:szCs w:val="24"/>
        </w:rPr>
        <w:t xml:space="preserve">make the difference. </w:t>
      </w:r>
    </w:p>
    <w:p w:rsidR="00481282" w:rsidRPr="00FE50DC" w:rsidRDefault="00481282" w:rsidP="00481282">
      <w:pPr>
        <w:jc w:val="both"/>
        <w:rPr>
          <w:rFonts w:ascii="Calibri" w:hAnsi="Calibri" w:cs="Calibri"/>
          <w:sz w:val="20"/>
        </w:rPr>
      </w:pPr>
    </w:p>
    <w:p w:rsidR="00481282" w:rsidRPr="00FE50DC" w:rsidRDefault="00481282" w:rsidP="00481282">
      <w:pPr>
        <w:jc w:val="both"/>
        <w:rPr>
          <w:rFonts w:ascii="Calibri" w:hAnsi="Calibri" w:cs="Calibri"/>
          <w:szCs w:val="24"/>
        </w:rPr>
      </w:pPr>
      <w:r w:rsidRPr="00FE50DC">
        <w:rPr>
          <w:rFonts w:ascii="Calibri" w:hAnsi="Calibri" w:cs="Calibri"/>
          <w:szCs w:val="24"/>
        </w:rPr>
        <w:t>Empowering</w:t>
      </w:r>
      <w:r w:rsidR="00222808" w:rsidRPr="00FE50DC">
        <w:rPr>
          <w:rFonts w:ascii="Calibri" w:hAnsi="Calibri" w:cs="Calibri"/>
          <w:szCs w:val="24"/>
        </w:rPr>
        <w:t xml:space="preserve"> -</w:t>
      </w:r>
      <w:r w:rsidRPr="00FE50DC">
        <w:rPr>
          <w:rFonts w:ascii="Calibri" w:hAnsi="Calibri" w:cs="Calibri"/>
          <w:szCs w:val="24"/>
        </w:rPr>
        <w:t>We enable people to be the best they can be</w:t>
      </w:r>
      <w:r w:rsidR="00E82AB4" w:rsidRPr="00FE50DC">
        <w:rPr>
          <w:rFonts w:ascii="Calibri" w:hAnsi="Calibri" w:cs="Calibri"/>
          <w:szCs w:val="24"/>
        </w:rPr>
        <w:t>.</w:t>
      </w:r>
    </w:p>
    <w:p w:rsidR="00481282" w:rsidRPr="00FE50DC" w:rsidRDefault="00481282" w:rsidP="00481282">
      <w:pPr>
        <w:jc w:val="both"/>
        <w:rPr>
          <w:rFonts w:ascii="Calibri" w:hAnsi="Calibri" w:cs="Calibri"/>
          <w:sz w:val="20"/>
        </w:rPr>
      </w:pPr>
    </w:p>
    <w:p w:rsidR="00481282" w:rsidRPr="00FE50DC" w:rsidRDefault="00481282" w:rsidP="00481282">
      <w:pPr>
        <w:jc w:val="both"/>
        <w:rPr>
          <w:rFonts w:ascii="Calibri" w:hAnsi="Calibri" w:cs="Calibri"/>
          <w:szCs w:val="24"/>
        </w:rPr>
      </w:pPr>
      <w:r w:rsidRPr="00FE50DC">
        <w:rPr>
          <w:rFonts w:ascii="Calibri" w:hAnsi="Calibri" w:cs="Calibri"/>
          <w:szCs w:val="24"/>
        </w:rPr>
        <w:t>Excellence</w:t>
      </w:r>
      <w:r w:rsidR="00222808" w:rsidRPr="00FE50DC">
        <w:rPr>
          <w:rFonts w:ascii="Calibri" w:hAnsi="Calibri" w:cs="Calibri"/>
          <w:szCs w:val="24"/>
        </w:rPr>
        <w:t xml:space="preserve"> - </w:t>
      </w:r>
      <w:r w:rsidRPr="00FE50DC">
        <w:rPr>
          <w:rFonts w:ascii="Calibri" w:hAnsi="Calibri" w:cs="Calibri"/>
          <w:szCs w:val="24"/>
        </w:rPr>
        <w:t>We aim to deliver the highest standards of service and continuously improve through robust quality assurance and innovation.</w:t>
      </w:r>
    </w:p>
    <w:p w:rsidR="00481282" w:rsidRPr="00FE50DC" w:rsidRDefault="00481282" w:rsidP="00481282">
      <w:pPr>
        <w:jc w:val="both"/>
        <w:rPr>
          <w:rFonts w:ascii="Calibri" w:hAnsi="Calibri" w:cs="Calibri"/>
          <w:sz w:val="20"/>
        </w:rPr>
      </w:pPr>
    </w:p>
    <w:p w:rsidR="00481282" w:rsidRPr="00FE50DC" w:rsidRDefault="00481282" w:rsidP="00481282">
      <w:pPr>
        <w:jc w:val="both"/>
        <w:rPr>
          <w:rFonts w:ascii="Calibri" w:hAnsi="Calibri" w:cs="Calibri"/>
          <w:szCs w:val="24"/>
        </w:rPr>
      </w:pPr>
      <w:r w:rsidRPr="00FE50DC">
        <w:rPr>
          <w:rFonts w:ascii="Calibri" w:hAnsi="Calibri" w:cs="Calibri"/>
          <w:szCs w:val="24"/>
        </w:rPr>
        <w:t>Fun</w:t>
      </w:r>
      <w:r w:rsidR="00222808" w:rsidRPr="00FE50DC">
        <w:rPr>
          <w:rFonts w:ascii="Calibri" w:hAnsi="Calibri" w:cs="Calibri"/>
          <w:szCs w:val="24"/>
        </w:rPr>
        <w:t xml:space="preserve"> - </w:t>
      </w:r>
      <w:r w:rsidRPr="00FE50DC">
        <w:rPr>
          <w:rFonts w:ascii="Calibri" w:hAnsi="Calibri" w:cs="Calibri"/>
          <w:szCs w:val="24"/>
        </w:rPr>
        <w:t>If you enjoy what you do, you do it better! Work is serious and we do it with a smile on our face.</w:t>
      </w:r>
    </w:p>
    <w:p w:rsidR="00222808" w:rsidRPr="00FE50DC" w:rsidRDefault="00222808" w:rsidP="00481282">
      <w:pPr>
        <w:jc w:val="both"/>
        <w:rPr>
          <w:rFonts w:ascii="Calibri" w:hAnsi="Calibri" w:cs="Calibri"/>
          <w:szCs w:val="24"/>
        </w:rPr>
      </w:pPr>
    </w:p>
    <w:p w:rsidR="00C74FAE" w:rsidRDefault="00B64D28">
      <w:pPr>
        <w:rPr>
          <w:rFonts w:ascii="Calibri" w:hAnsi="Calibri" w:cs="Calibri"/>
          <w:b/>
          <w:szCs w:val="24"/>
        </w:rPr>
      </w:pPr>
      <w:r>
        <w:rPr>
          <w:rFonts w:ascii="Calibri" w:hAnsi="Calibri" w:cs="Calibri"/>
          <w:b/>
          <w:szCs w:val="24"/>
        </w:rPr>
        <w:t>Main Purpose of the Role:</w:t>
      </w:r>
    </w:p>
    <w:p w:rsidR="00B64D28" w:rsidRDefault="00B64D28" w:rsidP="003C257F">
      <w:pPr>
        <w:rPr>
          <w:rFonts w:ascii="Calibri" w:hAnsi="Calibri" w:cs="Calibri"/>
          <w:b/>
          <w:szCs w:val="24"/>
        </w:rPr>
      </w:pPr>
    </w:p>
    <w:p w:rsidR="00A81653" w:rsidRPr="00FE50DC" w:rsidRDefault="00FE50DC" w:rsidP="00D527AF">
      <w:pPr>
        <w:jc w:val="both"/>
        <w:rPr>
          <w:rFonts w:ascii="Calibri" w:hAnsi="Calibri" w:cs="Calibri"/>
          <w:szCs w:val="24"/>
        </w:rPr>
      </w:pPr>
      <w:r w:rsidRPr="00FE50DC">
        <w:rPr>
          <w:rFonts w:ascii="Calibri" w:hAnsi="Calibri" w:cs="Calibri"/>
          <w:szCs w:val="24"/>
        </w:rPr>
        <w:t xml:space="preserve">To </w:t>
      </w:r>
      <w:r>
        <w:rPr>
          <w:rFonts w:ascii="Calibri" w:hAnsi="Calibri" w:cs="Calibri"/>
          <w:szCs w:val="24"/>
        </w:rPr>
        <w:t xml:space="preserve">provide 1-1 </w:t>
      </w:r>
      <w:r w:rsidR="00316A1F">
        <w:rPr>
          <w:rFonts w:ascii="Calibri" w:hAnsi="Calibri" w:cs="Calibri"/>
          <w:szCs w:val="24"/>
        </w:rPr>
        <w:t>p</w:t>
      </w:r>
      <w:r>
        <w:rPr>
          <w:rFonts w:ascii="Calibri" w:hAnsi="Calibri" w:cs="Calibri"/>
          <w:szCs w:val="24"/>
        </w:rPr>
        <w:t>sycho-</w:t>
      </w:r>
      <w:r w:rsidR="00316A1F">
        <w:rPr>
          <w:rFonts w:ascii="Calibri" w:hAnsi="Calibri" w:cs="Calibri"/>
          <w:szCs w:val="24"/>
        </w:rPr>
        <w:t>s</w:t>
      </w:r>
      <w:r>
        <w:rPr>
          <w:rFonts w:ascii="Calibri" w:hAnsi="Calibri" w:cs="Calibri"/>
          <w:szCs w:val="24"/>
        </w:rPr>
        <w:t xml:space="preserve">ocial support to young people in schools (age 11 years plus) or </w:t>
      </w:r>
      <w:r w:rsidR="00DA7F88">
        <w:rPr>
          <w:rFonts w:ascii="Calibri" w:hAnsi="Calibri" w:cs="Calibri"/>
          <w:szCs w:val="24"/>
        </w:rPr>
        <w:t xml:space="preserve">at </w:t>
      </w:r>
      <w:r>
        <w:rPr>
          <w:rFonts w:ascii="Calibri" w:hAnsi="Calibri" w:cs="Calibri"/>
          <w:szCs w:val="24"/>
        </w:rPr>
        <w:t xml:space="preserve">one of our BLGC sites and work using a </w:t>
      </w:r>
      <w:r w:rsidR="00A65D6D">
        <w:rPr>
          <w:rFonts w:ascii="Calibri" w:hAnsi="Calibri" w:cs="Calibri"/>
          <w:szCs w:val="24"/>
        </w:rPr>
        <w:t xml:space="preserve">holistic and </w:t>
      </w:r>
      <w:r>
        <w:rPr>
          <w:rFonts w:ascii="Calibri" w:hAnsi="Calibri" w:cs="Calibri"/>
          <w:szCs w:val="24"/>
        </w:rPr>
        <w:t>young person friendly approach. To work in a transparent</w:t>
      </w:r>
      <w:r w:rsidR="00A65D6D">
        <w:rPr>
          <w:rFonts w:ascii="Calibri" w:hAnsi="Calibri" w:cs="Calibri"/>
          <w:szCs w:val="24"/>
        </w:rPr>
        <w:t xml:space="preserve"> and empowering</w:t>
      </w:r>
      <w:r>
        <w:rPr>
          <w:rFonts w:ascii="Calibri" w:hAnsi="Calibri" w:cs="Calibri"/>
          <w:szCs w:val="24"/>
        </w:rPr>
        <w:t xml:space="preserve"> manner</w:t>
      </w:r>
      <w:r w:rsidR="00A65D6D">
        <w:rPr>
          <w:rFonts w:ascii="Calibri" w:hAnsi="Calibri" w:cs="Calibri"/>
          <w:szCs w:val="24"/>
        </w:rPr>
        <w:t xml:space="preserve"> ensuring all relevant paper work and procedures are followed.</w:t>
      </w:r>
    </w:p>
    <w:p w:rsidR="00A81653" w:rsidRDefault="00A81653" w:rsidP="003C257F">
      <w:pPr>
        <w:rPr>
          <w:rFonts w:ascii="Calibri" w:hAnsi="Calibri" w:cs="Calibri"/>
          <w:b/>
          <w:szCs w:val="24"/>
        </w:rPr>
      </w:pPr>
    </w:p>
    <w:p w:rsidR="00A81653" w:rsidRPr="0090266A" w:rsidRDefault="00A81653" w:rsidP="003C257F">
      <w:pPr>
        <w:rPr>
          <w:rFonts w:ascii="Calibri" w:hAnsi="Calibri" w:cs="Calibri"/>
          <w:b/>
          <w:szCs w:val="24"/>
        </w:rPr>
      </w:pPr>
    </w:p>
    <w:p w:rsidR="00AE0171" w:rsidRPr="002969AB" w:rsidRDefault="001E7311" w:rsidP="003C257F">
      <w:pPr>
        <w:rPr>
          <w:rFonts w:ascii="Calibri" w:hAnsi="Calibri" w:cs="Calibri"/>
          <w:b/>
          <w:szCs w:val="24"/>
          <w:lang w:eastAsia="en-US"/>
        </w:rPr>
      </w:pPr>
      <w:r w:rsidRPr="002969AB">
        <w:rPr>
          <w:rFonts w:ascii="Calibri" w:hAnsi="Calibri" w:cs="Calibri"/>
          <w:b/>
          <w:szCs w:val="24"/>
          <w:lang w:eastAsia="en-US"/>
        </w:rPr>
        <w:t>Key Responsibilities</w:t>
      </w:r>
      <w:r w:rsidR="00A65D6D" w:rsidRPr="002969AB">
        <w:rPr>
          <w:rFonts w:ascii="Calibri" w:hAnsi="Calibri" w:cs="Calibri"/>
          <w:b/>
          <w:szCs w:val="24"/>
          <w:lang w:eastAsia="en-US"/>
        </w:rPr>
        <w:t xml:space="preserve"> – </w:t>
      </w:r>
      <w:r w:rsidR="00AE0171" w:rsidRPr="002969AB">
        <w:rPr>
          <w:rFonts w:ascii="Calibri" w:hAnsi="Calibri" w:cs="Calibri"/>
          <w:b/>
          <w:szCs w:val="24"/>
          <w:lang w:eastAsia="en-US"/>
        </w:rPr>
        <w:t>S</w:t>
      </w:r>
      <w:r w:rsidR="00A65D6D" w:rsidRPr="002969AB">
        <w:rPr>
          <w:rFonts w:ascii="Calibri" w:hAnsi="Calibri" w:cs="Calibri"/>
          <w:b/>
          <w:szCs w:val="24"/>
          <w:lang w:eastAsia="en-US"/>
        </w:rPr>
        <w:t>pecific to the post holder</w:t>
      </w:r>
    </w:p>
    <w:p w:rsidR="00FE16AA" w:rsidRPr="002969AB" w:rsidRDefault="00FE16AA" w:rsidP="003C257F">
      <w:pPr>
        <w:rPr>
          <w:rFonts w:ascii="Calibri" w:hAnsi="Calibri" w:cs="Calibri"/>
          <w:b/>
          <w:szCs w:val="24"/>
          <w:lang w:eastAsia="en-US"/>
        </w:rPr>
      </w:pPr>
    </w:p>
    <w:p w:rsidR="00BD6B09" w:rsidRPr="002969AB" w:rsidRDefault="00A81653" w:rsidP="00D527AF">
      <w:pPr>
        <w:numPr>
          <w:ilvl w:val="0"/>
          <w:numId w:val="4"/>
        </w:numPr>
        <w:ind w:left="360"/>
        <w:jc w:val="both"/>
        <w:rPr>
          <w:rFonts w:ascii="Calibri" w:hAnsi="Calibri" w:cs="Calibri"/>
          <w:szCs w:val="24"/>
        </w:rPr>
      </w:pPr>
      <w:r w:rsidRPr="002969AB">
        <w:rPr>
          <w:rFonts w:ascii="Calibri" w:hAnsi="Calibri" w:cs="Calibri"/>
          <w:szCs w:val="24"/>
          <w:lang w:eastAsia="en-US"/>
        </w:rPr>
        <w:t xml:space="preserve">To deliver initial meetings so as to make appropriate initial assessments of the mental health needs of young people aged 11 </w:t>
      </w:r>
      <w:r w:rsidR="00DA7F88" w:rsidRPr="002969AB">
        <w:rPr>
          <w:rFonts w:ascii="Calibri" w:hAnsi="Calibri" w:cs="Calibri"/>
          <w:szCs w:val="24"/>
          <w:lang w:eastAsia="en-US"/>
        </w:rPr>
        <w:t>years plus</w:t>
      </w:r>
      <w:r w:rsidRPr="002969AB">
        <w:rPr>
          <w:rFonts w:ascii="Calibri" w:hAnsi="Calibri" w:cs="Calibri"/>
          <w:szCs w:val="24"/>
          <w:lang w:eastAsia="en-US"/>
        </w:rPr>
        <w:t>.  This will be a holistic needs focused assessment including an assessment of risk.</w:t>
      </w:r>
    </w:p>
    <w:p w:rsidR="00FE16AA" w:rsidRPr="002969AB" w:rsidRDefault="00FE16AA" w:rsidP="00D527AF">
      <w:pPr>
        <w:jc w:val="both"/>
        <w:rPr>
          <w:rFonts w:ascii="Calibri" w:hAnsi="Calibri" w:cs="Calibri"/>
          <w:szCs w:val="24"/>
        </w:rPr>
      </w:pPr>
    </w:p>
    <w:p w:rsidR="00A801A3" w:rsidRPr="002969AB" w:rsidRDefault="00A81653" w:rsidP="00D527AF">
      <w:pPr>
        <w:numPr>
          <w:ilvl w:val="0"/>
          <w:numId w:val="4"/>
        </w:numPr>
        <w:ind w:left="360"/>
        <w:jc w:val="both"/>
        <w:rPr>
          <w:rFonts w:ascii="Calibri" w:hAnsi="Calibri" w:cs="Calibri"/>
          <w:szCs w:val="24"/>
        </w:rPr>
      </w:pPr>
      <w:r w:rsidRPr="002969AB">
        <w:rPr>
          <w:rFonts w:ascii="Calibri" w:hAnsi="Calibri" w:cs="Calibri"/>
          <w:szCs w:val="24"/>
        </w:rPr>
        <w:t>As part of assessment and ongoing work, to identify and assess risks collaboratively with young people and manage risk issues through full risk assessment, the development of action plans and appropriate liaison with relevant services e.g. statutory crisis team</w:t>
      </w:r>
      <w:r w:rsidR="00A65D6D" w:rsidRPr="002969AB">
        <w:rPr>
          <w:rFonts w:ascii="Calibri" w:hAnsi="Calibri" w:cs="Calibri"/>
          <w:szCs w:val="24"/>
        </w:rPr>
        <w:t>.</w:t>
      </w:r>
    </w:p>
    <w:p w:rsidR="00FE16AA" w:rsidRPr="002969AB" w:rsidRDefault="00FE16AA" w:rsidP="00D527AF">
      <w:pPr>
        <w:jc w:val="both"/>
        <w:rPr>
          <w:rFonts w:ascii="Calibri" w:hAnsi="Calibri" w:cs="Calibri"/>
          <w:szCs w:val="24"/>
        </w:rPr>
      </w:pPr>
    </w:p>
    <w:p w:rsidR="00FE16AA" w:rsidRPr="002969AB" w:rsidRDefault="004C2D0B" w:rsidP="00D527AF">
      <w:pPr>
        <w:numPr>
          <w:ilvl w:val="0"/>
          <w:numId w:val="4"/>
        </w:numPr>
        <w:ind w:left="360"/>
        <w:jc w:val="both"/>
        <w:rPr>
          <w:rFonts w:ascii="Calibri" w:hAnsi="Calibri" w:cs="Calibri"/>
          <w:szCs w:val="24"/>
        </w:rPr>
      </w:pPr>
      <w:r w:rsidRPr="002969AB">
        <w:rPr>
          <w:rFonts w:ascii="Calibri" w:hAnsi="Calibri" w:cs="Calibri"/>
          <w:szCs w:val="24"/>
        </w:rPr>
        <w:t>To ensure that all assessment work with young people aged 11 years</w:t>
      </w:r>
      <w:r w:rsidR="00DA7F88" w:rsidRPr="002969AB">
        <w:rPr>
          <w:rFonts w:ascii="Calibri" w:hAnsi="Calibri" w:cs="Calibri"/>
          <w:szCs w:val="24"/>
        </w:rPr>
        <w:t xml:space="preserve"> plus</w:t>
      </w:r>
      <w:r w:rsidRPr="002969AB">
        <w:rPr>
          <w:rFonts w:ascii="Calibri" w:hAnsi="Calibri" w:cs="Calibri"/>
          <w:szCs w:val="24"/>
        </w:rPr>
        <w:t xml:space="preserve"> proactively engages with issues of equality, inclusion and the social model of mental health.</w:t>
      </w:r>
      <w:r w:rsidR="00FE16AA" w:rsidRPr="002969AB">
        <w:rPr>
          <w:rFonts w:ascii="Calibri" w:hAnsi="Calibri" w:cs="Calibri"/>
          <w:szCs w:val="24"/>
        </w:rPr>
        <w:t xml:space="preserve"> </w:t>
      </w:r>
    </w:p>
    <w:p w:rsidR="00FE16AA" w:rsidRPr="002969AB" w:rsidRDefault="00FE16AA" w:rsidP="00D527AF">
      <w:pPr>
        <w:jc w:val="both"/>
        <w:rPr>
          <w:rFonts w:ascii="Calibri" w:hAnsi="Calibri" w:cs="Calibri"/>
          <w:szCs w:val="24"/>
        </w:rPr>
      </w:pPr>
    </w:p>
    <w:p w:rsidR="00FE16AA" w:rsidRPr="002969AB" w:rsidRDefault="004C2D0B" w:rsidP="00D527AF">
      <w:pPr>
        <w:numPr>
          <w:ilvl w:val="0"/>
          <w:numId w:val="4"/>
        </w:numPr>
        <w:ind w:left="360"/>
        <w:jc w:val="both"/>
        <w:rPr>
          <w:rFonts w:ascii="Calibri" w:hAnsi="Calibri" w:cs="Calibri"/>
          <w:szCs w:val="24"/>
        </w:rPr>
      </w:pPr>
      <w:r w:rsidRPr="002969AB">
        <w:rPr>
          <w:rFonts w:ascii="Calibri" w:hAnsi="Calibri" w:cs="Calibri"/>
          <w:szCs w:val="24"/>
        </w:rPr>
        <w:t xml:space="preserve">To establish relationships with and provide individual support, with built-in reviews, to young people experiencing a wide range of mental health difficulties.  This work includes individual </w:t>
      </w:r>
      <w:r w:rsidRPr="002969AB">
        <w:rPr>
          <w:rFonts w:ascii="Calibri" w:hAnsi="Calibri" w:cs="Calibri"/>
          <w:szCs w:val="24"/>
        </w:rPr>
        <w:lastRenderedPageBreak/>
        <w:t xml:space="preserve">support, preventative work and work with young people who may have had </w:t>
      </w:r>
      <w:r w:rsidRPr="002969AB">
        <w:rPr>
          <w:rFonts w:ascii="Calibri" w:hAnsi="Calibri" w:cs="Calibri"/>
          <w:szCs w:val="24"/>
        </w:rPr>
        <w:tab/>
        <w:t>considerable contact with mental health services.</w:t>
      </w:r>
      <w:r w:rsidR="00FE16AA" w:rsidRPr="002969AB">
        <w:rPr>
          <w:rFonts w:ascii="Calibri" w:hAnsi="Calibri" w:cs="Calibri"/>
          <w:szCs w:val="24"/>
        </w:rPr>
        <w:t xml:space="preserve"> </w:t>
      </w:r>
    </w:p>
    <w:p w:rsidR="00FE16AA" w:rsidRPr="002969AB" w:rsidRDefault="00FE16AA" w:rsidP="00D527AF">
      <w:pPr>
        <w:jc w:val="both"/>
        <w:rPr>
          <w:rFonts w:ascii="Calibri" w:hAnsi="Calibri" w:cs="Calibri"/>
          <w:szCs w:val="24"/>
        </w:rPr>
      </w:pPr>
    </w:p>
    <w:p w:rsidR="00921815" w:rsidRPr="002969AB" w:rsidRDefault="004C2D0B" w:rsidP="00D527AF">
      <w:pPr>
        <w:numPr>
          <w:ilvl w:val="0"/>
          <w:numId w:val="4"/>
        </w:numPr>
        <w:ind w:left="360"/>
        <w:jc w:val="both"/>
        <w:rPr>
          <w:rFonts w:ascii="Calibri" w:hAnsi="Calibri" w:cs="Calibri"/>
          <w:szCs w:val="24"/>
        </w:rPr>
      </w:pPr>
      <w:r w:rsidRPr="002969AB">
        <w:rPr>
          <w:rFonts w:ascii="Calibri" w:hAnsi="Calibri" w:cs="Calibri"/>
          <w:szCs w:val="24"/>
        </w:rPr>
        <w:t>To offer a range of short, medium and long term support to young people in line with assessed need and outcomes of regular reviews.</w:t>
      </w:r>
      <w:r w:rsidR="00FE16AA" w:rsidRPr="002969AB">
        <w:rPr>
          <w:rFonts w:ascii="Calibri" w:hAnsi="Calibri" w:cs="Calibri"/>
          <w:szCs w:val="24"/>
        </w:rPr>
        <w:t xml:space="preserve"> </w:t>
      </w:r>
    </w:p>
    <w:p w:rsidR="00FE16AA" w:rsidRPr="002969AB" w:rsidRDefault="00FE16AA" w:rsidP="00D527AF">
      <w:pPr>
        <w:jc w:val="both"/>
        <w:rPr>
          <w:rFonts w:ascii="Calibri" w:hAnsi="Calibri" w:cs="Calibri"/>
          <w:szCs w:val="24"/>
        </w:rPr>
      </w:pPr>
    </w:p>
    <w:p w:rsidR="00921815" w:rsidRPr="002969AB" w:rsidRDefault="004C2D0B" w:rsidP="00D527AF">
      <w:pPr>
        <w:numPr>
          <w:ilvl w:val="0"/>
          <w:numId w:val="4"/>
        </w:numPr>
        <w:ind w:left="360"/>
        <w:jc w:val="both"/>
        <w:rPr>
          <w:rFonts w:ascii="Calibri" w:hAnsi="Calibri" w:cs="Calibri"/>
          <w:szCs w:val="24"/>
        </w:rPr>
      </w:pPr>
      <w:r w:rsidRPr="002969AB">
        <w:rPr>
          <w:rFonts w:ascii="Calibri" w:hAnsi="Calibri" w:cs="Calibri"/>
          <w:szCs w:val="24"/>
        </w:rPr>
        <w:t>To be involved in the planning, delivery and evaluation of group work which responds to the needs of young people.  This</w:t>
      </w:r>
      <w:r w:rsidR="00A65D6D" w:rsidRPr="002969AB">
        <w:rPr>
          <w:rFonts w:ascii="Calibri" w:hAnsi="Calibri" w:cs="Calibri"/>
          <w:szCs w:val="24"/>
        </w:rPr>
        <w:t xml:space="preserve"> will </w:t>
      </w:r>
      <w:r w:rsidRPr="002969AB">
        <w:rPr>
          <w:rFonts w:ascii="Calibri" w:hAnsi="Calibri" w:cs="Calibri"/>
          <w:szCs w:val="24"/>
        </w:rPr>
        <w:t>include co-delivery of ongoing drop-ins and groups.</w:t>
      </w:r>
    </w:p>
    <w:p w:rsidR="00FE16AA" w:rsidRPr="002969AB" w:rsidRDefault="00FE16AA" w:rsidP="00D527AF">
      <w:pPr>
        <w:jc w:val="both"/>
        <w:rPr>
          <w:rFonts w:ascii="Calibri" w:hAnsi="Calibri" w:cs="Calibri"/>
          <w:szCs w:val="24"/>
        </w:rPr>
      </w:pPr>
    </w:p>
    <w:p w:rsidR="00A801A3" w:rsidRPr="002969AB" w:rsidRDefault="004C2D0B" w:rsidP="00D527AF">
      <w:pPr>
        <w:numPr>
          <w:ilvl w:val="0"/>
          <w:numId w:val="4"/>
        </w:numPr>
        <w:ind w:left="360"/>
        <w:jc w:val="both"/>
        <w:rPr>
          <w:rFonts w:ascii="Calibri" w:hAnsi="Calibri" w:cs="Calibri"/>
          <w:szCs w:val="24"/>
        </w:rPr>
      </w:pPr>
      <w:r w:rsidRPr="002969AB">
        <w:rPr>
          <w:rFonts w:ascii="Calibri" w:hAnsi="Calibri" w:cs="Calibri"/>
          <w:szCs w:val="24"/>
        </w:rPr>
        <w:t>To work with other staff to continue to develop an accessible and appropriate individual support service at BLGC.</w:t>
      </w:r>
      <w:r w:rsidR="00FE16AA" w:rsidRPr="002969AB">
        <w:rPr>
          <w:rFonts w:ascii="Calibri" w:hAnsi="Calibri" w:cs="Calibri"/>
          <w:szCs w:val="24"/>
        </w:rPr>
        <w:t xml:space="preserve"> </w:t>
      </w:r>
    </w:p>
    <w:p w:rsidR="00FE16AA" w:rsidRPr="002969AB" w:rsidRDefault="00FE16AA" w:rsidP="00D527AF">
      <w:pPr>
        <w:jc w:val="both"/>
        <w:rPr>
          <w:rFonts w:ascii="Calibri" w:hAnsi="Calibri" w:cs="Calibri"/>
          <w:szCs w:val="24"/>
        </w:rPr>
      </w:pPr>
    </w:p>
    <w:p w:rsidR="00A801A3" w:rsidRPr="002969AB" w:rsidRDefault="004C2D0B" w:rsidP="00D527AF">
      <w:pPr>
        <w:numPr>
          <w:ilvl w:val="0"/>
          <w:numId w:val="4"/>
        </w:numPr>
        <w:ind w:left="360"/>
        <w:jc w:val="both"/>
        <w:rPr>
          <w:rFonts w:ascii="Calibri" w:hAnsi="Calibri" w:cs="Calibri"/>
          <w:szCs w:val="24"/>
        </w:rPr>
      </w:pPr>
      <w:r w:rsidRPr="002969AB">
        <w:rPr>
          <w:rFonts w:ascii="Calibri" w:hAnsi="Calibri" w:cs="Calibri"/>
          <w:szCs w:val="24"/>
        </w:rPr>
        <w:t>To ensure that the services provided are accessible and responsive to the needs of Black, LGBTQ+ and other minoritised young people</w:t>
      </w:r>
      <w:r w:rsidR="00AE0171" w:rsidRPr="002969AB">
        <w:rPr>
          <w:rFonts w:ascii="Calibri" w:hAnsi="Calibri" w:cs="Calibri"/>
          <w:szCs w:val="24"/>
        </w:rPr>
        <w:t>.</w:t>
      </w:r>
      <w:r w:rsidR="00FE16AA" w:rsidRPr="002969AB">
        <w:rPr>
          <w:rFonts w:ascii="Calibri" w:hAnsi="Calibri" w:cs="Calibri"/>
          <w:szCs w:val="24"/>
        </w:rPr>
        <w:t xml:space="preserve"> </w:t>
      </w:r>
    </w:p>
    <w:p w:rsidR="00FE16AA" w:rsidRPr="002969AB" w:rsidRDefault="00FE16AA" w:rsidP="00D527AF">
      <w:pPr>
        <w:jc w:val="both"/>
        <w:rPr>
          <w:rFonts w:ascii="Calibri" w:hAnsi="Calibri" w:cs="Calibri"/>
          <w:szCs w:val="24"/>
        </w:rPr>
      </w:pPr>
    </w:p>
    <w:p w:rsidR="00A801A3" w:rsidRPr="002969AB" w:rsidRDefault="00AE0171" w:rsidP="00D527AF">
      <w:pPr>
        <w:numPr>
          <w:ilvl w:val="0"/>
          <w:numId w:val="4"/>
        </w:numPr>
        <w:ind w:left="360"/>
        <w:jc w:val="both"/>
        <w:rPr>
          <w:rFonts w:ascii="Calibri" w:hAnsi="Calibri" w:cs="Calibri"/>
          <w:szCs w:val="24"/>
        </w:rPr>
      </w:pPr>
      <w:r w:rsidRPr="002969AB">
        <w:rPr>
          <w:rFonts w:ascii="Calibri" w:hAnsi="Calibri" w:cs="Calibri"/>
          <w:szCs w:val="24"/>
        </w:rPr>
        <w:t>To liaise and network, if requested to do so, with identified groups, agencies and individuals who may be in contact with young people.  For example, Schools, CAMHS</w:t>
      </w:r>
      <w:r w:rsidR="00DA7F88" w:rsidRPr="002969AB">
        <w:rPr>
          <w:rFonts w:ascii="Calibri" w:hAnsi="Calibri" w:cs="Calibri"/>
          <w:szCs w:val="24"/>
        </w:rPr>
        <w:t>,</w:t>
      </w:r>
      <w:r w:rsidRPr="002969AB">
        <w:rPr>
          <w:rFonts w:ascii="Calibri" w:hAnsi="Calibri" w:cs="Calibri"/>
          <w:szCs w:val="24"/>
        </w:rPr>
        <w:t xml:space="preserve"> Children’s Services, GPs, Youth and Community Services and Parents/Carers.</w:t>
      </w:r>
    </w:p>
    <w:p w:rsidR="00FE16AA" w:rsidRPr="002969AB" w:rsidRDefault="00FE16AA" w:rsidP="00D527AF">
      <w:pPr>
        <w:jc w:val="both"/>
        <w:rPr>
          <w:rFonts w:ascii="Calibri" w:hAnsi="Calibri" w:cs="Calibri"/>
          <w:szCs w:val="24"/>
        </w:rPr>
      </w:pPr>
    </w:p>
    <w:p w:rsidR="00A801A3" w:rsidRPr="002969AB" w:rsidRDefault="00AE0171" w:rsidP="00D527AF">
      <w:pPr>
        <w:numPr>
          <w:ilvl w:val="0"/>
          <w:numId w:val="4"/>
        </w:numPr>
        <w:ind w:left="360"/>
        <w:jc w:val="both"/>
        <w:rPr>
          <w:rFonts w:ascii="Calibri" w:hAnsi="Calibri" w:cs="Calibri"/>
          <w:szCs w:val="24"/>
        </w:rPr>
      </w:pPr>
      <w:r w:rsidRPr="002969AB">
        <w:rPr>
          <w:rFonts w:ascii="Calibri" w:hAnsi="Calibri" w:cs="Calibri"/>
          <w:szCs w:val="24"/>
        </w:rPr>
        <w:t>To play a role in the development and sharing of good practice in responding to the mental health needs of young people at BLGC and externally.</w:t>
      </w:r>
      <w:r w:rsidR="00FE16AA" w:rsidRPr="002969AB">
        <w:rPr>
          <w:rFonts w:ascii="Calibri" w:hAnsi="Calibri" w:cs="Calibri"/>
          <w:szCs w:val="24"/>
        </w:rPr>
        <w:t xml:space="preserve">  </w:t>
      </w:r>
    </w:p>
    <w:p w:rsidR="00FE16AA" w:rsidRPr="002969AB" w:rsidRDefault="00FE16AA" w:rsidP="00D527AF">
      <w:pPr>
        <w:jc w:val="both"/>
        <w:rPr>
          <w:rFonts w:ascii="Calibri" w:hAnsi="Calibri" w:cs="Calibri"/>
          <w:szCs w:val="24"/>
        </w:rPr>
      </w:pPr>
    </w:p>
    <w:p w:rsidR="00FE16AA" w:rsidRPr="002969AB" w:rsidRDefault="00AE0171" w:rsidP="00D527AF">
      <w:pPr>
        <w:numPr>
          <w:ilvl w:val="0"/>
          <w:numId w:val="4"/>
        </w:numPr>
        <w:ind w:left="360"/>
        <w:jc w:val="both"/>
        <w:rPr>
          <w:rFonts w:ascii="Calibri" w:hAnsi="Calibri" w:cs="Calibri"/>
          <w:szCs w:val="24"/>
        </w:rPr>
      </w:pPr>
      <w:r w:rsidRPr="002969AB">
        <w:rPr>
          <w:rFonts w:ascii="Calibri" w:hAnsi="Calibri" w:cs="Calibri"/>
          <w:szCs w:val="24"/>
        </w:rPr>
        <w:t xml:space="preserve">To play an active part in the evaluation of your work and to respond to the changing needs </w:t>
      </w:r>
      <w:r w:rsidRPr="002969AB">
        <w:rPr>
          <w:rFonts w:ascii="Calibri" w:hAnsi="Calibri" w:cs="Calibri"/>
          <w:szCs w:val="24"/>
        </w:rPr>
        <w:tab/>
        <w:t>of young people by developing new areas of work.</w:t>
      </w:r>
      <w:r w:rsidR="00FE16AA" w:rsidRPr="002969AB">
        <w:rPr>
          <w:rFonts w:ascii="Calibri" w:hAnsi="Calibri" w:cs="Calibri"/>
          <w:szCs w:val="24"/>
        </w:rPr>
        <w:t xml:space="preserve"> </w:t>
      </w:r>
    </w:p>
    <w:p w:rsidR="00FE16AA" w:rsidRPr="002969AB" w:rsidRDefault="00FE16AA" w:rsidP="00D527AF">
      <w:pPr>
        <w:jc w:val="both"/>
        <w:rPr>
          <w:rFonts w:ascii="Calibri" w:hAnsi="Calibri" w:cs="Calibri"/>
          <w:szCs w:val="24"/>
        </w:rPr>
      </w:pPr>
    </w:p>
    <w:p w:rsidR="00FE16AA" w:rsidRPr="002969AB" w:rsidRDefault="00AE0171" w:rsidP="00D527AF">
      <w:pPr>
        <w:numPr>
          <w:ilvl w:val="0"/>
          <w:numId w:val="4"/>
        </w:numPr>
        <w:ind w:left="360"/>
        <w:jc w:val="both"/>
        <w:rPr>
          <w:rFonts w:ascii="Calibri" w:hAnsi="Calibri" w:cs="Calibri"/>
          <w:szCs w:val="24"/>
        </w:rPr>
      </w:pPr>
      <w:r w:rsidRPr="002969AB">
        <w:rPr>
          <w:rFonts w:ascii="Calibri" w:hAnsi="Calibri" w:cs="Calibri"/>
          <w:szCs w:val="24"/>
        </w:rPr>
        <w:t>To work at our Spa Road base and at</w:t>
      </w:r>
      <w:r w:rsidR="00A65D6D" w:rsidRPr="002969AB">
        <w:rPr>
          <w:rFonts w:ascii="Calibri" w:hAnsi="Calibri" w:cs="Calibri"/>
          <w:szCs w:val="24"/>
        </w:rPr>
        <w:t xml:space="preserve"> </w:t>
      </w:r>
      <w:r w:rsidR="00DA7F88" w:rsidRPr="002969AB">
        <w:rPr>
          <w:rFonts w:ascii="Calibri" w:hAnsi="Calibri" w:cs="Calibri"/>
          <w:szCs w:val="24"/>
        </w:rPr>
        <w:t xml:space="preserve">secondary </w:t>
      </w:r>
      <w:r w:rsidR="00A65D6D" w:rsidRPr="002969AB">
        <w:rPr>
          <w:rFonts w:ascii="Calibri" w:hAnsi="Calibri" w:cs="Calibri"/>
          <w:szCs w:val="24"/>
        </w:rPr>
        <w:t>schools/</w:t>
      </w:r>
      <w:r w:rsidRPr="002969AB">
        <w:rPr>
          <w:rFonts w:ascii="Calibri" w:hAnsi="Calibri" w:cs="Calibri"/>
          <w:szCs w:val="24"/>
        </w:rPr>
        <w:t xml:space="preserve"> community venues across Bolton, dependent on the access needs of young people.  </w:t>
      </w:r>
    </w:p>
    <w:p w:rsidR="00A65D6D" w:rsidRPr="002969AB" w:rsidRDefault="00A65D6D" w:rsidP="00D527AF">
      <w:pPr>
        <w:jc w:val="both"/>
        <w:rPr>
          <w:rFonts w:ascii="Calibri" w:hAnsi="Calibri" w:cs="Calibri"/>
          <w:szCs w:val="24"/>
        </w:rPr>
      </w:pPr>
    </w:p>
    <w:p w:rsidR="00243356" w:rsidRPr="002969AB" w:rsidRDefault="00243356"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Ensure that the vision and values underlying BLGC’s mental health and emotional wellbeing support with young people are maintained and developed.  These include an active commitment to anti-discriminatory practice and to ensuring that services are accessible to those young people who are often excluded from such services, e.g. black, disabled, gay, lesbian, bi-sexual and trans young people.</w:t>
      </w:r>
    </w:p>
    <w:p w:rsidR="00243356" w:rsidRPr="002969AB" w:rsidRDefault="00243356" w:rsidP="00D527AF">
      <w:pPr>
        <w:spacing w:line="276" w:lineRule="auto"/>
        <w:ind w:left="-1080"/>
        <w:jc w:val="both"/>
        <w:rPr>
          <w:rFonts w:ascii="Calibri" w:hAnsi="Calibri" w:cs="Calibri"/>
          <w:szCs w:val="24"/>
        </w:rPr>
      </w:pPr>
    </w:p>
    <w:p w:rsidR="00243356" w:rsidRPr="002969AB" w:rsidRDefault="00243356"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Be aware of and ensure compliance with legal requirement</w:t>
      </w:r>
      <w:r w:rsidR="00C037BB" w:rsidRPr="002969AB">
        <w:rPr>
          <w:rFonts w:ascii="Calibri" w:hAnsi="Calibri" w:cs="Calibri"/>
          <w:szCs w:val="24"/>
        </w:rPr>
        <w:t>s and internal policies with particular reference to information governance, data protection, confidentiality, health and safety and safeguarding children and vulnerable adults.</w:t>
      </w:r>
    </w:p>
    <w:p w:rsidR="00C037BB" w:rsidRPr="002969AB" w:rsidRDefault="00C037BB" w:rsidP="00D527AF">
      <w:pPr>
        <w:spacing w:line="276" w:lineRule="auto"/>
        <w:ind w:hanging="720"/>
        <w:jc w:val="both"/>
        <w:rPr>
          <w:rFonts w:ascii="Calibri" w:hAnsi="Calibri" w:cs="Calibri"/>
          <w:szCs w:val="24"/>
        </w:rPr>
      </w:pPr>
    </w:p>
    <w:p w:rsidR="00A65D6D" w:rsidRPr="002969AB" w:rsidRDefault="00C037BB"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 xml:space="preserve">Ensure the maintenance of standards of practice according to BLGC policies and any regulating professional and accrediting bodies </w:t>
      </w:r>
    </w:p>
    <w:p w:rsidR="00A65D6D" w:rsidRPr="002969AB" w:rsidRDefault="00A65D6D" w:rsidP="00D527AF">
      <w:pPr>
        <w:spacing w:line="276" w:lineRule="auto"/>
        <w:ind w:left="-1080"/>
        <w:jc w:val="both"/>
        <w:rPr>
          <w:rFonts w:ascii="Calibri" w:hAnsi="Calibri" w:cs="Calibri"/>
          <w:szCs w:val="24"/>
        </w:rPr>
      </w:pPr>
    </w:p>
    <w:p w:rsidR="00C037BB" w:rsidRPr="002969AB" w:rsidRDefault="00C037BB"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Contribute to the development of BLGC through active involvement in team meetings, consultations and other relevant systems and structures.</w:t>
      </w:r>
    </w:p>
    <w:p w:rsidR="00C037BB" w:rsidRPr="002969AB" w:rsidRDefault="00C037BB" w:rsidP="00D527AF">
      <w:pPr>
        <w:spacing w:line="276" w:lineRule="auto"/>
        <w:ind w:left="-1080"/>
        <w:jc w:val="both"/>
        <w:rPr>
          <w:rFonts w:ascii="Calibri" w:hAnsi="Calibri" w:cs="Calibri"/>
          <w:szCs w:val="24"/>
        </w:rPr>
      </w:pPr>
    </w:p>
    <w:p w:rsidR="00C037BB" w:rsidRPr="002969AB" w:rsidRDefault="00C037BB"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Maintain all relevant information systems including monitoring and evaluation, recording and personnel systems.</w:t>
      </w:r>
    </w:p>
    <w:p w:rsidR="00C037BB" w:rsidRPr="002969AB" w:rsidRDefault="00C037BB" w:rsidP="00D527AF">
      <w:pPr>
        <w:spacing w:line="276" w:lineRule="auto"/>
        <w:ind w:left="-1080"/>
        <w:jc w:val="both"/>
        <w:rPr>
          <w:rFonts w:ascii="Calibri" w:hAnsi="Calibri" w:cs="Calibri"/>
          <w:szCs w:val="24"/>
        </w:rPr>
      </w:pPr>
    </w:p>
    <w:p w:rsidR="00C037BB" w:rsidRPr="002969AB" w:rsidRDefault="00C037BB"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lastRenderedPageBreak/>
        <w:t>Participate in managerial and external supervision and have an active involvement in professional development opportunities at BLGC.</w:t>
      </w:r>
    </w:p>
    <w:p w:rsidR="00C037BB" w:rsidRPr="002969AB" w:rsidRDefault="00C037BB" w:rsidP="00D527AF">
      <w:pPr>
        <w:spacing w:line="276" w:lineRule="auto"/>
        <w:ind w:left="-1080"/>
        <w:jc w:val="both"/>
        <w:rPr>
          <w:rFonts w:ascii="Calibri" w:hAnsi="Calibri" w:cs="Calibri"/>
          <w:szCs w:val="24"/>
        </w:rPr>
      </w:pPr>
    </w:p>
    <w:p w:rsidR="00C037BB" w:rsidRPr="002969AB" w:rsidRDefault="00C037BB"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Maintain safe systems of work at all times and take care of your own safety, and that of colleagues and others who may be affected by your activities.</w:t>
      </w:r>
    </w:p>
    <w:p w:rsidR="00C037BB" w:rsidRPr="002969AB" w:rsidRDefault="00C037BB" w:rsidP="00D527AF">
      <w:pPr>
        <w:spacing w:line="276" w:lineRule="auto"/>
        <w:ind w:left="-1080"/>
        <w:jc w:val="both"/>
        <w:rPr>
          <w:rFonts w:ascii="Calibri" w:hAnsi="Calibri" w:cs="Calibri"/>
          <w:szCs w:val="24"/>
        </w:rPr>
      </w:pPr>
    </w:p>
    <w:p w:rsidR="00C037BB" w:rsidRPr="002969AB" w:rsidRDefault="00C037BB"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Undertake any other duties that may be required which are commensurate with your role.</w:t>
      </w:r>
    </w:p>
    <w:p w:rsidR="00C037BB" w:rsidRPr="002969AB" w:rsidRDefault="00C037BB" w:rsidP="00D527AF">
      <w:pPr>
        <w:spacing w:line="276" w:lineRule="auto"/>
        <w:ind w:left="-1080"/>
        <w:jc w:val="both"/>
        <w:rPr>
          <w:rFonts w:ascii="Calibri" w:hAnsi="Calibri" w:cs="Calibri"/>
          <w:szCs w:val="24"/>
        </w:rPr>
      </w:pPr>
    </w:p>
    <w:p w:rsidR="00C037BB" w:rsidRPr="002969AB" w:rsidRDefault="00C037BB" w:rsidP="00D527AF">
      <w:pPr>
        <w:numPr>
          <w:ilvl w:val="0"/>
          <w:numId w:val="3"/>
        </w:numPr>
        <w:spacing w:line="276" w:lineRule="auto"/>
        <w:ind w:left="360"/>
        <w:jc w:val="both"/>
        <w:rPr>
          <w:rFonts w:ascii="Calibri" w:hAnsi="Calibri" w:cs="Calibri"/>
          <w:szCs w:val="24"/>
        </w:rPr>
      </w:pPr>
      <w:r w:rsidRPr="002969AB">
        <w:rPr>
          <w:rFonts w:ascii="Calibri" w:hAnsi="Calibri" w:cs="Calibri"/>
          <w:szCs w:val="24"/>
        </w:rPr>
        <w:t>Provide some of your work at times other than office hours so that the service is accessible – which could mean evening and weekend work.</w:t>
      </w:r>
    </w:p>
    <w:p w:rsidR="00C037BB" w:rsidRPr="002969AB" w:rsidRDefault="00C037BB" w:rsidP="00D527AF">
      <w:pPr>
        <w:spacing w:line="276" w:lineRule="auto"/>
        <w:ind w:left="360" w:hanging="720"/>
        <w:jc w:val="both"/>
        <w:rPr>
          <w:rFonts w:ascii="Calibri" w:hAnsi="Calibri" w:cs="Calibri"/>
          <w:szCs w:val="24"/>
        </w:rPr>
      </w:pPr>
    </w:p>
    <w:p w:rsidR="00C037BB" w:rsidRPr="002969AB" w:rsidRDefault="00C037BB" w:rsidP="00D527AF">
      <w:pPr>
        <w:numPr>
          <w:ilvl w:val="0"/>
          <w:numId w:val="3"/>
        </w:numPr>
        <w:ind w:left="360"/>
        <w:jc w:val="both"/>
        <w:rPr>
          <w:rFonts w:ascii="Calibri" w:hAnsi="Calibri" w:cs="Calibri"/>
          <w:szCs w:val="24"/>
        </w:rPr>
      </w:pPr>
      <w:r w:rsidRPr="002969AB">
        <w:rPr>
          <w:rFonts w:ascii="Calibri" w:hAnsi="Calibri" w:cs="Calibri"/>
          <w:szCs w:val="24"/>
        </w:rPr>
        <w:t>The main responsibilities are not an exhaustive list of duties, only a general guide to the post.  In consultation with the post-holder, the duties may change from time to time to reflect the changing needs of the service.</w:t>
      </w:r>
    </w:p>
    <w:p w:rsidR="00AE0171" w:rsidRPr="002969AB" w:rsidRDefault="00AE0171" w:rsidP="00AE0171">
      <w:pPr>
        <w:rPr>
          <w:rFonts w:ascii="Calibri" w:hAnsi="Calibri" w:cs="Calibri"/>
          <w:szCs w:val="24"/>
        </w:rPr>
      </w:pPr>
    </w:p>
    <w:p w:rsidR="00C037BB" w:rsidRPr="002969AB" w:rsidRDefault="00173265" w:rsidP="00C037BB">
      <w:pPr>
        <w:rPr>
          <w:rFonts w:ascii="Calibri" w:hAnsi="Calibri" w:cs="Calibri"/>
          <w:b/>
          <w:szCs w:val="24"/>
          <w:lang w:eastAsia="en-US"/>
        </w:rPr>
      </w:pPr>
      <w:r w:rsidRPr="002969AB">
        <w:rPr>
          <w:rFonts w:ascii="Calibri" w:hAnsi="Calibri" w:cs="Calibri"/>
          <w:b/>
          <w:szCs w:val="24"/>
          <w:lang w:eastAsia="en-US"/>
        </w:rPr>
        <w:t>Person Specification</w:t>
      </w:r>
      <w:r w:rsidR="009E02B9" w:rsidRPr="002969AB">
        <w:rPr>
          <w:rFonts w:ascii="Calibri" w:hAnsi="Calibri" w:cs="Calibri"/>
          <w:b/>
          <w:szCs w:val="24"/>
          <w:lang w:eastAsia="en-US"/>
        </w:rPr>
        <w:t>:</w:t>
      </w:r>
      <w:r w:rsidR="00C037BB" w:rsidRPr="002969AB">
        <w:rPr>
          <w:rFonts w:ascii="Calibri" w:hAnsi="Calibri" w:cs="Calibri"/>
          <w:b/>
          <w:szCs w:val="24"/>
          <w:lang w:eastAsia="en-US"/>
        </w:rPr>
        <w:t xml:space="preserve">  Mental Health Practitioner (Psycho-Social Support)</w:t>
      </w:r>
    </w:p>
    <w:p w:rsidR="00C037BB" w:rsidRPr="002969AB" w:rsidRDefault="00C037BB" w:rsidP="004246C5">
      <w:pPr>
        <w:jc w:val="both"/>
        <w:rPr>
          <w:rFonts w:ascii="Calibri" w:hAnsi="Calibri" w:cs="Calibri"/>
          <w:szCs w:val="24"/>
          <w:lang w:eastAsia="en-US"/>
        </w:rPr>
      </w:pPr>
      <w:r w:rsidRPr="002969AB">
        <w:rPr>
          <w:rFonts w:ascii="Calibri" w:hAnsi="Calibri" w:cs="Calibri"/>
          <w:b/>
          <w:szCs w:val="24"/>
          <w:lang w:eastAsia="en-US"/>
        </w:rPr>
        <w:t xml:space="preserve">Note to applicants: </w:t>
      </w:r>
      <w:r w:rsidRPr="002969AB">
        <w:rPr>
          <w:rFonts w:ascii="Calibri" w:hAnsi="Calibri" w:cs="Calibri"/>
          <w:szCs w:val="24"/>
          <w:lang w:eastAsia="en-US"/>
        </w:rPr>
        <w:t xml:space="preserve">The ideal post holder should meet all the essential requirements detailed below.  </w:t>
      </w:r>
    </w:p>
    <w:p w:rsidR="00376EAB" w:rsidRPr="002969AB" w:rsidRDefault="00376EAB" w:rsidP="00C037BB">
      <w:pPr>
        <w:rPr>
          <w:rFonts w:ascii="Calibri" w:hAnsi="Calibri" w:cs="Calibri"/>
          <w:b/>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1493"/>
        <w:gridCol w:w="1716"/>
      </w:tblGrid>
      <w:tr w:rsidR="00F44385" w:rsidRPr="002969AB" w:rsidTr="000F7454">
        <w:tc>
          <w:tcPr>
            <w:tcW w:w="3328" w:type="pct"/>
            <w:tcBorders>
              <w:bottom w:val="single" w:sz="4" w:space="0" w:color="auto"/>
            </w:tcBorders>
            <w:shd w:val="clear" w:color="auto" w:fill="auto"/>
          </w:tcPr>
          <w:p w:rsidR="00F44385" w:rsidRPr="002969AB" w:rsidRDefault="00F44385" w:rsidP="00F44385">
            <w:pPr>
              <w:rPr>
                <w:rFonts w:ascii="Calibri" w:hAnsi="Calibri" w:cs="Calibri"/>
                <w:b/>
                <w:szCs w:val="24"/>
                <w:lang w:eastAsia="en-US"/>
              </w:rPr>
            </w:pPr>
            <w:r w:rsidRPr="002969AB">
              <w:rPr>
                <w:rFonts w:ascii="Calibri" w:hAnsi="Calibri" w:cs="Calibri"/>
                <w:b/>
                <w:szCs w:val="24"/>
                <w:lang w:eastAsia="en-US"/>
              </w:rPr>
              <w:t>Selection Criteria</w:t>
            </w:r>
          </w:p>
          <w:p w:rsidR="00F44385" w:rsidRPr="002969AB" w:rsidRDefault="00F44385" w:rsidP="00F44385">
            <w:pPr>
              <w:rPr>
                <w:rFonts w:ascii="Calibri" w:hAnsi="Calibri" w:cs="Calibri"/>
                <w:b/>
                <w:szCs w:val="24"/>
                <w:lang w:eastAsia="en-US"/>
              </w:rPr>
            </w:pPr>
            <w:r w:rsidRPr="002969AB">
              <w:rPr>
                <w:rFonts w:ascii="Calibri" w:hAnsi="Calibri" w:cs="Calibri"/>
                <w:b/>
                <w:szCs w:val="24"/>
                <w:lang w:eastAsia="en-US"/>
              </w:rPr>
              <w:t>A=Application / I=Interview</w:t>
            </w:r>
          </w:p>
        </w:tc>
        <w:tc>
          <w:tcPr>
            <w:tcW w:w="778" w:type="pct"/>
            <w:tcBorders>
              <w:bottom w:val="single" w:sz="4" w:space="0" w:color="auto"/>
            </w:tcBorders>
            <w:shd w:val="clear" w:color="auto" w:fill="auto"/>
          </w:tcPr>
          <w:p w:rsidR="00F44385" w:rsidRPr="002969AB" w:rsidRDefault="00F44385" w:rsidP="00F44385">
            <w:pPr>
              <w:jc w:val="center"/>
              <w:rPr>
                <w:rFonts w:ascii="Calibri" w:hAnsi="Calibri" w:cs="Calibri"/>
                <w:b/>
                <w:szCs w:val="24"/>
                <w:lang w:eastAsia="en-US"/>
              </w:rPr>
            </w:pPr>
            <w:r w:rsidRPr="002969AB">
              <w:rPr>
                <w:rFonts w:ascii="Calibri" w:hAnsi="Calibri" w:cs="Calibri"/>
                <w:b/>
                <w:szCs w:val="24"/>
                <w:lang w:eastAsia="en-US"/>
              </w:rPr>
              <w:t>Essential or Desirable</w:t>
            </w:r>
          </w:p>
        </w:tc>
        <w:tc>
          <w:tcPr>
            <w:tcW w:w="894" w:type="pct"/>
            <w:tcBorders>
              <w:bottom w:val="single" w:sz="4" w:space="0" w:color="auto"/>
            </w:tcBorders>
            <w:shd w:val="clear" w:color="auto" w:fill="auto"/>
          </w:tcPr>
          <w:p w:rsidR="00F44385" w:rsidRPr="002969AB" w:rsidRDefault="00F44385" w:rsidP="00F44385">
            <w:pPr>
              <w:jc w:val="center"/>
              <w:rPr>
                <w:rFonts w:ascii="Calibri" w:hAnsi="Calibri" w:cs="Calibri"/>
                <w:b/>
                <w:szCs w:val="24"/>
                <w:lang w:eastAsia="en-US"/>
              </w:rPr>
            </w:pPr>
            <w:r w:rsidRPr="002969AB">
              <w:rPr>
                <w:rFonts w:ascii="Calibri" w:hAnsi="Calibri" w:cs="Calibri"/>
                <w:b/>
                <w:szCs w:val="24"/>
                <w:lang w:eastAsia="en-US"/>
              </w:rPr>
              <w:t>Method of Assessment A/I</w:t>
            </w:r>
          </w:p>
        </w:tc>
      </w:tr>
      <w:tr w:rsidR="00F44385" w:rsidRPr="002969AB" w:rsidTr="000F7454">
        <w:tc>
          <w:tcPr>
            <w:tcW w:w="3328" w:type="pct"/>
            <w:tcBorders>
              <w:top w:val="single" w:sz="4" w:space="0" w:color="auto"/>
            </w:tcBorders>
            <w:shd w:val="clear" w:color="auto" w:fill="auto"/>
          </w:tcPr>
          <w:p w:rsidR="00F44385" w:rsidRPr="002969AB" w:rsidRDefault="00F44385" w:rsidP="00DB6F70">
            <w:pPr>
              <w:jc w:val="both"/>
              <w:rPr>
                <w:rFonts w:ascii="Calibri" w:hAnsi="Calibri" w:cs="Calibri"/>
                <w:b/>
                <w:szCs w:val="24"/>
                <w:lang w:eastAsia="en-US"/>
              </w:rPr>
            </w:pPr>
            <w:r w:rsidRPr="002969AB">
              <w:rPr>
                <w:rFonts w:ascii="Calibri" w:hAnsi="Calibri" w:cs="Calibri"/>
                <w:b/>
                <w:szCs w:val="24"/>
                <w:lang w:eastAsia="en-US"/>
              </w:rPr>
              <w:t>Qualifications</w:t>
            </w:r>
            <w:r w:rsidR="00DB6F70" w:rsidRPr="002969AB">
              <w:rPr>
                <w:rFonts w:ascii="Calibri" w:hAnsi="Calibri" w:cs="Calibri"/>
                <w:b/>
                <w:szCs w:val="24"/>
                <w:lang w:eastAsia="en-US"/>
              </w:rPr>
              <w:t>/Experience</w:t>
            </w:r>
            <w:r w:rsidRPr="002969AB">
              <w:rPr>
                <w:rFonts w:ascii="Calibri" w:hAnsi="Calibri" w:cs="Calibri"/>
                <w:b/>
                <w:szCs w:val="24"/>
                <w:lang w:eastAsia="en-US"/>
              </w:rPr>
              <w:t xml:space="preserve"> </w:t>
            </w:r>
            <w:r w:rsidR="00DB6F70" w:rsidRPr="002969AB">
              <w:rPr>
                <w:rFonts w:ascii="Calibri" w:hAnsi="Calibri" w:cs="Calibri"/>
                <w:b/>
                <w:szCs w:val="24"/>
                <w:lang w:eastAsia="en-US"/>
              </w:rPr>
              <w:t xml:space="preserve"> - The successful candidate will have:</w:t>
            </w:r>
          </w:p>
        </w:tc>
        <w:tc>
          <w:tcPr>
            <w:tcW w:w="778" w:type="pct"/>
            <w:tcBorders>
              <w:top w:val="single" w:sz="4" w:space="0" w:color="auto"/>
            </w:tcBorders>
            <w:shd w:val="clear" w:color="auto" w:fill="auto"/>
          </w:tcPr>
          <w:p w:rsidR="00F44385" w:rsidRPr="002969AB" w:rsidRDefault="00F44385" w:rsidP="00A037E6">
            <w:pPr>
              <w:rPr>
                <w:rFonts w:ascii="Calibri" w:hAnsi="Calibri" w:cs="Calibri"/>
                <w:szCs w:val="24"/>
                <w:lang w:eastAsia="en-US"/>
              </w:rPr>
            </w:pPr>
          </w:p>
        </w:tc>
        <w:tc>
          <w:tcPr>
            <w:tcW w:w="894" w:type="pct"/>
            <w:tcBorders>
              <w:top w:val="single" w:sz="4" w:space="0" w:color="auto"/>
            </w:tcBorders>
            <w:shd w:val="clear" w:color="auto" w:fill="auto"/>
          </w:tcPr>
          <w:p w:rsidR="00F44385" w:rsidRPr="002969AB" w:rsidRDefault="00F44385" w:rsidP="00AC0481">
            <w:pPr>
              <w:rPr>
                <w:rFonts w:ascii="Calibri" w:hAnsi="Calibri" w:cs="Calibri"/>
                <w:szCs w:val="24"/>
                <w:lang w:eastAsia="en-US"/>
              </w:rPr>
            </w:pPr>
          </w:p>
        </w:tc>
      </w:tr>
      <w:tr w:rsidR="00F44385" w:rsidRPr="002969AB" w:rsidTr="002969AB">
        <w:tc>
          <w:tcPr>
            <w:tcW w:w="3328" w:type="pct"/>
            <w:shd w:val="clear" w:color="auto" w:fill="FFFFFF"/>
          </w:tcPr>
          <w:p w:rsidR="00F44385" w:rsidRPr="002969AB" w:rsidRDefault="004246C5" w:rsidP="004246C5">
            <w:pPr>
              <w:pStyle w:val="NormalWeb"/>
              <w:rPr>
                <w:rFonts w:ascii="Calibri" w:hAnsi="Calibri" w:cs="Calibri"/>
              </w:rPr>
            </w:pPr>
            <w:r w:rsidRPr="002969AB">
              <w:rPr>
                <w:rFonts w:ascii="Calibri" w:hAnsi="Calibri" w:cs="Calibri"/>
              </w:rPr>
              <w:t>A relevant professional q</w:t>
            </w:r>
            <w:r w:rsidR="005C4C56" w:rsidRPr="002969AB">
              <w:rPr>
                <w:rFonts w:ascii="Calibri" w:hAnsi="Calibri" w:cs="Calibri"/>
              </w:rPr>
              <w:t>ualifi</w:t>
            </w:r>
            <w:r w:rsidRPr="002969AB">
              <w:rPr>
                <w:rFonts w:ascii="Calibri" w:hAnsi="Calibri" w:cs="Calibri"/>
              </w:rPr>
              <w:t>cation in Social Work or Youth &amp; Community Work at Graduate Level or the equivalent.</w:t>
            </w:r>
          </w:p>
        </w:tc>
        <w:tc>
          <w:tcPr>
            <w:tcW w:w="778" w:type="pct"/>
            <w:shd w:val="clear" w:color="auto" w:fill="FFFFFF"/>
          </w:tcPr>
          <w:p w:rsidR="00F44385" w:rsidRPr="002969AB" w:rsidRDefault="004246C5" w:rsidP="009E5968">
            <w:pPr>
              <w:jc w:val="center"/>
              <w:rPr>
                <w:rFonts w:ascii="Calibri" w:hAnsi="Calibri" w:cs="Calibri"/>
                <w:szCs w:val="24"/>
                <w:lang w:eastAsia="en-US"/>
              </w:rPr>
            </w:pPr>
            <w:r w:rsidRPr="002969AB">
              <w:rPr>
                <w:rFonts w:ascii="Calibri" w:hAnsi="Calibri" w:cs="Calibri"/>
                <w:szCs w:val="24"/>
                <w:lang w:eastAsia="en-US"/>
              </w:rPr>
              <w:t>E</w:t>
            </w:r>
          </w:p>
        </w:tc>
        <w:tc>
          <w:tcPr>
            <w:tcW w:w="894" w:type="pct"/>
            <w:shd w:val="clear" w:color="auto" w:fill="FFFFFF"/>
          </w:tcPr>
          <w:p w:rsidR="00F44385" w:rsidRPr="002969AB" w:rsidRDefault="009E5968" w:rsidP="009E5968">
            <w:pPr>
              <w:jc w:val="center"/>
              <w:rPr>
                <w:rFonts w:ascii="Calibri" w:hAnsi="Calibri" w:cs="Calibri"/>
                <w:szCs w:val="24"/>
                <w:lang w:eastAsia="en-US"/>
              </w:rPr>
            </w:pPr>
            <w:r w:rsidRPr="002969AB">
              <w:rPr>
                <w:rFonts w:ascii="Calibri" w:hAnsi="Calibri" w:cs="Calibri"/>
                <w:szCs w:val="24"/>
                <w:lang w:eastAsia="en-US"/>
              </w:rPr>
              <w:t>A</w:t>
            </w:r>
          </w:p>
        </w:tc>
      </w:tr>
      <w:tr w:rsidR="004246C5" w:rsidRPr="002969AB" w:rsidTr="002969AB">
        <w:tc>
          <w:tcPr>
            <w:tcW w:w="3328" w:type="pct"/>
            <w:shd w:val="clear" w:color="auto" w:fill="FFFFFF"/>
          </w:tcPr>
          <w:p w:rsidR="004246C5" w:rsidRPr="002969AB" w:rsidRDefault="004246C5" w:rsidP="00280E78">
            <w:pPr>
              <w:contextualSpacing/>
              <w:rPr>
                <w:rFonts w:ascii="Calibri" w:hAnsi="Calibri" w:cs="Calibri"/>
                <w:szCs w:val="24"/>
              </w:rPr>
            </w:pPr>
            <w:r w:rsidRPr="002969AB">
              <w:rPr>
                <w:rFonts w:ascii="Calibri" w:hAnsi="Calibri" w:cs="Calibri"/>
                <w:szCs w:val="24"/>
              </w:rPr>
              <w:t>Minimum of 2 years’ experience working in a Community Health/Social Care/Voluntary sector setting with children or young people.</w:t>
            </w:r>
          </w:p>
        </w:tc>
        <w:tc>
          <w:tcPr>
            <w:tcW w:w="778" w:type="pct"/>
            <w:shd w:val="clear" w:color="auto" w:fill="FFFFFF"/>
          </w:tcPr>
          <w:p w:rsidR="004246C5" w:rsidRPr="002969AB" w:rsidRDefault="004246C5" w:rsidP="004246C5">
            <w:pPr>
              <w:jc w:val="center"/>
              <w:rPr>
                <w:rFonts w:ascii="Calibri" w:hAnsi="Calibri" w:cs="Calibri"/>
                <w:szCs w:val="24"/>
              </w:rPr>
            </w:pPr>
            <w:r w:rsidRPr="002969AB">
              <w:rPr>
                <w:rFonts w:ascii="Calibri" w:hAnsi="Calibri" w:cs="Calibri"/>
                <w:szCs w:val="24"/>
              </w:rPr>
              <w:t>E</w:t>
            </w:r>
          </w:p>
        </w:tc>
        <w:tc>
          <w:tcPr>
            <w:tcW w:w="894" w:type="pct"/>
            <w:shd w:val="clear" w:color="auto" w:fill="FFFFFF"/>
          </w:tcPr>
          <w:p w:rsidR="004246C5" w:rsidRPr="002969AB" w:rsidRDefault="004246C5" w:rsidP="009E5968">
            <w:pPr>
              <w:jc w:val="center"/>
              <w:rPr>
                <w:rFonts w:ascii="Calibri" w:hAnsi="Calibri" w:cs="Calibri"/>
                <w:szCs w:val="24"/>
                <w:lang w:eastAsia="en-US"/>
              </w:rPr>
            </w:pPr>
            <w:r w:rsidRPr="002969AB">
              <w:rPr>
                <w:rFonts w:ascii="Calibri" w:hAnsi="Calibri" w:cs="Calibri"/>
                <w:szCs w:val="24"/>
                <w:lang w:eastAsia="en-US"/>
              </w:rPr>
              <w:t>A/I</w:t>
            </w:r>
          </w:p>
        </w:tc>
      </w:tr>
      <w:tr w:rsidR="004246C5" w:rsidRPr="002969AB" w:rsidTr="002969AB">
        <w:tc>
          <w:tcPr>
            <w:tcW w:w="3328" w:type="pct"/>
            <w:shd w:val="clear" w:color="auto" w:fill="FFFFFF"/>
          </w:tcPr>
          <w:p w:rsidR="004246C5" w:rsidRPr="002969AB" w:rsidRDefault="004246C5" w:rsidP="00280E78">
            <w:pPr>
              <w:contextualSpacing/>
              <w:rPr>
                <w:rFonts w:ascii="Calibri" w:hAnsi="Calibri" w:cs="Calibri"/>
                <w:szCs w:val="24"/>
              </w:rPr>
            </w:pPr>
            <w:r w:rsidRPr="002969AB">
              <w:rPr>
                <w:rFonts w:ascii="Calibri" w:hAnsi="Calibri" w:cs="Calibri"/>
                <w:szCs w:val="24"/>
              </w:rPr>
              <w:t xml:space="preserve">Experience of providing effective and empowering individual support to young people (11 </w:t>
            </w:r>
            <w:r w:rsidR="00DA7F88" w:rsidRPr="002969AB">
              <w:rPr>
                <w:rFonts w:ascii="Calibri" w:hAnsi="Calibri" w:cs="Calibri"/>
                <w:szCs w:val="24"/>
              </w:rPr>
              <w:t xml:space="preserve">plus </w:t>
            </w:r>
            <w:r w:rsidRPr="002969AB">
              <w:rPr>
                <w:rFonts w:ascii="Calibri" w:hAnsi="Calibri" w:cs="Calibri"/>
                <w:szCs w:val="24"/>
              </w:rPr>
              <w:t>years) under stress / with mental health difficulties.</w:t>
            </w:r>
          </w:p>
        </w:tc>
        <w:tc>
          <w:tcPr>
            <w:tcW w:w="778" w:type="pct"/>
            <w:shd w:val="clear" w:color="auto" w:fill="FFFFFF"/>
          </w:tcPr>
          <w:p w:rsidR="004246C5" w:rsidRPr="002969AB" w:rsidRDefault="004246C5" w:rsidP="004246C5">
            <w:pPr>
              <w:jc w:val="center"/>
              <w:rPr>
                <w:rFonts w:ascii="Calibri" w:hAnsi="Calibri" w:cs="Calibri"/>
                <w:szCs w:val="24"/>
              </w:rPr>
            </w:pPr>
            <w:r w:rsidRPr="002969AB">
              <w:rPr>
                <w:rFonts w:ascii="Calibri" w:hAnsi="Calibri" w:cs="Calibri"/>
                <w:szCs w:val="24"/>
              </w:rPr>
              <w:t>E</w:t>
            </w:r>
          </w:p>
        </w:tc>
        <w:tc>
          <w:tcPr>
            <w:tcW w:w="894" w:type="pct"/>
            <w:shd w:val="clear" w:color="auto" w:fill="FFFFFF"/>
          </w:tcPr>
          <w:p w:rsidR="004246C5" w:rsidRPr="002969AB" w:rsidRDefault="004246C5" w:rsidP="009E5968">
            <w:pPr>
              <w:jc w:val="center"/>
              <w:rPr>
                <w:rFonts w:ascii="Calibri" w:hAnsi="Calibri" w:cs="Calibri"/>
                <w:szCs w:val="24"/>
                <w:lang w:eastAsia="en-US"/>
              </w:rPr>
            </w:pPr>
            <w:r w:rsidRPr="002969AB">
              <w:rPr>
                <w:rFonts w:ascii="Calibri" w:hAnsi="Calibri" w:cs="Calibri"/>
                <w:szCs w:val="24"/>
                <w:lang w:eastAsia="en-US"/>
              </w:rPr>
              <w:t>A/I</w:t>
            </w:r>
          </w:p>
        </w:tc>
      </w:tr>
      <w:tr w:rsidR="004246C5" w:rsidRPr="002969AB" w:rsidTr="002969AB">
        <w:tc>
          <w:tcPr>
            <w:tcW w:w="3328" w:type="pct"/>
            <w:shd w:val="clear" w:color="auto" w:fill="FFFFFF"/>
          </w:tcPr>
          <w:p w:rsidR="004246C5" w:rsidRPr="002969AB" w:rsidRDefault="004246C5" w:rsidP="00280E78">
            <w:pPr>
              <w:contextualSpacing/>
              <w:rPr>
                <w:rFonts w:ascii="Calibri" w:hAnsi="Calibri" w:cs="Calibri"/>
                <w:szCs w:val="24"/>
              </w:rPr>
            </w:pPr>
            <w:r w:rsidRPr="002969AB">
              <w:rPr>
                <w:rFonts w:ascii="Calibri" w:hAnsi="Calibri" w:cs="Calibri"/>
                <w:szCs w:val="24"/>
              </w:rPr>
              <w:t>Experience of delivering psycho-social support to young people with learning disabilities, Autism Spectrum Disorders and Aspergers</w:t>
            </w:r>
          </w:p>
        </w:tc>
        <w:tc>
          <w:tcPr>
            <w:tcW w:w="778" w:type="pct"/>
            <w:shd w:val="clear" w:color="auto" w:fill="FFFFFF"/>
          </w:tcPr>
          <w:p w:rsidR="004246C5" w:rsidRPr="002969AB" w:rsidRDefault="004246C5" w:rsidP="004246C5">
            <w:pPr>
              <w:jc w:val="center"/>
              <w:rPr>
                <w:rFonts w:ascii="Calibri" w:hAnsi="Calibri" w:cs="Calibri"/>
                <w:szCs w:val="24"/>
              </w:rPr>
            </w:pPr>
            <w:r w:rsidRPr="002969AB">
              <w:rPr>
                <w:rFonts w:ascii="Calibri" w:hAnsi="Calibri" w:cs="Calibri"/>
                <w:szCs w:val="24"/>
              </w:rPr>
              <w:t>D</w:t>
            </w:r>
          </w:p>
        </w:tc>
        <w:tc>
          <w:tcPr>
            <w:tcW w:w="894" w:type="pct"/>
            <w:shd w:val="clear" w:color="auto" w:fill="FFFFFF"/>
          </w:tcPr>
          <w:p w:rsidR="004246C5" w:rsidRPr="002969AB" w:rsidRDefault="004246C5" w:rsidP="009E5968">
            <w:pPr>
              <w:jc w:val="center"/>
              <w:rPr>
                <w:rFonts w:ascii="Calibri" w:hAnsi="Calibri" w:cs="Calibri"/>
                <w:szCs w:val="24"/>
                <w:lang w:eastAsia="en-US"/>
              </w:rPr>
            </w:pPr>
            <w:r w:rsidRPr="002969AB">
              <w:rPr>
                <w:rFonts w:ascii="Calibri" w:hAnsi="Calibri" w:cs="Calibri"/>
                <w:szCs w:val="24"/>
                <w:lang w:eastAsia="en-US"/>
              </w:rPr>
              <w:t>A/I</w:t>
            </w:r>
          </w:p>
        </w:tc>
      </w:tr>
      <w:tr w:rsidR="004246C5" w:rsidRPr="002969AB" w:rsidTr="002969AB">
        <w:tc>
          <w:tcPr>
            <w:tcW w:w="3328" w:type="pct"/>
            <w:shd w:val="clear" w:color="auto" w:fill="FFFFFF"/>
          </w:tcPr>
          <w:p w:rsidR="004246C5" w:rsidRPr="002969AB" w:rsidRDefault="004246C5" w:rsidP="00280E78">
            <w:pPr>
              <w:contextualSpacing/>
              <w:rPr>
                <w:rFonts w:ascii="Calibri" w:hAnsi="Calibri" w:cs="Calibri"/>
                <w:szCs w:val="24"/>
              </w:rPr>
            </w:pPr>
            <w:r w:rsidRPr="002969AB">
              <w:rPr>
                <w:rFonts w:ascii="Calibri" w:hAnsi="Calibri" w:cs="Calibri"/>
                <w:szCs w:val="24"/>
              </w:rPr>
              <w:t xml:space="preserve">Experience of providing effective short term </w:t>
            </w:r>
          </w:p>
        </w:tc>
        <w:tc>
          <w:tcPr>
            <w:tcW w:w="778" w:type="pct"/>
            <w:shd w:val="clear" w:color="auto" w:fill="FFFFFF"/>
          </w:tcPr>
          <w:p w:rsidR="004246C5" w:rsidRPr="002969AB" w:rsidRDefault="004246C5" w:rsidP="004246C5">
            <w:pPr>
              <w:jc w:val="center"/>
              <w:rPr>
                <w:rFonts w:ascii="Calibri" w:hAnsi="Calibri" w:cs="Calibri"/>
                <w:szCs w:val="24"/>
              </w:rPr>
            </w:pPr>
            <w:r w:rsidRPr="002969AB">
              <w:rPr>
                <w:rFonts w:ascii="Calibri" w:hAnsi="Calibri" w:cs="Calibri"/>
                <w:szCs w:val="24"/>
              </w:rPr>
              <w:t>E</w:t>
            </w:r>
          </w:p>
        </w:tc>
        <w:tc>
          <w:tcPr>
            <w:tcW w:w="894" w:type="pct"/>
            <w:shd w:val="clear" w:color="auto" w:fill="FFFFFF"/>
          </w:tcPr>
          <w:p w:rsidR="004246C5" w:rsidRPr="002969AB" w:rsidRDefault="004246C5" w:rsidP="009E5968">
            <w:pPr>
              <w:jc w:val="center"/>
              <w:rPr>
                <w:rFonts w:ascii="Calibri" w:hAnsi="Calibri" w:cs="Calibri"/>
                <w:szCs w:val="24"/>
                <w:lang w:eastAsia="en-US"/>
              </w:rPr>
            </w:pPr>
            <w:r w:rsidRPr="002969AB">
              <w:rPr>
                <w:rFonts w:ascii="Calibri" w:hAnsi="Calibri" w:cs="Calibri"/>
                <w:szCs w:val="24"/>
                <w:lang w:eastAsia="en-US"/>
              </w:rPr>
              <w:t>A/I</w:t>
            </w:r>
          </w:p>
        </w:tc>
      </w:tr>
      <w:tr w:rsidR="004246C5" w:rsidRPr="002969AB" w:rsidTr="002969AB">
        <w:tc>
          <w:tcPr>
            <w:tcW w:w="3328" w:type="pct"/>
            <w:shd w:val="clear" w:color="auto" w:fill="FFFFFF"/>
          </w:tcPr>
          <w:p w:rsidR="004246C5" w:rsidRPr="002969AB" w:rsidRDefault="004246C5" w:rsidP="00280E78">
            <w:pPr>
              <w:contextualSpacing/>
              <w:rPr>
                <w:rFonts w:ascii="Calibri" w:hAnsi="Calibri" w:cs="Calibri"/>
                <w:szCs w:val="24"/>
              </w:rPr>
            </w:pPr>
            <w:r w:rsidRPr="002969AB">
              <w:rPr>
                <w:rFonts w:ascii="Calibri" w:hAnsi="Calibri" w:cs="Calibri"/>
                <w:szCs w:val="24"/>
              </w:rPr>
              <w:t>Experience of assessing the mental health needs of young people from diverse backgrounds.</w:t>
            </w:r>
          </w:p>
        </w:tc>
        <w:tc>
          <w:tcPr>
            <w:tcW w:w="778" w:type="pct"/>
            <w:shd w:val="clear" w:color="auto" w:fill="FFFFFF"/>
          </w:tcPr>
          <w:p w:rsidR="004246C5" w:rsidRPr="002969AB" w:rsidRDefault="004246C5" w:rsidP="004246C5">
            <w:pPr>
              <w:jc w:val="center"/>
              <w:rPr>
                <w:rFonts w:ascii="Calibri" w:hAnsi="Calibri" w:cs="Calibri"/>
                <w:szCs w:val="24"/>
              </w:rPr>
            </w:pPr>
            <w:r w:rsidRPr="002969AB">
              <w:rPr>
                <w:rFonts w:ascii="Calibri" w:hAnsi="Calibri" w:cs="Calibri"/>
                <w:szCs w:val="24"/>
              </w:rPr>
              <w:t>E</w:t>
            </w:r>
          </w:p>
        </w:tc>
        <w:tc>
          <w:tcPr>
            <w:tcW w:w="894" w:type="pct"/>
            <w:shd w:val="clear" w:color="auto" w:fill="FFFFFF"/>
          </w:tcPr>
          <w:p w:rsidR="004246C5" w:rsidRPr="002969AB" w:rsidRDefault="004246C5" w:rsidP="009E5968">
            <w:pPr>
              <w:jc w:val="center"/>
              <w:rPr>
                <w:rFonts w:ascii="Calibri" w:hAnsi="Calibri" w:cs="Calibri"/>
                <w:szCs w:val="24"/>
                <w:lang w:eastAsia="en-US"/>
              </w:rPr>
            </w:pPr>
            <w:r w:rsidRPr="002969AB">
              <w:rPr>
                <w:rFonts w:ascii="Calibri" w:hAnsi="Calibri" w:cs="Calibri"/>
                <w:szCs w:val="24"/>
                <w:lang w:eastAsia="en-US"/>
              </w:rPr>
              <w:t>A</w:t>
            </w:r>
            <w:r w:rsidR="000F7454" w:rsidRPr="002969AB">
              <w:rPr>
                <w:rFonts w:ascii="Calibri" w:hAnsi="Calibri" w:cs="Calibri"/>
                <w:szCs w:val="24"/>
                <w:lang w:eastAsia="en-US"/>
              </w:rPr>
              <w:t>/I</w:t>
            </w:r>
          </w:p>
        </w:tc>
      </w:tr>
      <w:tr w:rsidR="004246C5" w:rsidRPr="002969AB" w:rsidTr="002969AB">
        <w:tc>
          <w:tcPr>
            <w:tcW w:w="3328" w:type="pct"/>
            <w:shd w:val="clear" w:color="auto" w:fill="FFFFFF"/>
          </w:tcPr>
          <w:p w:rsidR="004246C5" w:rsidRPr="002969AB" w:rsidRDefault="000F7454" w:rsidP="00280E78">
            <w:pPr>
              <w:contextualSpacing/>
              <w:rPr>
                <w:rFonts w:ascii="Calibri" w:hAnsi="Calibri" w:cs="Calibri"/>
                <w:szCs w:val="24"/>
              </w:rPr>
            </w:pPr>
            <w:r w:rsidRPr="002969AB">
              <w:rPr>
                <w:rFonts w:ascii="Calibri" w:hAnsi="Calibri" w:cs="Calibri"/>
                <w:szCs w:val="24"/>
              </w:rPr>
              <w:t>Experience of working with young people with mental health difficulties in a group setting, and an ability to deal with difficult and challenging group dynamics.</w:t>
            </w:r>
          </w:p>
        </w:tc>
        <w:tc>
          <w:tcPr>
            <w:tcW w:w="778" w:type="pct"/>
            <w:shd w:val="clear" w:color="auto" w:fill="FFFFFF"/>
          </w:tcPr>
          <w:p w:rsidR="004246C5" w:rsidRPr="002969AB" w:rsidRDefault="000F7454" w:rsidP="004246C5">
            <w:pPr>
              <w:jc w:val="center"/>
              <w:rPr>
                <w:rFonts w:ascii="Calibri" w:hAnsi="Calibri" w:cs="Calibri"/>
                <w:szCs w:val="24"/>
              </w:rPr>
            </w:pPr>
            <w:r w:rsidRPr="002969AB">
              <w:rPr>
                <w:rFonts w:ascii="Calibri" w:hAnsi="Calibri" w:cs="Calibri"/>
                <w:szCs w:val="24"/>
              </w:rPr>
              <w:t>E</w:t>
            </w:r>
          </w:p>
        </w:tc>
        <w:tc>
          <w:tcPr>
            <w:tcW w:w="894" w:type="pct"/>
            <w:shd w:val="clear" w:color="auto" w:fill="FFFFFF"/>
          </w:tcPr>
          <w:p w:rsidR="004246C5" w:rsidRPr="002969AB" w:rsidRDefault="000F7454" w:rsidP="009E5968">
            <w:pPr>
              <w:jc w:val="center"/>
              <w:rPr>
                <w:rFonts w:ascii="Calibri" w:hAnsi="Calibri" w:cs="Calibri"/>
                <w:szCs w:val="24"/>
                <w:lang w:eastAsia="en-US"/>
              </w:rPr>
            </w:pPr>
            <w:r w:rsidRPr="002969AB">
              <w:rPr>
                <w:rFonts w:ascii="Calibri" w:hAnsi="Calibri" w:cs="Calibri"/>
                <w:szCs w:val="24"/>
                <w:lang w:eastAsia="en-US"/>
              </w:rPr>
              <w:t>A/I</w:t>
            </w:r>
          </w:p>
        </w:tc>
      </w:tr>
      <w:tr w:rsidR="004246C5" w:rsidRPr="002969AB" w:rsidTr="002969AB">
        <w:tc>
          <w:tcPr>
            <w:tcW w:w="3328" w:type="pct"/>
            <w:shd w:val="clear" w:color="auto" w:fill="FFFFFF"/>
          </w:tcPr>
          <w:p w:rsidR="004246C5" w:rsidRPr="002969AB" w:rsidRDefault="000F7454" w:rsidP="00280E78">
            <w:pPr>
              <w:contextualSpacing/>
              <w:rPr>
                <w:rFonts w:ascii="Calibri" w:hAnsi="Calibri" w:cs="Calibri"/>
                <w:szCs w:val="24"/>
              </w:rPr>
            </w:pPr>
            <w:r w:rsidRPr="002969AB">
              <w:rPr>
                <w:rFonts w:ascii="Calibri" w:hAnsi="Calibri" w:cs="Calibri"/>
                <w:szCs w:val="24"/>
              </w:rPr>
              <w:t>Experience of assessment and working with young people who self-harm and/or experience suicidal feelings.</w:t>
            </w:r>
          </w:p>
        </w:tc>
        <w:tc>
          <w:tcPr>
            <w:tcW w:w="778" w:type="pct"/>
            <w:shd w:val="clear" w:color="auto" w:fill="FFFFFF"/>
          </w:tcPr>
          <w:p w:rsidR="004246C5" w:rsidRPr="002969AB" w:rsidRDefault="000F7454" w:rsidP="004246C5">
            <w:pPr>
              <w:jc w:val="center"/>
              <w:rPr>
                <w:rFonts w:ascii="Calibri" w:hAnsi="Calibri" w:cs="Calibri"/>
                <w:szCs w:val="24"/>
              </w:rPr>
            </w:pPr>
            <w:r w:rsidRPr="002969AB">
              <w:rPr>
                <w:rFonts w:ascii="Calibri" w:hAnsi="Calibri" w:cs="Calibri"/>
                <w:szCs w:val="24"/>
              </w:rPr>
              <w:t>E</w:t>
            </w:r>
          </w:p>
        </w:tc>
        <w:tc>
          <w:tcPr>
            <w:tcW w:w="894" w:type="pct"/>
            <w:shd w:val="clear" w:color="auto" w:fill="FFFFFF"/>
          </w:tcPr>
          <w:p w:rsidR="004246C5" w:rsidRPr="002969AB" w:rsidRDefault="000F7454" w:rsidP="009E5968">
            <w:pPr>
              <w:jc w:val="center"/>
              <w:rPr>
                <w:rFonts w:ascii="Calibri" w:hAnsi="Calibri" w:cs="Calibri"/>
                <w:szCs w:val="24"/>
                <w:lang w:eastAsia="en-US"/>
              </w:rPr>
            </w:pPr>
            <w:r w:rsidRPr="002969AB">
              <w:rPr>
                <w:rFonts w:ascii="Calibri" w:hAnsi="Calibri" w:cs="Calibri"/>
                <w:szCs w:val="24"/>
                <w:lang w:eastAsia="en-US"/>
              </w:rPr>
              <w:t>A/I</w:t>
            </w:r>
          </w:p>
        </w:tc>
      </w:tr>
      <w:tr w:rsidR="000F7454" w:rsidRPr="002969AB" w:rsidTr="002969AB">
        <w:tc>
          <w:tcPr>
            <w:tcW w:w="3328" w:type="pct"/>
            <w:shd w:val="clear" w:color="auto" w:fill="FFFFFF"/>
          </w:tcPr>
          <w:p w:rsidR="000F7454" w:rsidRPr="002969AB" w:rsidRDefault="000F7454" w:rsidP="00280E78">
            <w:pPr>
              <w:contextualSpacing/>
              <w:rPr>
                <w:rFonts w:ascii="Calibri" w:hAnsi="Calibri" w:cs="Calibri"/>
                <w:szCs w:val="24"/>
              </w:rPr>
            </w:pPr>
            <w:r w:rsidRPr="002969AB">
              <w:rPr>
                <w:rFonts w:ascii="Calibri" w:hAnsi="Calibri" w:cs="Calibri"/>
                <w:szCs w:val="24"/>
              </w:rPr>
              <w:t>Experience of delivering individual therapeutic support to young people in the context of an online service.</w:t>
            </w:r>
          </w:p>
        </w:tc>
        <w:tc>
          <w:tcPr>
            <w:tcW w:w="778" w:type="pct"/>
            <w:shd w:val="clear" w:color="auto" w:fill="FFFFFF"/>
          </w:tcPr>
          <w:p w:rsidR="000F7454" w:rsidRPr="002969AB" w:rsidRDefault="000F7454" w:rsidP="004246C5">
            <w:pPr>
              <w:jc w:val="center"/>
              <w:rPr>
                <w:rFonts w:ascii="Calibri" w:hAnsi="Calibri" w:cs="Calibri"/>
                <w:szCs w:val="24"/>
              </w:rPr>
            </w:pPr>
            <w:r w:rsidRPr="002969AB">
              <w:rPr>
                <w:rFonts w:ascii="Calibri" w:hAnsi="Calibri" w:cs="Calibri"/>
                <w:szCs w:val="24"/>
              </w:rPr>
              <w:t>D</w:t>
            </w:r>
          </w:p>
        </w:tc>
        <w:tc>
          <w:tcPr>
            <w:tcW w:w="894" w:type="pct"/>
            <w:shd w:val="clear" w:color="auto" w:fill="FFFFFF"/>
          </w:tcPr>
          <w:p w:rsidR="000F7454" w:rsidRPr="002969AB" w:rsidRDefault="000F7454"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280E78">
            <w:pPr>
              <w:rPr>
                <w:rFonts w:ascii="Calibri" w:hAnsi="Calibri" w:cs="Calibri"/>
                <w:szCs w:val="24"/>
              </w:rPr>
            </w:pPr>
            <w:r w:rsidRPr="002969AB">
              <w:rPr>
                <w:rFonts w:ascii="Calibri" w:hAnsi="Calibri" w:cs="Calibri"/>
                <w:szCs w:val="24"/>
              </w:rPr>
              <w:t>Experience of developing, monitoring and evaluating projects or services.</w:t>
            </w:r>
          </w:p>
        </w:tc>
        <w:tc>
          <w:tcPr>
            <w:tcW w:w="778" w:type="pct"/>
            <w:shd w:val="clear" w:color="auto" w:fill="FFFFFF"/>
          </w:tcPr>
          <w:p w:rsidR="002F516E" w:rsidRPr="002969AB" w:rsidRDefault="002F516E" w:rsidP="004246C5">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I</w:t>
            </w:r>
          </w:p>
        </w:tc>
      </w:tr>
      <w:tr w:rsidR="002F516E" w:rsidRPr="002969AB" w:rsidTr="002969AB">
        <w:tc>
          <w:tcPr>
            <w:tcW w:w="3328" w:type="pct"/>
            <w:shd w:val="clear" w:color="auto" w:fill="FFFFFF"/>
          </w:tcPr>
          <w:p w:rsidR="002F516E" w:rsidRPr="002969AB" w:rsidRDefault="002F516E" w:rsidP="00280E78">
            <w:pPr>
              <w:rPr>
                <w:rFonts w:ascii="Calibri" w:hAnsi="Calibri" w:cs="Calibri"/>
                <w:szCs w:val="24"/>
              </w:rPr>
            </w:pPr>
            <w:r w:rsidRPr="002969AB">
              <w:rPr>
                <w:rFonts w:ascii="Calibri" w:hAnsi="Calibri" w:cs="Calibri"/>
                <w:szCs w:val="24"/>
              </w:rPr>
              <w:t xml:space="preserve">Experience of delivering presentations. </w:t>
            </w:r>
          </w:p>
        </w:tc>
        <w:tc>
          <w:tcPr>
            <w:tcW w:w="778" w:type="pct"/>
            <w:shd w:val="clear" w:color="auto" w:fill="FFFFFF"/>
          </w:tcPr>
          <w:p w:rsidR="002F516E" w:rsidRPr="002969AB" w:rsidRDefault="002F516E" w:rsidP="004246C5">
            <w:pPr>
              <w:jc w:val="center"/>
              <w:rPr>
                <w:rFonts w:ascii="Calibri" w:hAnsi="Calibri" w:cs="Calibri"/>
                <w:szCs w:val="24"/>
              </w:rPr>
            </w:pPr>
            <w:r w:rsidRPr="002969AB">
              <w:rPr>
                <w:rFonts w:ascii="Calibri" w:hAnsi="Calibri" w:cs="Calibri"/>
                <w:szCs w:val="24"/>
              </w:rPr>
              <w:t>D</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w:t>
            </w:r>
          </w:p>
        </w:tc>
      </w:tr>
      <w:tr w:rsidR="002F516E" w:rsidRPr="002969AB" w:rsidTr="002969AB">
        <w:tc>
          <w:tcPr>
            <w:tcW w:w="3328" w:type="pct"/>
            <w:shd w:val="clear" w:color="auto" w:fill="FFFFFF"/>
          </w:tcPr>
          <w:p w:rsidR="002F516E" w:rsidRPr="002969AB" w:rsidRDefault="002F516E" w:rsidP="000615EB">
            <w:pPr>
              <w:jc w:val="both"/>
              <w:rPr>
                <w:rFonts w:ascii="Calibri" w:hAnsi="Calibri" w:cs="Calibri"/>
                <w:b/>
                <w:szCs w:val="24"/>
                <w:lang w:eastAsia="en-US"/>
              </w:rPr>
            </w:pPr>
            <w:r w:rsidRPr="002969AB">
              <w:rPr>
                <w:rFonts w:ascii="Calibri" w:hAnsi="Calibri" w:cs="Calibri"/>
                <w:b/>
                <w:szCs w:val="24"/>
                <w:lang w:eastAsia="en-US"/>
              </w:rPr>
              <w:lastRenderedPageBreak/>
              <w:t>Skills – the successful candidate will be able to:</w:t>
            </w:r>
          </w:p>
        </w:tc>
        <w:tc>
          <w:tcPr>
            <w:tcW w:w="778" w:type="pct"/>
            <w:shd w:val="clear" w:color="auto" w:fill="FFFFFF"/>
          </w:tcPr>
          <w:p w:rsidR="002F516E" w:rsidRPr="002969AB" w:rsidRDefault="002F516E" w:rsidP="009E5968">
            <w:pPr>
              <w:ind w:left="360"/>
              <w:jc w:val="center"/>
              <w:rPr>
                <w:rFonts w:ascii="Calibri" w:hAnsi="Calibri" w:cs="Calibri"/>
                <w:szCs w:val="24"/>
                <w:lang w:eastAsia="en-US"/>
              </w:rPr>
            </w:pPr>
          </w:p>
        </w:tc>
        <w:tc>
          <w:tcPr>
            <w:tcW w:w="894" w:type="pct"/>
            <w:shd w:val="clear" w:color="auto" w:fill="auto"/>
          </w:tcPr>
          <w:p w:rsidR="002F516E" w:rsidRPr="002969AB" w:rsidRDefault="002F516E" w:rsidP="009E5968">
            <w:pPr>
              <w:jc w:val="center"/>
              <w:rPr>
                <w:rFonts w:ascii="Calibri" w:hAnsi="Calibri" w:cs="Calibri"/>
                <w:szCs w:val="24"/>
                <w:lang w:eastAsia="en-US"/>
              </w:rPr>
            </w:pPr>
          </w:p>
        </w:tc>
      </w:tr>
      <w:tr w:rsidR="002F516E" w:rsidRPr="002969AB" w:rsidTr="002969AB">
        <w:tc>
          <w:tcPr>
            <w:tcW w:w="3328" w:type="pct"/>
            <w:shd w:val="clear" w:color="auto" w:fill="FFFFFF"/>
          </w:tcPr>
          <w:p w:rsidR="002F516E" w:rsidRPr="002969AB" w:rsidRDefault="002F516E" w:rsidP="00DB6F70">
            <w:pPr>
              <w:pStyle w:val="NormalWeb"/>
              <w:rPr>
                <w:rFonts w:ascii="Calibri" w:hAnsi="Calibri" w:cs="Calibri"/>
                <w:lang w:eastAsia="en-US"/>
              </w:rPr>
            </w:pPr>
            <w:r w:rsidRPr="002969AB">
              <w:rPr>
                <w:rFonts w:ascii="Calibri" w:hAnsi="Calibri" w:cs="Calibri"/>
                <w:lang w:eastAsia="en-US"/>
              </w:rPr>
              <w:t>Engage young people individually using creative and imaginative methods, models and processes.</w:t>
            </w:r>
          </w:p>
        </w:tc>
        <w:tc>
          <w:tcPr>
            <w:tcW w:w="778" w:type="pct"/>
            <w:shd w:val="clear" w:color="auto" w:fill="FFFFFF"/>
          </w:tcPr>
          <w:p w:rsidR="002F516E" w:rsidRPr="002969AB" w:rsidRDefault="002F516E" w:rsidP="009E5968">
            <w:pPr>
              <w:ind w:left="360"/>
              <w:rPr>
                <w:rFonts w:ascii="Calibri" w:hAnsi="Calibri" w:cs="Calibri"/>
                <w:szCs w:val="24"/>
                <w:lang w:eastAsia="en-US"/>
              </w:rPr>
            </w:pPr>
            <w:r w:rsidRPr="002969AB">
              <w:rPr>
                <w:rFonts w:ascii="Calibri" w:hAnsi="Calibri" w:cs="Calibri"/>
                <w:szCs w:val="24"/>
                <w:lang w:eastAsia="en-US"/>
              </w:rPr>
              <w:t xml:space="preserve">     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9F30E0">
            <w:pPr>
              <w:contextualSpacing/>
              <w:rPr>
                <w:rFonts w:ascii="Calibri" w:hAnsi="Calibri" w:cs="Calibri"/>
                <w:szCs w:val="24"/>
              </w:rPr>
            </w:pPr>
            <w:r w:rsidRPr="002969AB">
              <w:rPr>
                <w:rFonts w:ascii="Calibri" w:hAnsi="Calibri" w:cs="Calibri"/>
                <w:szCs w:val="24"/>
              </w:rPr>
              <w:t>Have proficient ICT skills including use of Office applications and ability to self-serve in administrative tasks.</w:t>
            </w:r>
          </w:p>
        </w:tc>
        <w:tc>
          <w:tcPr>
            <w:tcW w:w="778" w:type="pct"/>
            <w:shd w:val="clear" w:color="auto" w:fill="FFFFFF"/>
          </w:tcPr>
          <w:p w:rsidR="002F516E" w:rsidRPr="002969AB" w:rsidRDefault="002F516E" w:rsidP="009E5968">
            <w:pPr>
              <w:ind w:left="360"/>
              <w:rPr>
                <w:rFonts w:ascii="Calibri" w:hAnsi="Calibri" w:cs="Calibri"/>
                <w:szCs w:val="24"/>
                <w:lang w:eastAsia="en-US"/>
              </w:rPr>
            </w:pPr>
            <w:r w:rsidRPr="002969AB">
              <w:rPr>
                <w:rFonts w:ascii="Calibri" w:hAnsi="Calibri" w:cs="Calibri"/>
                <w:szCs w:val="24"/>
                <w:lang w:eastAsia="en-US"/>
              </w:rPr>
              <w:t xml:space="preserve">     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w:t>
            </w:r>
          </w:p>
        </w:tc>
      </w:tr>
      <w:tr w:rsidR="002F516E" w:rsidRPr="002969AB" w:rsidTr="002969AB">
        <w:tc>
          <w:tcPr>
            <w:tcW w:w="3328" w:type="pct"/>
            <w:shd w:val="clear" w:color="auto" w:fill="FFFFFF"/>
          </w:tcPr>
          <w:p w:rsidR="002F516E" w:rsidRPr="002969AB" w:rsidRDefault="002F516E" w:rsidP="009E5968">
            <w:pPr>
              <w:contextualSpacing/>
              <w:rPr>
                <w:rFonts w:ascii="Calibri" w:hAnsi="Calibri" w:cs="Calibri"/>
                <w:szCs w:val="24"/>
              </w:rPr>
            </w:pPr>
            <w:r w:rsidRPr="002969AB">
              <w:rPr>
                <w:rFonts w:ascii="Calibri" w:hAnsi="Calibri" w:cs="Calibri"/>
                <w:szCs w:val="24"/>
              </w:rPr>
              <w:t>Liaise and network with a range of agencies including statutory and voluntary sector organisations.</w:t>
            </w:r>
          </w:p>
        </w:tc>
        <w:tc>
          <w:tcPr>
            <w:tcW w:w="778" w:type="pct"/>
            <w:shd w:val="clear" w:color="auto" w:fill="FFFFFF"/>
          </w:tcPr>
          <w:p w:rsidR="002F516E" w:rsidRPr="002969AB" w:rsidRDefault="002F516E" w:rsidP="00DB6F70">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9E5968">
            <w:pPr>
              <w:contextualSpacing/>
              <w:rPr>
                <w:rFonts w:ascii="Calibri" w:hAnsi="Calibri" w:cs="Calibri"/>
                <w:szCs w:val="24"/>
              </w:rPr>
            </w:pPr>
            <w:r w:rsidRPr="002969AB">
              <w:rPr>
                <w:rFonts w:ascii="Calibri" w:hAnsi="Calibri" w:cs="Calibri"/>
                <w:szCs w:val="24"/>
              </w:rPr>
              <w:t>Work in a way that engages and demonstrates consistent commitment to issues of equality and diversity.</w:t>
            </w:r>
          </w:p>
        </w:tc>
        <w:tc>
          <w:tcPr>
            <w:tcW w:w="778" w:type="pct"/>
            <w:shd w:val="clear" w:color="auto" w:fill="FFFFFF"/>
          </w:tcPr>
          <w:p w:rsidR="002F516E" w:rsidRPr="002969AB" w:rsidRDefault="002F516E" w:rsidP="00DB6F70">
            <w:pPr>
              <w:jc w:val="center"/>
              <w:rPr>
                <w:rFonts w:ascii="Calibri" w:hAnsi="Calibri" w:cs="Calibri"/>
                <w:szCs w:val="24"/>
                <w:lang w:eastAsia="en-US"/>
              </w:rPr>
            </w:pPr>
            <w:r w:rsidRPr="002969AB">
              <w:rPr>
                <w:rFonts w:ascii="Calibri" w:hAnsi="Calibri" w:cs="Calibri"/>
                <w:szCs w:val="24"/>
                <w:lang w:eastAsia="en-US"/>
              </w:rPr>
              <w:t>D</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9E5968">
            <w:pPr>
              <w:contextualSpacing/>
              <w:rPr>
                <w:rFonts w:ascii="Calibri" w:hAnsi="Calibri" w:cs="Calibri"/>
                <w:szCs w:val="24"/>
              </w:rPr>
            </w:pPr>
            <w:r w:rsidRPr="002969AB">
              <w:rPr>
                <w:rFonts w:ascii="Calibri" w:hAnsi="Calibri" w:cs="Calibri"/>
                <w:szCs w:val="24"/>
              </w:rPr>
              <w:t>Develop and deliver external training for a variety of audiences.</w:t>
            </w:r>
          </w:p>
        </w:tc>
        <w:tc>
          <w:tcPr>
            <w:tcW w:w="778" w:type="pct"/>
            <w:shd w:val="clear" w:color="auto" w:fill="FFFFFF"/>
          </w:tcPr>
          <w:p w:rsidR="002F516E" w:rsidRPr="002969AB" w:rsidRDefault="002F516E" w:rsidP="00DB6F70">
            <w:pPr>
              <w:jc w:val="center"/>
              <w:rPr>
                <w:rFonts w:ascii="Calibri" w:hAnsi="Calibri" w:cs="Calibri"/>
                <w:szCs w:val="24"/>
              </w:rPr>
            </w:pPr>
            <w:r w:rsidRPr="002969AB">
              <w:rPr>
                <w:rFonts w:ascii="Calibri" w:hAnsi="Calibri" w:cs="Calibri"/>
                <w:szCs w:val="24"/>
              </w:rPr>
              <w:t>D</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w:t>
            </w:r>
          </w:p>
        </w:tc>
      </w:tr>
      <w:tr w:rsidR="002F516E" w:rsidRPr="002969AB" w:rsidTr="002969AB">
        <w:tc>
          <w:tcPr>
            <w:tcW w:w="3328" w:type="pct"/>
            <w:shd w:val="clear" w:color="auto" w:fill="FFFFFF"/>
          </w:tcPr>
          <w:p w:rsidR="002F516E" w:rsidRPr="002969AB" w:rsidRDefault="002F516E" w:rsidP="009E5968">
            <w:pPr>
              <w:contextualSpacing/>
              <w:rPr>
                <w:rFonts w:ascii="Calibri" w:hAnsi="Calibri" w:cs="Calibri"/>
                <w:szCs w:val="24"/>
              </w:rPr>
            </w:pPr>
            <w:r w:rsidRPr="002969AB">
              <w:rPr>
                <w:rFonts w:ascii="Calibri" w:hAnsi="Calibri" w:cs="Calibri"/>
                <w:szCs w:val="24"/>
              </w:rPr>
              <w:t>Effective and positive communicator, both in person and in writing.</w:t>
            </w:r>
          </w:p>
        </w:tc>
        <w:tc>
          <w:tcPr>
            <w:tcW w:w="778" w:type="pct"/>
            <w:shd w:val="clear" w:color="auto" w:fill="FFFFFF"/>
          </w:tcPr>
          <w:p w:rsidR="002F516E" w:rsidRPr="002969AB" w:rsidRDefault="002F516E" w:rsidP="00DB6F70">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9E5968">
            <w:pPr>
              <w:contextualSpacing/>
              <w:rPr>
                <w:rFonts w:ascii="Calibri" w:hAnsi="Calibri" w:cs="Calibri"/>
                <w:szCs w:val="24"/>
              </w:rPr>
            </w:pPr>
            <w:r w:rsidRPr="002969AB">
              <w:rPr>
                <w:rFonts w:ascii="Calibri" w:hAnsi="Calibri" w:cs="Calibri"/>
                <w:szCs w:val="24"/>
              </w:rPr>
              <w:t>Ability to work on own initiative, manage time effectively, prioritise own workload and work to tight deadlines.</w:t>
            </w:r>
          </w:p>
        </w:tc>
        <w:tc>
          <w:tcPr>
            <w:tcW w:w="778" w:type="pct"/>
            <w:shd w:val="clear" w:color="auto" w:fill="FFFFFF"/>
          </w:tcPr>
          <w:p w:rsidR="002F516E" w:rsidRPr="002969AB" w:rsidRDefault="002F516E" w:rsidP="00DB6F70">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9E5968">
            <w:pPr>
              <w:contextualSpacing/>
              <w:rPr>
                <w:rFonts w:ascii="Calibri" w:hAnsi="Calibri" w:cs="Calibri"/>
                <w:szCs w:val="24"/>
              </w:rPr>
            </w:pPr>
            <w:r w:rsidRPr="002969AB">
              <w:rPr>
                <w:rFonts w:ascii="Calibri" w:hAnsi="Calibri" w:cs="Calibri"/>
                <w:szCs w:val="24"/>
              </w:rPr>
              <w:t>Articulate and self-confident, ability to converse professionally with Young Carers, Schools, Colleges and other professionals.</w:t>
            </w:r>
          </w:p>
        </w:tc>
        <w:tc>
          <w:tcPr>
            <w:tcW w:w="778" w:type="pct"/>
            <w:shd w:val="clear" w:color="auto" w:fill="FFFFFF"/>
          </w:tcPr>
          <w:p w:rsidR="002F516E" w:rsidRPr="002969AB" w:rsidRDefault="002F516E" w:rsidP="00DB6F70">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3C257F">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5000" w:type="pct"/>
            <w:gridSpan w:val="3"/>
            <w:shd w:val="clear" w:color="auto" w:fill="FFFFFF"/>
          </w:tcPr>
          <w:p w:rsidR="002F516E" w:rsidRPr="002969AB" w:rsidRDefault="002F516E" w:rsidP="002F516E">
            <w:pPr>
              <w:rPr>
                <w:rFonts w:ascii="Calibri" w:hAnsi="Calibri" w:cs="Calibri"/>
                <w:b/>
                <w:szCs w:val="24"/>
                <w:lang w:eastAsia="en-US"/>
              </w:rPr>
            </w:pPr>
            <w:r w:rsidRPr="002969AB">
              <w:rPr>
                <w:rFonts w:ascii="Calibri" w:hAnsi="Calibri" w:cs="Calibri"/>
                <w:b/>
                <w:szCs w:val="24"/>
                <w:lang w:eastAsia="en-US"/>
              </w:rPr>
              <w:t>Knowledge – the successful candidate will be able to demonstrate knowledge &amp; understanding of:</w:t>
            </w:r>
          </w:p>
        </w:tc>
      </w:tr>
      <w:tr w:rsidR="002F516E" w:rsidRPr="002969AB" w:rsidTr="002969AB">
        <w:tc>
          <w:tcPr>
            <w:tcW w:w="3328" w:type="pct"/>
            <w:shd w:val="clear" w:color="auto" w:fill="FFFFFF"/>
          </w:tcPr>
          <w:p w:rsidR="002F516E" w:rsidRPr="002969AB" w:rsidRDefault="002F516E" w:rsidP="00280E78">
            <w:pPr>
              <w:pStyle w:val="NormalWeb"/>
              <w:spacing w:before="0" w:beforeAutospacing="0" w:after="0" w:afterAutospacing="0"/>
              <w:rPr>
                <w:rFonts w:ascii="Calibri" w:hAnsi="Calibri" w:cs="Calibri"/>
                <w:lang w:eastAsia="en-US"/>
              </w:rPr>
            </w:pPr>
            <w:r w:rsidRPr="002969AB">
              <w:rPr>
                <w:rFonts w:ascii="Calibri" w:hAnsi="Calibri" w:cs="Calibri"/>
                <w:lang w:eastAsia="en-US"/>
              </w:rPr>
              <w:t>The mental health needs of young people including an awareness of issues of diversity, the social context of their lives and of the different ways they may express stress.</w:t>
            </w:r>
          </w:p>
        </w:tc>
        <w:tc>
          <w:tcPr>
            <w:tcW w:w="778" w:type="pct"/>
            <w:shd w:val="clear" w:color="auto" w:fill="FFFFFF"/>
          </w:tcPr>
          <w:p w:rsidR="002F516E" w:rsidRPr="002969AB" w:rsidRDefault="002F516E" w:rsidP="002F516E">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DA7F88">
            <w:pPr>
              <w:jc w:val="center"/>
              <w:rPr>
                <w:rFonts w:ascii="Calibri" w:hAnsi="Calibri" w:cs="Calibri"/>
                <w:szCs w:val="24"/>
              </w:rPr>
            </w:pPr>
            <w:r w:rsidRPr="002969AB">
              <w:rPr>
                <w:rFonts w:ascii="Calibri" w:hAnsi="Calibri" w:cs="Calibri"/>
                <w:szCs w:val="24"/>
              </w:rPr>
              <w:t>I</w:t>
            </w:r>
          </w:p>
        </w:tc>
      </w:tr>
      <w:tr w:rsidR="002F516E" w:rsidRPr="002969AB" w:rsidTr="002969AB">
        <w:tc>
          <w:tcPr>
            <w:tcW w:w="3328" w:type="pct"/>
            <w:shd w:val="clear" w:color="auto" w:fill="FFFFFF"/>
          </w:tcPr>
          <w:p w:rsidR="002F516E" w:rsidRPr="002969AB" w:rsidRDefault="002F516E" w:rsidP="002F516E">
            <w:pPr>
              <w:rPr>
                <w:rFonts w:ascii="Calibri" w:hAnsi="Calibri" w:cs="Calibri"/>
                <w:szCs w:val="24"/>
              </w:rPr>
            </w:pPr>
            <w:r w:rsidRPr="002969AB">
              <w:rPr>
                <w:rFonts w:ascii="Calibri" w:hAnsi="Calibri" w:cs="Calibri"/>
                <w:szCs w:val="24"/>
              </w:rPr>
              <w:t>Knowledge of all GDPR requirements relating to the processing and retaining of children’s data.</w:t>
            </w:r>
          </w:p>
        </w:tc>
        <w:tc>
          <w:tcPr>
            <w:tcW w:w="778" w:type="pct"/>
            <w:shd w:val="clear" w:color="auto" w:fill="FFFFFF"/>
          </w:tcPr>
          <w:p w:rsidR="002F516E" w:rsidRPr="002969AB" w:rsidRDefault="002F516E" w:rsidP="002F516E">
            <w:pPr>
              <w:jc w:val="center"/>
              <w:rPr>
                <w:rFonts w:ascii="Calibri" w:hAnsi="Calibri" w:cs="Calibri"/>
                <w:szCs w:val="24"/>
              </w:rPr>
            </w:pPr>
            <w:r w:rsidRPr="002969AB">
              <w:rPr>
                <w:rFonts w:ascii="Calibri" w:hAnsi="Calibri" w:cs="Calibri"/>
                <w:szCs w:val="24"/>
              </w:rPr>
              <w:t>D</w:t>
            </w:r>
          </w:p>
        </w:tc>
        <w:tc>
          <w:tcPr>
            <w:tcW w:w="894" w:type="pct"/>
            <w:shd w:val="clear" w:color="auto" w:fill="auto"/>
          </w:tcPr>
          <w:p w:rsidR="002F516E" w:rsidRPr="002969AB" w:rsidRDefault="002F516E" w:rsidP="002F516E">
            <w:pPr>
              <w:jc w:val="center"/>
              <w:rPr>
                <w:rFonts w:ascii="Calibri" w:hAnsi="Calibri" w:cs="Calibri"/>
                <w:szCs w:val="24"/>
              </w:rPr>
            </w:pPr>
            <w:r w:rsidRPr="002969AB">
              <w:rPr>
                <w:rFonts w:ascii="Calibri" w:hAnsi="Calibri" w:cs="Calibri"/>
                <w:szCs w:val="24"/>
              </w:rPr>
              <w:t>I</w:t>
            </w:r>
          </w:p>
        </w:tc>
      </w:tr>
      <w:tr w:rsidR="002F516E" w:rsidRPr="002969AB" w:rsidTr="002969AB">
        <w:tc>
          <w:tcPr>
            <w:tcW w:w="3328" w:type="pct"/>
            <w:shd w:val="clear" w:color="auto" w:fill="FFFFFF"/>
          </w:tcPr>
          <w:p w:rsidR="002F516E" w:rsidRPr="002969AB" w:rsidRDefault="002F516E" w:rsidP="002F516E">
            <w:pPr>
              <w:rPr>
                <w:rFonts w:ascii="Calibri" w:hAnsi="Calibri" w:cs="Calibri"/>
                <w:szCs w:val="24"/>
              </w:rPr>
            </w:pPr>
            <w:r w:rsidRPr="002969AB">
              <w:rPr>
                <w:rFonts w:ascii="Calibri" w:hAnsi="Calibri" w:cs="Calibri"/>
                <w:szCs w:val="24"/>
              </w:rPr>
              <w:t>Knowledge of child protection and safeguarding procedures.</w:t>
            </w:r>
          </w:p>
        </w:tc>
        <w:tc>
          <w:tcPr>
            <w:tcW w:w="778" w:type="pct"/>
            <w:shd w:val="clear" w:color="auto" w:fill="FFFFFF"/>
          </w:tcPr>
          <w:p w:rsidR="002F516E" w:rsidRPr="002969AB" w:rsidRDefault="002F516E" w:rsidP="002F516E">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2F516E">
            <w:pPr>
              <w:jc w:val="center"/>
              <w:rPr>
                <w:rFonts w:ascii="Calibri" w:hAnsi="Calibri" w:cs="Calibri"/>
                <w:szCs w:val="24"/>
              </w:rPr>
            </w:pPr>
            <w:r w:rsidRPr="002969AB">
              <w:rPr>
                <w:rFonts w:ascii="Calibri" w:hAnsi="Calibri" w:cs="Calibri"/>
                <w:szCs w:val="24"/>
              </w:rPr>
              <w:t>A</w:t>
            </w:r>
          </w:p>
        </w:tc>
      </w:tr>
      <w:tr w:rsidR="002F516E" w:rsidRPr="002969AB" w:rsidTr="002969AB">
        <w:tc>
          <w:tcPr>
            <w:tcW w:w="3328" w:type="pct"/>
            <w:shd w:val="clear" w:color="auto" w:fill="FFFFFF"/>
          </w:tcPr>
          <w:p w:rsidR="002F516E" w:rsidRPr="002969AB" w:rsidRDefault="002F516E" w:rsidP="000615EB">
            <w:pPr>
              <w:jc w:val="both"/>
              <w:rPr>
                <w:rFonts w:ascii="Calibri" w:hAnsi="Calibri" w:cs="Calibri"/>
                <w:b/>
                <w:szCs w:val="24"/>
                <w:lang w:eastAsia="en-US"/>
              </w:rPr>
            </w:pPr>
            <w:r w:rsidRPr="002969AB">
              <w:rPr>
                <w:rFonts w:ascii="Calibri" w:hAnsi="Calibri" w:cs="Calibri"/>
                <w:b/>
                <w:szCs w:val="24"/>
                <w:lang w:eastAsia="en-US"/>
              </w:rPr>
              <w:t>Other</w:t>
            </w:r>
          </w:p>
        </w:tc>
        <w:tc>
          <w:tcPr>
            <w:tcW w:w="778" w:type="pct"/>
            <w:shd w:val="clear" w:color="auto" w:fill="FFFFFF"/>
          </w:tcPr>
          <w:p w:rsidR="002F516E" w:rsidRPr="002969AB" w:rsidRDefault="002F516E" w:rsidP="00A037E6">
            <w:pPr>
              <w:rPr>
                <w:rFonts w:ascii="Calibri" w:hAnsi="Calibri" w:cs="Calibri"/>
                <w:szCs w:val="24"/>
                <w:lang w:eastAsia="en-US"/>
              </w:rPr>
            </w:pPr>
          </w:p>
        </w:tc>
        <w:tc>
          <w:tcPr>
            <w:tcW w:w="894" w:type="pct"/>
            <w:shd w:val="clear" w:color="auto" w:fill="auto"/>
          </w:tcPr>
          <w:p w:rsidR="002F516E" w:rsidRPr="002969AB" w:rsidRDefault="002F516E" w:rsidP="000615EB">
            <w:pPr>
              <w:rPr>
                <w:rFonts w:ascii="Calibri" w:hAnsi="Calibri" w:cs="Calibri"/>
                <w:szCs w:val="24"/>
                <w:lang w:eastAsia="en-US"/>
              </w:rPr>
            </w:pPr>
          </w:p>
        </w:tc>
      </w:tr>
      <w:tr w:rsidR="002F516E" w:rsidRPr="002969AB" w:rsidTr="002969AB">
        <w:tc>
          <w:tcPr>
            <w:tcW w:w="3328" w:type="pct"/>
            <w:shd w:val="clear" w:color="auto" w:fill="FFFFFF"/>
          </w:tcPr>
          <w:p w:rsidR="002F516E" w:rsidRPr="002969AB" w:rsidRDefault="002F516E" w:rsidP="00280E78">
            <w:pPr>
              <w:pStyle w:val="NormalWeb"/>
              <w:rPr>
                <w:rFonts w:ascii="Calibri" w:hAnsi="Calibri" w:cs="Calibri"/>
              </w:rPr>
            </w:pPr>
            <w:r w:rsidRPr="002969AB">
              <w:rPr>
                <w:rFonts w:ascii="Calibri" w:hAnsi="Calibri" w:cs="Calibri"/>
              </w:rPr>
              <w:t>Ensuring that issue of equality and a respect for diversity is reflected in all aspects of work with a non-judgemental attitude.</w:t>
            </w:r>
          </w:p>
        </w:tc>
        <w:tc>
          <w:tcPr>
            <w:tcW w:w="778" w:type="pct"/>
            <w:shd w:val="clear" w:color="auto" w:fill="FFFFFF"/>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w:t>
            </w:r>
          </w:p>
        </w:tc>
      </w:tr>
      <w:tr w:rsidR="002F516E" w:rsidRPr="002969AB" w:rsidTr="002969AB">
        <w:tc>
          <w:tcPr>
            <w:tcW w:w="3328" w:type="pct"/>
            <w:shd w:val="clear" w:color="auto" w:fill="FFFFFF"/>
          </w:tcPr>
          <w:p w:rsidR="002F516E" w:rsidRPr="002969AB" w:rsidRDefault="002F516E" w:rsidP="009E5968">
            <w:pPr>
              <w:jc w:val="both"/>
              <w:rPr>
                <w:rFonts w:ascii="Calibri" w:hAnsi="Calibri" w:cs="Calibri"/>
                <w:szCs w:val="24"/>
              </w:rPr>
            </w:pPr>
            <w:r w:rsidRPr="002969AB">
              <w:rPr>
                <w:rFonts w:ascii="Calibri" w:hAnsi="Calibri" w:cs="Calibri"/>
                <w:szCs w:val="24"/>
              </w:rPr>
              <w:t>Recognition of the need to be accountable for work through supervision, performance management and other relevant processes.</w:t>
            </w:r>
          </w:p>
        </w:tc>
        <w:tc>
          <w:tcPr>
            <w:tcW w:w="778" w:type="pct"/>
            <w:shd w:val="clear" w:color="auto" w:fill="FFFFFF"/>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2F516E">
            <w:pPr>
              <w:rPr>
                <w:rFonts w:ascii="Calibri" w:hAnsi="Calibri" w:cs="Calibri"/>
                <w:szCs w:val="24"/>
              </w:rPr>
            </w:pPr>
            <w:r w:rsidRPr="002969AB">
              <w:rPr>
                <w:rFonts w:ascii="Calibri" w:hAnsi="Calibri" w:cs="Calibri"/>
                <w:szCs w:val="24"/>
              </w:rPr>
              <w:t>Prepared to work unsocial hours e.g. evenings / weekends where required.</w:t>
            </w:r>
          </w:p>
        </w:tc>
        <w:tc>
          <w:tcPr>
            <w:tcW w:w="778" w:type="pct"/>
            <w:shd w:val="clear" w:color="auto" w:fill="FFFFFF"/>
          </w:tcPr>
          <w:p w:rsidR="002F516E" w:rsidRPr="002969AB" w:rsidRDefault="002F516E" w:rsidP="00DA7F88">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DA7F88">
            <w:pPr>
              <w:jc w:val="center"/>
              <w:rPr>
                <w:rFonts w:ascii="Calibri" w:hAnsi="Calibri" w:cs="Calibri"/>
                <w:szCs w:val="24"/>
              </w:rPr>
            </w:pPr>
            <w:r w:rsidRPr="002969AB">
              <w:rPr>
                <w:rFonts w:ascii="Calibri" w:hAnsi="Calibri" w:cs="Calibri"/>
                <w:szCs w:val="24"/>
              </w:rPr>
              <w:t>A/I</w:t>
            </w:r>
          </w:p>
        </w:tc>
      </w:tr>
      <w:tr w:rsidR="002F516E" w:rsidRPr="002969AB" w:rsidTr="002969AB">
        <w:tc>
          <w:tcPr>
            <w:tcW w:w="3328" w:type="pct"/>
            <w:shd w:val="clear" w:color="auto" w:fill="FFFFFF"/>
          </w:tcPr>
          <w:p w:rsidR="002F516E" w:rsidRPr="002969AB" w:rsidRDefault="002F516E" w:rsidP="002F516E">
            <w:pPr>
              <w:rPr>
                <w:rFonts w:ascii="Calibri" w:hAnsi="Calibri" w:cs="Calibri"/>
                <w:szCs w:val="24"/>
              </w:rPr>
            </w:pPr>
            <w:r w:rsidRPr="002969AB">
              <w:rPr>
                <w:rFonts w:ascii="Calibri" w:hAnsi="Calibri" w:cs="Calibri"/>
                <w:szCs w:val="24"/>
              </w:rPr>
              <w:t>Ability to hold confidential information and willing to work towards a high threshold of confidentiality.</w:t>
            </w:r>
          </w:p>
        </w:tc>
        <w:tc>
          <w:tcPr>
            <w:tcW w:w="778" w:type="pct"/>
            <w:shd w:val="clear" w:color="auto" w:fill="FFFFFF"/>
          </w:tcPr>
          <w:p w:rsidR="002F516E" w:rsidRPr="002969AB" w:rsidRDefault="002F516E" w:rsidP="00DA7F88">
            <w:pPr>
              <w:jc w:val="center"/>
              <w:rPr>
                <w:rFonts w:ascii="Calibri" w:hAnsi="Calibri" w:cs="Calibri"/>
                <w:szCs w:val="24"/>
              </w:rPr>
            </w:pPr>
            <w:r w:rsidRPr="002969AB">
              <w:rPr>
                <w:rFonts w:ascii="Calibri" w:hAnsi="Calibri" w:cs="Calibri"/>
                <w:szCs w:val="24"/>
              </w:rPr>
              <w:t>E</w:t>
            </w:r>
          </w:p>
        </w:tc>
        <w:tc>
          <w:tcPr>
            <w:tcW w:w="894" w:type="pct"/>
            <w:shd w:val="clear" w:color="auto" w:fill="auto"/>
          </w:tcPr>
          <w:p w:rsidR="002F516E" w:rsidRPr="002969AB" w:rsidRDefault="002F516E" w:rsidP="00DA7F88">
            <w:pPr>
              <w:jc w:val="center"/>
              <w:rPr>
                <w:rFonts w:ascii="Calibri" w:hAnsi="Calibri" w:cs="Calibri"/>
                <w:szCs w:val="24"/>
              </w:rPr>
            </w:pPr>
            <w:r w:rsidRPr="002969AB">
              <w:rPr>
                <w:rFonts w:ascii="Calibri" w:hAnsi="Calibri" w:cs="Calibri"/>
                <w:szCs w:val="24"/>
              </w:rPr>
              <w:t>I</w:t>
            </w:r>
          </w:p>
        </w:tc>
      </w:tr>
      <w:tr w:rsidR="002F516E" w:rsidRPr="002969AB" w:rsidTr="002969AB">
        <w:tc>
          <w:tcPr>
            <w:tcW w:w="3328" w:type="pct"/>
            <w:shd w:val="clear" w:color="auto" w:fill="FFFFFF"/>
          </w:tcPr>
          <w:p w:rsidR="002F516E" w:rsidRPr="002969AB" w:rsidRDefault="002F516E" w:rsidP="009E5968">
            <w:pPr>
              <w:jc w:val="both"/>
              <w:rPr>
                <w:rFonts w:ascii="Calibri" w:hAnsi="Calibri" w:cs="Calibri"/>
                <w:szCs w:val="24"/>
              </w:rPr>
            </w:pPr>
            <w:r w:rsidRPr="002969AB">
              <w:rPr>
                <w:rFonts w:ascii="Calibri" w:hAnsi="Calibri" w:cs="Calibri"/>
                <w:szCs w:val="24"/>
              </w:rPr>
              <w:t>Continued professional development through undertaking training and participating in other learning opportunities.</w:t>
            </w:r>
          </w:p>
        </w:tc>
        <w:tc>
          <w:tcPr>
            <w:tcW w:w="778" w:type="pct"/>
            <w:shd w:val="clear" w:color="auto" w:fill="FFFFFF"/>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A/I</w:t>
            </w:r>
          </w:p>
        </w:tc>
      </w:tr>
      <w:tr w:rsidR="002F516E" w:rsidRPr="002969AB" w:rsidTr="002969AB">
        <w:tc>
          <w:tcPr>
            <w:tcW w:w="3328" w:type="pct"/>
            <w:shd w:val="clear" w:color="auto" w:fill="FFFFFF"/>
          </w:tcPr>
          <w:p w:rsidR="002F516E" w:rsidRPr="002969AB" w:rsidRDefault="002F516E" w:rsidP="009E5968">
            <w:pPr>
              <w:jc w:val="both"/>
              <w:rPr>
                <w:rFonts w:ascii="Calibri" w:hAnsi="Calibri" w:cs="Calibri"/>
                <w:szCs w:val="24"/>
              </w:rPr>
            </w:pPr>
            <w:r w:rsidRPr="002969AB">
              <w:rPr>
                <w:rFonts w:ascii="Calibri" w:hAnsi="Calibri" w:cs="Calibri"/>
                <w:szCs w:val="24"/>
              </w:rPr>
              <w:t>To work within the Vision and Values of Bolton Lads &amp; Girls Club.</w:t>
            </w:r>
          </w:p>
        </w:tc>
        <w:tc>
          <w:tcPr>
            <w:tcW w:w="778" w:type="pct"/>
            <w:shd w:val="clear" w:color="auto" w:fill="FFFFFF"/>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I</w:t>
            </w:r>
          </w:p>
        </w:tc>
      </w:tr>
      <w:tr w:rsidR="002F516E" w:rsidRPr="002969AB" w:rsidTr="002969AB">
        <w:tc>
          <w:tcPr>
            <w:tcW w:w="3328" w:type="pct"/>
            <w:shd w:val="clear" w:color="auto" w:fill="FFFFFF"/>
          </w:tcPr>
          <w:p w:rsidR="002F516E" w:rsidRPr="002969AB" w:rsidRDefault="002F516E" w:rsidP="009E5968">
            <w:pPr>
              <w:jc w:val="both"/>
              <w:rPr>
                <w:rFonts w:ascii="Calibri" w:hAnsi="Calibri" w:cs="Calibri"/>
                <w:szCs w:val="24"/>
              </w:rPr>
            </w:pPr>
            <w:r w:rsidRPr="002969AB">
              <w:rPr>
                <w:rFonts w:ascii="Calibri" w:hAnsi="Calibri" w:cs="Calibri"/>
                <w:szCs w:val="24"/>
              </w:rPr>
              <w:t>Must be a driver with a full licence and have access to a car.</w:t>
            </w:r>
          </w:p>
        </w:tc>
        <w:tc>
          <w:tcPr>
            <w:tcW w:w="778" w:type="pct"/>
            <w:shd w:val="clear" w:color="auto" w:fill="FFFFFF"/>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E</w:t>
            </w:r>
          </w:p>
        </w:tc>
        <w:tc>
          <w:tcPr>
            <w:tcW w:w="894" w:type="pct"/>
            <w:shd w:val="clear" w:color="auto" w:fill="auto"/>
          </w:tcPr>
          <w:p w:rsidR="002F516E" w:rsidRPr="002969AB" w:rsidRDefault="002F516E" w:rsidP="009E5968">
            <w:pPr>
              <w:jc w:val="center"/>
              <w:rPr>
                <w:rFonts w:ascii="Calibri" w:hAnsi="Calibri" w:cs="Calibri"/>
                <w:szCs w:val="24"/>
                <w:lang w:eastAsia="en-US"/>
              </w:rPr>
            </w:pPr>
            <w:r w:rsidRPr="002969AB">
              <w:rPr>
                <w:rFonts w:ascii="Calibri" w:hAnsi="Calibri" w:cs="Calibri"/>
                <w:szCs w:val="24"/>
                <w:lang w:eastAsia="en-US"/>
              </w:rPr>
              <w:t>A</w:t>
            </w:r>
          </w:p>
        </w:tc>
      </w:tr>
    </w:tbl>
    <w:p w:rsidR="00EA4169" w:rsidRPr="002969AB" w:rsidRDefault="00EA4169" w:rsidP="009E02B9">
      <w:pPr>
        <w:rPr>
          <w:rFonts w:ascii="Calibri" w:hAnsi="Calibri" w:cs="Calibri"/>
          <w:b/>
          <w:bCs/>
          <w:szCs w:val="24"/>
          <w:lang w:eastAsia="en-US"/>
        </w:rPr>
      </w:pPr>
    </w:p>
    <w:p w:rsidR="009E02B9" w:rsidRPr="002969AB" w:rsidRDefault="00B74310" w:rsidP="009E02B9">
      <w:pPr>
        <w:rPr>
          <w:rFonts w:ascii="Calibri" w:hAnsi="Calibri" w:cs="Calibri"/>
          <w:b/>
          <w:bCs/>
          <w:szCs w:val="24"/>
          <w:lang w:eastAsia="en-US"/>
        </w:rPr>
      </w:pPr>
      <w:r w:rsidRPr="002969AB">
        <w:rPr>
          <w:rFonts w:ascii="Calibri" w:hAnsi="Calibri" w:cs="Calibri"/>
          <w:b/>
          <w:bCs/>
          <w:szCs w:val="24"/>
          <w:lang w:eastAsia="en-US"/>
        </w:rPr>
        <w:t>Special Requirements</w:t>
      </w:r>
      <w:r w:rsidR="00A037E6" w:rsidRPr="002969AB">
        <w:rPr>
          <w:rFonts w:ascii="Calibri" w:hAnsi="Calibri" w:cs="Calibri"/>
          <w:b/>
          <w:bCs/>
          <w:szCs w:val="24"/>
          <w:lang w:eastAsia="en-US"/>
        </w:rPr>
        <w:t>:</w:t>
      </w:r>
    </w:p>
    <w:p w:rsidR="00A037E6" w:rsidRPr="002969AB" w:rsidRDefault="00A037E6" w:rsidP="00A037E6">
      <w:pPr>
        <w:rPr>
          <w:rFonts w:ascii="Calibri" w:hAnsi="Calibri" w:cs="Calibri"/>
          <w:szCs w:val="24"/>
          <w:lang w:eastAsia="en-US"/>
        </w:rPr>
      </w:pPr>
      <w:r w:rsidRPr="002969AB">
        <w:rPr>
          <w:rFonts w:ascii="Calibri" w:hAnsi="Calibri" w:cs="Calibri"/>
          <w:szCs w:val="24"/>
          <w:lang w:eastAsia="en-US"/>
        </w:rPr>
        <w:t>In accordance with our Child Protection and Safeguarding procedures, this position requires an Enhanced DBS.</w:t>
      </w:r>
    </w:p>
    <w:p w:rsidR="00B74310" w:rsidRPr="002969AB" w:rsidRDefault="00B74310" w:rsidP="00A037E6">
      <w:pPr>
        <w:rPr>
          <w:rFonts w:ascii="Calibri" w:hAnsi="Calibri" w:cs="Calibri"/>
          <w:szCs w:val="24"/>
          <w:lang w:eastAsia="en-US"/>
        </w:rPr>
      </w:pPr>
    </w:p>
    <w:p w:rsidR="00B74310" w:rsidRPr="002969AB" w:rsidRDefault="00B74310" w:rsidP="00A037E6">
      <w:pPr>
        <w:rPr>
          <w:rFonts w:ascii="Calibri" w:hAnsi="Calibri" w:cs="Calibri"/>
          <w:szCs w:val="24"/>
          <w:lang w:eastAsia="en-US"/>
        </w:rPr>
      </w:pPr>
    </w:p>
    <w:p w:rsidR="00A037E6" w:rsidRPr="002969AB" w:rsidRDefault="00A037E6" w:rsidP="009E02B9">
      <w:pPr>
        <w:rPr>
          <w:rFonts w:ascii="Calibri" w:hAnsi="Calibri" w:cs="Calibri"/>
          <w:szCs w:val="24"/>
          <w:lang w:eastAsia="en-US"/>
        </w:rPr>
      </w:pPr>
    </w:p>
    <w:p w:rsidR="0004136B" w:rsidRPr="002969AB" w:rsidRDefault="0004136B">
      <w:pPr>
        <w:rPr>
          <w:rFonts w:ascii="Calibri" w:hAnsi="Calibri" w:cs="Calibri"/>
          <w:szCs w:val="24"/>
        </w:rPr>
      </w:pPr>
    </w:p>
    <w:sectPr w:rsidR="0004136B" w:rsidRPr="002969AB" w:rsidSect="00376EAB">
      <w:footerReference w:type="default" r:id="rId9"/>
      <w:pgSz w:w="11909" w:h="16834" w:code="9"/>
      <w:pgMar w:top="1135" w:right="1152" w:bottom="851" w:left="1152"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03" w:rsidRDefault="00664503">
      <w:r>
        <w:separator/>
      </w:r>
    </w:p>
  </w:endnote>
  <w:endnote w:type="continuationSeparator" w:id="0">
    <w:p w:rsidR="00664503" w:rsidRDefault="0066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84" w:rsidRDefault="009A2A84" w:rsidP="00974444">
    <w:pPr>
      <w:pStyle w:val="Footer"/>
      <w:tabs>
        <w:tab w:val="clear" w:pos="4153"/>
        <w:tab w:val="clear" w:pos="8306"/>
        <w:tab w:val="center" w:pos="4820"/>
        <w:tab w:val="right" w:pos="9639"/>
      </w:tabs>
    </w:pP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5A2FB0">
      <w:rPr>
        <w:noProof/>
        <w:snapToGrid w:val="0"/>
        <w:sz w:val="14"/>
        <w:lang w:eastAsia="en-US"/>
      </w:rPr>
      <w:t>6</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w:instrText>
    </w:r>
    <w:r>
      <w:rPr>
        <w:snapToGrid w:val="0"/>
        <w:sz w:val="14"/>
        <w:lang w:eastAsia="en-US"/>
      </w:rPr>
      <w:fldChar w:fldCharType="separate"/>
    </w:r>
    <w:r w:rsidR="005A2FB0">
      <w:rPr>
        <w:noProof/>
        <w:snapToGrid w:val="0"/>
        <w:sz w:val="14"/>
        <w:lang w:eastAsia="en-US"/>
      </w:rPr>
      <w:t>6</w:t>
    </w:r>
    <w:r>
      <w:rPr>
        <w:snapToGrid w:val="0"/>
        <w:sz w:val="14"/>
        <w:lang w:eastAsia="en-US"/>
      </w:rPr>
      <w:fldChar w:fldCharType="end"/>
    </w:r>
    <w:r>
      <w:rPr>
        <w:snapToGrid w:val="0"/>
        <w:sz w:val="14"/>
        <w:lang w:eastAsia="en-US"/>
      </w:rPr>
      <w:tab/>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03" w:rsidRDefault="00664503">
      <w:r>
        <w:separator/>
      </w:r>
    </w:p>
  </w:footnote>
  <w:footnote w:type="continuationSeparator" w:id="0">
    <w:p w:rsidR="00664503" w:rsidRDefault="0066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5F47"/>
    <w:multiLevelType w:val="singleLevel"/>
    <w:tmpl w:val="B3BCAFF6"/>
    <w:lvl w:ilvl="0">
      <w:start w:val="1"/>
      <w:numFmt w:val="bullet"/>
      <w:lvlText w:val=""/>
      <w:lvlJc w:val="left"/>
      <w:pPr>
        <w:tabs>
          <w:tab w:val="num" w:pos="1800"/>
        </w:tabs>
        <w:ind w:left="360" w:firstLine="1080"/>
      </w:pPr>
      <w:rPr>
        <w:rFonts w:ascii="Wingdings" w:hAnsi="Wingdings" w:hint="default"/>
      </w:rPr>
    </w:lvl>
  </w:abstractNum>
  <w:abstractNum w:abstractNumId="1" w15:restartNumberingAfterBreak="0">
    <w:nsid w:val="5EB51289"/>
    <w:multiLevelType w:val="hybridMultilevel"/>
    <w:tmpl w:val="66900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DD695A"/>
    <w:multiLevelType w:val="multilevel"/>
    <w:tmpl w:val="053C4B24"/>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C2625D"/>
    <w:multiLevelType w:val="multilevel"/>
    <w:tmpl w:val="053C4B24"/>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35"/>
    <w:rsid w:val="00006B4F"/>
    <w:rsid w:val="0004136B"/>
    <w:rsid w:val="000615EB"/>
    <w:rsid w:val="000979F0"/>
    <w:rsid w:val="000A1B88"/>
    <w:rsid w:val="000B0980"/>
    <w:rsid w:val="000E1A4D"/>
    <w:rsid w:val="000E5B30"/>
    <w:rsid w:val="000F5D57"/>
    <w:rsid w:val="000F7454"/>
    <w:rsid w:val="001115DA"/>
    <w:rsid w:val="0012150B"/>
    <w:rsid w:val="00171954"/>
    <w:rsid w:val="00173265"/>
    <w:rsid w:val="00182B19"/>
    <w:rsid w:val="001E7311"/>
    <w:rsid w:val="00206BF7"/>
    <w:rsid w:val="00222808"/>
    <w:rsid w:val="0023603B"/>
    <w:rsid w:val="00241FFA"/>
    <w:rsid w:val="00243356"/>
    <w:rsid w:val="0025457C"/>
    <w:rsid w:val="002640FC"/>
    <w:rsid w:val="00280E0F"/>
    <w:rsid w:val="00280E78"/>
    <w:rsid w:val="00281A13"/>
    <w:rsid w:val="002867E6"/>
    <w:rsid w:val="002969AB"/>
    <w:rsid w:val="002A58EB"/>
    <w:rsid w:val="002B4732"/>
    <w:rsid w:val="002B5D0C"/>
    <w:rsid w:val="002C6E6F"/>
    <w:rsid w:val="002D6E8F"/>
    <w:rsid w:val="002E105A"/>
    <w:rsid w:val="002E10E2"/>
    <w:rsid w:val="002E7677"/>
    <w:rsid w:val="002F516E"/>
    <w:rsid w:val="00316A1F"/>
    <w:rsid w:val="00333636"/>
    <w:rsid w:val="003455AD"/>
    <w:rsid w:val="00376EAB"/>
    <w:rsid w:val="00395CC5"/>
    <w:rsid w:val="003A1754"/>
    <w:rsid w:val="003C257F"/>
    <w:rsid w:val="003D44B4"/>
    <w:rsid w:val="003F7304"/>
    <w:rsid w:val="004074CC"/>
    <w:rsid w:val="004238A1"/>
    <w:rsid w:val="004246C5"/>
    <w:rsid w:val="0043730F"/>
    <w:rsid w:val="004438DB"/>
    <w:rsid w:val="0045641A"/>
    <w:rsid w:val="004602A9"/>
    <w:rsid w:val="00472503"/>
    <w:rsid w:val="00472EA4"/>
    <w:rsid w:val="00481282"/>
    <w:rsid w:val="00482062"/>
    <w:rsid w:val="004C2D0B"/>
    <w:rsid w:val="004D3764"/>
    <w:rsid w:val="004D436E"/>
    <w:rsid w:val="004E193A"/>
    <w:rsid w:val="004F7635"/>
    <w:rsid w:val="00530374"/>
    <w:rsid w:val="00533452"/>
    <w:rsid w:val="00576D00"/>
    <w:rsid w:val="005819EA"/>
    <w:rsid w:val="005A071F"/>
    <w:rsid w:val="005A2FB0"/>
    <w:rsid w:val="005C4C56"/>
    <w:rsid w:val="005D2716"/>
    <w:rsid w:val="005D32E3"/>
    <w:rsid w:val="00641049"/>
    <w:rsid w:val="00645C89"/>
    <w:rsid w:val="006469A9"/>
    <w:rsid w:val="00651B8C"/>
    <w:rsid w:val="00664503"/>
    <w:rsid w:val="00664D1B"/>
    <w:rsid w:val="006B14B6"/>
    <w:rsid w:val="006D386C"/>
    <w:rsid w:val="006E3395"/>
    <w:rsid w:val="006F1379"/>
    <w:rsid w:val="00701B38"/>
    <w:rsid w:val="00703FE8"/>
    <w:rsid w:val="00716DA0"/>
    <w:rsid w:val="007A6C59"/>
    <w:rsid w:val="008327EE"/>
    <w:rsid w:val="00841CD4"/>
    <w:rsid w:val="008423E1"/>
    <w:rsid w:val="00852946"/>
    <w:rsid w:val="00853535"/>
    <w:rsid w:val="00856ECA"/>
    <w:rsid w:val="00883054"/>
    <w:rsid w:val="008E4936"/>
    <w:rsid w:val="0090266A"/>
    <w:rsid w:val="00910763"/>
    <w:rsid w:val="00910859"/>
    <w:rsid w:val="00921815"/>
    <w:rsid w:val="0096691F"/>
    <w:rsid w:val="00974444"/>
    <w:rsid w:val="009A2A84"/>
    <w:rsid w:val="009B7C47"/>
    <w:rsid w:val="009E02B9"/>
    <w:rsid w:val="009E5968"/>
    <w:rsid w:val="009F30E0"/>
    <w:rsid w:val="00A037E6"/>
    <w:rsid w:val="00A05DB9"/>
    <w:rsid w:val="00A22B43"/>
    <w:rsid w:val="00A65D6D"/>
    <w:rsid w:val="00A72792"/>
    <w:rsid w:val="00A801A3"/>
    <w:rsid w:val="00A81653"/>
    <w:rsid w:val="00A90D8C"/>
    <w:rsid w:val="00AA1E6C"/>
    <w:rsid w:val="00AC0481"/>
    <w:rsid w:val="00AD1B26"/>
    <w:rsid w:val="00AE0171"/>
    <w:rsid w:val="00AE3925"/>
    <w:rsid w:val="00AE566E"/>
    <w:rsid w:val="00AF35F3"/>
    <w:rsid w:val="00AF4B29"/>
    <w:rsid w:val="00B36AC5"/>
    <w:rsid w:val="00B40B32"/>
    <w:rsid w:val="00B64D28"/>
    <w:rsid w:val="00B74310"/>
    <w:rsid w:val="00B81B2E"/>
    <w:rsid w:val="00B84BB4"/>
    <w:rsid w:val="00B912AC"/>
    <w:rsid w:val="00BA2160"/>
    <w:rsid w:val="00BC1829"/>
    <w:rsid w:val="00BD6B09"/>
    <w:rsid w:val="00BF0A8E"/>
    <w:rsid w:val="00C037BB"/>
    <w:rsid w:val="00C07338"/>
    <w:rsid w:val="00C2270B"/>
    <w:rsid w:val="00C47459"/>
    <w:rsid w:val="00C6060B"/>
    <w:rsid w:val="00C74FAE"/>
    <w:rsid w:val="00C75EDA"/>
    <w:rsid w:val="00C85DE3"/>
    <w:rsid w:val="00CA1890"/>
    <w:rsid w:val="00CA1AF1"/>
    <w:rsid w:val="00CB220B"/>
    <w:rsid w:val="00CB49DE"/>
    <w:rsid w:val="00CC10AC"/>
    <w:rsid w:val="00CD4C75"/>
    <w:rsid w:val="00CF2E5A"/>
    <w:rsid w:val="00D0484D"/>
    <w:rsid w:val="00D102D8"/>
    <w:rsid w:val="00D33DAF"/>
    <w:rsid w:val="00D45D22"/>
    <w:rsid w:val="00D527AF"/>
    <w:rsid w:val="00D5737C"/>
    <w:rsid w:val="00D70440"/>
    <w:rsid w:val="00DA7F88"/>
    <w:rsid w:val="00DB6F70"/>
    <w:rsid w:val="00DC0294"/>
    <w:rsid w:val="00DE1FF1"/>
    <w:rsid w:val="00DE4B75"/>
    <w:rsid w:val="00E013EF"/>
    <w:rsid w:val="00E0164C"/>
    <w:rsid w:val="00E0446F"/>
    <w:rsid w:val="00E16A5F"/>
    <w:rsid w:val="00E179BB"/>
    <w:rsid w:val="00E4702A"/>
    <w:rsid w:val="00E6233E"/>
    <w:rsid w:val="00E63808"/>
    <w:rsid w:val="00E82AB4"/>
    <w:rsid w:val="00E96977"/>
    <w:rsid w:val="00EA4169"/>
    <w:rsid w:val="00ED16AA"/>
    <w:rsid w:val="00F03C29"/>
    <w:rsid w:val="00F3522B"/>
    <w:rsid w:val="00F43786"/>
    <w:rsid w:val="00F44385"/>
    <w:rsid w:val="00F44E4F"/>
    <w:rsid w:val="00F4656B"/>
    <w:rsid w:val="00F8770E"/>
    <w:rsid w:val="00F9580F"/>
    <w:rsid w:val="00FA0407"/>
    <w:rsid w:val="00FA4962"/>
    <w:rsid w:val="00FB25B4"/>
    <w:rsid w:val="00FB2CCD"/>
    <w:rsid w:val="00FE16AA"/>
    <w:rsid w:val="00FE4A31"/>
    <w:rsid w:val="00FE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DCC72F-2B4E-4AAB-BC80-59402BBE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table" w:styleId="TableGrid">
    <w:name w:val="Table Grid"/>
    <w:basedOn w:val="TableNormal"/>
    <w:rsid w:val="0037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38"/>
    <w:rPr>
      <w:rFonts w:cs="Tahoma"/>
      <w:sz w:val="16"/>
      <w:szCs w:val="16"/>
    </w:rPr>
  </w:style>
  <w:style w:type="character" w:customStyle="1" w:styleId="BalloonTextChar">
    <w:name w:val="Balloon Text Char"/>
    <w:link w:val="BalloonText"/>
    <w:rsid w:val="00C07338"/>
    <w:rPr>
      <w:rFonts w:ascii="Tahoma" w:hAnsi="Tahoma" w:cs="Tahoma"/>
      <w:sz w:val="16"/>
      <w:szCs w:val="16"/>
    </w:rPr>
  </w:style>
  <w:style w:type="paragraph" w:styleId="NormalWeb">
    <w:name w:val="Normal (Web)"/>
    <w:basedOn w:val="Normal"/>
    <w:uiPriority w:val="99"/>
    <w:unhideWhenUsed/>
    <w:rsid w:val="00CD4C75"/>
    <w:pPr>
      <w:spacing w:before="100" w:beforeAutospacing="1" w:after="100" w:afterAutospacing="1"/>
    </w:pPr>
    <w:rPr>
      <w:rFonts w:ascii="Times New Roman" w:hAnsi="Times New Roman"/>
      <w:szCs w:val="24"/>
    </w:rPr>
  </w:style>
  <w:style w:type="paragraph" w:customStyle="1" w:styleId="Body1">
    <w:name w:val="Body 1"/>
    <w:rsid w:val="001E7311"/>
    <w:pPr>
      <w:outlineLvl w:val="0"/>
    </w:pPr>
    <w:rPr>
      <w:rFonts w:ascii="Helvetica" w:eastAsia="ヒラギノ角ゴ Pro W3" w:hAnsi="Helvetica"/>
      <w:color w:val="000000"/>
      <w:sz w:val="24"/>
      <w:lang w:val="en-US"/>
    </w:rPr>
  </w:style>
  <w:style w:type="paragraph" w:customStyle="1" w:styleId="ImportWordListStyleDefinition147484735">
    <w:name w:val="Import Word List Style Definition 147484735"/>
    <w:rsid w:val="001E7311"/>
    <w:pPr>
      <w:numPr>
        <w:numId w:val="1"/>
      </w:numPr>
    </w:pPr>
  </w:style>
  <w:style w:type="paragraph" w:styleId="ListParagraph">
    <w:name w:val="List Paragraph"/>
    <w:basedOn w:val="Normal"/>
    <w:uiPriority w:val="34"/>
    <w:qFormat/>
    <w:rsid w:val="00A801A3"/>
    <w:pPr>
      <w:ind w:left="720"/>
    </w:pPr>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0155">
      <w:bodyDiv w:val="1"/>
      <w:marLeft w:val="0"/>
      <w:marRight w:val="0"/>
      <w:marTop w:val="0"/>
      <w:marBottom w:val="0"/>
      <w:divBdr>
        <w:top w:val="none" w:sz="0" w:space="0" w:color="auto"/>
        <w:left w:val="none" w:sz="0" w:space="0" w:color="auto"/>
        <w:bottom w:val="none" w:sz="0" w:space="0" w:color="auto"/>
        <w:right w:val="none" w:sz="0" w:space="0" w:color="auto"/>
      </w:divBdr>
      <w:divsChild>
        <w:div w:id="1590314202">
          <w:marLeft w:val="0"/>
          <w:marRight w:val="0"/>
          <w:marTop w:val="0"/>
          <w:marBottom w:val="0"/>
          <w:divBdr>
            <w:top w:val="none" w:sz="0" w:space="0" w:color="auto"/>
            <w:left w:val="none" w:sz="0" w:space="0" w:color="auto"/>
            <w:bottom w:val="none" w:sz="0" w:space="0" w:color="auto"/>
            <w:right w:val="none" w:sz="0" w:space="0" w:color="auto"/>
          </w:divBdr>
          <w:divsChild>
            <w:div w:id="1347168595">
              <w:marLeft w:val="0"/>
              <w:marRight w:val="0"/>
              <w:marTop w:val="0"/>
              <w:marBottom w:val="0"/>
              <w:divBdr>
                <w:top w:val="none" w:sz="0" w:space="0" w:color="auto"/>
                <w:left w:val="none" w:sz="0" w:space="0" w:color="auto"/>
                <w:bottom w:val="none" w:sz="0" w:space="0" w:color="auto"/>
                <w:right w:val="none" w:sz="0" w:space="0" w:color="auto"/>
              </w:divBdr>
              <w:divsChild>
                <w:div w:id="10427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3021">
      <w:bodyDiv w:val="1"/>
      <w:marLeft w:val="0"/>
      <w:marRight w:val="0"/>
      <w:marTop w:val="0"/>
      <w:marBottom w:val="0"/>
      <w:divBdr>
        <w:top w:val="none" w:sz="0" w:space="0" w:color="auto"/>
        <w:left w:val="none" w:sz="0" w:space="0" w:color="auto"/>
        <w:bottom w:val="none" w:sz="0" w:space="0" w:color="auto"/>
        <w:right w:val="none" w:sz="0" w:space="0" w:color="auto"/>
      </w:divBdr>
    </w:div>
    <w:div w:id="262300207">
      <w:bodyDiv w:val="1"/>
      <w:marLeft w:val="0"/>
      <w:marRight w:val="0"/>
      <w:marTop w:val="0"/>
      <w:marBottom w:val="0"/>
      <w:divBdr>
        <w:top w:val="none" w:sz="0" w:space="0" w:color="auto"/>
        <w:left w:val="none" w:sz="0" w:space="0" w:color="auto"/>
        <w:bottom w:val="none" w:sz="0" w:space="0" w:color="auto"/>
        <w:right w:val="none" w:sz="0" w:space="0" w:color="auto"/>
      </w:divBdr>
      <w:divsChild>
        <w:div w:id="582766001">
          <w:marLeft w:val="0"/>
          <w:marRight w:val="0"/>
          <w:marTop w:val="0"/>
          <w:marBottom w:val="0"/>
          <w:divBdr>
            <w:top w:val="none" w:sz="0" w:space="0" w:color="auto"/>
            <w:left w:val="none" w:sz="0" w:space="0" w:color="auto"/>
            <w:bottom w:val="none" w:sz="0" w:space="0" w:color="auto"/>
            <w:right w:val="none" w:sz="0" w:space="0" w:color="auto"/>
          </w:divBdr>
          <w:divsChild>
            <w:div w:id="1570580877">
              <w:marLeft w:val="0"/>
              <w:marRight w:val="0"/>
              <w:marTop w:val="0"/>
              <w:marBottom w:val="0"/>
              <w:divBdr>
                <w:top w:val="none" w:sz="0" w:space="0" w:color="auto"/>
                <w:left w:val="none" w:sz="0" w:space="0" w:color="auto"/>
                <w:bottom w:val="none" w:sz="0" w:space="0" w:color="auto"/>
                <w:right w:val="none" w:sz="0" w:space="0" w:color="auto"/>
              </w:divBdr>
              <w:divsChild>
                <w:div w:id="886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5033">
      <w:bodyDiv w:val="1"/>
      <w:marLeft w:val="0"/>
      <w:marRight w:val="0"/>
      <w:marTop w:val="0"/>
      <w:marBottom w:val="0"/>
      <w:divBdr>
        <w:top w:val="none" w:sz="0" w:space="0" w:color="auto"/>
        <w:left w:val="none" w:sz="0" w:space="0" w:color="auto"/>
        <w:bottom w:val="none" w:sz="0" w:space="0" w:color="auto"/>
        <w:right w:val="none" w:sz="0" w:space="0" w:color="auto"/>
      </w:divBdr>
      <w:divsChild>
        <w:div w:id="1772432294">
          <w:marLeft w:val="0"/>
          <w:marRight w:val="0"/>
          <w:marTop w:val="0"/>
          <w:marBottom w:val="0"/>
          <w:divBdr>
            <w:top w:val="none" w:sz="0" w:space="0" w:color="auto"/>
            <w:left w:val="none" w:sz="0" w:space="0" w:color="auto"/>
            <w:bottom w:val="none" w:sz="0" w:space="0" w:color="auto"/>
            <w:right w:val="none" w:sz="0" w:space="0" w:color="auto"/>
          </w:divBdr>
        </w:div>
      </w:divsChild>
    </w:div>
    <w:div w:id="581912143">
      <w:bodyDiv w:val="1"/>
      <w:marLeft w:val="0"/>
      <w:marRight w:val="0"/>
      <w:marTop w:val="0"/>
      <w:marBottom w:val="0"/>
      <w:divBdr>
        <w:top w:val="none" w:sz="0" w:space="0" w:color="auto"/>
        <w:left w:val="none" w:sz="0" w:space="0" w:color="auto"/>
        <w:bottom w:val="none" w:sz="0" w:space="0" w:color="auto"/>
        <w:right w:val="none" w:sz="0" w:space="0" w:color="auto"/>
      </w:divBdr>
      <w:divsChild>
        <w:div w:id="1413046950">
          <w:marLeft w:val="0"/>
          <w:marRight w:val="0"/>
          <w:marTop w:val="0"/>
          <w:marBottom w:val="0"/>
          <w:divBdr>
            <w:top w:val="none" w:sz="0" w:space="0" w:color="auto"/>
            <w:left w:val="none" w:sz="0" w:space="0" w:color="auto"/>
            <w:bottom w:val="none" w:sz="0" w:space="0" w:color="auto"/>
            <w:right w:val="none" w:sz="0" w:space="0" w:color="auto"/>
          </w:divBdr>
          <w:divsChild>
            <w:div w:id="279920323">
              <w:marLeft w:val="0"/>
              <w:marRight w:val="0"/>
              <w:marTop w:val="0"/>
              <w:marBottom w:val="0"/>
              <w:divBdr>
                <w:top w:val="none" w:sz="0" w:space="0" w:color="auto"/>
                <w:left w:val="none" w:sz="0" w:space="0" w:color="auto"/>
                <w:bottom w:val="none" w:sz="0" w:space="0" w:color="auto"/>
                <w:right w:val="none" w:sz="0" w:space="0" w:color="auto"/>
              </w:divBdr>
              <w:divsChild>
                <w:div w:id="4288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5247">
      <w:bodyDiv w:val="1"/>
      <w:marLeft w:val="0"/>
      <w:marRight w:val="0"/>
      <w:marTop w:val="0"/>
      <w:marBottom w:val="0"/>
      <w:divBdr>
        <w:top w:val="none" w:sz="0" w:space="0" w:color="auto"/>
        <w:left w:val="none" w:sz="0" w:space="0" w:color="auto"/>
        <w:bottom w:val="none" w:sz="0" w:space="0" w:color="auto"/>
        <w:right w:val="none" w:sz="0" w:space="0" w:color="auto"/>
      </w:divBdr>
      <w:divsChild>
        <w:div w:id="624701584">
          <w:marLeft w:val="0"/>
          <w:marRight w:val="0"/>
          <w:marTop w:val="0"/>
          <w:marBottom w:val="0"/>
          <w:divBdr>
            <w:top w:val="none" w:sz="0" w:space="0" w:color="auto"/>
            <w:left w:val="none" w:sz="0" w:space="0" w:color="auto"/>
            <w:bottom w:val="none" w:sz="0" w:space="0" w:color="auto"/>
            <w:right w:val="none" w:sz="0" w:space="0" w:color="auto"/>
          </w:divBdr>
          <w:divsChild>
            <w:div w:id="1564829627">
              <w:marLeft w:val="0"/>
              <w:marRight w:val="0"/>
              <w:marTop w:val="0"/>
              <w:marBottom w:val="0"/>
              <w:divBdr>
                <w:top w:val="none" w:sz="0" w:space="0" w:color="auto"/>
                <w:left w:val="none" w:sz="0" w:space="0" w:color="auto"/>
                <w:bottom w:val="none" w:sz="0" w:space="0" w:color="auto"/>
                <w:right w:val="none" w:sz="0" w:space="0" w:color="auto"/>
              </w:divBdr>
              <w:divsChild>
                <w:div w:id="11778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7195">
      <w:bodyDiv w:val="1"/>
      <w:marLeft w:val="0"/>
      <w:marRight w:val="0"/>
      <w:marTop w:val="0"/>
      <w:marBottom w:val="0"/>
      <w:divBdr>
        <w:top w:val="none" w:sz="0" w:space="0" w:color="auto"/>
        <w:left w:val="none" w:sz="0" w:space="0" w:color="auto"/>
        <w:bottom w:val="none" w:sz="0" w:space="0" w:color="auto"/>
        <w:right w:val="none" w:sz="0" w:space="0" w:color="auto"/>
      </w:divBdr>
      <w:divsChild>
        <w:div w:id="149950329">
          <w:marLeft w:val="0"/>
          <w:marRight w:val="0"/>
          <w:marTop w:val="0"/>
          <w:marBottom w:val="0"/>
          <w:divBdr>
            <w:top w:val="none" w:sz="0" w:space="0" w:color="auto"/>
            <w:left w:val="none" w:sz="0" w:space="0" w:color="auto"/>
            <w:bottom w:val="none" w:sz="0" w:space="0" w:color="auto"/>
            <w:right w:val="none" w:sz="0" w:space="0" w:color="auto"/>
          </w:divBdr>
          <w:divsChild>
            <w:div w:id="650212771">
              <w:marLeft w:val="0"/>
              <w:marRight w:val="0"/>
              <w:marTop w:val="0"/>
              <w:marBottom w:val="0"/>
              <w:divBdr>
                <w:top w:val="none" w:sz="0" w:space="0" w:color="auto"/>
                <w:left w:val="none" w:sz="0" w:space="0" w:color="auto"/>
                <w:bottom w:val="none" w:sz="0" w:space="0" w:color="auto"/>
                <w:right w:val="none" w:sz="0" w:space="0" w:color="auto"/>
              </w:divBdr>
              <w:divsChild>
                <w:div w:id="1546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sChild>
        <w:div w:id="97138978">
          <w:marLeft w:val="0"/>
          <w:marRight w:val="0"/>
          <w:marTop w:val="0"/>
          <w:marBottom w:val="0"/>
          <w:divBdr>
            <w:top w:val="none" w:sz="0" w:space="0" w:color="auto"/>
            <w:left w:val="none" w:sz="0" w:space="0" w:color="auto"/>
            <w:bottom w:val="none" w:sz="0" w:space="0" w:color="auto"/>
            <w:right w:val="none" w:sz="0" w:space="0" w:color="auto"/>
          </w:divBdr>
          <w:divsChild>
            <w:div w:id="681278303">
              <w:marLeft w:val="0"/>
              <w:marRight w:val="0"/>
              <w:marTop w:val="0"/>
              <w:marBottom w:val="0"/>
              <w:divBdr>
                <w:top w:val="none" w:sz="0" w:space="0" w:color="auto"/>
                <w:left w:val="none" w:sz="0" w:space="0" w:color="auto"/>
                <w:bottom w:val="none" w:sz="0" w:space="0" w:color="auto"/>
                <w:right w:val="none" w:sz="0" w:space="0" w:color="auto"/>
              </w:divBdr>
              <w:divsChild>
                <w:div w:id="1117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6280">
      <w:bodyDiv w:val="1"/>
      <w:marLeft w:val="0"/>
      <w:marRight w:val="0"/>
      <w:marTop w:val="0"/>
      <w:marBottom w:val="0"/>
      <w:divBdr>
        <w:top w:val="none" w:sz="0" w:space="0" w:color="auto"/>
        <w:left w:val="none" w:sz="0" w:space="0" w:color="auto"/>
        <w:bottom w:val="none" w:sz="0" w:space="0" w:color="auto"/>
        <w:right w:val="none" w:sz="0" w:space="0" w:color="auto"/>
      </w:divBdr>
      <w:divsChild>
        <w:div w:id="1742675445">
          <w:marLeft w:val="0"/>
          <w:marRight w:val="0"/>
          <w:marTop w:val="0"/>
          <w:marBottom w:val="0"/>
          <w:divBdr>
            <w:top w:val="none" w:sz="0" w:space="0" w:color="auto"/>
            <w:left w:val="none" w:sz="0" w:space="0" w:color="auto"/>
            <w:bottom w:val="none" w:sz="0" w:space="0" w:color="auto"/>
            <w:right w:val="none" w:sz="0" w:space="0" w:color="auto"/>
          </w:divBdr>
          <w:divsChild>
            <w:div w:id="479154131">
              <w:marLeft w:val="0"/>
              <w:marRight w:val="0"/>
              <w:marTop w:val="0"/>
              <w:marBottom w:val="0"/>
              <w:divBdr>
                <w:top w:val="none" w:sz="0" w:space="0" w:color="auto"/>
                <w:left w:val="none" w:sz="0" w:space="0" w:color="auto"/>
                <w:bottom w:val="none" w:sz="0" w:space="0" w:color="auto"/>
                <w:right w:val="none" w:sz="0" w:space="0" w:color="auto"/>
              </w:divBdr>
              <w:divsChild>
                <w:div w:id="598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4865">
      <w:bodyDiv w:val="1"/>
      <w:marLeft w:val="0"/>
      <w:marRight w:val="0"/>
      <w:marTop w:val="0"/>
      <w:marBottom w:val="0"/>
      <w:divBdr>
        <w:top w:val="none" w:sz="0" w:space="0" w:color="auto"/>
        <w:left w:val="none" w:sz="0" w:space="0" w:color="auto"/>
        <w:bottom w:val="none" w:sz="0" w:space="0" w:color="auto"/>
        <w:right w:val="none" w:sz="0" w:space="0" w:color="auto"/>
      </w:divBdr>
      <w:divsChild>
        <w:div w:id="1400324463">
          <w:marLeft w:val="0"/>
          <w:marRight w:val="0"/>
          <w:marTop w:val="0"/>
          <w:marBottom w:val="0"/>
          <w:divBdr>
            <w:top w:val="none" w:sz="0" w:space="0" w:color="auto"/>
            <w:left w:val="none" w:sz="0" w:space="0" w:color="auto"/>
            <w:bottom w:val="none" w:sz="0" w:space="0" w:color="auto"/>
            <w:right w:val="none" w:sz="0" w:space="0" w:color="auto"/>
          </w:divBdr>
          <w:divsChild>
            <w:div w:id="898592731">
              <w:marLeft w:val="0"/>
              <w:marRight w:val="0"/>
              <w:marTop w:val="0"/>
              <w:marBottom w:val="0"/>
              <w:divBdr>
                <w:top w:val="none" w:sz="0" w:space="0" w:color="auto"/>
                <w:left w:val="none" w:sz="0" w:space="0" w:color="auto"/>
                <w:bottom w:val="none" w:sz="0" w:space="0" w:color="auto"/>
                <w:right w:val="none" w:sz="0" w:space="0" w:color="auto"/>
              </w:divBdr>
              <w:divsChild>
                <w:div w:id="1713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5C66-BE10-4182-9EAF-1E8868F6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Person Specification1</Template>
  <TotalTime>0</TotalTime>
  <Pages>5</Pages>
  <Words>1691</Words>
  <Characters>9643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 Pitts</dc:creator>
  <cp:keywords/>
  <cp:lastModifiedBy>Fairhurst, Karen</cp:lastModifiedBy>
  <cp:revision>2</cp:revision>
  <cp:lastPrinted>2017-12-12T14:31:00Z</cp:lastPrinted>
  <dcterms:created xsi:type="dcterms:W3CDTF">2019-08-15T14:50:00Z</dcterms:created>
  <dcterms:modified xsi:type="dcterms:W3CDTF">2019-08-15T14:50:00Z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