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70B00485" w:rsidR="009914AE" w:rsidRDefault="005E602F" w:rsidP="00085B2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Mary’s RC Primary School.</w:t>
      </w:r>
    </w:p>
    <w:p w14:paraId="2BAA4F30" w14:textId="77777777" w:rsidR="005E602F" w:rsidRPr="005E602F" w:rsidRDefault="005E602F" w:rsidP="005E602F">
      <w:pPr>
        <w:spacing w:after="160" w:line="259" w:lineRule="auto"/>
        <w:ind w:left="720"/>
        <w:contextualSpacing/>
        <w:jc w:val="both"/>
        <w:rPr>
          <w:rFonts w:asciiTheme="minorHAnsi" w:eastAsiaTheme="minorHAnsi" w:hAnsiTheme="minorHAnsi" w:cstheme="minorBidi"/>
          <w:lang w:val="en-GB"/>
        </w:rPr>
      </w:pPr>
    </w:p>
    <w:p w14:paraId="0D42977B" w14:textId="32F99E8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5E602F">
        <w:rPr>
          <w:rFonts w:asciiTheme="minorHAnsi" w:eastAsiaTheme="minorHAnsi" w:hAnsiTheme="minorHAnsi" w:cstheme="minorBidi"/>
          <w:lang w:val="en-GB"/>
        </w:rPr>
        <w:t xml:space="preserve">Salford Diocese and the Local Authority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5E602F">
        <w:rPr>
          <w:rFonts w:asciiTheme="minorHAnsi" w:eastAsiaTheme="minorHAnsi" w:hAnsiTheme="minorHAnsi" w:cstheme="minorBidi"/>
          <w:lang w:val="en-GB"/>
        </w:rPr>
        <w:t xml:space="preserve"> Salford Diocese and the Local Authority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CBEF5C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5E602F">
        <w:rPr>
          <w:rFonts w:asciiTheme="minorHAnsi" w:eastAsiaTheme="minorHAnsi" w:hAnsiTheme="minorHAnsi" w:cstheme="minorBidi"/>
          <w:lang w:val="en-GB"/>
        </w:rPr>
        <w:t xml:space="preserve"> the headteacher </w:t>
      </w:r>
      <w:r w:rsidRPr="009914AE">
        <w:rPr>
          <w:rFonts w:asciiTheme="minorHAnsi" w:eastAsiaTheme="minorHAnsi" w:hAnsiTheme="minorHAnsi" w:cstheme="minorBidi"/>
          <w:lang w:val="en-GB"/>
        </w:rPr>
        <w:t xml:space="preserve">and you can contact them with any questions relating to our handling of your data.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5E42B3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w:t>
      </w:r>
      <w:r w:rsidR="005E602F">
        <w:rPr>
          <w:rFonts w:asciiTheme="minorHAnsi" w:eastAsiaTheme="minorHAnsi" w:hAnsiTheme="minorHAnsi" w:cstheme="minorBidi"/>
          <w:lang w:val="en-GB"/>
        </w:rPr>
        <w:t>where required e.g. Workforce Census.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A825EC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w:t>
      </w:r>
      <w:r w:rsidR="005E602F">
        <w:rPr>
          <w:rFonts w:asciiTheme="minorHAnsi" w:eastAsiaTheme="minorHAnsi" w:hAnsiTheme="minorHAnsi" w:cstheme="minorBidi"/>
          <w:lang w:val="en-GB"/>
        </w:rPr>
        <w:t xml:space="preserve">aint to the Chair of Governors </w:t>
      </w:r>
      <w:r w:rsidRPr="009914AE">
        <w:rPr>
          <w:rFonts w:asciiTheme="minorHAnsi" w:eastAsiaTheme="minorHAnsi" w:hAnsiTheme="minorHAnsi" w:cstheme="minorBidi"/>
          <w:lang w:val="en-GB"/>
        </w:rPr>
        <w:t xml:space="preserve">by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20406EA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83642" w:rsidRPr="00783642">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E602F"/>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83642"/>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07D8"/>
    <w:rsid w:val="008D7EEC"/>
    <w:rsid w:val="008E3095"/>
    <w:rsid w:val="008E3922"/>
    <w:rsid w:val="008E54F5"/>
    <w:rsid w:val="008F55AD"/>
    <w:rsid w:val="008F592B"/>
    <w:rsid w:val="00925509"/>
    <w:rsid w:val="00935F24"/>
    <w:rsid w:val="0095308B"/>
    <w:rsid w:val="00990704"/>
    <w:rsid w:val="009914AE"/>
    <w:rsid w:val="009A6857"/>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946E1"/>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163c220-415e-43a0-9593-7ae31032d50c"/>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F07694D-5E04-458E-8495-B5A9CA7B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Ian Robinson (HR)</cp:lastModifiedBy>
  <cp:revision>2</cp:revision>
  <cp:lastPrinted>2019-04-04T10:18:00Z</cp:lastPrinted>
  <dcterms:created xsi:type="dcterms:W3CDTF">2021-06-17T14:57:00Z</dcterms:created>
  <dcterms:modified xsi:type="dcterms:W3CDTF">2021-06-17T14:57:00Z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