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3C81" w14:textId="77777777" w:rsidR="0033220C" w:rsidRPr="0033220C" w:rsidRDefault="0033220C" w:rsidP="0033220C">
      <w:pPr>
        <w:pStyle w:val="Title"/>
        <w:rPr>
          <w:sz w:val="22"/>
          <w:szCs w:val="22"/>
        </w:rPr>
      </w:pPr>
    </w:p>
    <w:p w14:paraId="0D010DF6" w14:textId="77777777" w:rsidR="0033220C" w:rsidRPr="0033220C" w:rsidRDefault="00EC761B" w:rsidP="0033220C">
      <w:pPr>
        <w:pStyle w:val="Title"/>
        <w:rPr>
          <w:sz w:val="22"/>
          <w:szCs w:val="22"/>
        </w:rPr>
      </w:pPr>
      <w:r>
        <w:rPr>
          <w:noProof/>
          <w:sz w:val="40"/>
          <w:szCs w:val="22"/>
          <w:lang w:eastAsia="en-GB"/>
        </w:rPr>
        <mc:AlternateContent>
          <mc:Choice Requires="wps">
            <w:drawing>
              <wp:anchor distT="0" distB="0" distL="114300" distR="114300" simplePos="0" relativeHeight="251657728" behindDoc="0" locked="0" layoutInCell="1" allowOverlap="1" wp14:anchorId="1BE39FE0" wp14:editId="06791557">
                <wp:simplePos x="0" y="0"/>
                <wp:positionH relativeFrom="column">
                  <wp:posOffset>-102235</wp:posOffset>
                </wp:positionH>
                <wp:positionV relativeFrom="paragraph">
                  <wp:posOffset>32385</wp:posOffset>
                </wp:positionV>
                <wp:extent cx="1591945" cy="767080"/>
                <wp:effectExtent l="0" t="0" r="825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76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81FC9" w14:textId="77777777" w:rsidR="00045DEC" w:rsidRDefault="00A62793">
                            <w:r>
                              <w:rPr>
                                <w:noProof/>
                                <w:lang w:eastAsia="en-GB"/>
                              </w:rPr>
                              <w:drawing>
                                <wp:inline distT="0" distB="0" distL="0" distR="0" wp14:anchorId="44299D7A" wp14:editId="0B8B2552">
                                  <wp:extent cx="1376680" cy="675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6680" cy="6756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E39FE0" id="_x0000_t202" coordsize="21600,21600" o:spt="202" path="m,l,21600r21600,l21600,xe">
                <v:stroke joinstyle="miter"/>
                <v:path gradientshapeok="t" o:connecttype="rect"/>
              </v:shapetype>
              <v:shape id="Text Box 13" o:spid="_x0000_s1026" type="#_x0000_t202" style="position:absolute;left:0;text-align:left;margin-left:-8.05pt;margin-top:2.55pt;width:125.35pt;height:60.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" stroked="f">
                <v:textbox style="mso-fit-shape-to-text:t">
                  <w:txbxContent>
                    <w:p w14:paraId="7DE81FC9" w14:textId="77777777" w:rsidR="00045DEC" w:rsidRDefault="00A62793">
                      <w:r>
                        <w:rPr>
                          <w:noProof/>
                          <w:lang w:eastAsia="en-GB"/>
                        </w:rPr>
                        <w:drawing>
                          <wp:inline distT="0" distB="0" distL="0" distR="0" wp14:anchorId="44299D7A" wp14:editId="0B8B2552">
                            <wp:extent cx="1376680" cy="675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76680" cy="675640"/>
                                    </a:xfrm>
                                    <a:prstGeom prst="rect">
                                      <a:avLst/>
                                    </a:prstGeom>
                                    <a:noFill/>
                                    <a:ln w="9525">
                                      <a:noFill/>
                                      <a:miter lim="800000"/>
                                      <a:headEnd/>
                                      <a:tailEnd/>
                                    </a:ln>
                                  </pic:spPr>
                                </pic:pic>
                              </a:graphicData>
                            </a:graphic>
                          </wp:inline>
                        </w:drawing>
                      </w:r>
                    </w:p>
                  </w:txbxContent>
                </v:textbox>
              </v:shape>
            </w:pict>
          </mc:Fallback>
        </mc:AlternateContent>
      </w:r>
    </w:p>
    <w:p w14:paraId="7C815BD3" w14:textId="77777777" w:rsidR="0033220C" w:rsidRPr="0033220C" w:rsidRDefault="0033220C" w:rsidP="0033220C">
      <w:pPr>
        <w:pStyle w:val="Title"/>
        <w:rPr>
          <w:sz w:val="22"/>
          <w:szCs w:val="22"/>
        </w:rPr>
      </w:pPr>
    </w:p>
    <w:p w14:paraId="09AC961B" w14:textId="77777777" w:rsidR="00B53CFF" w:rsidRPr="0033220C" w:rsidRDefault="00B53CFF" w:rsidP="0033220C">
      <w:pPr>
        <w:pStyle w:val="Title"/>
        <w:rPr>
          <w:sz w:val="40"/>
          <w:szCs w:val="22"/>
        </w:rPr>
      </w:pPr>
      <w:r w:rsidRPr="0033220C">
        <w:rPr>
          <w:sz w:val="40"/>
          <w:szCs w:val="22"/>
        </w:rPr>
        <w:t>Job Description</w:t>
      </w:r>
    </w:p>
    <w:p w14:paraId="3D074561" w14:textId="77777777" w:rsidR="00B53CFF" w:rsidRPr="0033220C" w:rsidRDefault="00B53CFF" w:rsidP="0033220C">
      <w:pPr>
        <w:jc w:val="center"/>
        <w:rPr>
          <w:rFonts w:ascii="Arial" w:hAnsi="Arial" w:cs="Arial"/>
          <w:sz w:val="22"/>
          <w:szCs w:val="22"/>
        </w:rPr>
      </w:pPr>
    </w:p>
    <w:p w14:paraId="5AFD5D39" w14:textId="77777777" w:rsidR="00B53CFF" w:rsidRDefault="00B53CFF" w:rsidP="0033220C">
      <w:pPr>
        <w:jc w:val="center"/>
        <w:rPr>
          <w:rFonts w:ascii="Arial" w:hAnsi="Arial" w:cs="Arial"/>
          <w:sz w:val="22"/>
          <w:szCs w:val="22"/>
        </w:rPr>
      </w:pPr>
    </w:p>
    <w:p w14:paraId="44EE3C62" w14:textId="77777777" w:rsidR="0033220C" w:rsidRPr="0033220C" w:rsidRDefault="0033220C" w:rsidP="0033220C">
      <w:pPr>
        <w:jc w:val="center"/>
        <w:rPr>
          <w:rFonts w:ascii="Arial" w:hAnsi="Arial" w:cs="Arial"/>
          <w:sz w:val="22"/>
          <w:szCs w:val="22"/>
        </w:rPr>
      </w:pPr>
    </w:p>
    <w:p w14:paraId="028F4BEE" w14:textId="1A8C9CE5" w:rsidR="00530B3D" w:rsidRPr="0033220C" w:rsidRDefault="00034680" w:rsidP="0033220C">
      <w:pPr>
        <w:jc w:val="center"/>
        <w:rPr>
          <w:rFonts w:ascii="Arial" w:hAnsi="Arial" w:cs="Arial"/>
          <w:b/>
          <w:sz w:val="30"/>
          <w:szCs w:val="28"/>
        </w:rPr>
      </w:pPr>
      <w:r w:rsidRPr="0033220C">
        <w:rPr>
          <w:rFonts w:ascii="Arial" w:hAnsi="Arial" w:cs="Arial"/>
          <w:b/>
          <w:sz w:val="30"/>
          <w:szCs w:val="28"/>
        </w:rPr>
        <w:t>Libraries Development Officer</w:t>
      </w:r>
      <w:r w:rsidR="00F62D9F" w:rsidRPr="0033220C">
        <w:rPr>
          <w:rFonts w:ascii="Arial" w:hAnsi="Arial" w:cs="Arial"/>
          <w:b/>
          <w:sz w:val="30"/>
          <w:szCs w:val="28"/>
        </w:rPr>
        <w:t xml:space="preserve"> – </w:t>
      </w:r>
      <w:r w:rsidR="001274BE">
        <w:rPr>
          <w:rFonts w:ascii="Arial" w:hAnsi="Arial" w:cs="Arial"/>
          <w:b/>
          <w:sz w:val="30"/>
          <w:szCs w:val="28"/>
        </w:rPr>
        <w:t>SME Champion, Build</w:t>
      </w:r>
      <w:r w:rsidR="00FF05C2">
        <w:rPr>
          <w:rFonts w:ascii="Arial" w:hAnsi="Arial" w:cs="Arial"/>
          <w:b/>
          <w:sz w:val="30"/>
          <w:szCs w:val="28"/>
        </w:rPr>
        <w:t>-</w:t>
      </w:r>
      <w:r w:rsidR="001274BE">
        <w:rPr>
          <w:rFonts w:ascii="Arial" w:hAnsi="Arial" w:cs="Arial"/>
          <w:b/>
          <w:sz w:val="30"/>
          <w:szCs w:val="28"/>
        </w:rPr>
        <w:t>a</w:t>
      </w:r>
      <w:r w:rsidR="00FF05C2">
        <w:rPr>
          <w:rFonts w:ascii="Arial" w:hAnsi="Arial" w:cs="Arial"/>
          <w:b/>
          <w:sz w:val="30"/>
          <w:szCs w:val="28"/>
        </w:rPr>
        <w:t>-</w:t>
      </w:r>
      <w:r w:rsidR="001274BE">
        <w:rPr>
          <w:rFonts w:ascii="Arial" w:hAnsi="Arial" w:cs="Arial"/>
          <w:b/>
          <w:sz w:val="30"/>
          <w:szCs w:val="28"/>
        </w:rPr>
        <w:t>Business</w:t>
      </w:r>
    </w:p>
    <w:p w14:paraId="4E609225" w14:textId="77777777" w:rsidR="000241A6" w:rsidRPr="0033220C" w:rsidRDefault="000241A6" w:rsidP="0033220C">
      <w:pPr>
        <w:autoSpaceDE w:val="0"/>
        <w:autoSpaceDN w:val="0"/>
        <w:jc w:val="both"/>
        <w:rPr>
          <w:rFonts w:ascii="Arial" w:hAnsi="Arial" w:cs="Arial"/>
          <w:b/>
          <w:bCs/>
          <w:sz w:val="22"/>
          <w:szCs w:val="22"/>
          <w:lang w:eastAsia="en-GB"/>
        </w:rPr>
      </w:pPr>
    </w:p>
    <w:p w14:paraId="69D3877B" w14:textId="77777777" w:rsidR="000241A6" w:rsidRPr="0033220C" w:rsidRDefault="000241A6" w:rsidP="0033220C">
      <w:pPr>
        <w:autoSpaceDE w:val="0"/>
        <w:autoSpaceDN w:val="0"/>
        <w:jc w:val="both"/>
        <w:rPr>
          <w:rFonts w:ascii="Arial" w:hAnsi="Arial" w:cs="Arial"/>
          <w:b/>
          <w:bCs/>
          <w:sz w:val="22"/>
          <w:szCs w:val="22"/>
          <w:lang w:eastAsia="en-GB"/>
        </w:rPr>
      </w:pPr>
    </w:p>
    <w:p w14:paraId="73017C0E" w14:textId="77777777" w:rsidR="000241A6" w:rsidRPr="0033220C" w:rsidRDefault="000241A6" w:rsidP="0033220C">
      <w:pPr>
        <w:autoSpaceDE w:val="0"/>
        <w:autoSpaceDN w:val="0"/>
        <w:jc w:val="both"/>
        <w:rPr>
          <w:rFonts w:ascii="Arial" w:hAnsi="Arial" w:cs="Arial"/>
          <w:b/>
          <w:bCs/>
          <w:sz w:val="22"/>
          <w:szCs w:val="22"/>
          <w:lang w:eastAsia="en-GB"/>
        </w:rPr>
      </w:pPr>
      <w:r w:rsidRPr="0033220C">
        <w:rPr>
          <w:rFonts w:ascii="Arial" w:hAnsi="Arial" w:cs="Arial"/>
          <w:b/>
          <w:bCs/>
          <w:sz w:val="22"/>
          <w:szCs w:val="22"/>
          <w:lang w:eastAsia="en-GB"/>
        </w:rPr>
        <w:t>Salford Community Leisure is run by and for the people</w:t>
      </w:r>
    </w:p>
    <w:p w14:paraId="1B012764" w14:textId="77777777" w:rsidR="000241A6" w:rsidRPr="0033220C" w:rsidRDefault="000241A6" w:rsidP="0033220C">
      <w:pPr>
        <w:autoSpaceDE w:val="0"/>
        <w:autoSpaceDN w:val="0"/>
        <w:jc w:val="both"/>
        <w:rPr>
          <w:rFonts w:ascii="Arial" w:hAnsi="Arial" w:cs="Arial"/>
          <w:b/>
          <w:bCs/>
          <w:sz w:val="22"/>
          <w:szCs w:val="22"/>
          <w:lang w:eastAsia="en-GB"/>
        </w:rPr>
      </w:pPr>
    </w:p>
    <w:p w14:paraId="1650D603" w14:textId="14826961" w:rsidR="000241A6" w:rsidRPr="0033220C" w:rsidRDefault="000241A6" w:rsidP="0033220C">
      <w:pPr>
        <w:autoSpaceDE w:val="0"/>
        <w:autoSpaceDN w:val="0"/>
        <w:jc w:val="both"/>
        <w:rPr>
          <w:rFonts w:ascii="Arial" w:hAnsi="Arial" w:cs="Arial"/>
          <w:sz w:val="22"/>
          <w:szCs w:val="22"/>
          <w:lang w:eastAsia="en-GB"/>
        </w:rPr>
      </w:pPr>
      <w:r w:rsidRPr="0033220C">
        <w:rPr>
          <w:rFonts w:ascii="Arial" w:hAnsi="Arial" w:cs="Arial"/>
          <w:sz w:val="22"/>
          <w:szCs w:val="22"/>
          <w:lang w:eastAsia="en-GB"/>
        </w:rPr>
        <w:t>We exist to enhance the lives of people through sport, leisure and cultural opportunitie</w:t>
      </w:r>
      <w:r w:rsidR="00B746B5">
        <w:rPr>
          <w:rFonts w:ascii="Arial" w:hAnsi="Arial" w:cs="Arial"/>
          <w:sz w:val="22"/>
          <w:szCs w:val="22"/>
          <w:lang w:eastAsia="en-GB"/>
        </w:rPr>
        <w:t>s</w:t>
      </w:r>
      <w:r w:rsidRPr="0033220C">
        <w:rPr>
          <w:rFonts w:ascii="Arial" w:hAnsi="Arial" w:cs="Arial"/>
          <w:sz w:val="22"/>
          <w:szCs w:val="22"/>
          <w:lang w:eastAsia="en-GB"/>
        </w:rPr>
        <w:t xml:space="preserve">. We are committed to enhancing the physical and cultural wellbeing of the community through the sport, leisure and cultural opportunities we offer across 40 venues, which attract millions of customer visits each year. Passionate about delivering value for money, we reinvest every pound we receive because we believe that leisure and culture should be at the heart of every community. </w:t>
      </w:r>
    </w:p>
    <w:p w14:paraId="362EEAC9" w14:textId="77777777" w:rsidR="000241A6" w:rsidRPr="0033220C" w:rsidRDefault="000241A6" w:rsidP="0033220C">
      <w:pPr>
        <w:autoSpaceDE w:val="0"/>
        <w:autoSpaceDN w:val="0"/>
        <w:jc w:val="both"/>
        <w:rPr>
          <w:rFonts w:ascii="Arial" w:hAnsi="Arial" w:cs="Arial"/>
          <w:sz w:val="22"/>
          <w:szCs w:val="22"/>
          <w:lang w:eastAsia="en-GB"/>
        </w:rPr>
      </w:pPr>
    </w:p>
    <w:p w14:paraId="40F1F59D" w14:textId="77777777" w:rsidR="000241A6" w:rsidRPr="0033220C" w:rsidRDefault="000241A6" w:rsidP="0033220C">
      <w:pPr>
        <w:jc w:val="both"/>
        <w:rPr>
          <w:rFonts w:ascii="Arial" w:hAnsi="Arial" w:cs="Arial"/>
          <w:sz w:val="22"/>
          <w:szCs w:val="22"/>
        </w:rPr>
      </w:pPr>
      <w:r w:rsidRPr="0033220C">
        <w:rPr>
          <w:rFonts w:ascii="Arial" w:hAnsi="Arial" w:cs="Arial"/>
          <w:sz w:val="22"/>
          <w:szCs w:val="22"/>
        </w:rPr>
        <w:t xml:space="preserve">We pride ourselves on recruiting the right people with the right values into the right roles. We are looking for professional, respectful, knowledgeable, passionate and solution-driven people to join our team as we strive to deliver excellence to our customers. </w:t>
      </w:r>
    </w:p>
    <w:p w14:paraId="1D6864A6" w14:textId="77777777" w:rsidR="000241A6" w:rsidRPr="0033220C" w:rsidRDefault="000241A6" w:rsidP="0033220C">
      <w:pPr>
        <w:autoSpaceDE w:val="0"/>
        <w:autoSpaceDN w:val="0"/>
        <w:jc w:val="both"/>
        <w:rPr>
          <w:rFonts w:ascii="Arial" w:hAnsi="Arial" w:cs="Arial"/>
          <w:color w:val="FF0000"/>
          <w:sz w:val="22"/>
          <w:szCs w:val="22"/>
          <w:lang w:eastAsia="en-GB"/>
        </w:rPr>
      </w:pPr>
    </w:p>
    <w:p w14:paraId="48E9FB43" w14:textId="4C36CBC3" w:rsidR="000241A6" w:rsidRDefault="000241A6" w:rsidP="0033220C">
      <w:pPr>
        <w:autoSpaceDE w:val="0"/>
        <w:autoSpaceDN w:val="0"/>
        <w:jc w:val="both"/>
        <w:rPr>
          <w:rFonts w:ascii="Arial" w:hAnsi="Arial" w:cs="Arial"/>
          <w:sz w:val="22"/>
          <w:szCs w:val="22"/>
          <w:lang w:eastAsia="en-GB"/>
        </w:rPr>
      </w:pPr>
      <w:r w:rsidRPr="0033220C">
        <w:rPr>
          <w:rFonts w:ascii="Arial" w:hAnsi="Arial" w:cs="Arial"/>
          <w:sz w:val="22"/>
          <w:szCs w:val="22"/>
          <w:lang w:eastAsia="en-GB"/>
        </w:rPr>
        <w:t>Across the City we manage 16 libraries, offering a range of reading opportunities</w:t>
      </w:r>
      <w:r w:rsidR="00ED63D2">
        <w:rPr>
          <w:rFonts w:ascii="Arial" w:hAnsi="Arial" w:cs="Arial"/>
          <w:sz w:val="22"/>
          <w:szCs w:val="22"/>
          <w:lang w:eastAsia="en-GB"/>
        </w:rPr>
        <w:t xml:space="preserve"> and</w:t>
      </w:r>
      <w:r w:rsidRPr="0033220C">
        <w:rPr>
          <w:rFonts w:ascii="Arial" w:hAnsi="Arial" w:cs="Arial"/>
          <w:sz w:val="22"/>
          <w:szCs w:val="22"/>
          <w:lang w:eastAsia="en-GB"/>
        </w:rPr>
        <w:t xml:space="preserve"> </w:t>
      </w:r>
      <w:r w:rsidR="00481DBB">
        <w:rPr>
          <w:rFonts w:ascii="Arial" w:hAnsi="Arial" w:cs="Arial"/>
          <w:sz w:val="22"/>
          <w:szCs w:val="22"/>
          <w:lang w:eastAsia="en-GB"/>
        </w:rPr>
        <w:t xml:space="preserve">information, </w:t>
      </w:r>
      <w:r w:rsidRPr="0033220C">
        <w:rPr>
          <w:rFonts w:ascii="Arial" w:hAnsi="Arial" w:cs="Arial"/>
          <w:sz w:val="22"/>
          <w:szCs w:val="22"/>
          <w:lang w:eastAsia="en-GB"/>
        </w:rPr>
        <w:t xml:space="preserve">digital support and free access to over 200 computers, a books@home service, a library service for schools and a varied programme of activities for adults, children and families. </w:t>
      </w:r>
    </w:p>
    <w:p w14:paraId="6689CBB4" w14:textId="4F58A27D" w:rsidR="009820C7" w:rsidRDefault="009820C7" w:rsidP="0033220C">
      <w:pPr>
        <w:autoSpaceDE w:val="0"/>
        <w:autoSpaceDN w:val="0"/>
        <w:jc w:val="both"/>
        <w:rPr>
          <w:rFonts w:ascii="Arial" w:hAnsi="Arial" w:cs="Arial"/>
          <w:sz w:val="22"/>
          <w:szCs w:val="22"/>
          <w:lang w:eastAsia="en-GB"/>
        </w:rPr>
      </w:pPr>
    </w:p>
    <w:p w14:paraId="68410626" w14:textId="4FDB28B7" w:rsidR="00FD33D7" w:rsidRPr="00D05386" w:rsidRDefault="00FF05C2" w:rsidP="00FF05C2">
      <w:pPr>
        <w:rPr>
          <w:rFonts w:ascii="Arial" w:hAnsi="Arial" w:cs="Arial"/>
          <w:sz w:val="22"/>
          <w:szCs w:val="22"/>
        </w:rPr>
      </w:pPr>
      <w:r w:rsidRPr="00D05386">
        <w:rPr>
          <w:rFonts w:ascii="Arial" w:hAnsi="Arial" w:cs="Arial"/>
          <w:sz w:val="22"/>
          <w:szCs w:val="22"/>
        </w:rPr>
        <w:t>Build-A-Business in G</w:t>
      </w:r>
      <w:r w:rsidR="006B5C89">
        <w:rPr>
          <w:rFonts w:ascii="Arial" w:hAnsi="Arial" w:cs="Arial"/>
          <w:sz w:val="22"/>
          <w:szCs w:val="22"/>
        </w:rPr>
        <w:t xml:space="preserve">reater </w:t>
      </w:r>
      <w:r w:rsidRPr="00D05386">
        <w:rPr>
          <w:rFonts w:ascii="Arial" w:hAnsi="Arial" w:cs="Arial"/>
          <w:sz w:val="22"/>
          <w:szCs w:val="22"/>
        </w:rPr>
        <w:t>M</w:t>
      </w:r>
      <w:r w:rsidR="006B5C89">
        <w:rPr>
          <w:rFonts w:ascii="Arial" w:hAnsi="Arial" w:cs="Arial"/>
          <w:sz w:val="22"/>
          <w:szCs w:val="22"/>
        </w:rPr>
        <w:t>anchester</w:t>
      </w:r>
      <w:r w:rsidRPr="00D05386">
        <w:rPr>
          <w:rFonts w:ascii="Arial" w:hAnsi="Arial" w:cs="Arial"/>
          <w:sz w:val="22"/>
          <w:szCs w:val="22"/>
        </w:rPr>
        <w:t xml:space="preserve"> </w:t>
      </w:r>
      <w:r w:rsidR="0033795E">
        <w:rPr>
          <w:rFonts w:ascii="Arial" w:hAnsi="Arial" w:cs="Arial"/>
          <w:sz w:val="22"/>
          <w:szCs w:val="22"/>
        </w:rPr>
        <w:t xml:space="preserve">(GM) </w:t>
      </w:r>
      <w:r w:rsidRPr="00D05386">
        <w:rPr>
          <w:rFonts w:ascii="Arial" w:hAnsi="Arial" w:cs="Arial"/>
          <w:sz w:val="22"/>
          <w:szCs w:val="22"/>
        </w:rPr>
        <w:t>Libraries is a programme led by the Business &amp; IP Centre</w:t>
      </w:r>
      <w:r w:rsidR="0028317A" w:rsidRPr="00D05386">
        <w:rPr>
          <w:rFonts w:ascii="Arial" w:hAnsi="Arial" w:cs="Arial"/>
          <w:sz w:val="22"/>
          <w:szCs w:val="22"/>
        </w:rPr>
        <w:t>,</w:t>
      </w:r>
      <w:r w:rsidRPr="00D05386">
        <w:rPr>
          <w:rFonts w:ascii="Arial" w:hAnsi="Arial" w:cs="Arial"/>
          <w:sz w:val="22"/>
          <w:szCs w:val="22"/>
        </w:rPr>
        <w:t xml:space="preserve"> Manchester</w:t>
      </w:r>
      <w:r w:rsidR="0028317A" w:rsidRPr="00D05386">
        <w:rPr>
          <w:rFonts w:ascii="Arial" w:hAnsi="Arial" w:cs="Arial"/>
          <w:sz w:val="22"/>
          <w:szCs w:val="22"/>
        </w:rPr>
        <w:t>,</w:t>
      </w:r>
      <w:r w:rsidRPr="00D05386">
        <w:rPr>
          <w:rFonts w:ascii="Arial" w:hAnsi="Arial" w:cs="Arial"/>
          <w:sz w:val="22"/>
          <w:szCs w:val="22"/>
        </w:rPr>
        <w:t xml:space="preserve"> to support start-up businesses and new entrepreneurs </w:t>
      </w:r>
      <w:r w:rsidR="0071224D">
        <w:rPr>
          <w:rFonts w:ascii="Arial" w:hAnsi="Arial" w:cs="Arial"/>
          <w:sz w:val="22"/>
          <w:szCs w:val="22"/>
        </w:rPr>
        <w:t xml:space="preserve">in </w:t>
      </w:r>
      <w:r w:rsidRPr="00D05386">
        <w:rPr>
          <w:rFonts w:ascii="Arial" w:hAnsi="Arial" w:cs="Arial"/>
          <w:sz w:val="22"/>
          <w:szCs w:val="22"/>
        </w:rPr>
        <w:t>develop</w:t>
      </w:r>
      <w:r w:rsidR="0071224D">
        <w:rPr>
          <w:rFonts w:ascii="Arial" w:hAnsi="Arial" w:cs="Arial"/>
          <w:sz w:val="22"/>
          <w:szCs w:val="22"/>
        </w:rPr>
        <w:t xml:space="preserve">ing </w:t>
      </w:r>
      <w:r w:rsidRPr="00D05386">
        <w:rPr>
          <w:rFonts w:ascii="Arial" w:hAnsi="Arial" w:cs="Arial"/>
          <w:sz w:val="22"/>
          <w:szCs w:val="22"/>
        </w:rPr>
        <w:t xml:space="preserve">the insight, skills and confidence they need to start and grow successful businesses. This </w:t>
      </w:r>
      <w:r w:rsidR="000F2D03" w:rsidRPr="00D05386">
        <w:rPr>
          <w:rFonts w:ascii="Arial" w:hAnsi="Arial" w:cs="Arial"/>
          <w:sz w:val="22"/>
          <w:szCs w:val="22"/>
        </w:rPr>
        <w:t>two</w:t>
      </w:r>
      <w:r w:rsidRPr="00D05386">
        <w:rPr>
          <w:rFonts w:ascii="Arial" w:hAnsi="Arial" w:cs="Arial"/>
          <w:sz w:val="22"/>
          <w:szCs w:val="22"/>
        </w:rPr>
        <w:t xml:space="preserve">-year project will include tailored workshops, networking events and access to the BIPC Manchester and </w:t>
      </w:r>
      <w:r w:rsidR="000F2D03" w:rsidRPr="00D05386">
        <w:rPr>
          <w:rFonts w:ascii="Arial" w:hAnsi="Arial" w:cs="Arial"/>
          <w:sz w:val="22"/>
          <w:szCs w:val="22"/>
        </w:rPr>
        <w:t xml:space="preserve">online </w:t>
      </w:r>
      <w:r w:rsidRPr="00D05386">
        <w:rPr>
          <w:rFonts w:ascii="Arial" w:hAnsi="Arial" w:cs="Arial"/>
          <w:sz w:val="22"/>
          <w:szCs w:val="22"/>
        </w:rPr>
        <w:t xml:space="preserve">business </w:t>
      </w:r>
      <w:r w:rsidR="005C1999" w:rsidRPr="00D05386">
        <w:rPr>
          <w:rFonts w:ascii="Arial" w:hAnsi="Arial" w:cs="Arial"/>
          <w:sz w:val="22"/>
          <w:szCs w:val="22"/>
        </w:rPr>
        <w:t>res</w:t>
      </w:r>
      <w:r w:rsidR="003C1AE0" w:rsidRPr="00D05386">
        <w:rPr>
          <w:rFonts w:ascii="Arial" w:hAnsi="Arial" w:cs="Arial"/>
          <w:sz w:val="22"/>
          <w:szCs w:val="22"/>
        </w:rPr>
        <w:t>ources</w:t>
      </w:r>
      <w:r w:rsidRPr="00D05386">
        <w:rPr>
          <w:rFonts w:ascii="Arial" w:hAnsi="Arial" w:cs="Arial"/>
          <w:sz w:val="22"/>
          <w:szCs w:val="22"/>
        </w:rPr>
        <w:t xml:space="preserve">. It will be delivered by the BIPC Manchester and a network of 8 Greater Manchester library services in partnership. </w:t>
      </w:r>
      <w:r w:rsidR="006268EF">
        <w:rPr>
          <w:rFonts w:ascii="Arial" w:hAnsi="Arial" w:cs="Arial"/>
          <w:sz w:val="22"/>
          <w:szCs w:val="22"/>
        </w:rPr>
        <w:t xml:space="preserve">It </w:t>
      </w:r>
      <w:r w:rsidRPr="00D05386">
        <w:rPr>
          <w:rFonts w:ascii="Arial" w:hAnsi="Arial" w:cs="Arial"/>
          <w:sz w:val="22"/>
          <w:szCs w:val="22"/>
        </w:rPr>
        <w:t>is a European Regional Development Fund (ERDF) project, with match funding contributions from other organisations.</w:t>
      </w:r>
    </w:p>
    <w:p w14:paraId="79CE4BE1" w14:textId="770CCFC5" w:rsidR="00FD33D7" w:rsidRPr="00D05386" w:rsidRDefault="00FF05C2" w:rsidP="00C21B3B">
      <w:pPr>
        <w:rPr>
          <w:rFonts w:ascii="Arial" w:hAnsi="Arial" w:cs="Arial"/>
          <w:b/>
          <w:bCs/>
          <w:sz w:val="22"/>
          <w:szCs w:val="22"/>
        </w:rPr>
      </w:pPr>
      <w:r w:rsidRPr="00D05386">
        <w:rPr>
          <w:rFonts w:ascii="Arial" w:hAnsi="Arial" w:cs="Arial"/>
          <w:sz w:val="22"/>
          <w:szCs w:val="22"/>
        </w:rPr>
        <w:t xml:space="preserve"> </w:t>
      </w:r>
      <w:r w:rsidRPr="00D05386">
        <w:rPr>
          <w:rFonts w:ascii="Arial" w:hAnsi="Arial" w:cs="Arial"/>
          <w:sz w:val="22"/>
          <w:szCs w:val="22"/>
        </w:rPr>
        <w:br/>
      </w:r>
      <w:r w:rsidR="005A23EA" w:rsidRPr="00D05386">
        <w:rPr>
          <w:rFonts w:ascii="Arial" w:hAnsi="Arial" w:cs="Arial"/>
          <w:b/>
          <w:bCs/>
          <w:sz w:val="22"/>
          <w:szCs w:val="22"/>
        </w:rPr>
        <w:t>About</w:t>
      </w:r>
      <w:r w:rsidR="00FD33D7" w:rsidRPr="00D05386">
        <w:rPr>
          <w:rFonts w:ascii="Arial" w:hAnsi="Arial" w:cs="Arial"/>
          <w:b/>
          <w:bCs/>
          <w:sz w:val="22"/>
          <w:szCs w:val="22"/>
        </w:rPr>
        <w:t xml:space="preserve"> the role</w:t>
      </w:r>
    </w:p>
    <w:p w14:paraId="6FDC8459" w14:textId="77777777" w:rsidR="00FD33D7" w:rsidRPr="00D05386" w:rsidRDefault="00FD33D7" w:rsidP="00FF05C2">
      <w:pPr>
        <w:rPr>
          <w:rFonts w:ascii="Arial" w:hAnsi="Arial" w:cs="Arial"/>
          <w:sz w:val="22"/>
          <w:szCs w:val="22"/>
        </w:rPr>
      </w:pPr>
    </w:p>
    <w:p w14:paraId="407F67A9" w14:textId="7DEF9533" w:rsidR="00FF05C2" w:rsidRPr="00D05386" w:rsidRDefault="00FF05C2" w:rsidP="00FF05C2">
      <w:pPr>
        <w:rPr>
          <w:rFonts w:ascii="Arial" w:hAnsi="Arial" w:cs="Arial"/>
          <w:sz w:val="22"/>
          <w:szCs w:val="22"/>
        </w:rPr>
      </w:pPr>
      <w:r w:rsidRPr="00D05386">
        <w:rPr>
          <w:rFonts w:ascii="Arial" w:hAnsi="Arial" w:cs="Arial"/>
          <w:sz w:val="22"/>
          <w:szCs w:val="22"/>
        </w:rPr>
        <w:t xml:space="preserve">An SME Champion is being appointed for each of the 8 GM authorities. The postholder will plan and </w:t>
      </w:r>
      <w:r w:rsidR="00633FEC">
        <w:rPr>
          <w:rFonts w:ascii="Arial" w:hAnsi="Arial" w:cs="Arial"/>
          <w:sz w:val="22"/>
          <w:szCs w:val="22"/>
        </w:rPr>
        <w:t xml:space="preserve">organise </w:t>
      </w:r>
      <w:r w:rsidRPr="00D05386">
        <w:rPr>
          <w:rFonts w:ascii="Arial" w:hAnsi="Arial" w:cs="Arial"/>
          <w:sz w:val="22"/>
          <w:szCs w:val="22"/>
        </w:rPr>
        <w:t>all the project activities</w:t>
      </w:r>
      <w:r w:rsidR="00B307D6" w:rsidRPr="00D05386">
        <w:rPr>
          <w:rFonts w:ascii="Arial" w:hAnsi="Arial" w:cs="Arial"/>
          <w:sz w:val="22"/>
          <w:szCs w:val="22"/>
        </w:rPr>
        <w:t xml:space="preserve"> in </w:t>
      </w:r>
      <w:r w:rsidRPr="00D05386">
        <w:rPr>
          <w:rFonts w:ascii="Arial" w:hAnsi="Arial" w:cs="Arial"/>
          <w:sz w:val="22"/>
          <w:szCs w:val="22"/>
        </w:rPr>
        <w:t xml:space="preserve">the authority’s library service. These will include </w:t>
      </w:r>
      <w:r w:rsidR="003C1AE0" w:rsidRPr="00D05386">
        <w:rPr>
          <w:rFonts w:ascii="Arial" w:hAnsi="Arial" w:cs="Arial"/>
          <w:sz w:val="22"/>
          <w:szCs w:val="22"/>
        </w:rPr>
        <w:t>m</w:t>
      </w:r>
      <w:r w:rsidRPr="00D05386">
        <w:rPr>
          <w:rFonts w:ascii="Arial" w:hAnsi="Arial" w:cs="Arial"/>
          <w:sz w:val="22"/>
          <w:szCs w:val="22"/>
        </w:rPr>
        <w:t>arketing and SME outreach, monthly workshops, record-keeping</w:t>
      </w:r>
      <w:r w:rsidR="00633FEC">
        <w:rPr>
          <w:rFonts w:ascii="Arial" w:hAnsi="Arial" w:cs="Arial"/>
          <w:sz w:val="22"/>
          <w:szCs w:val="22"/>
        </w:rPr>
        <w:t>,</w:t>
      </w:r>
      <w:r w:rsidRPr="00D05386">
        <w:rPr>
          <w:rFonts w:ascii="Arial" w:hAnsi="Arial" w:cs="Arial"/>
          <w:sz w:val="22"/>
          <w:szCs w:val="22"/>
        </w:rPr>
        <w:t xml:space="preserve"> administration and quarterly reports </w:t>
      </w:r>
      <w:r w:rsidR="00906731">
        <w:rPr>
          <w:rFonts w:ascii="Arial" w:hAnsi="Arial" w:cs="Arial"/>
          <w:sz w:val="22"/>
          <w:szCs w:val="22"/>
        </w:rPr>
        <w:t>in line with</w:t>
      </w:r>
      <w:r w:rsidRPr="00D05386">
        <w:rPr>
          <w:rFonts w:ascii="Arial" w:hAnsi="Arial" w:cs="Arial"/>
          <w:sz w:val="22"/>
          <w:szCs w:val="22"/>
        </w:rPr>
        <w:t xml:space="preserve"> ERDF monitoring systems. </w:t>
      </w:r>
      <w:r w:rsidR="009259FA">
        <w:rPr>
          <w:rFonts w:ascii="Arial" w:hAnsi="Arial" w:cs="Arial"/>
          <w:sz w:val="22"/>
          <w:szCs w:val="22"/>
        </w:rPr>
        <w:t xml:space="preserve"> Some delivery of </w:t>
      </w:r>
      <w:r w:rsidR="00084648">
        <w:rPr>
          <w:rFonts w:ascii="Arial" w:hAnsi="Arial" w:cs="Arial"/>
          <w:sz w:val="22"/>
          <w:szCs w:val="22"/>
        </w:rPr>
        <w:t xml:space="preserve">events will also be involved.  </w:t>
      </w:r>
      <w:r w:rsidRPr="00D05386">
        <w:rPr>
          <w:rFonts w:ascii="Arial" w:hAnsi="Arial" w:cs="Arial"/>
          <w:sz w:val="22"/>
          <w:szCs w:val="22"/>
        </w:rPr>
        <w:t xml:space="preserve">The role will require </w:t>
      </w:r>
      <w:r w:rsidR="002C32A0">
        <w:rPr>
          <w:rFonts w:ascii="Arial" w:hAnsi="Arial" w:cs="Arial"/>
          <w:sz w:val="22"/>
          <w:szCs w:val="22"/>
        </w:rPr>
        <w:t>the gaining of</w:t>
      </w:r>
      <w:r w:rsidRPr="00D05386">
        <w:rPr>
          <w:rFonts w:ascii="Arial" w:hAnsi="Arial" w:cs="Arial"/>
          <w:sz w:val="22"/>
          <w:szCs w:val="22"/>
        </w:rPr>
        <w:t xml:space="preserve"> practical knowledge of the library service’s resources for businesses, COBRA (the Complete Online Business Reference Advisor) in particular. </w:t>
      </w:r>
    </w:p>
    <w:p w14:paraId="25DFCAEE" w14:textId="77777777" w:rsidR="00486FE2" w:rsidRPr="00D05386" w:rsidRDefault="00486FE2" w:rsidP="00FF05C2">
      <w:pPr>
        <w:rPr>
          <w:rFonts w:ascii="Arial" w:hAnsi="Arial" w:cs="Arial"/>
          <w:sz w:val="22"/>
          <w:szCs w:val="22"/>
        </w:rPr>
      </w:pPr>
    </w:p>
    <w:p w14:paraId="165E770B" w14:textId="64A2AA3D" w:rsidR="009820C7" w:rsidRPr="00D05386" w:rsidRDefault="00752BFF" w:rsidP="00FF05C2">
      <w:pPr>
        <w:autoSpaceDE w:val="0"/>
        <w:autoSpaceDN w:val="0"/>
        <w:jc w:val="both"/>
        <w:rPr>
          <w:rFonts w:ascii="Arial" w:hAnsi="Arial" w:cs="Arial"/>
          <w:sz w:val="22"/>
          <w:szCs w:val="22"/>
          <w:lang w:eastAsia="en-GB"/>
        </w:rPr>
      </w:pPr>
      <w:r>
        <w:rPr>
          <w:rFonts w:ascii="Arial" w:hAnsi="Arial" w:cs="Arial"/>
          <w:sz w:val="22"/>
          <w:szCs w:val="22"/>
        </w:rPr>
        <w:t>A</w:t>
      </w:r>
      <w:r w:rsidR="00FF05C2" w:rsidRPr="00D05386">
        <w:rPr>
          <w:rFonts w:ascii="Arial" w:hAnsi="Arial" w:cs="Arial"/>
          <w:sz w:val="22"/>
          <w:szCs w:val="22"/>
        </w:rPr>
        <w:t xml:space="preserve"> high level of skills i</w:t>
      </w:r>
      <w:r w:rsidR="003209D1">
        <w:rPr>
          <w:rFonts w:ascii="Arial" w:hAnsi="Arial" w:cs="Arial"/>
          <w:sz w:val="22"/>
          <w:szCs w:val="22"/>
        </w:rPr>
        <w:t>n</w:t>
      </w:r>
      <w:r w:rsidR="00FF05C2" w:rsidRPr="00D05386">
        <w:rPr>
          <w:rFonts w:ascii="Arial" w:hAnsi="Arial" w:cs="Arial"/>
          <w:sz w:val="22"/>
          <w:szCs w:val="22"/>
        </w:rPr>
        <w:t xml:space="preserve"> Exce</w:t>
      </w:r>
      <w:r w:rsidR="00C21B3B" w:rsidRPr="00D05386">
        <w:rPr>
          <w:rFonts w:ascii="Arial" w:hAnsi="Arial" w:cs="Arial"/>
          <w:sz w:val="22"/>
          <w:szCs w:val="22"/>
        </w:rPr>
        <w:t xml:space="preserve">l </w:t>
      </w:r>
      <w:r>
        <w:rPr>
          <w:rFonts w:ascii="Arial" w:hAnsi="Arial" w:cs="Arial"/>
          <w:sz w:val="22"/>
          <w:szCs w:val="22"/>
        </w:rPr>
        <w:t xml:space="preserve">will be needed and the role </w:t>
      </w:r>
      <w:r w:rsidR="00FF05C2" w:rsidRPr="00D05386">
        <w:rPr>
          <w:rFonts w:ascii="Arial" w:hAnsi="Arial" w:cs="Arial"/>
          <w:sz w:val="22"/>
          <w:szCs w:val="22"/>
        </w:rPr>
        <w:t>will involve using specialist database systems to capture data on individual</w:t>
      </w:r>
      <w:r w:rsidR="005A23EA" w:rsidRPr="00D05386">
        <w:rPr>
          <w:rFonts w:ascii="Arial" w:hAnsi="Arial" w:cs="Arial"/>
          <w:sz w:val="22"/>
          <w:szCs w:val="22"/>
        </w:rPr>
        <w:t xml:space="preserve"> SMEs/beneficiaries</w:t>
      </w:r>
      <w:r>
        <w:rPr>
          <w:rFonts w:ascii="Arial" w:hAnsi="Arial" w:cs="Arial"/>
          <w:sz w:val="22"/>
          <w:szCs w:val="22"/>
        </w:rPr>
        <w:t>.</w:t>
      </w:r>
    </w:p>
    <w:p w14:paraId="535913B4" w14:textId="651F43A1" w:rsidR="000241A6" w:rsidRDefault="000241A6" w:rsidP="0033220C">
      <w:pPr>
        <w:jc w:val="both"/>
        <w:rPr>
          <w:rFonts w:ascii="Arial" w:hAnsi="Arial" w:cs="Arial"/>
          <w:color w:val="FF0000"/>
          <w:sz w:val="22"/>
          <w:szCs w:val="22"/>
        </w:rPr>
      </w:pPr>
    </w:p>
    <w:p w14:paraId="7B7271D8" w14:textId="70865D0F" w:rsidR="00D05386" w:rsidRDefault="00D05386" w:rsidP="0033220C">
      <w:pPr>
        <w:jc w:val="both"/>
        <w:rPr>
          <w:rFonts w:ascii="Arial" w:hAnsi="Arial" w:cs="Arial"/>
          <w:color w:val="FF0000"/>
          <w:sz w:val="22"/>
          <w:szCs w:val="22"/>
        </w:rPr>
      </w:pPr>
    </w:p>
    <w:p w14:paraId="2F9A8C83" w14:textId="25B94DB0" w:rsidR="00E27E84" w:rsidRDefault="00E27E84" w:rsidP="0033220C">
      <w:pPr>
        <w:jc w:val="both"/>
        <w:rPr>
          <w:rFonts w:ascii="Arial" w:hAnsi="Arial" w:cs="Arial"/>
          <w:b/>
          <w:sz w:val="22"/>
          <w:szCs w:val="22"/>
        </w:rPr>
      </w:pPr>
      <w:r w:rsidRPr="0033220C">
        <w:rPr>
          <w:rFonts w:ascii="Arial" w:hAnsi="Arial" w:cs="Arial"/>
          <w:b/>
          <w:sz w:val="22"/>
          <w:szCs w:val="22"/>
        </w:rPr>
        <w:t>Purpose</w:t>
      </w:r>
      <w:r w:rsidR="00BD1B03" w:rsidRPr="0033220C">
        <w:rPr>
          <w:rFonts w:ascii="Arial" w:hAnsi="Arial" w:cs="Arial"/>
          <w:b/>
          <w:sz w:val="22"/>
          <w:szCs w:val="22"/>
        </w:rPr>
        <w:t>:</w:t>
      </w:r>
    </w:p>
    <w:p w14:paraId="50E62C7B" w14:textId="294558D4" w:rsidR="00524B9B" w:rsidRDefault="00524B9B" w:rsidP="0033220C">
      <w:pPr>
        <w:jc w:val="both"/>
        <w:rPr>
          <w:rFonts w:ascii="Arial" w:hAnsi="Arial" w:cs="Arial"/>
          <w:b/>
          <w:sz w:val="22"/>
          <w:szCs w:val="22"/>
        </w:rPr>
      </w:pPr>
    </w:p>
    <w:p w14:paraId="646D974D" w14:textId="2A6551FC" w:rsidR="00524B9B" w:rsidRPr="0033220C" w:rsidRDefault="00524B9B" w:rsidP="0033220C">
      <w:pPr>
        <w:jc w:val="both"/>
        <w:rPr>
          <w:rFonts w:ascii="Arial" w:hAnsi="Arial" w:cs="Arial"/>
          <w:b/>
          <w:sz w:val="22"/>
          <w:szCs w:val="22"/>
        </w:rPr>
      </w:pPr>
      <w:r>
        <w:rPr>
          <w:rFonts w:ascii="Arial" w:hAnsi="Arial" w:cs="Arial"/>
          <w:b/>
          <w:sz w:val="22"/>
          <w:szCs w:val="22"/>
        </w:rPr>
        <w:t>The Development Officer will:</w:t>
      </w:r>
    </w:p>
    <w:p w14:paraId="71C24ADA" w14:textId="77777777" w:rsidR="005A23EA" w:rsidRDefault="005A23EA" w:rsidP="005A23EA">
      <w:pPr>
        <w:rPr>
          <w:rFonts w:ascii="Arial" w:hAnsi="Arial" w:cs="Arial"/>
          <w:b/>
          <w:sz w:val="22"/>
          <w:szCs w:val="22"/>
        </w:rPr>
      </w:pPr>
    </w:p>
    <w:p w14:paraId="1C96463B" w14:textId="4BB19E81" w:rsidR="00EB0F48" w:rsidRPr="00D05386" w:rsidRDefault="00603915" w:rsidP="004A43B8">
      <w:pPr>
        <w:pStyle w:val="ListParagraph"/>
        <w:numPr>
          <w:ilvl w:val="0"/>
          <w:numId w:val="18"/>
        </w:numPr>
        <w:rPr>
          <w:rFonts w:ascii="Arial" w:hAnsi="Arial" w:cs="Arial"/>
          <w:sz w:val="22"/>
          <w:szCs w:val="22"/>
        </w:rPr>
      </w:pPr>
      <w:r w:rsidRPr="00D05386">
        <w:rPr>
          <w:rFonts w:ascii="Arial" w:hAnsi="Arial" w:cs="Arial"/>
          <w:sz w:val="22"/>
          <w:szCs w:val="22"/>
        </w:rPr>
        <w:t>t</w:t>
      </w:r>
      <w:r w:rsidR="005A23EA" w:rsidRPr="00D05386">
        <w:rPr>
          <w:rFonts w:ascii="Arial" w:hAnsi="Arial" w:cs="Arial"/>
          <w:sz w:val="22"/>
          <w:szCs w:val="22"/>
        </w:rPr>
        <w:t xml:space="preserve">ake responsibility for the delivery, administration and reporting requirements for the project in </w:t>
      </w:r>
      <w:r w:rsidR="007A2613" w:rsidRPr="00D05386">
        <w:rPr>
          <w:rFonts w:ascii="Arial" w:hAnsi="Arial" w:cs="Arial"/>
          <w:sz w:val="22"/>
          <w:szCs w:val="22"/>
        </w:rPr>
        <w:t>Salford</w:t>
      </w:r>
      <w:r w:rsidR="004A43B8" w:rsidRPr="00D05386">
        <w:rPr>
          <w:rFonts w:ascii="Arial" w:hAnsi="Arial" w:cs="Arial"/>
          <w:sz w:val="22"/>
          <w:szCs w:val="22"/>
        </w:rPr>
        <w:t xml:space="preserve">, </w:t>
      </w:r>
      <w:r w:rsidR="007A2613" w:rsidRPr="00D05386">
        <w:rPr>
          <w:rFonts w:ascii="Arial" w:hAnsi="Arial" w:cs="Arial"/>
          <w:sz w:val="22"/>
          <w:szCs w:val="22"/>
        </w:rPr>
        <w:t>produc</w:t>
      </w:r>
      <w:r w:rsidR="004A43B8" w:rsidRPr="00D05386">
        <w:rPr>
          <w:rFonts w:ascii="Arial" w:hAnsi="Arial" w:cs="Arial"/>
          <w:sz w:val="22"/>
          <w:szCs w:val="22"/>
        </w:rPr>
        <w:t>ing</w:t>
      </w:r>
      <w:r w:rsidR="007A2613" w:rsidRPr="00D05386">
        <w:rPr>
          <w:rFonts w:ascii="Arial" w:hAnsi="Arial" w:cs="Arial"/>
          <w:sz w:val="22"/>
          <w:szCs w:val="22"/>
        </w:rPr>
        <w:t xml:space="preserve"> regular reports for the central project team to confirm key performance indicators achieved for each quarter</w:t>
      </w:r>
      <w:r w:rsidR="00EB0F48" w:rsidRPr="00D05386">
        <w:rPr>
          <w:rFonts w:ascii="Arial" w:hAnsi="Arial" w:cs="Arial"/>
          <w:sz w:val="22"/>
          <w:szCs w:val="22"/>
        </w:rPr>
        <w:t>.</w:t>
      </w:r>
    </w:p>
    <w:p w14:paraId="03827CBB" w14:textId="4FCA3977" w:rsidR="001C0F82" w:rsidRPr="00D05386" w:rsidRDefault="0048682E" w:rsidP="00EB0F48">
      <w:pPr>
        <w:pStyle w:val="ListParagraph"/>
        <w:numPr>
          <w:ilvl w:val="0"/>
          <w:numId w:val="18"/>
        </w:numPr>
        <w:rPr>
          <w:rFonts w:ascii="Arial" w:hAnsi="Arial" w:cs="Arial"/>
          <w:sz w:val="22"/>
          <w:szCs w:val="22"/>
        </w:rPr>
      </w:pPr>
      <w:r w:rsidRPr="00D05386">
        <w:rPr>
          <w:rFonts w:ascii="Arial" w:hAnsi="Arial" w:cs="Arial"/>
          <w:sz w:val="22"/>
          <w:szCs w:val="22"/>
        </w:rPr>
        <w:t>coordinat</w:t>
      </w:r>
      <w:r w:rsidR="00611A5A" w:rsidRPr="00D05386">
        <w:rPr>
          <w:rFonts w:ascii="Arial" w:hAnsi="Arial" w:cs="Arial"/>
          <w:sz w:val="22"/>
          <w:szCs w:val="22"/>
        </w:rPr>
        <w:t>e</w:t>
      </w:r>
      <w:r w:rsidRPr="00D05386">
        <w:rPr>
          <w:rFonts w:ascii="Arial" w:hAnsi="Arial" w:cs="Arial"/>
          <w:sz w:val="22"/>
          <w:szCs w:val="22"/>
        </w:rPr>
        <w:t xml:space="preserve"> local workshops, networking events and 1:1 enquiry meetings with beneficiaries/customers (events </w:t>
      </w:r>
      <w:r w:rsidR="00F574D0" w:rsidRPr="00D05386">
        <w:rPr>
          <w:rFonts w:ascii="Arial" w:hAnsi="Arial" w:cs="Arial"/>
          <w:sz w:val="22"/>
          <w:szCs w:val="22"/>
        </w:rPr>
        <w:t xml:space="preserve">may </w:t>
      </w:r>
      <w:r w:rsidRPr="00D05386">
        <w:rPr>
          <w:rFonts w:ascii="Arial" w:hAnsi="Arial" w:cs="Arial"/>
          <w:sz w:val="22"/>
          <w:szCs w:val="22"/>
        </w:rPr>
        <w:t>be run by British Library staff</w:t>
      </w:r>
      <w:r w:rsidR="00AD3DA3" w:rsidRPr="00D05386">
        <w:rPr>
          <w:rFonts w:ascii="Arial" w:hAnsi="Arial" w:cs="Arial"/>
          <w:sz w:val="22"/>
          <w:szCs w:val="22"/>
        </w:rPr>
        <w:t>, t</w:t>
      </w:r>
      <w:r w:rsidRPr="00D05386">
        <w:rPr>
          <w:rFonts w:ascii="Arial" w:hAnsi="Arial" w:cs="Arial"/>
          <w:sz w:val="22"/>
          <w:szCs w:val="22"/>
        </w:rPr>
        <w:t>hird-parties</w:t>
      </w:r>
      <w:r w:rsidR="00AD3DA3" w:rsidRPr="00D05386">
        <w:rPr>
          <w:rFonts w:ascii="Arial" w:hAnsi="Arial" w:cs="Arial"/>
          <w:sz w:val="22"/>
          <w:szCs w:val="22"/>
        </w:rPr>
        <w:t xml:space="preserve"> or the </w:t>
      </w:r>
      <w:r w:rsidR="00063227" w:rsidRPr="00D05386">
        <w:rPr>
          <w:rFonts w:ascii="Arial" w:hAnsi="Arial" w:cs="Arial"/>
          <w:sz w:val="22"/>
          <w:szCs w:val="22"/>
        </w:rPr>
        <w:t>Development Officer themselves).</w:t>
      </w:r>
      <w:r w:rsidR="006720CB" w:rsidRPr="00D05386">
        <w:rPr>
          <w:rFonts w:ascii="Arial" w:hAnsi="Arial" w:cs="Arial"/>
          <w:sz w:val="22"/>
          <w:szCs w:val="22"/>
        </w:rPr>
        <w:t xml:space="preserve"> A</w:t>
      </w:r>
      <w:r w:rsidR="001C0F82" w:rsidRPr="00D05386">
        <w:rPr>
          <w:rFonts w:ascii="Arial" w:hAnsi="Arial" w:cs="Arial"/>
          <w:sz w:val="22"/>
          <w:szCs w:val="22"/>
        </w:rPr>
        <w:t xml:space="preserve"> minimum of two events per month </w:t>
      </w:r>
      <w:r w:rsidR="006720CB" w:rsidRPr="00D05386">
        <w:rPr>
          <w:rFonts w:ascii="Arial" w:hAnsi="Arial" w:cs="Arial"/>
          <w:sz w:val="22"/>
          <w:szCs w:val="22"/>
        </w:rPr>
        <w:t xml:space="preserve">is required </w:t>
      </w:r>
      <w:r w:rsidR="001C0F82" w:rsidRPr="00D05386">
        <w:rPr>
          <w:rFonts w:ascii="Arial" w:hAnsi="Arial" w:cs="Arial"/>
          <w:sz w:val="22"/>
          <w:szCs w:val="22"/>
        </w:rPr>
        <w:t xml:space="preserve">to target business audiences and complete outputs as per </w:t>
      </w:r>
      <w:r w:rsidR="006720CB" w:rsidRPr="00D05386">
        <w:rPr>
          <w:rFonts w:ascii="Arial" w:hAnsi="Arial" w:cs="Arial"/>
          <w:sz w:val="22"/>
          <w:szCs w:val="22"/>
        </w:rPr>
        <w:t xml:space="preserve">the </w:t>
      </w:r>
      <w:r w:rsidR="001C0F82" w:rsidRPr="00D05386">
        <w:rPr>
          <w:rFonts w:ascii="Arial" w:hAnsi="Arial" w:cs="Arial"/>
          <w:sz w:val="22"/>
          <w:szCs w:val="22"/>
        </w:rPr>
        <w:t xml:space="preserve">funding agreement. </w:t>
      </w:r>
    </w:p>
    <w:p w14:paraId="658C33BA" w14:textId="03BB0F36" w:rsidR="00DD2D24" w:rsidRPr="00D05386" w:rsidRDefault="006720CB" w:rsidP="00DD2D24">
      <w:pPr>
        <w:pStyle w:val="ListParagraph"/>
        <w:numPr>
          <w:ilvl w:val="0"/>
          <w:numId w:val="18"/>
        </w:numPr>
        <w:rPr>
          <w:rFonts w:ascii="Arial" w:hAnsi="Arial" w:cs="Arial"/>
          <w:sz w:val="22"/>
          <w:szCs w:val="22"/>
        </w:rPr>
      </w:pPr>
      <w:r w:rsidRPr="00D05386">
        <w:rPr>
          <w:rFonts w:ascii="Arial" w:hAnsi="Arial" w:cs="Arial"/>
          <w:sz w:val="22"/>
          <w:szCs w:val="22"/>
        </w:rPr>
        <w:lastRenderedPageBreak/>
        <w:t>need to b</w:t>
      </w:r>
      <w:r w:rsidR="00DD2D24" w:rsidRPr="00D05386">
        <w:rPr>
          <w:rFonts w:ascii="Arial" w:hAnsi="Arial" w:cs="Arial"/>
          <w:sz w:val="22"/>
          <w:szCs w:val="22"/>
        </w:rPr>
        <w:t>e up</w:t>
      </w:r>
      <w:r w:rsidR="00492966">
        <w:rPr>
          <w:rFonts w:ascii="Arial" w:hAnsi="Arial" w:cs="Arial"/>
          <w:sz w:val="22"/>
          <w:szCs w:val="22"/>
        </w:rPr>
        <w:t>-</w:t>
      </w:r>
      <w:r w:rsidR="00DD2D24" w:rsidRPr="00D05386">
        <w:rPr>
          <w:rFonts w:ascii="Arial" w:hAnsi="Arial" w:cs="Arial"/>
          <w:sz w:val="22"/>
          <w:szCs w:val="22"/>
        </w:rPr>
        <w:t>to</w:t>
      </w:r>
      <w:r w:rsidR="00492966">
        <w:rPr>
          <w:rFonts w:ascii="Arial" w:hAnsi="Arial" w:cs="Arial"/>
          <w:sz w:val="22"/>
          <w:szCs w:val="22"/>
        </w:rPr>
        <w:t>-</w:t>
      </w:r>
      <w:r w:rsidR="00DD2D24" w:rsidRPr="00D05386">
        <w:rPr>
          <w:rFonts w:ascii="Arial" w:hAnsi="Arial" w:cs="Arial"/>
          <w:sz w:val="22"/>
          <w:szCs w:val="22"/>
        </w:rPr>
        <w:t xml:space="preserve">date with support activities and resources available at the BIPC Manchester and through other local business support </w:t>
      </w:r>
      <w:r w:rsidR="00A11179" w:rsidRPr="00D05386">
        <w:rPr>
          <w:rFonts w:ascii="Arial" w:hAnsi="Arial" w:cs="Arial"/>
          <w:sz w:val="22"/>
          <w:szCs w:val="22"/>
        </w:rPr>
        <w:t>organisations</w:t>
      </w:r>
      <w:r w:rsidR="00692E04">
        <w:rPr>
          <w:rFonts w:ascii="Arial" w:hAnsi="Arial" w:cs="Arial"/>
          <w:sz w:val="22"/>
          <w:szCs w:val="22"/>
        </w:rPr>
        <w:t>,</w:t>
      </w:r>
      <w:r w:rsidR="00A11179" w:rsidRPr="00D05386">
        <w:rPr>
          <w:rFonts w:ascii="Arial" w:hAnsi="Arial" w:cs="Arial"/>
          <w:sz w:val="22"/>
          <w:szCs w:val="22"/>
        </w:rPr>
        <w:t xml:space="preserve"> and</w:t>
      </w:r>
      <w:r w:rsidR="00DD2D24" w:rsidRPr="00D05386">
        <w:rPr>
          <w:rFonts w:ascii="Arial" w:hAnsi="Arial" w:cs="Arial"/>
          <w:sz w:val="22"/>
          <w:szCs w:val="22"/>
        </w:rPr>
        <w:t xml:space="preserve"> refer to these when relevant. </w:t>
      </w:r>
    </w:p>
    <w:p w14:paraId="587C9696" w14:textId="14C5E7B8" w:rsidR="004F24FB" w:rsidRPr="00D05386" w:rsidRDefault="006B4314" w:rsidP="006B4314">
      <w:pPr>
        <w:pStyle w:val="ListParagraph"/>
        <w:numPr>
          <w:ilvl w:val="0"/>
          <w:numId w:val="18"/>
        </w:numPr>
        <w:jc w:val="both"/>
        <w:rPr>
          <w:rFonts w:ascii="Arial" w:hAnsi="Arial" w:cs="Arial"/>
          <w:sz w:val="22"/>
          <w:szCs w:val="22"/>
        </w:rPr>
      </w:pPr>
      <w:r w:rsidRPr="00D05386">
        <w:rPr>
          <w:rFonts w:ascii="Arial" w:hAnsi="Arial" w:cs="Arial"/>
          <w:sz w:val="22"/>
          <w:szCs w:val="22"/>
        </w:rPr>
        <w:t>b</w:t>
      </w:r>
      <w:r w:rsidR="00C3796F" w:rsidRPr="00D05386">
        <w:rPr>
          <w:rFonts w:ascii="Arial" w:hAnsi="Arial" w:cs="Arial"/>
          <w:sz w:val="22"/>
          <w:szCs w:val="22"/>
        </w:rPr>
        <w:t>e the central point of contact in</w:t>
      </w:r>
      <w:r w:rsidRPr="00D05386">
        <w:rPr>
          <w:rFonts w:ascii="Arial" w:hAnsi="Arial" w:cs="Arial"/>
          <w:sz w:val="22"/>
          <w:szCs w:val="22"/>
        </w:rPr>
        <w:t xml:space="preserve"> Salford</w:t>
      </w:r>
      <w:r w:rsidR="00C3796F" w:rsidRPr="00D05386">
        <w:rPr>
          <w:rFonts w:ascii="Arial" w:hAnsi="Arial" w:cs="Arial"/>
          <w:sz w:val="22"/>
          <w:szCs w:val="22"/>
        </w:rPr>
        <w:t xml:space="preserve"> for al</w:t>
      </w:r>
      <w:r w:rsidR="00A11179">
        <w:rPr>
          <w:rFonts w:ascii="Arial" w:hAnsi="Arial" w:cs="Arial"/>
          <w:sz w:val="22"/>
          <w:szCs w:val="22"/>
        </w:rPr>
        <w:t xml:space="preserve">l </w:t>
      </w:r>
      <w:r w:rsidR="00C3796F" w:rsidRPr="00D05386">
        <w:rPr>
          <w:rFonts w:ascii="Arial" w:hAnsi="Arial" w:cs="Arial"/>
          <w:sz w:val="22"/>
          <w:szCs w:val="22"/>
        </w:rPr>
        <w:t>project activities and enquiries from SMEs, the Build A Business project team and other partners</w:t>
      </w:r>
      <w:r w:rsidRPr="00D05386">
        <w:rPr>
          <w:rFonts w:ascii="Arial" w:hAnsi="Arial" w:cs="Arial"/>
          <w:sz w:val="22"/>
          <w:szCs w:val="22"/>
        </w:rPr>
        <w:t>.</w:t>
      </w:r>
    </w:p>
    <w:p w14:paraId="2511412D" w14:textId="1E6F1887" w:rsidR="006A1919" w:rsidRPr="00D05386" w:rsidRDefault="00A87BA1" w:rsidP="006A1919">
      <w:pPr>
        <w:pStyle w:val="ListParagraph"/>
        <w:numPr>
          <w:ilvl w:val="0"/>
          <w:numId w:val="18"/>
        </w:numPr>
        <w:rPr>
          <w:rFonts w:ascii="Arial" w:hAnsi="Arial" w:cs="Arial"/>
          <w:sz w:val="22"/>
          <w:szCs w:val="22"/>
        </w:rPr>
      </w:pPr>
      <w:r>
        <w:rPr>
          <w:rFonts w:ascii="Arial" w:hAnsi="Arial" w:cs="Arial"/>
          <w:sz w:val="22"/>
          <w:szCs w:val="22"/>
        </w:rPr>
        <w:t>d</w:t>
      </w:r>
      <w:r w:rsidR="006A1919" w:rsidRPr="00D05386">
        <w:rPr>
          <w:rFonts w:ascii="Arial" w:hAnsi="Arial" w:cs="Arial"/>
          <w:sz w:val="22"/>
          <w:szCs w:val="22"/>
        </w:rPr>
        <w:t>evelop and run campaigns</w:t>
      </w:r>
      <w:r w:rsidR="00461670">
        <w:rPr>
          <w:rFonts w:ascii="Arial" w:hAnsi="Arial" w:cs="Arial"/>
          <w:sz w:val="22"/>
          <w:szCs w:val="22"/>
        </w:rPr>
        <w:t xml:space="preserve"> </w:t>
      </w:r>
      <w:r w:rsidR="006A1919" w:rsidRPr="00D05386">
        <w:rPr>
          <w:rFonts w:ascii="Arial" w:hAnsi="Arial" w:cs="Arial"/>
          <w:sz w:val="22"/>
          <w:szCs w:val="22"/>
        </w:rPr>
        <w:t>and ensure that workshops and events are fully booked in advance</w:t>
      </w:r>
      <w:r>
        <w:rPr>
          <w:rFonts w:ascii="Arial" w:hAnsi="Arial" w:cs="Arial"/>
          <w:sz w:val="22"/>
          <w:szCs w:val="22"/>
        </w:rPr>
        <w:t>,</w:t>
      </w:r>
      <w:r w:rsidR="006A1919" w:rsidRPr="00D05386">
        <w:rPr>
          <w:rFonts w:ascii="Arial" w:hAnsi="Arial" w:cs="Arial"/>
          <w:sz w:val="22"/>
          <w:szCs w:val="22"/>
        </w:rPr>
        <w:t xml:space="preserve"> </w:t>
      </w:r>
      <w:r w:rsidR="00461670">
        <w:rPr>
          <w:rFonts w:ascii="Arial" w:hAnsi="Arial" w:cs="Arial"/>
          <w:sz w:val="22"/>
          <w:szCs w:val="22"/>
        </w:rPr>
        <w:t>raising</w:t>
      </w:r>
      <w:r w:rsidR="006A1919" w:rsidRPr="00D05386">
        <w:rPr>
          <w:rFonts w:ascii="Arial" w:hAnsi="Arial" w:cs="Arial"/>
          <w:sz w:val="22"/>
          <w:szCs w:val="22"/>
        </w:rPr>
        <w:t xml:space="preserve"> awareness of the project amongst relevant audiences</w:t>
      </w:r>
      <w:r w:rsidR="006B2DDD">
        <w:rPr>
          <w:rFonts w:ascii="Arial" w:hAnsi="Arial" w:cs="Arial"/>
          <w:sz w:val="22"/>
          <w:szCs w:val="22"/>
        </w:rPr>
        <w:t>.</w:t>
      </w:r>
    </w:p>
    <w:p w14:paraId="21FE289A" w14:textId="7D7F8A27" w:rsidR="006A1919" w:rsidRPr="00D05386" w:rsidRDefault="00A87BA1" w:rsidP="006A1919">
      <w:pPr>
        <w:pStyle w:val="ListParagraph"/>
        <w:numPr>
          <w:ilvl w:val="0"/>
          <w:numId w:val="18"/>
        </w:numPr>
        <w:rPr>
          <w:rFonts w:ascii="Arial" w:hAnsi="Arial" w:cs="Arial"/>
          <w:sz w:val="22"/>
          <w:szCs w:val="22"/>
        </w:rPr>
      </w:pPr>
      <w:r>
        <w:rPr>
          <w:rFonts w:ascii="Arial" w:hAnsi="Arial" w:cs="Arial"/>
          <w:sz w:val="22"/>
          <w:szCs w:val="22"/>
        </w:rPr>
        <w:t>w</w:t>
      </w:r>
      <w:r w:rsidR="006A1919" w:rsidRPr="00D05386">
        <w:rPr>
          <w:rFonts w:ascii="Arial" w:hAnsi="Arial" w:cs="Arial"/>
          <w:sz w:val="22"/>
          <w:szCs w:val="22"/>
        </w:rPr>
        <w:t>ork with the BIPC Manchester’s central project team to develop partnerships with local public / private / voluntary sector organisations, increas</w:t>
      </w:r>
      <w:r w:rsidR="00BB78B1">
        <w:rPr>
          <w:rFonts w:ascii="Arial" w:hAnsi="Arial" w:cs="Arial"/>
          <w:sz w:val="22"/>
          <w:szCs w:val="22"/>
        </w:rPr>
        <w:t>ing</w:t>
      </w:r>
      <w:r w:rsidR="006A1919" w:rsidRPr="00D05386">
        <w:rPr>
          <w:rFonts w:ascii="Arial" w:hAnsi="Arial" w:cs="Arial"/>
          <w:sz w:val="22"/>
          <w:szCs w:val="22"/>
        </w:rPr>
        <w:t xml:space="preserve"> audience expansion and ensur</w:t>
      </w:r>
      <w:r w:rsidR="00BB78B1">
        <w:rPr>
          <w:rFonts w:ascii="Arial" w:hAnsi="Arial" w:cs="Arial"/>
          <w:sz w:val="22"/>
          <w:szCs w:val="22"/>
        </w:rPr>
        <w:t>ing</w:t>
      </w:r>
      <w:r w:rsidR="006A1919" w:rsidRPr="00D05386">
        <w:rPr>
          <w:rFonts w:ascii="Arial" w:hAnsi="Arial" w:cs="Arial"/>
          <w:sz w:val="22"/>
          <w:szCs w:val="22"/>
        </w:rPr>
        <w:t xml:space="preserve"> the outreach and output completion for the project</w:t>
      </w:r>
      <w:r w:rsidR="006B2DDD">
        <w:rPr>
          <w:rFonts w:ascii="Arial" w:hAnsi="Arial" w:cs="Arial"/>
          <w:sz w:val="22"/>
          <w:szCs w:val="22"/>
        </w:rPr>
        <w:t>.</w:t>
      </w:r>
      <w:r w:rsidR="006A1919" w:rsidRPr="00D05386">
        <w:rPr>
          <w:rFonts w:ascii="Arial" w:hAnsi="Arial" w:cs="Arial"/>
          <w:sz w:val="22"/>
          <w:szCs w:val="22"/>
        </w:rPr>
        <w:t xml:space="preserve"> </w:t>
      </w:r>
    </w:p>
    <w:p w14:paraId="2E6859D6" w14:textId="753C2AD4" w:rsidR="006A1919" w:rsidRPr="00D05386" w:rsidRDefault="006B2DDD" w:rsidP="006A1919">
      <w:pPr>
        <w:pStyle w:val="ListParagraph"/>
        <w:numPr>
          <w:ilvl w:val="0"/>
          <w:numId w:val="18"/>
        </w:numPr>
        <w:rPr>
          <w:rFonts w:ascii="Arial" w:hAnsi="Arial" w:cs="Arial"/>
          <w:sz w:val="22"/>
          <w:szCs w:val="22"/>
        </w:rPr>
      </w:pPr>
      <w:r>
        <w:rPr>
          <w:rFonts w:ascii="Arial" w:hAnsi="Arial" w:cs="Arial"/>
          <w:sz w:val="22"/>
          <w:szCs w:val="22"/>
        </w:rPr>
        <w:t>i</w:t>
      </w:r>
      <w:r w:rsidR="006A1919" w:rsidRPr="00D05386">
        <w:rPr>
          <w:rFonts w:ascii="Arial" w:hAnsi="Arial" w:cs="Arial"/>
          <w:sz w:val="22"/>
          <w:szCs w:val="22"/>
        </w:rPr>
        <w:t xml:space="preserve">dentify local case studies / entrepreneurs who have benefitted from the service to showcase </w:t>
      </w:r>
      <w:r>
        <w:rPr>
          <w:rFonts w:ascii="Arial" w:hAnsi="Arial" w:cs="Arial"/>
          <w:sz w:val="22"/>
          <w:szCs w:val="22"/>
        </w:rPr>
        <w:t xml:space="preserve">the </w:t>
      </w:r>
      <w:r w:rsidR="006A1919" w:rsidRPr="00D05386">
        <w:rPr>
          <w:rFonts w:ascii="Arial" w:hAnsi="Arial" w:cs="Arial"/>
          <w:sz w:val="22"/>
          <w:szCs w:val="22"/>
        </w:rPr>
        <w:t>project and illustrate its impact</w:t>
      </w:r>
      <w:r>
        <w:rPr>
          <w:rFonts w:ascii="Arial" w:hAnsi="Arial" w:cs="Arial"/>
          <w:sz w:val="22"/>
          <w:szCs w:val="22"/>
        </w:rPr>
        <w:t>.</w:t>
      </w:r>
      <w:r w:rsidR="006A1919" w:rsidRPr="00D05386">
        <w:rPr>
          <w:rFonts w:ascii="Arial" w:hAnsi="Arial" w:cs="Arial"/>
          <w:sz w:val="22"/>
          <w:szCs w:val="22"/>
        </w:rPr>
        <w:t xml:space="preserve"> </w:t>
      </w:r>
    </w:p>
    <w:p w14:paraId="744B41ED" w14:textId="7E037847" w:rsidR="006A1919" w:rsidRPr="00D05386" w:rsidRDefault="006B2DDD" w:rsidP="006A1919">
      <w:pPr>
        <w:pStyle w:val="ListParagraph"/>
        <w:numPr>
          <w:ilvl w:val="0"/>
          <w:numId w:val="18"/>
        </w:numPr>
        <w:rPr>
          <w:rFonts w:ascii="Arial" w:hAnsi="Arial" w:cs="Arial"/>
          <w:sz w:val="22"/>
          <w:szCs w:val="22"/>
        </w:rPr>
      </w:pPr>
      <w:r>
        <w:rPr>
          <w:rFonts w:ascii="Arial" w:hAnsi="Arial" w:cs="Arial"/>
          <w:sz w:val="22"/>
          <w:szCs w:val="22"/>
        </w:rPr>
        <w:t>c</w:t>
      </w:r>
      <w:r w:rsidR="006A1919" w:rsidRPr="00D05386">
        <w:rPr>
          <w:rFonts w:ascii="Arial" w:hAnsi="Arial" w:cs="Arial"/>
          <w:sz w:val="22"/>
          <w:szCs w:val="22"/>
        </w:rPr>
        <w:t>ollaborate with other SME Champions in partner GM authorities to create a network of support, identify</w:t>
      </w:r>
      <w:r>
        <w:rPr>
          <w:rFonts w:ascii="Arial" w:hAnsi="Arial" w:cs="Arial"/>
          <w:sz w:val="22"/>
          <w:szCs w:val="22"/>
        </w:rPr>
        <w:t>ing</w:t>
      </w:r>
      <w:r w:rsidR="006A1919" w:rsidRPr="00D05386">
        <w:rPr>
          <w:rFonts w:ascii="Arial" w:hAnsi="Arial" w:cs="Arial"/>
          <w:sz w:val="22"/>
          <w:szCs w:val="22"/>
        </w:rPr>
        <w:t xml:space="preserve"> and exploit</w:t>
      </w:r>
      <w:r>
        <w:rPr>
          <w:rFonts w:ascii="Arial" w:hAnsi="Arial" w:cs="Arial"/>
          <w:sz w:val="22"/>
          <w:szCs w:val="22"/>
        </w:rPr>
        <w:t>ing</w:t>
      </w:r>
      <w:r w:rsidR="006A1919" w:rsidRPr="00D05386">
        <w:rPr>
          <w:rFonts w:ascii="Arial" w:hAnsi="Arial" w:cs="Arial"/>
          <w:sz w:val="22"/>
          <w:szCs w:val="22"/>
        </w:rPr>
        <w:t xml:space="preserve"> opportunities and maximis</w:t>
      </w:r>
      <w:r>
        <w:rPr>
          <w:rFonts w:ascii="Arial" w:hAnsi="Arial" w:cs="Arial"/>
          <w:sz w:val="22"/>
          <w:szCs w:val="22"/>
        </w:rPr>
        <w:t>ing</w:t>
      </w:r>
      <w:r w:rsidR="006A1919" w:rsidRPr="00D05386">
        <w:rPr>
          <w:rFonts w:ascii="Arial" w:hAnsi="Arial" w:cs="Arial"/>
          <w:sz w:val="22"/>
          <w:szCs w:val="22"/>
        </w:rPr>
        <w:t xml:space="preserve"> project impact</w:t>
      </w:r>
      <w:r>
        <w:rPr>
          <w:rFonts w:ascii="Arial" w:hAnsi="Arial" w:cs="Arial"/>
          <w:sz w:val="22"/>
          <w:szCs w:val="22"/>
        </w:rPr>
        <w:t>.</w:t>
      </w:r>
    </w:p>
    <w:p w14:paraId="3EA9F0C1" w14:textId="4C3D3263" w:rsidR="004F24FB" w:rsidRPr="00297718" w:rsidRDefault="00A3713A" w:rsidP="00297718">
      <w:pPr>
        <w:pStyle w:val="ListParagraph"/>
        <w:numPr>
          <w:ilvl w:val="0"/>
          <w:numId w:val="18"/>
        </w:numPr>
        <w:jc w:val="both"/>
        <w:rPr>
          <w:rFonts w:ascii="Arial" w:hAnsi="Arial" w:cs="Arial"/>
          <w:sz w:val="22"/>
          <w:szCs w:val="22"/>
        </w:rPr>
      </w:pPr>
      <w:r w:rsidRPr="00297718">
        <w:rPr>
          <w:rFonts w:ascii="Arial" w:hAnsi="Arial" w:cs="Arial"/>
          <w:sz w:val="22"/>
          <w:szCs w:val="22"/>
        </w:rPr>
        <w:t>take responsibility for both monitoring and ens</w:t>
      </w:r>
      <w:r w:rsidR="00F62D9F" w:rsidRPr="00297718">
        <w:rPr>
          <w:rFonts w:ascii="Arial" w:hAnsi="Arial" w:cs="Arial"/>
          <w:sz w:val="22"/>
          <w:szCs w:val="22"/>
        </w:rPr>
        <w:t>uring high levels of performance in projects and programmes of</w:t>
      </w:r>
      <w:r w:rsidR="000E15B4" w:rsidRPr="00297718">
        <w:rPr>
          <w:rFonts w:ascii="Arial" w:hAnsi="Arial" w:cs="Arial"/>
          <w:sz w:val="22"/>
          <w:szCs w:val="22"/>
        </w:rPr>
        <w:t xml:space="preserve"> activities.</w:t>
      </w:r>
    </w:p>
    <w:p w14:paraId="1885E40C" w14:textId="128833EF" w:rsidR="004F24FB" w:rsidRPr="0033220C" w:rsidRDefault="00A3713A" w:rsidP="00297718">
      <w:pPr>
        <w:pStyle w:val="ListParagraph"/>
        <w:numPr>
          <w:ilvl w:val="0"/>
          <w:numId w:val="18"/>
        </w:numPr>
        <w:jc w:val="both"/>
        <w:rPr>
          <w:rFonts w:ascii="Arial" w:hAnsi="Arial" w:cs="Arial"/>
          <w:sz w:val="22"/>
          <w:szCs w:val="22"/>
        </w:rPr>
      </w:pPr>
      <w:r w:rsidRPr="0033220C">
        <w:rPr>
          <w:rFonts w:ascii="Arial" w:hAnsi="Arial" w:cs="Arial"/>
          <w:sz w:val="22"/>
          <w:szCs w:val="22"/>
        </w:rPr>
        <w:t xml:space="preserve">deputise for </w:t>
      </w:r>
      <w:r w:rsidR="00DE49C8" w:rsidRPr="0033220C">
        <w:rPr>
          <w:rFonts w:ascii="Arial" w:hAnsi="Arial" w:cs="Arial"/>
          <w:sz w:val="22"/>
          <w:szCs w:val="22"/>
        </w:rPr>
        <w:t>their line manager</w:t>
      </w:r>
      <w:r w:rsidR="000A019B" w:rsidRPr="0033220C">
        <w:rPr>
          <w:rFonts w:ascii="Arial" w:hAnsi="Arial" w:cs="Arial"/>
          <w:sz w:val="22"/>
          <w:szCs w:val="22"/>
        </w:rPr>
        <w:t xml:space="preserve"> </w:t>
      </w:r>
      <w:r w:rsidR="006B2DDD">
        <w:rPr>
          <w:rFonts w:ascii="Arial" w:hAnsi="Arial" w:cs="Arial"/>
          <w:sz w:val="22"/>
          <w:szCs w:val="22"/>
        </w:rPr>
        <w:t xml:space="preserve">when required </w:t>
      </w:r>
      <w:r w:rsidR="000A019B" w:rsidRPr="0033220C">
        <w:rPr>
          <w:rFonts w:ascii="Arial" w:hAnsi="Arial" w:cs="Arial"/>
          <w:sz w:val="22"/>
          <w:szCs w:val="22"/>
        </w:rPr>
        <w:t xml:space="preserve">and support them in </w:t>
      </w:r>
      <w:r w:rsidR="00603915">
        <w:rPr>
          <w:rFonts w:ascii="Arial" w:hAnsi="Arial" w:cs="Arial"/>
          <w:sz w:val="22"/>
          <w:szCs w:val="22"/>
        </w:rPr>
        <w:t xml:space="preserve">related areas </w:t>
      </w:r>
      <w:r w:rsidR="000A019B" w:rsidRPr="0033220C">
        <w:rPr>
          <w:rFonts w:ascii="Arial" w:hAnsi="Arial" w:cs="Arial"/>
          <w:sz w:val="22"/>
          <w:szCs w:val="22"/>
        </w:rPr>
        <w:t>of their work.</w:t>
      </w:r>
    </w:p>
    <w:p w14:paraId="638A6238" w14:textId="77777777" w:rsidR="00570EBD" w:rsidRPr="0033220C" w:rsidRDefault="00570EBD" w:rsidP="0033220C">
      <w:pPr>
        <w:pStyle w:val="ListParagraph"/>
        <w:ind w:left="426"/>
        <w:jc w:val="both"/>
        <w:rPr>
          <w:rFonts w:ascii="Arial" w:hAnsi="Arial" w:cs="Arial"/>
          <w:sz w:val="22"/>
          <w:szCs w:val="22"/>
        </w:rPr>
      </w:pPr>
    </w:p>
    <w:p w14:paraId="4EE6F195" w14:textId="77777777" w:rsidR="0033220C" w:rsidRPr="0033220C" w:rsidRDefault="0033220C" w:rsidP="0033220C">
      <w:pPr>
        <w:pStyle w:val="ListParagraph"/>
        <w:ind w:left="426"/>
        <w:jc w:val="both"/>
        <w:rPr>
          <w:rFonts w:ascii="Arial" w:hAnsi="Arial" w:cs="Arial"/>
          <w:sz w:val="22"/>
          <w:szCs w:val="22"/>
        </w:rPr>
      </w:pPr>
    </w:p>
    <w:p w14:paraId="0CCEC8E8" w14:textId="77777777" w:rsidR="00FD6D62" w:rsidRPr="0033220C" w:rsidRDefault="00FD6D62" w:rsidP="0033220C">
      <w:pPr>
        <w:jc w:val="both"/>
        <w:rPr>
          <w:rFonts w:ascii="Arial" w:hAnsi="Arial" w:cs="Arial"/>
          <w:b/>
          <w:sz w:val="22"/>
          <w:szCs w:val="22"/>
        </w:rPr>
      </w:pPr>
      <w:r w:rsidRPr="0033220C">
        <w:rPr>
          <w:rFonts w:ascii="Arial" w:hAnsi="Arial" w:cs="Arial"/>
          <w:b/>
          <w:sz w:val="22"/>
          <w:szCs w:val="22"/>
        </w:rPr>
        <w:t>Key Outcomes</w:t>
      </w:r>
      <w:r w:rsidR="00BD1B03" w:rsidRPr="0033220C">
        <w:rPr>
          <w:rFonts w:ascii="Arial" w:hAnsi="Arial" w:cs="Arial"/>
          <w:b/>
          <w:sz w:val="22"/>
          <w:szCs w:val="22"/>
        </w:rPr>
        <w:t>:</w:t>
      </w:r>
    </w:p>
    <w:p w14:paraId="73FE35B5" w14:textId="77777777" w:rsidR="000241A6" w:rsidRPr="0033220C" w:rsidRDefault="000241A6" w:rsidP="0033220C">
      <w:pPr>
        <w:jc w:val="both"/>
        <w:rPr>
          <w:rFonts w:ascii="Arial" w:hAnsi="Arial" w:cs="Arial"/>
          <w:b/>
          <w:sz w:val="22"/>
          <w:szCs w:val="22"/>
        </w:rPr>
      </w:pPr>
    </w:p>
    <w:p w14:paraId="7A5F6141" w14:textId="0B89166A" w:rsidR="00E44C56" w:rsidRPr="0033220C" w:rsidRDefault="003D5806" w:rsidP="0033220C">
      <w:pPr>
        <w:numPr>
          <w:ilvl w:val="0"/>
          <w:numId w:val="6"/>
        </w:numPr>
        <w:jc w:val="both"/>
        <w:rPr>
          <w:rFonts w:ascii="Arial" w:hAnsi="Arial" w:cs="Arial"/>
          <w:sz w:val="22"/>
          <w:szCs w:val="22"/>
        </w:rPr>
      </w:pPr>
      <w:r w:rsidRPr="0033220C">
        <w:rPr>
          <w:rFonts w:ascii="Arial" w:hAnsi="Arial" w:cs="Arial"/>
          <w:sz w:val="22"/>
          <w:szCs w:val="22"/>
        </w:rPr>
        <w:t>High levels of engagement</w:t>
      </w:r>
      <w:r w:rsidR="007618EB">
        <w:rPr>
          <w:rFonts w:ascii="Arial" w:hAnsi="Arial" w:cs="Arial"/>
          <w:sz w:val="22"/>
          <w:szCs w:val="22"/>
        </w:rPr>
        <w:t xml:space="preserve"> with the project</w:t>
      </w:r>
      <w:r w:rsidR="00F26BC3" w:rsidRPr="0033220C">
        <w:rPr>
          <w:rFonts w:ascii="Arial" w:hAnsi="Arial" w:cs="Arial"/>
          <w:sz w:val="22"/>
          <w:szCs w:val="22"/>
        </w:rPr>
        <w:t xml:space="preserve"> </w:t>
      </w:r>
      <w:r w:rsidR="004F090D">
        <w:rPr>
          <w:rFonts w:ascii="Arial" w:hAnsi="Arial" w:cs="Arial"/>
          <w:sz w:val="22"/>
          <w:szCs w:val="22"/>
        </w:rPr>
        <w:t xml:space="preserve">and </w:t>
      </w:r>
      <w:r w:rsidR="00281DA6">
        <w:rPr>
          <w:rFonts w:ascii="Arial" w:hAnsi="Arial" w:cs="Arial"/>
          <w:sz w:val="22"/>
          <w:szCs w:val="22"/>
        </w:rPr>
        <w:t xml:space="preserve">local </w:t>
      </w:r>
      <w:r w:rsidR="004F090D">
        <w:rPr>
          <w:rFonts w:ascii="Arial" w:hAnsi="Arial" w:cs="Arial"/>
          <w:sz w:val="22"/>
          <w:szCs w:val="22"/>
        </w:rPr>
        <w:t>businesses supported</w:t>
      </w:r>
      <w:r w:rsidR="006C23D7">
        <w:rPr>
          <w:rFonts w:ascii="Arial" w:hAnsi="Arial" w:cs="Arial"/>
          <w:sz w:val="22"/>
          <w:szCs w:val="22"/>
        </w:rPr>
        <w:t>, meeting the agreed project targets</w:t>
      </w:r>
      <w:r w:rsidR="00FF2CB0">
        <w:rPr>
          <w:rFonts w:ascii="Arial" w:hAnsi="Arial" w:cs="Arial"/>
          <w:sz w:val="22"/>
          <w:szCs w:val="22"/>
        </w:rPr>
        <w:t xml:space="preserve"> for events, activities etc.</w:t>
      </w:r>
    </w:p>
    <w:p w14:paraId="3822E83C" w14:textId="496BDC05" w:rsidR="007260E3" w:rsidRPr="0033220C" w:rsidRDefault="00FF2CB0" w:rsidP="0033220C">
      <w:pPr>
        <w:pStyle w:val="ListParagraph"/>
        <w:numPr>
          <w:ilvl w:val="0"/>
          <w:numId w:val="6"/>
        </w:numPr>
        <w:jc w:val="both"/>
        <w:rPr>
          <w:rFonts w:ascii="Arial" w:hAnsi="Arial" w:cs="Arial"/>
          <w:sz w:val="22"/>
          <w:szCs w:val="22"/>
        </w:rPr>
      </w:pPr>
      <w:r>
        <w:rPr>
          <w:rFonts w:ascii="Arial" w:hAnsi="Arial" w:cs="Arial"/>
          <w:sz w:val="22"/>
          <w:szCs w:val="22"/>
        </w:rPr>
        <w:t xml:space="preserve">Reporting is accurate and timely </w:t>
      </w:r>
      <w:r w:rsidR="000C781B">
        <w:rPr>
          <w:rFonts w:ascii="Arial" w:hAnsi="Arial" w:cs="Arial"/>
          <w:sz w:val="22"/>
          <w:szCs w:val="22"/>
        </w:rPr>
        <w:t xml:space="preserve">and compliant with ERDF monitoring systems to ensure </w:t>
      </w:r>
      <w:r w:rsidR="0055401F">
        <w:rPr>
          <w:rFonts w:ascii="Arial" w:hAnsi="Arial" w:cs="Arial"/>
          <w:sz w:val="22"/>
          <w:szCs w:val="22"/>
        </w:rPr>
        <w:t>successful drawing down of funding.</w:t>
      </w:r>
    </w:p>
    <w:p w14:paraId="1F3312F6" w14:textId="2D1F580F" w:rsidR="00A52CC2" w:rsidRPr="00BE7623" w:rsidRDefault="00A52CC2" w:rsidP="00BE7623">
      <w:pPr>
        <w:pStyle w:val="ListParagraph"/>
        <w:numPr>
          <w:ilvl w:val="0"/>
          <w:numId w:val="6"/>
        </w:numPr>
        <w:jc w:val="both"/>
        <w:rPr>
          <w:rFonts w:ascii="Arial" w:hAnsi="Arial" w:cs="Arial"/>
          <w:sz w:val="22"/>
          <w:szCs w:val="22"/>
        </w:rPr>
      </w:pPr>
      <w:r w:rsidRPr="0033220C">
        <w:rPr>
          <w:rFonts w:ascii="Arial" w:hAnsi="Arial" w:cs="Arial"/>
          <w:sz w:val="22"/>
          <w:szCs w:val="22"/>
        </w:rPr>
        <w:t>High levels of performance and customer service are consistently achieved</w:t>
      </w:r>
      <w:r w:rsidR="00392B80" w:rsidRPr="0033220C">
        <w:rPr>
          <w:rFonts w:ascii="Arial" w:hAnsi="Arial" w:cs="Arial"/>
          <w:sz w:val="22"/>
          <w:szCs w:val="22"/>
        </w:rPr>
        <w:t>.</w:t>
      </w:r>
    </w:p>
    <w:p w14:paraId="056B214A" w14:textId="2B9AEA2E" w:rsidR="009C54FF" w:rsidRPr="0033220C" w:rsidRDefault="005715BF" w:rsidP="0033220C">
      <w:pPr>
        <w:pStyle w:val="ListParagraph"/>
        <w:numPr>
          <w:ilvl w:val="0"/>
          <w:numId w:val="6"/>
        </w:numPr>
        <w:jc w:val="both"/>
        <w:rPr>
          <w:rFonts w:ascii="Arial" w:hAnsi="Arial" w:cs="Arial"/>
          <w:bCs/>
          <w:sz w:val="22"/>
          <w:szCs w:val="22"/>
        </w:rPr>
      </w:pPr>
      <w:r>
        <w:rPr>
          <w:rFonts w:ascii="Arial" w:hAnsi="Arial" w:cs="Arial"/>
          <w:sz w:val="22"/>
          <w:szCs w:val="22"/>
        </w:rPr>
        <w:t>Resources</w:t>
      </w:r>
      <w:r w:rsidR="009C54FF" w:rsidRPr="0033220C">
        <w:rPr>
          <w:rFonts w:ascii="Arial" w:hAnsi="Arial" w:cs="Arial"/>
          <w:sz w:val="22"/>
          <w:szCs w:val="22"/>
        </w:rPr>
        <w:t xml:space="preserve"> are effectively </w:t>
      </w:r>
      <w:r w:rsidR="00BE7623">
        <w:rPr>
          <w:rFonts w:ascii="Arial" w:hAnsi="Arial" w:cs="Arial"/>
          <w:sz w:val="22"/>
          <w:szCs w:val="22"/>
        </w:rPr>
        <w:t xml:space="preserve">managed and </w:t>
      </w:r>
      <w:r w:rsidR="00054DB1">
        <w:rPr>
          <w:rFonts w:ascii="Arial" w:hAnsi="Arial" w:cs="Arial"/>
          <w:sz w:val="22"/>
          <w:szCs w:val="22"/>
        </w:rPr>
        <w:t>exploited</w:t>
      </w:r>
      <w:r w:rsidR="00BE7623">
        <w:rPr>
          <w:rFonts w:ascii="Arial" w:hAnsi="Arial" w:cs="Arial"/>
          <w:sz w:val="22"/>
          <w:szCs w:val="22"/>
        </w:rPr>
        <w:t>.</w:t>
      </w:r>
    </w:p>
    <w:p w14:paraId="79E8D704" w14:textId="77777777" w:rsidR="009C54FF" w:rsidRPr="0033220C" w:rsidRDefault="009C54FF" w:rsidP="0033220C">
      <w:pPr>
        <w:numPr>
          <w:ilvl w:val="0"/>
          <w:numId w:val="6"/>
        </w:numPr>
        <w:jc w:val="both"/>
        <w:rPr>
          <w:rFonts w:ascii="Arial" w:hAnsi="Arial" w:cs="Arial"/>
          <w:sz w:val="22"/>
          <w:szCs w:val="22"/>
        </w:rPr>
      </w:pPr>
      <w:r w:rsidRPr="0033220C">
        <w:rPr>
          <w:rFonts w:ascii="Arial" w:hAnsi="Arial" w:cs="Arial"/>
          <w:sz w:val="22"/>
          <w:szCs w:val="22"/>
        </w:rPr>
        <w:t>Strong relationships with colleagues and partners are built and maintained.</w:t>
      </w:r>
    </w:p>
    <w:p w14:paraId="748DAB10" w14:textId="77777777" w:rsidR="00FD6D62" w:rsidRPr="0033220C" w:rsidRDefault="00FD6D62" w:rsidP="0033220C">
      <w:pPr>
        <w:jc w:val="both"/>
        <w:rPr>
          <w:rFonts w:ascii="Arial" w:hAnsi="Arial" w:cs="Arial"/>
          <w:sz w:val="22"/>
          <w:szCs w:val="22"/>
        </w:rPr>
      </w:pPr>
    </w:p>
    <w:p w14:paraId="79E87354" w14:textId="77777777" w:rsidR="000241A6" w:rsidRPr="0033220C" w:rsidRDefault="000241A6" w:rsidP="0033220C">
      <w:pPr>
        <w:autoSpaceDE w:val="0"/>
        <w:autoSpaceDN w:val="0"/>
        <w:adjustRightInd w:val="0"/>
        <w:jc w:val="both"/>
        <w:rPr>
          <w:rFonts w:ascii="Arial" w:hAnsi="Arial" w:cs="Arial"/>
          <w:b/>
          <w:color w:val="000000"/>
          <w:sz w:val="22"/>
          <w:szCs w:val="22"/>
          <w:lang w:eastAsia="en-GB"/>
        </w:rPr>
      </w:pPr>
    </w:p>
    <w:p w14:paraId="4C832ACD" w14:textId="77777777" w:rsidR="00C278E0" w:rsidRPr="0033220C" w:rsidRDefault="00C278E0" w:rsidP="0033220C">
      <w:pPr>
        <w:autoSpaceDE w:val="0"/>
        <w:autoSpaceDN w:val="0"/>
        <w:adjustRightInd w:val="0"/>
        <w:jc w:val="both"/>
        <w:rPr>
          <w:rFonts w:ascii="Arial" w:hAnsi="Arial" w:cs="Arial"/>
          <w:sz w:val="22"/>
          <w:szCs w:val="22"/>
          <w:lang w:eastAsia="en-GB"/>
        </w:rPr>
      </w:pPr>
    </w:p>
    <w:p w14:paraId="5F0DCA92" w14:textId="1DB3373B" w:rsidR="00C278E0" w:rsidRPr="0033220C" w:rsidRDefault="00C278E0" w:rsidP="0033220C">
      <w:pPr>
        <w:autoSpaceDE w:val="0"/>
        <w:autoSpaceDN w:val="0"/>
        <w:adjustRightInd w:val="0"/>
        <w:jc w:val="both"/>
        <w:rPr>
          <w:rFonts w:ascii="Arial" w:hAnsi="Arial" w:cs="Arial"/>
          <w:b/>
          <w:sz w:val="22"/>
          <w:szCs w:val="22"/>
          <w:lang w:eastAsia="en-GB"/>
        </w:rPr>
      </w:pPr>
      <w:r w:rsidRPr="0033220C">
        <w:rPr>
          <w:rFonts w:ascii="Arial" w:hAnsi="Arial" w:cs="Arial"/>
          <w:b/>
          <w:sz w:val="22"/>
          <w:szCs w:val="22"/>
          <w:lang w:eastAsia="en-GB"/>
        </w:rPr>
        <w:t>What we need from you</w:t>
      </w:r>
      <w:r w:rsidR="00281DA6">
        <w:rPr>
          <w:rFonts w:ascii="Arial" w:hAnsi="Arial" w:cs="Arial"/>
          <w:b/>
          <w:sz w:val="22"/>
          <w:szCs w:val="22"/>
          <w:lang w:eastAsia="en-GB"/>
        </w:rPr>
        <w:t xml:space="preserve"> (pers</w:t>
      </w:r>
      <w:r w:rsidR="000A311D">
        <w:rPr>
          <w:rFonts w:ascii="Arial" w:hAnsi="Arial" w:cs="Arial"/>
          <w:b/>
          <w:sz w:val="22"/>
          <w:szCs w:val="22"/>
          <w:lang w:eastAsia="en-GB"/>
        </w:rPr>
        <w:t>on specification)</w:t>
      </w:r>
      <w:r w:rsidRPr="0033220C">
        <w:rPr>
          <w:rFonts w:ascii="Arial" w:hAnsi="Arial" w:cs="Arial"/>
          <w:b/>
          <w:sz w:val="22"/>
          <w:szCs w:val="22"/>
          <w:lang w:eastAsia="en-GB"/>
        </w:rPr>
        <w:t>:</w:t>
      </w:r>
    </w:p>
    <w:p w14:paraId="2F213A8D" w14:textId="77777777" w:rsidR="000241A6" w:rsidRPr="0033220C" w:rsidRDefault="000241A6" w:rsidP="0033220C">
      <w:pPr>
        <w:autoSpaceDE w:val="0"/>
        <w:autoSpaceDN w:val="0"/>
        <w:adjustRightInd w:val="0"/>
        <w:jc w:val="both"/>
        <w:rPr>
          <w:rFonts w:ascii="Arial" w:hAnsi="Arial" w:cs="Arial"/>
          <w:b/>
          <w:sz w:val="22"/>
          <w:szCs w:val="22"/>
          <w:lang w:eastAsia="en-GB"/>
        </w:rPr>
      </w:pPr>
    </w:p>
    <w:p w14:paraId="28D00233" w14:textId="1D18C8BE" w:rsidR="00DE49C8" w:rsidRPr="0033220C" w:rsidRDefault="00570EBD" w:rsidP="0033220C">
      <w:pPr>
        <w:numPr>
          <w:ilvl w:val="0"/>
          <w:numId w:val="7"/>
        </w:numPr>
        <w:autoSpaceDE w:val="0"/>
        <w:autoSpaceDN w:val="0"/>
        <w:adjustRightInd w:val="0"/>
        <w:jc w:val="both"/>
        <w:rPr>
          <w:rFonts w:ascii="Arial" w:hAnsi="Arial" w:cs="Arial"/>
          <w:sz w:val="22"/>
          <w:szCs w:val="22"/>
          <w:lang w:eastAsia="en-GB"/>
        </w:rPr>
      </w:pPr>
      <w:r w:rsidRPr="0033220C">
        <w:rPr>
          <w:rFonts w:ascii="Arial" w:hAnsi="Arial" w:cs="Arial"/>
          <w:sz w:val="22"/>
          <w:szCs w:val="22"/>
          <w:lang w:eastAsia="en-GB"/>
        </w:rPr>
        <w:t xml:space="preserve">Ability to engage successfully with a wide range of </w:t>
      </w:r>
      <w:r w:rsidR="00392B80" w:rsidRPr="0033220C">
        <w:rPr>
          <w:rFonts w:ascii="Arial" w:hAnsi="Arial" w:cs="Arial"/>
          <w:sz w:val="22"/>
          <w:szCs w:val="22"/>
          <w:lang w:eastAsia="en-GB"/>
        </w:rPr>
        <w:t xml:space="preserve">people </w:t>
      </w:r>
      <w:r w:rsidR="00DE49C8" w:rsidRPr="0033220C">
        <w:rPr>
          <w:rFonts w:ascii="Arial" w:hAnsi="Arial" w:cs="Arial"/>
          <w:sz w:val="22"/>
          <w:szCs w:val="22"/>
          <w:lang w:eastAsia="en-GB"/>
        </w:rPr>
        <w:t xml:space="preserve">in relation to the </w:t>
      </w:r>
      <w:r w:rsidR="0049254A">
        <w:rPr>
          <w:rFonts w:ascii="Arial" w:hAnsi="Arial" w:cs="Arial"/>
          <w:sz w:val="22"/>
          <w:szCs w:val="22"/>
          <w:lang w:eastAsia="en-GB"/>
        </w:rPr>
        <w:t>Build-a-Business project.</w:t>
      </w:r>
    </w:p>
    <w:p w14:paraId="0BA85B27" w14:textId="77777777" w:rsidR="007A7846" w:rsidRDefault="00DE49C8" w:rsidP="0033220C">
      <w:pPr>
        <w:pStyle w:val="ListParagraph"/>
        <w:numPr>
          <w:ilvl w:val="0"/>
          <w:numId w:val="7"/>
        </w:numPr>
        <w:jc w:val="both"/>
        <w:rPr>
          <w:rFonts w:ascii="Arial" w:hAnsi="Arial" w:cs="Arial"/>
          <w:sz w:val="22"/>
          <w:szCs w:val="22"/>
        </w:rPr>
      </w:pPr>
      <w:r w:rsidRPr="0033220C">
        <w:rPr>
          <w:rFonts w:ascii="Arial" w:hAnsi="Arial" w:cs="Arial"/>
          <w:sz w:val="22"/>
          <w:szCs w:val="22"/>
        </w:rPr>
        <w:t>Experience of working effectively with appropriate client groups and partners</w:t>
      </w:r>
      <w:r w:rsidR="00BD7E9A">
        <w:rPr>
          <w:rFonts w:ascii="Arial" w:hAnsi="Arial" w:cs="Arial"/>
          <w:sz w:val="22"/>
          <w:szCs w:val="22"/>
        </w:rPr>
        <w:t xml:space="preserve"> in</w:t>
      </w:r>
    </w:p>
    <w:p w14:paraId="4EF1233C" w14:textId="58548FF9" w:rsidR="00DE49C8" w:rsidRPr="0033220C" w:rsidRDefault="00DE49C8" w:rsidP="00B57FD5">
      <w:pPr>
        <w:pStyle w:val="ListParagraph"/>
        <w:ind w:left="360"/>
        <w:jc w:val="both"/>
        <w:rPr>
          <w:rFonts w:ascii="Arial" w:hAnsi="Arial" w:cs="Arial"/>
          <w:sz w:val="22"/>
          <w:szCs w:val="22"/>
        </w:rPr>
      </w:pPr>
      <w:r w:rsidRPr="0033220C">
        <w:rPr>
          <w:rFonts w:ascii="Arial" w:hAnsi="Arial" w:cs="Arial"/>
          <w:sz w:val="22"/>
          <w:szCs w:val="22"/>
        </w:rPr>
        <w:t>managing and delivering projects and programmes of activities.</w:t>
      </w:r>
    </w:p>
    <w:p w14:paraId="13E1A44B" w14:textId="4FEA1515" w:rsidR="00570EBD" w:rsidRDefault="00570EBD" w:rsidP="0033220C">
      <w:pPr>
        <w:numPr>
          <w:ilvl w:val="0"/>
          <w:numId w:val="7"/>
        </w:numPr>
        <w:autoSpaceDE w:val="0"/>
        <w:autoSpaceDN w:val="0"/>
        <w:adjustRightInd w:val="0"/>
        <w:jc w:val="both"/>
        <w:rPr>
          <w:rFonts w:ascii="Arial" w:hAnsi="Arial" w:cs="Arial"/>
          <w:sz w:val="22"/>
          <w:szCs w:val="22"/>
          <w:lang w:eastAsia="en-GB"/>
        </w:rPr>
      </w:pPr>
      <w:r w:rsidRPr="0033220C">
        <w:rPr>
          <w:rFonts w:ascii="Arial" w:hAnsi="Arial" w:cs="Arial"/>
          <w:sz w:val="22"/>
          <w:szCs w:val="22"/>
          <w:lang w:eastAsia="en-GB"/>
        </w:rPr>
        <w:t>Ability to develop and manage successful</w:t>
      </w:r>
      <w:r w:rsidR="00070F94" w:rsidRPr="0033220C">
        <w:rPr>
          <w:rFonts w:ascii="Arial" w:hAnsi="Arial" w:cs="Arial"/>
          <w:sz w:val="22"/>
          <w:szCs w:val="22"/>
          <w:lang w:eastAsia="en-GB"/>
        </w:rPr>
        <w:t xml:space="preserve"> projects and </w:t>
      </w:r>
      <w:r w:rsidRPr="0033220C">
        <w:rPr>
          <w:rFonts w:ascii="Arial" w:hAnsi="Arial" w:cs="Arial"/>
          <w:sz w:val="22"/>
          <w:szCs w:val="22"/>
          <w:lang w:eastAsia="en-GB"/>
        </w:rPr>
        <w:t>pr</w:t>
      </w:r>
      <w:r w:rsidR="00070F94" w:rsidRPr="0033220C">
        <w:rPr>
          <w:rFonts w:ascii="Arial" w:hAnsi="Arial" w:cs="Arial"/>
          <w:sz w:val="22"/>
          <w:szCs w:val="22"/>
          <w:lang w:eastAsia="en-GB"/>
        </w:rPr>
        <w:t xml:space="preserve">ogrammes of events </w:t>
      </w:r>
      <w:r w:rsidRPr="0033220C">
        <w:rPr>
          <w:rFonts w:ascii="Arial" w:hAnsi="Arial" w:cs="Arial"/>
          <w:sz w:val="22"/>
          <w:szCs w:val="22"/>
          <w:lang w:eastAsia="en-GB"/>
        </w:rPr>
        <w:t>and activities</w:t>
      </w:r>
      <w:r w:rsidR="00ED619E">
        <w:rPr>
          <w:rFonts w:ascii="Arial" w:hAnsi="Arial" w:cs="Arial"/>
          <w:sz w:val="22"/>
          <w:szCs w:val="22"/>
          <w:lang w:eastAsia="en-GB"/>
        </w:rPr>
        <w:t>.</w:t>
      </w:r>
    </w:p>
    <w:p w14:paraId="6237AB1B" w14:textId="2578D12C" w:rsidR="00ED619E" w:rsidRPr="0033220C" w:rsidRDefault="00ED619E" w:rsidP="0033220C">
      <w:pPr>
        <w:numPr>
          <w:ilvl w:val="0"/>
          <w:numId w:val="7"/>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Ability to deliver workshops and activities.</w:t>
      </w:r>
    </w:p>
    <w:p w14:paraId="52688F83" w14:textId="4AFBEC73" w:rsidR="00685682" w:rsidRPr="0033220C" w:rsidRDefault="00685682" w:rsidP="0033220C">
      <w:pPr>
        <w:numPr>
          <w:ilvl w:val="0"/>
          <w:numId w:val="7"/>
        </w:numPr>
        <w:autoSpaceDE w:val="0"/>
        <w:autoSpaceDN w:val="0"/>
        <w:adjustRightInd w:val="0"/>
        <w:jc w:val="both"/>
        <w:rPr>
          <w:rFonts w:ascii="Arial" w:hAnsi="Arial" w:cs="Arial"/>
          <w:sz w:val="22"/>
          <w:szCs w:val="22"/>
          <w:lang w:eastAsia="en-GB"/>
        </w:rPr>
      </w:pPr>
      <w:r w:rsidRPr="0033220C">
        <w:rPr>
          <w:rFonts w:ascii="Arial" w:hAnsi="Arial" w:cs="Arial"/>
          <w:sz w:val="22"/>
          <w:szCs w:val="22"/>
        </w:rPr>
        <w:t xml:space="preserve">Employee </w:t>
      </w:r>
      <w:r w:rsidR="00570EBD" w:rsidRPr="0033220C">
        <w:rPr>
          <w:rFonts w:ascii="Arial" w:hAnsi="Arial" w:cs="Arial"/>
          <w:sz w:val="22"/>
          <w:szCs w:val="22"/>
        </w:rPr>
        <w:t xml:space="preserve">and volunteer </w:t>
      </w:r>
      <w:r w:rsidRPr="0033220C">
        <w:rPr>
          <w:rFonts w:ascii="Arial" w:hAnsi="Arial" w:cs="Arial"/>
          <w:sz w:val="22"/>
          <w:szCs w:val="22"/>
        </w:rPr>
        <w:t xml:space="preserve">management skills, including the ability to </w:t>
      </w:r>
      <w:r w:rsidR="007A2436" w:rsidRPr="0033220C">
        <w:rPr>
          <w:rFonts w:ascii="Arial" w:hAnsi="Arial" w:cs="Arial"/>
          <w:sz w:val="22"/>
          <w:szCs w:val="22"/>
        </w:rPr>
        <w:t xml:space="preserve">lead, </w:t>
      </w:r>
      <w:r w:rsidRPr="0033220C">
        <w:rPr>
          <w:rFonts w:ascii="Arial" w:hAnsi="Arial" w:cs="Arial"/>
          <w:sz w:val="22"/>
          <w:szCs w:val="22"/>
        </w:rPr>
        <w:t>motivate, develop and support individuals and teams</w:t>
      </w:r>
      <w:r w:rsidR="00DE49C8" w:rsidRPr="0033220C">
        <w:rPr>
          <w:rFonts w:ascii="Arial" w:hAnsi="Arial" w:cs="Arial"/>
          <w:sz w:val="22"/>
          <w:szCs w:val="22"/>
        </w:rPr>
        <w:t>.</w:t>
      </w:r>
    </w:p>
    <w:p w14:paraId="10566C42" w14:textId="04601B17" w:rsidR="00DE49C8" w:rsidRPr="0033220C" w:rsidRDefault="00DE49C8" w:rsidP="0033220C">
      <w:pPr>
        <w:numPr>
          <w:ilvl w:val="0"/>
          <w:numId w:val="7"/>
        </w:numPr>
        <w:autoSpaceDE w:val="0"/>
        <w:autoSpaceDN w:val="0"/>
        <w:adjustRightInd w:val="0"/>
        <w:jc w:val="both"/>
        <w:rPr>
          <w:rFonts w:ascii="Arial" w:hAnsi="Arial" w:cs="Arial"/>
          <w:sz w:val="22"/>
          <w:szCs w:val="22"/>
          <w:lang w:eastAsia="en-GB"/>
        </w:rPr>
      </w:pPr>
      <w:r w:rsidRPr="0033220C">
        <w:rPr>
          <w:rFonts w:ascii="Arial" w:hAnsi="Arial" w:cs="Arial"/>
          <w:sz w:val="22"/>
          <w:szCs w:val="22"/>
        </w:rPr>
        <w:t xml:space="preserve">Commitment to the successful delivery of service </w:t>
      </w:r>
      <w:r w:rsidR="00071FFA">
        <w:rPr>
          <w:rFonts w:ascii="Arial" w:hAnsi="Arial" w:cs="Arial"/>
          <w:sz w:val="22"/>
          <w:szCs w:val="22"/>
        </w:rPr>
        <w:t xml:space="preserve">and project </w:t>
      </w:r>
      <w:r w:rsidRPr="0033220C">
        <w:rPr>
          <w:rFonts w:ascii="Arial" w:hAnsi="Arial" w:cs="Arial"/>
          <w:sz w:val="22"/>
          <w:szCs w:val="22"/>
        </w:rPr>
        <w:t xml:space="preserve">priorities. </w:t>
      </w:r>
    </w:p>
    <w:p w14:paraId="5E83E762" w14:textId="77777777" w:rsidR="00DE49C8" w:rsidRPr="0033220C" w:rsidRDefault="00DE49C8" w:rsidP="0033220C">
      <w:pPr>
        <w:pStyle w:val="ListParagraph"/>
        <w:numPr>
          <w:ilvl w:val="0"/>
          <w:numId w:val="7"/>
        </w:numPr>
        <w:jc w:val="both"/>
        <w:rPr>
          <w:rFonts w:ascii="Arial" w:hAnsi="Arial" w:cs="Arial"/>
          <w:sz w:val="22"/>
          <w:szCs w:val="22"/>
        </w:rPr>
      </w:pPr>
      <w:r w:rsidRPr="0033220C">
        <w:rPr>
          <w:rFonts w:ascii="Arial" w:hAnsi="Arial" w:cs="Arial"/>
          <w:sz w:val="22"/>
          <w:szCs w:val="22"/>
        </w:rPr>
        <w:t>The ability to act enthusiastically and appropriately as a senior member of staff, in line with the Salford Community Leisure behaviours, supporting colleagues and partners.</w:t>
      </w:r>
    </w:p>
    <w:p w14:paraId="0550786A" w14:textId="77777777" w:rsidR="00DE49C8" w:rsidRPr="0033220C" w:rsidRDefault="008B5E5D" w:rsidP="0033220C">
      <w:pPr>
        <w:pStyle w:val="ListParagraph"/>
        <w:framePr w:hSpace="180" w:wrap="around" w:vAnchor="text" w:hAnchor="text" w:y="1"/>
        <w:numPr>
          <w:ilvl w:val="0"/>
          <w:numId w:val="7"/>
        </w:numPr>
        <w:autoSpaceDE w:val="0"/>
        <w:autoSpaceDN w:val="0"/>
        <w:adjustRightInd w:val="0"/>
        <w:suppressOverlap/>
        <w:jc w:val="both"/>
        <w:rPr>
          <w:rFonts w:ascii="Arial" w:eastAsiaTheme="minorHAnsi" w:hAnsi="Arial" w:cs="Arial"/>
          <w:sz w:val="22"/>
          <w:szCs w:val="22"/>
        </w:rPr>
      </w:pPr>
      <w:r w:rsidRPr="0033220C">
        <w:rPr>
          <w:rFonts w:ascii="Arial" w:eastAsiaTheme="minorHAnsi" w:hAnsi="Arial" w:cs="Arial"/>
          <w:sz w:val="22"/>
          <w:szCs w:val="22"/>
        </w:rPr>
        <w:t>Commitment to ensuing that the service responds to the varying and changing needs of customers and communities.</w:t>
      </w:r>
    </w:p>
    <w:p w14:paraId="7B283DDD" w14:textId="77777777" w:rsidR="008B5E5D" w:rsidRPr="0033220C" w:rsidRDefault="008B5E5D" w:rsidP="0033220C">
      <w:pPr>
        <w:pStyle w:val="ListParagraph"/>
        <w:numPr>
          <w:ilvl w:val="0"/>
          <w:numId w:val="7"/>
        </w:numPr>
        <w:jc w:val="both"/>
        <w:rPr>
          <w:rFonts w:ascii="Arial" w:hAnsi="Arial" w:cs="Arial"/>
          <w:sz w:val="22"/>
          <w:szCs w:val="22"/>
        </w:rPr>
      </w:pPr>
      <w:r w:rsidRPr="0033220C">
        <w:rPr>
          <w:rFonts w:ascii="Arial" w:hAnsi="Arial" w:cs="Arial"/>
          <w:sz w:val="22"/>
          <w:szCs w:val="22"/>
        </w:rPr>
        <w:t>Ability to demonstrate and develop resilience and work under pressure.</w:t>
      </w:r>
    </w:p>
    <w:p w14:paraId="51DA52CD" w14:textId="1C4E3A3A" w:rsidR="00C278E0" w:rsidRPr="0033220C" w:rsidRDefault="00685682" w:rsidP="0033220C">
      <w:pPr>
        <w:numPr>
          <w:ilvl w:val="0"/>
          <w:numId w:val="7"/>
        </w:numPr>
        <w:autoSpaceDE w:val="0"/>
        <w:autoSpaceDN w:val="0"/>
        <w:adjustRightInd w:val="0"/>
        <w:jc w:val="both"/>
        <w:rPr>
          <w:rFonts w:ascii="Arial" w:hAnsi="Arial" w:cs="Arial"/>
          <w:sz w:val="22"/>
          <w:szCs w:val="22"/>
          <w:lang w:eastAsia="en-GB"/>
        </w:rPr>
      </w:pPr>
      <w:r w:rsidRPr="0033220C">
        <w:rPr>
          <w:rFonts w:ascii="Arial" w:hAnsi="Arial" w:cs="Arial"/>
          <w:sz w:val="22"/>
          <w:szCs w:val="22"/>
        </w:rPr>
        <w:t xml:space="preserve">Ability to </w:t>
      </w:r>
      <w:r w:rsidR="00B61096">
        <w:rPr>
          <w:rFonts w:ascii="Arial" w:hAnsi="Arial" w:cs="Arial"/>
          <w:sz w:val="22"/>
          <w:szCs w:val="22"/>
        </w:rPr>
        <w:t>quickly gain and use relevant knowledge.</w:t>
      </w:r>
    </w:p>
    <w:p w14:paraId="3FA764B4" w14:textId="77777777" w:rsidR="00045DEC" w:rsidRPr="0033220C" w:rsidRDefault="008B5E5D" w:rsidP="0033220C">
      <w:pPr>
        <w:numPr>
          <w:ilvl w:val="0"/>
          <w:numId w:val="7"/>
        </w:numPr>
        <w:autoSpaceDE w:val="0"/>
        <w:autoSpaceDN w:val="0"/>
        <w:adjustRightInd w:val="0"/>
        <w:jc w:val="both"/>
        <w:rPr>
          <w:rFonts w:ascii="Arial" w:hAnsi="Arial" w:cs="Arial"/>
          <w:sz w:val="22"/>
          <w:szCs w:val="22"/>
          <w:lang w:eastAsia="en-GB"/>
        </w:rPr>
      </w:pPr>
      <w:r w:rsidRPr="0033220C">
        <w:rPr>
          <w:rFonts w:ascii="Arial" w:hAnsi="Arial" w:cs="Arial"/>
          <w:sz w:val="22"/>
          <w:szCs w:val="22"/>
        </w:rPr>
        <w:t>Ability to</w:t>
      </w:r>
      <w:r w:rsidR="00685682" w:rsidRPr="0033220C">
        <w:rPr>
          <w:rFonts w:ascii="Arial" w:hAnsi="Arial" w:cs="Arial"/>
          <w:sz w:val="22"/>
          <w:szCs w:val="22"/>
        </w:rPr>
        <w:t xml:space="preserve"> form and maintain strong partnerships within Salford Community Leisure and across a range of organisations</w:t>
      </w:r>
      <w:r w:rsidR="00570EBD" w:rsidRPr="0033220C">
        <w:rPr>
          <w:rFonts w:ascii="Arial" w:hAnsi="Arial" w:cs="Arial"/>
          <w:sz w:val="22"/>
          <w:szCs w:val="22"/>
        </w:rPr>
        <w:t>.</w:t>
      </w:r>
    </w:p>
    <w:p w14:paraId="13CF2C41" w14:textId="77777777" w:rsidR="00045DEC" w:rsidRPr="0033220C" w:rsidRDefault="00045DEC" w:rsidP="0033220C">
      <w:pPr>
        <w:numPr>
          <w:ilvl w:val="0"/>
          <w:numId w:val="7"/>
        </w:numPr>
        <w:autoSpaceDE w:val="0"/>
        <w:autoSpaceDN w:val="0"/>
        <w:adjustRightInd w:val="0"/>
        <w:jc w:val="both"/>
        <w:rPr>
          <w:rFonts w:ascii="Arial" w:hAnsi="Arial" w:cs="Arial"/>
          <w:sz w:val="22"/>
          <w:szCs w:val="22"/>
          <w:lang w:eastAsia="en-GB"/>
        </w:rPr>
      </w:pPr>
      <w:r w:rsidRPr="0033220C">
        <w:rPr>
          <w:rFonts w:ascii="Arial" w:hAnsi="Arial" w:cs="Arial"/>
          <w:sz w:val="22"/>
          <w:szCs w:val="22"/>
          <w:lang w:eastAsia="en-GB"/>
        </w:rPr>
        <w:t>Open</w:t>
      </w:r>
      <w:r w:rsidR="008B5E5D" w:rsidRPr="0033220C">
        <w:rPr>
          <w:rFonts w:ascii="Arial" w:hAnsi="Arial" w:cs="Arial"/>
          <w:sz w:val="22"/>
          <w:szCs w:val="22"/>
          <w:lang w:eastAsia="en-GB"/>
        </w:rPr>
        <w:t>ness to the views of others – ability</w:t>
      </w:r>
      <w:r w:rsidRPr="0033220C">
        <w:rPr>
          <w:rFonts w:ascii="Arial" w:hAnsi="Arial" w:cs="Arial"/>
          <w:sz w:val="22"/>
          <w:szCs w:val="22"/>
          <w:lang w:eastAsia="en-GB"/>
        </w:rPr>
        <w:t xml:space="preserve"> to constructively challenge and be challenged.</w:t>
      </w:r>
    </w:p>
    <w:p w14:paraId="0DE16B72" w14:textId="76984B98" w:rsidR="008B5E5D" w:rsidRDefault="00DE49C8" w:rsidP="0033220C">
      <w:pPr>
        <w:pStyle w:val="ListParagraph"/>
        <w:numPr>
          <w:ilvl w:val="0"/>
          <w:numId w:val="7"/>
        </w:numPr>
        <w:autoSpaceDE w:val="0"/>
        <w:autoSpaceDN w:val="0"/>
        <w:adjustRightInd w:val="0"/>
        <w:jc w:val="both"/>
        <w:rPr>
          <w:rFonts w:ascii="Arial" w:hAnsi="Arial" w:cs="Arial"/>
          <w:sz w:val="22"/>
          <w:szCs w:val="22"/>
        </w:rPr>
      </w:pPr>
      <w:r w:rsidRPr="0033220C">
        <w:rPr>
          <w:rFonts w:ascii="Arial" w:hAnsi="Arial" w:cs="Arial"/>
          <w:sz w:val="22"/>
          <w:szCs w:val="22"/>
        </w:rPr>
        <w:t xml:space="preserve">Commitment to consistently demonstrating, encouraging and recognising the SCL behaviours: Professional, Respectful, Knowledgeable, Passionate and Solutions Driven.   </w:t>
      </w:r>
    </w:p>
    <w:p w14:paraId="4B990DEA" w14:textId="2A1F4435" w:rsidR="007474B3" w:rsidRDefault="007474B3" w:rsidP="007474B3">
      <w:pPr>
        <w:pStyle w:val="ListParagraph"/>
        <w:autoSpaceDE w:val="0"/>
        <w:autoSpaceDN w:val="0"/>
        <w:adjustRightInd w:val="0"/>
        <w:ind w:left="360"/>
        <w:jc w:val="both"/>
        <w:rPr>
          <w:rFonts w:ascii="Arial" w:hAnsi="Arial" w:cs="Arial"/>
          <w:sz w:val="22"/>
          <w:szCs w:val="22"/>
        </w:rPr>
      </w:pPr>
    </w:p>
    <w:p w14:paraId="0C885CEE" w14:textId="0D7661CB" w:rsidR="007474B3" w:rsidRPr="0033220C" w:rsidRDefault="007474B3" w:rsidP="007474B3">
      <w:pPr>
        <w:pStyle w:val="ListParagraph"/>
        <w:autoSpaceDE w:val="0"/>
        <w:autoSpaceDN w:val="0"/>
        <w:adjustRightInd w:val="0"/>
        <w:ind w:left="360"/>
        <w:jc w:val="both"/>
        <w:rPr>
          <w:rFonts w:ascii="Arial" w:hAnsi="Arial" w:cs="Arial"/>
          <w:sz w:val="22"/>
          <w:szCs w:val="22"/>
        </w:rPr>
      </w:pPr>
      <w:r>
        <w:rPr>
          <w:noProof/>
        </w:rPr>
        <w:drawing>
          <wp:inline distT="0" distB="0" distL="0" distR="0" wp14:anchorId="306EFD71" wp14:editId="2CFD9EB6">
            <wp:extent cx="1974850" cy="641350"/>
            <wp:effectExtent l="0" t="0" r="635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850" cy="641350"/>
                    </a:xfrm>
                    <a:prstGeom prst="rect">
                      <a:avLst/>
                    </a:prstGeom>
                    <a:noFill/>
                    <a:ln>
                      <a:noFill/>
                    </a:ln>
                  </pic:spPr>
                </pic:pic>
              </a:graphicData>
            </a:graphic>
          </wp:inline>
        </w:drawing>
      </w:r>
      <w:r>
        <w:rPr>
          <w:rFonts w:ascii="Arial" w:hAnsi="Arial" w:cs="Arial"/>
          <w:sz w:val="22"/>
          <w:szCs w:val="22"/>
        </w:rPr>
        <w:t xml:space="preserve">             </w:t>
      </w:r>
      <w:r w:rsidR="0096415F">
        <w:rPr>
          <w:noProof/>
        </w:rPr>
        <w:drawing>
          <wp:inline distT="0" distB="0" distL="0" distR="0" wp14:anchorId="119255A2" wp14:editId="35EBD3C3">
            <wp:extent cx="2698750" cy="603250"/>
            <wp:effectExtent l="0" t="0" r="6350" b="635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8750" cy="603250"/>
                    </a:xfrm>
                    <a:prstGeom prst="rect">
                      <a:avLst/>
                    </a:prstGeom>
                    <a:noFill/>
                    <a:ln>
                      <a:noFill/>
                    </a:ln>
                  </pic:spPr>
                </pic:pic>
              </a:graphicData>
            </a:graphic>
          </wp:inline>
        </w:drawing>
      </w:r>
    </w:p>
    <w:sectPr w:rsidR="007474B3" w:rsidRPr="0033220C" w:rsidSect="0033220C">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6EB6B" w14:textId="77777777" w:rsidR="00C7393B" w:rsidRDefault="00C7393B">
      <w:r>
        <w:separator/>
      </w:r>
    </w:p>
  </w:endnote>
  <w:endnote w:type="continuationSeparator" w:id="0">
    <w:p w14:paraId="6574058B" w14:textId="77777777" w:rsidR="00C7393B" w:rsidRDefault="00C7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CF8C5" w14:textId="77777777" w:rsidR="00C7393B" w:rsidRDefault="00C7393B">
      <w:r>
        <w:separator/>
      </w:r>
    </w:p>
  </w:footnote>
  <w:footnote w:type="continuationSeparator" w:id="0">
    <w:p w14:paraId="3250272B" w14:textId="77777777" w:rsidR="00C7393B" w:rsidRDefault="00C7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0A98"/>
    <w:multiLevelType w:val="hybridMultilevel"/>
    <w:tmpl w:val="57EC5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25220F"/>
    <w:multiLevelType w:val="hybridMultilevel"/>
    <w:tmpl w:val="A2425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27838"/>
    <w:multiLevelType w:val="hybridMultilevel"/>
    <w:tmpl w:val="4290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E4FDF"/>
    <w:multiLevelType w:val="hybridMultilevel"/>
    <w:tmpl w:val="CC929C94"/>
    <w:lvl w:ilvl="0" w:tplc="910C1838">
      <w:numFmt w:val="bullet"/>
      <w:lvlText w:val="•"/>
      <w:lvlJc w:val="left"/>
      <w:pPr>
        <w:ind w:left="1080" w:hanging="360"/>
      </w:pPr>
      <w:rPr>
        <w:rFonts w:ascii="Arial" w:eastAsia="Times New Roman" w:hAnsi="Arial" w:cs="Arial" w:hint="default"/>
        <w:color w:val="FF00F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2A3C78"/>
    <w:multiLevelType w:val="hybridMultilevel"/>
    <w:tmpl w:val="07F48442"/>
    <w:lvl w:ilvl="0" w:tplc="4FD8889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7A63D0"/>
    <w:multiLevelType w:val="hybridMultilevel"/>
    <w:tmpl w:val="C8502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9B4C24"/>
    <w:multiLevelType w:val="multilevel"/>
    <w:tmpl w:val="A6EE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4321D"/>
    <w:multiLevelType w:val="hybridMultilevel"/>
    <w:tmpl w:val="390AC4D4"/>
    <w:lvl w:ilvl="0" w:tplc="033E9EC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7652B"/>
    <w:multiLevelType w:val="multilevel"/>
    <w:tmpl w:val="8574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5100F"/>
    <w:multiLevelType w:val="hybridMultilevel"/>
    <w:tmpl w:val="61FEC7CA"/>
    <w:lvl w:ilvl="0" w:tplc="910C1838">
      <w:numFmt w:val="bullet"/>
      <w:lvlText w:val="•"/>
      <w:lvlJc w:val="left"/>
      <w:pPr>
        <w:ind w:left="720" w:hanging="360"/>
      </w:pPr>
      <w:rPr>
        <w:rFonts w:ascii="Arial" w:eastAsia="Times New Roman" w:hAnsi="Arial" w:cs="Arial" w:hint="default"/>
        <w:color w:val="FF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14E8F"/>
    <w:multiLevelType w:val="hybridMultilevel"/>
    <w:tmpl w:val="F7460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D37F3"/>
    <w:multiLevelType w:val="hybridMultilevel"/>
    <w:tmpl w:val="AFD866AC"/>
    <w:lvl w:ilvl="0" w:tplc="2BF00AE8">
      <w:numFmt w:val="bullet"/>
      <w:lvlText w:val="•"/>
      <w:lvlJc w:val="left"/>
      <w:pPr>
        <w:ind w:left="720" w:hanging="360"/>
      </w:pPr>
      <w:rPr>
        <w:rFonts w:ascii="Arial" w:eastAsia="Times New Roman" w:hAnsi="Arial" w:cs="Arial" w:hint="default"/>
        <w:color w:val="FF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07286"/>
    <w:multiLevelType w:val="hybridMultilevel"/>
    <w:tmpl w:val="41EC4E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EC15A14"/>
    <w:multiLevelType w:val="hybridMultilevel"/>
    <w:tmpl w:val="50C6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B262F6"/>
    <w:multiLevelType w:val="hybridMultilevel"/>
    <w:tmpl w:val="85209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4E1600"/>
    <w:multiLevelType w:val="hybridMultilevel"/>
    <w:tmpl w:val="755A99E0"/>
    <w:lvl w:ilvl="0" w:tplc="4FD8889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22FDF"/>
    <w:multiLevelType w:val="hybridMultilevel"/>
    <w:tmpl w:val="5004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70B6C"/>
    <w:multiLevelType w:val="multilevel"/>
    <w:tmpl w:val="E2AC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D91005"/>
    <w:multiLevelType w:val="hybridMultilevel"/>
    <w:tmpl w:val="DED8C3C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A024C7"/>
    <w:multiLevelType w:val="hybridMultilevel"/>
    <w:tmpl w:val="4C3C07D2"/>
    <w:lvl w:ilvl="0" w:tplc="7480C0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13"/>
  </w:num>
  <w:num w:numId="8">
    <w:abstractNumId w:val="14"/>
  </w:num>
  <w:num w:numId="9">
    <w:abstractNumId w:val="5"/>
  </w:num>
  <w:num w:numId="10">
    <w:abstractNumId w:val="1"/>
  </w:num>
  <w:num w:numId="11">
    <w:abstractNumId w:val="16"/>
  </w:num>
  <w:num w:numId="12">
    <w:abstractNumId w:val="9"/>
  </w:num>
  <w:num w:numId="13">
    <w:abstractNumId w:val="3"/>
  </w:num>
  <w:num w:numId="14">
    <w:abstractNumId w:val="4"/>
  </w:num>
  <w:num w:numId="15">
    <w:abstractNumId w:val="15"/>
  </w:num>
  <w:num w:numId="16">
    <w:abstractNumId w:val="11"/>
  </w:num>
  <w:num w:numId="17">
    <w:abstractNumId w:val="19"/>
  </w:num>
  <w:num w:numId="18">
    <w:abstractNumId w:val="10"/>
  </w:num>
  <w:num w:numId="19">
    <w:abstractNumId w:val="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02"/>
    <w:rsid w:val="000123E4"/>
    <w:rsid w:val="00015026"/>
    <w:rsid w:val="000241A6"/>
    <w:rsid w:val="00034680"/>
    <w:rsid w:val="00045DEC"/>
    <w:rsid w:val="00054DB1"/>
    <w:rsid w:val="00063227"/>
    <w:rsid w:val="00070F94"/>
    <w:rsid w:val="00071FFA"/>
    <w:rsid w:val="00084648"/>
    <w:rsid w:val="00092839"/>
    <w:rsid w:val="00093931"/>
    <w:rsid w:val="000A019B"/>
    <w:rsid w:val="000A235F"/>
    <w:rsid w:val="000A311D"/>
    <w:rsid w:val="000C781B"/>
    <w:rsid w:val="000D2990"/>
    <w:rsid w:val="000E15B4"/>
    <w:rsid w:val="000F1719"/>
    <w:rsid w:val="000F2D03"/>
    <w:rsid w:val="00103390"/>
    <w:rsid w:val="001274BE"/>
    <w:rsid w:val="00131B71"/>
    <w:rsid w:val="001407DA"/>
    <w:rsid w:val="00163AF5"/>
    <w:rsid w:val="00176C8C"/>
    <w:rsid w:val="001A5613"/>
    <w:rsid w:val="001B44E6"/>
    <w:rsid w:val="001C0F82"/>
    <w:rsid w:val="0022733D"/>
    <w:rsid w:val="00242F3C"/>
    <w:rsid w:val="00281DA6"/>
    <w:rsid w:val="0028317A"/>
    <w:rsid w:val="00297718"/>
    <w:rsid w:val="002C32A0"/>
    <w:rsid w:val="002E350B"/>
    <w:rsid w:val="002F3D03"/>
    <w:rsid w:val="003209D1"/>
    <w:rsid w:val="00330ABD"/>
    <w:rsid w:val="0033220C"/>
    <w:rsid w:val="0033795E"/>
    <w:rsid w:val="0034596D"/>
    <w:rsid w:val="00357B72"/>
    <w:rsid w:val="00362672"/>
    <w:rsid w:val="00372710"/>
    <w:rsid w:val="0037478C"/>
    <w:rsid w:val="00382C77"/>
    <w:rsid w:val="00390314"/>
    <w:rsid w:val="00392B80"/>
    <w:rsid w:val="003B201F"/>
    <w:rsid w:val="003C1AE0"/>
    <w:rsid w:val="003C54FF"/>
    <w:rsid w:val="003D5806"/>
    <w:rsid w:val="00461670"/>
    <w:rsid w:val="00466043"/>
    <w:rsid w:val="00481DBB"/>
    <w:rsid w:val="0048682E"/>
    <w:rsid w:val="00486FE2"/>
    <w:rsid w:val="00490504"/>
    <w:rsid w:val="0049254A"/>
    <w:rsid w:val="00492966"/>
    <w:rsid w:val="0049298B"/>
    <w:rsid w:val="004A43B8"/>
    <w:rsid w:val="004D4B8A"/>
    <w:rsid w:val="004F090D"/>
    <w:rsid w:val="004F24FB"/>
    <w:rsid w:val="00524B9B"/>
    <w:rsid w:val="00530B3D"/>
    <w:rsid w:val="00551BDE"/>
    <w:rsid w:val="0055401F"/>
    <w:rsid w:val="0056383E"/>
    <w:rsid w:val="00570EBD"/>
    <w:rsid w:val="005715BF"/>
    <w:rsid w:val="005A23EA"/>
    <w:rsid w:val="005A6DBF"/>
    <w:rsid w:val="005C1999"/>
    <w:rsid w:val="005E4B15"/>
    <w:rsid w:val="005F37E4"/>
    <w:rsid w:val="00601461"/>
    <w:rsid w:val="00603915"/>
    <w:rsid w:val="00611A5A"/>
    <w:rsid w:val="006268EF"/>
    <w:rsid w:val="00633FEC"/>
    <w:rsid w:val="006720CB"/>
    <w:rsid w:val="00685682"/>
    <w:rsid w:val="00692E04"/>
    <w:rsid w:val="006A1919"/>
    <w:rsid w:val="006B02E0"/>
    <w:rsid w:val="006B2DDD"/>
    <w:rsid w:val="006B4314"/>
    <w:rsid w:val="006B5C89"/>
    <w:rsid w:val="006C23D7"/>
    <w:rsid w:val="006D1311"/>
    <w:rsid w:val="006D57E1"/>
    <w:rsid w:val="006D5D8D"/>
    <w:rsid w:val="0070224E"/>
    <w:rsid w:val="0071224D"/>
    <w:rsid w:val="007260E3"/>
    <w:rsid w:val="00737250"/>
    <w:rsid w:val="007403B0"/>
    <w:rsid w:val="00741836"/>
    <w:rsid w:val="007474B3"/>
    <w:rsid w:val="00752BFF"/>
    <w:rsid w:val="007618EB"/>
    <w:rsid w:val="007829A8"/>
    <w:rsid w:val="007A2436"/>
    <w:rsid w:val="007A2613"/>
    <w:rsid w:val="007A3E66"/>
    <w:rsid w:val="007A7846"/>
    <w:rsid w:val="008044B7"/>
    <w:rsid w:val="00826075"/>
    <w:rsid w:val="008866EA"/>
    <w:rsid w:val="00892651"/>
    <w:rsid w:val="008B5E5D"/>
    <w:rsid w:val="008C3029"/>
    <w:rsid w:val="008F2D60"/>
    <w:rsid w:val="00906731"/>
    <w:rsid w:val="009259FA"/>
    <w:rsid w:val="009478A5"/>
    <w:rsid w:val="00947E39"/>
    <w:rsid w:val="0095110B"/>
    <w:rsid w:val="0096415F"/>
    <w:rsid w:val="009820C7"/>
    <w:rsid w:val="00991415"/>
    <w:rsid w:val="009B72F2"/>
    <w:rsid w:val="009C54FF"/>
    <w:rsid w:val="009C5D7C"/>
    <w:rsid w:val="009C681A"/>
    <w:rsid w:val="009D6AB5"/>
    <w:rsid w:val="009F34C5"/>
    <w:rsid w:val="00A11179"/>
    <w:rsid w:val="00A3713A"/>
    <w:rsid w:val="00A417C4"/>
    <w:rsid w:val="00A52656"/>
    <w:rsid w:val="00A52CC2"/>
    <w:rsid w:val="00A62793"/>
    <w:rsid w:val="00A6637F"/>
    <w:rsid w:val="00A8655F"/>
    <w:rsid w:val="00A87BA1"/>
    <w:rsid w:val="00AC1F6C"/>
    <w:rsid w:val="00AC6537"/>
    <w:rsid w:val="00AD3DA3"/>
    <w:rsid w:val="00B01002"/>
    <w:rsid w:val="00B20054"/>
    <w:rsid w:val="00B307D6"/>
    <w:rsid w:val="00B32640"/>
    <w:rsid w:val="00B53CFF"/>
    <w:rsid w:val="00B57FD5"/>
    <w:rsid w:val="00B61096"/>
    <w:rsid w:val="00B746B5"/>
    <w:rsid w:val="00BB0C1C"/>
    <w:rsid w:val="00BB3197"/>
    <w:rsid w:val="00BB78B1"/>
    <w:rsid w:val="00BD1B03"/>
    <w:rsid w:val="00BD7E9A"/>
    <w:rsid w:val="00BE7623"/>
    <w:rsid w:val="00BF430E"/>
    <w:rsid w:val="00BF523A"/>
    <w:rsid w:val="00C21B3B"/>
    <w:rsid w:val="00C278E0"/>
    <w:rsid w:val="00C3796F"/>
    <w:rsid w:val="00C4298C"/>
    <w:rsid w:val="00C65E7C"/>
    <w:rsid w:val="00C7393B"/>
    <w:rsid w:val="00C75A55"/>
    <w:rsid w:val="00C97323"/>
    <w:rsid w:val="00CF49AF"/>
    <w:rsid w:val="00D0170D"/>
    <w:rsid w:val="00D05386"/>
    <w:rsid w:val="00D43B99"/>
    <w:rsid w:val="00D54E9D"/>
    <w:rsid w:val="00D56F1E"/>
    <w:rsid w:val="00D773F6"/>
    <w:rsid w:val="00DD2A60"/>
    <w:rsid w:val="00DD2D24"/>
    <w:rsid w:val="00DE49C8"/>
    <w:rsid w:val="00E047CC"/>
    <w:rsid w:val="00E25739"/>
    <w:rsid w:val="00E27E84"/>
    <w:rsid w:val="00E44C56"/>
    <w:rsid w:val="00E555F0"/>
    <w:rsid w:val="00E616D6"/>
    <w:rsid w:val="00E86452"/>
    <w:rsid w:val="00EB0F48"/>
    <w:rsid w:val="00EC761B"/>
    <w:rsid w:val="00ED619E"/>
    <w:rsid w:val="00ED63D2"/>
    <w:rsid w:val="00F24F74"/>
    <w:rsid w:val="00F26BC3"/>
    <w:rsid w:val="00F33AE0"/>
    <w:rsid w:val="00F35DC1"/>
    <w:rsid w:val="00F574D0"/>
    <w:rsid w:val="00F62D9F"/>
    <w:rsid w:val="00F7099B"/>
    <w:rsid w:val="00F876BB"/>
    <w:rsid w:val="00FB1D91"/>
    <w:rsid w:val="00FD25C4"/>
    <w:rsid w:val="00FD33D7"/>
    <w:rsid w:val="00FD6D62"/>
    <w:rsid w:val="00FF05C2"/>
    <w:rsid w:val="00FF2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97199"/>
  <w15:docId w15:val="{68FA5242-B3ED-48B6-9D07-AB6F607B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AF5"/>
    <w:rPr>
      <w:sz w:val="24"/>
      <w:szCs w:val="24"/>
      <w:lang w:eastAsia="en-US"/>
    </w:rPr>
  </w:style>
  <w:style w:type="paragraph" w:styleId="Heading1">
    <w:name w:val="heading 1"/>
    <w:basedOn w:val="Normal"/>
    <w:next w:val="Normal"/>
    <w:qFormat/>
    <w:rsid w:val="00242F3C"/>
    <w:pPr>
      <w:keepNext/>
      <w:jc w:val="center"/>
      <w:outlineLvl w:val="0"/>
    </w:pPr>
    <w:rPr>
      <w:rFonts w:ascii="Arial" w:hAnsi="Arial"/>
      <w:b/>
      <w:sz w:val="20"/>
      <w:szCs w:val="20"/>
      <w:u w:val="single"/>
    </w:rPr>
  </w:style>
  <w:style w:type="paragraph" w:styleId="Heading2">
    <w:name w:val="heading 2"/>
    <w:basedOn w:val="Normal"/>
    <w:next w:val="Normal"/>
    <w:qFormat/>
    <w:rsid w:val="00242F3C"/>
    <w:pPr>
      <w:keepNext/>
      <w:jc w:val="center"/>
      <w:outlineLvl w:val="1"/>
    </w:pPr>
    <w:rPr>
      <w:rFonts w:ascii="Arial" w:hAnsi="Arial"/>
      <w:sz w:val="20"/>
      <w:szCs w:val="20"/>
      <w:u w:val="single"/>
    </w:rPr>
  </w:style>
  <w:style w:type="paragraph" w:styleId="Heading4">
    <w:name w:val="heading 4"/>
    <w:basedOn w:val="Normal"/>
    <w:next w:val="Normal"/>
    <w:qFormat/>
    <w:rsid w:val="00FB1D9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3AF5"/>
    <w:pPr>
      <w:tabs>
        <w:tab w:val="center" w:pos="4153"/>
        <w:tab w:val="right" w:pos="8306"/>
      </w:tabs>
    </w:pPr>
  </w:style>
  <w:style w:type="paragraph" w:styleId="Footer">
    <w:name w:val="footer"/>
    <w:basedOn w:val="Normal"/>
    <w:rsid w:val="00163AF5"/>
    <w:pPr>
      <w:tabs>
        <w:tab w:val="center" w:pos="4153"/>
        <w:tab w:val="right" w:pos="8306"/>
      </w:tabs>
    </w:pPr>
  </w:style>
  <w:style w:type="paragraph" w:styleId="Title">
    <w:name w:val="Title"/>
    <w:basedOn w:val="Normal"/>
    <w:qFormat/>
    <w:rsid w:val="00163AF5"/>
    <w:pPr>
      <w:jc w:val="center"/>
    </w:pPr>
    <w:rPr>
      <w:rFonts w:ascii="Arial" w:hAnsi="Arial" w:cs="Arial"/>
      <w:b/>
      <w:bCs/>
      <w:caps/>
      <w:sz w:val="28"/>
      <w:u w:val="single"/>
    </w:rPr>
  </w:style>
  <w:style w:type="paragraph" w:styleId="BalloonText">
    <w:name w:val="Balloon Text"/>
    <w:basedOn w:val="Normal"/>
    <w:semiHidden/>
    <w:rsid w:val="00B32640"/>
    <w:rPr>
      <w:rFonts w:ascii="Tahoma" w:hAnsi="Tahoma" w:cs="Tahoma"/>
      <w:sz w:val="16"/>
      <w:szCs w:val="16"/>
    </w:rPr>
  </w:style>
  <w:style w:type="paragraph" w:styleId="BodyText">
    <w:name w:val="Body Text"/>
    <w:basedOn w:val="Normal"/>
    <w:rsid w:val="00242F3C"/>
    <w:pPr>
      <w:jc w:val="center"/>
    </w:pPr>
    <w:rPr>
      <w:rFonts w:ascii="Arial" w:hAnsi="Arial"/>
      <w:szCs w:val="20"/>
    </w:rPr>
  </w:style>
  <w:style w:type="paragraph" w:styleId="Caption">
    <w:name w:val="caption"/>
    <w:basedOn w:val="Normal"/>
    <w:next w:val="Normal"/>
    <w:qFormat/>
    <w:rsid w:val="00FB1D91"/>
    <w:pPr>
      <w:spacing w:before="60" w:after="60"/>
    </w:pPr>
    <w:rPr>
      <w:rFonts w:ascii="Arial" w:hAnsi="Arial"/>
      <w:b/>
      <w:sz w:val="20"/>
      <w:szCs w:val="20"/>
    </w:rPr>
  </w:style>
  <w:style w:type="paragraph" w:styleId="NormalWeb">
    <w:name w:val="Normal (Web)"/>
    <w:basedOn w:val="Normal"/>
    <w:uiPriority w:val="99"/>
    <w:unhideWhenUsed/>
    <w:rsid w:val="00FD6D62"/>
    <w:pPr>
      <w:spacing w:after="240"/>
    </w:pPr>
    <w:rPr>
      <w:lang w:eastAsia="en-GB"/>
    </w:rPr>
  </w:style>
  <w:style w:type="character" w:styleId="Strong">
    <w:name w:val="Strong"/>
    <w:basedOn w:val="DefaultParagraphFont"/>
    <w:uiPriority w:val="22"/>
    <w:qFormat/>
    <w:rsid w:val="00FD6D62"/>
    <w:rPr>
      <w:b/>
      <w:bCs/>
    </w:rPr>
  </w:style>
  <w:style w:type="character" w:customStyle="1" w:styleId="HeaderChar">
    <w:name w:val="Header Char"/>
    <w:basedOn w:val="DefaultParagraphFont"/>
    <w:link w:val="Header"/>
    <w:uiPriority w:val="99"/>
    <w:rsid w:val="00C65E7C"/>
    <w:rPr>
      <w:sz w:val="24"/>
      <w:szCs w:val="24"/>
      <w:lang w:eastAsia="en-US"/>
    </w:rPr>
  </w:style>
  <w:style w:type="paragraph" w:styleId="ListParagraph">
    <w:name w:val="List Paragraph"/>
    <w:basedOn w:val="Normal"/>
    <w:uiPriority w:val="34"/>
    <w:qFormat/>
    <w:rsid w:val="00E27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067799">
      <w:bodyDiv w:val="1"/>
      <w:marLeft w:val="0"/>
      <w:marRight w:val="0"/>
      <w:marTop w:val="0"/>
      <w:marBottom w:val="0"/>
      <w:divBdr>
        <w:top w:val="single" w:sz="36" w:space="0" w:color="E5007D"/>
        <w:left w:val="none" w:sz="0" w:space="0" w:color="auto"/>
        <w:bottom w:val="none" w:sz="0" w:space="0" w:color="auto"/>
        <w:right w:val="none" w:sz="0" w:space="0" w:color="auto"/>
      </w:divBdr>
      <w:divsChild>
        <w:div w:id="1086421075">
          <w:marLeft w:val="0"/>
          <w:marRight w:val="0"/>
          <w:marTop w:val="0"/>
          <w:marBottom w:val="0"/>
          <w:divBdr>
            <w:top w:val="none" w:sz="0" w:space="0" w:color="auto"/>
            <w:left w:val="none" w:sz="0" w:space="0" w:color="auto"/>
            <w:bottom w:val="none" w:sz="0" w:space="0" w:color="auto"/>
            <w:right w:val="none" w:sz="0" w:space="0" w:color="auto"/>
          </w:divBdr>
          <w:divsChild>
            <w:div w:id="1942950464">
              <w:marLeft w:val="0"/>
              <w:marRight w:val="0"/>
              <w:marTop w:val="0"/>
              <w:marBottom w:val="0"/>
              <w:divBdr>
                <w:top w:val="none" w:sz="0" w:space="0" w:color="auto"/>
                <w:left w:val="none" w:sz="0" w:space="0" w:color="auto"/>
                <w:bottom w:val="none" w:sz="0" w:space="0" w:color="auto"/>
                <w:right w:val="none" w:sz="0" w:space="0" w:color="auto"/>
              </w:divBdr>
              <w:divsChild>
                <w:div w:id="2001151482">
                  <w:marLeft w:val="0"/>
                  <w:marRight w:val="0"/>
                  <w:marTop w:val="0"/>
                  <w:marBottom w:val="0"/>
                  <w:divBdr>
                    <w:top w:val="none" w:sz="0" w:space="0" w:color="auto"/>
                    <w:left w:val="none" w:sz="0" w:space="0" w:color="auto"/>
                    <w:bottom w:val="none" w:sz="0" w:space="0" w:color="auto"/>
                    <w:right w:val="none" w:sz="0" w:space="0" w:color="auto"/>
                  </w:divBdr>
                  <w:divsChild>
                    <w:div w:id="1451509431">
                      <w:marLeft w:val="0"/>
                      <w:marRight w:val="0"/>
                      <w:marTop w:val="0"/>
                      <w:marBottom w:val="0"/>
                      <w:divBdr>
                        <w:top w:val="none" w:sz="0" w:space="0" w:color="auto"/>
                        <w:left w:val="none" w:sz="0" w:space="0" w:color="auto"/>
                        <w:bottom w:val="none" w:sz="0" w:space="0" w:color="auto"/>
                        <w:right w:val="none" w:sz="0" w:space="0" w:color="auto"/>
                      </w:divBdr>
                      <w:divsChild>
                        <w:div w:id="1395277434">
                          <w:marLeft w:val="0"/>
                          <w:marRight w:val="0"/>
                          <w:marTop w:val="0"/>
                          <w:marBottom w:val="0"/>
                          <w:divBdr>
                            <w:top w:val="none" w:sz="0" w:space="0" w:color="auto"/>
                            <w:left w:val="none" w:sz="0" w:space="0" w:color="auto"/>
                            <w:bottom w:val="none" w:sz="0" w:space="0" w:color="auto"/>
                            <w:right w:val="none" w:sz="0" w:space="0" w:color="auto"/>
                          </w:divBdr>
                          <w:divsChild>
                            <w:div w:id="204097803">
                              <w:marLeft w:val="0"/>
                              <w:marRight w:val="0"/>
                              <w:marTop w:val="0"/>
                              <w:marBottom w:val="0"/>
                              <w:divBdr>
                                <w:top w:val="none" w:sz="0" w:space="0" w:color="auto"/>
                                <w:left w:val="none" w:sz="0" w:space="0" w:color="auto"/>
                                <w:bottom w:val="none" w:sz="0" w:space="0" w:color="auto"/>
                                <w:right w:val="none" w:sz="0" w:space="0" w:color="auto"/>
                              </w:divBdr>
                              <w:divsChild>
                                <w:div w:id="989210767">
                                  <w:marLeft w:val="0"/>
                                  <w:marRight w:val="0"/>
                                  <w:marTop w:val="0"/>
                                  <w:marBottom w:val="0"/>
                                  <w:divBdr>
                                    <w:top w:val="none" w:sz="0" w:space="0" w:color="auto"/>
                                    <w:left w:val="none" w:sz="0" w:space="0" w:color="auto"/>
                                    <w:bottom w:val="none" w:sz="0" w:space="0" w:color="auto"/>
                                    <w:right w:val="none" w:sz="0" w:space="0" w:color="auto"/>
                                  </w:divBdr>
                                  <w:divsChild>
                                    <w:div w:id="1974016757">
                                      <w:marLeft w:val="0"/>
                                      <w:marRight w:val="0"/>
                                      <w:marTop w:val="0"/>
                                      <w:marBottom w:val="0"/>
                                      <w:divBdr>
                                        <w:top w:val="none" w:sz="0" w:space="0" w:color="auto"/>
                                        <w:left w:val="none" w:sz="0" w:space="0" w:color="auto"/>
                                        <w:bottom w:val="none" w:sz="0" w:space="0" w:color="auto"/>
                                        <w:right w:val="none" w:sz="0" w:space="0" w:color="auto"/>
                                      </w:divBdr>
                                      <w:divsChild>
                                        <w:div w:id="604383037">
                                          <w:marLeft w:val="0"/>
                                          <w:marRight w:val="0"/>
                                          <w:marTop w:val="0"/>
                                          <w:marBottom w:val="0"/>
                                          <w:divBdr>
                                            <w:top w:val="none" w:sz="0" w:space="0" w:color="auto"/>
                                            <w:left w:val="none" w:sz="0" w:space="0" w:color="auto"/>
                                            <w:bottom w:val="none" w:sz="0" w:space="0" w:color="auto"/>
                                            <w:right w:val="none" w:sz="0" w:space="0" w:color="auto"/>
                                          </w:divBdr>
                                          <w:divsChild>
                                            <w:div w:id="1781948874">
                                              <w:marLeft w:val="0"/>
                                              <w:marRight w:val="0"/>
                                              <w:marTop w:val="0"/>
                                              <w:marBottom w:val="0"/>
                                              <w:divBdr>
                                                <w:top w:val="none" w:sz="0" w:space="0" w:color="auto"/>
                                                <w:left w:val="none" w:sz="0" w:space="0" w:color="auto"/>
                                                <w:bottom w:val="none" w:sz="0" w:space="0" w:color="auto"/>
                                                <w:right w:val="none" w:sz="0" w:space="0" w:color="auto"/>
                                              </w:divBdr>
                                              <w:divsChild>
                                                <w:div w:id="1019432248">
                                                  <w:marLeft w:val="0"/>
                                                  <w:marRight w:val="0"/>
                                                  <w:marTop w:val="0"/>
                                                  <w:marBottom w:val="0"/>
                                                  <w:divBdr>
                                                    <w:top w:val="none" w:sz="0" w:space="0" w:color="auto"/>
                                                    <w:left w:val="none" w:sz="0" w:space="0" w:color="auto"/>
                                                    <w:bottom w:val="none" w:sz="0" w:space="0" w:color="auto"/>
                                                    <w:right w:val="none" w:sz="0" w:space="0" w:color="auto"/>
                                                  </w:divBdr>
                                                  <w:divsChild>
                                                    <w:div w:id="13402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723D5-0A91-4DAD-AE2C-D03F2CE9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City of Salford</dc:creator>
  <cp:lastModifiedBy>Chris</cp:lastModifiedBy>
  <cp:revision>13</cp:revision>
  <cp:lastPrinted>2008-07-14T06:39:00Z</cp:lastPrinted>
  <dcterms:created xsi:type="dcterms:W3CDTF">2021-06-07T10:56:00Z</dcterms:created>
  <dcterms:modified xsi:type="dcterms:W3CDTF">2021-06-14T15:28:00Z</dcterms:modified>
</cp:coreProperties>
</file>