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C5" w:rsidRDefault="008163C5" w:rsidP="008163C5">
      <w:pPr>
        <w:spacing w:after="0" w:line="240" w:lineRule="auto"/>
        <w:jc w:val="center"/>
        <w:rPr>
          <w:rFonts w:ascii="Verdana" w:hAnsi="Verdana"/>
          <w:b/>
        </w:rPr>
      </w:pPr>
      <w:r w:rsidRPr="003D0EBA">
        <w:rPr>
          <w:noProof/>
          <w:lang w:eastAsia="en-GB"/>
        </w:rPr>
        <w:drawing>
          <wp:anchor distT="0" distB="0" distL="114300" distR="114300" simplePos="0" relativeHeight="251659264" behindDoc="1" locked="0" layoutInCell="1" allowOverlap="1" wp14:anchorId="13266DD0" wp14:editId="444F8992">
            <wp:simplePos x="0" y="0"/>
            <wp:positionH relativeFrom="margin">
              <wp:align>right</wp:align>
            </wp:positionH>
            <wp:positionV relativeFrom="paragraph">
              <wp:posOffset>1270</wp:posOffset>
            </wp:positionV>
            <wp:extent cx="1476375" cy="609600"/>
            <wp:effectExtent l="0" t="0" r="9525" b="0"/>
            <wp:wrapNone/>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3C5" w:rsidRDefault="008163C5" w:rsidP="008163C5">
      <w:pPr>
        <w:spacing w:after="0" w:line="240" w:lineRule="auto"/>
        <w:jc w:val="center"/>
        <w:rPr>
          <w:rFonts w:ascii="Verdana" w:hAnsi="Verdana"/>
          <w:b/>
        </w:rPr>
      </w:pPr>
    </w:p>
    <w:p w:rsidR="008163C5" w:rsidRDefault="008163C5" w:rsidP="008163C5">
      <w:pPr>
        <w:spacing w:after="0" w:line="240" w:lineRule="auto"/>
        <w:jc w:val="center"/>
        <w:rPr>
          <w:rFonts w:ascii="Verdana" w:hAnsi="Verdana"/>
          <w:b/>
        </w:rPr>
      </w:pPr>
    </w:p>
    <w:p w:rsidR="008163C5" w:rsidRDefault="008163C5" w:rsidP="008163C5">
      <w:pPr>
        <w:spacing w:after="0" w:line="240" w:lineRule="auto"/>
        <w:jc w:val="center"/>
        <w:rPr>
          <w:rFonts w:ascii="Verdana" w:hAnsi="Verdana"/>
          <w:b/>
        </w:rPr>
      </w:pPr>
    </w:p>
    <w:p w:rsidR="008163C5" w:rsidRDefault="008163C5" w:rsidP="008163C5">
      <w:pPr>
        <w:spacing w:after="0" w:line="240" w:lineRule="auto"/>
        <w:jc w:val="center"/>
        <w:rPr>
          <w:rFonts w:ascii="Verdana" w:hAnsi="Verdana"/>
          <w:b/>
        </w:rPr>
      </w:pPr>
    </w:p>
    <w:p w:rsidR="008163C5" w:rsidRPr="00131BF6" w:rsidRDefault="008163C5" w:rsidP="008163C5">
      <w:pPr>
        <w:spacing w:after="0" w:line="240" w:lineRule="auto"/>
        <w:jc w:val="center"/>
        <w:rPr>
          <w:rFonts w:ascii="Verdana" w:hAnsi="Verdana"/>
          <w:b/>
        </w:rPr>
      </w:pPr>
      <w:r w:rsidRPr="00131BF6">
        <w:rPr>
          <w:rFonts w:ascii="Verdana" w:hAnsi="Verdana"/>
          <w:b/>
        </w:rPr>
        <w:t xml:space="preserve">Department for Children, Young People &amp; Culture </w:t>
      </w:r>
    </w:p>
    <w:p w:rsidR="008163C5" w:rsidRPr="00131BF6" w:rsidRDefault="008163C5" w:rsidP="008163C5">
      <w:pPr>
        <w:spacing w:after="0" w:line="240" w:lineRule="auto"/>
        <w:jc w:val="center"/>
        <w:rPr>
          <w:rFonts w:ascii="Verdana" w:hAnsi="Verdana"/>
          <w:b/>
        </w:rPr>
      </w:pPr>
      <w:r w:rsidRPr="00131BF6">
        <w:rPr>
          <w:rFonts w:ascii="Verdana" w:hAnsi="Verdana"/>
          <w:b/>
        </w:rPr>
        <w:t>Supply Clerical Assistant</w:t>
      </w:r>
    </w:p>
    <w:p w:rsidR="008163C5" w:rsidRPr="00131BF6" w:rsidRDefault="008163C5" w:rsidP="008163C5">
      <w:pPr>
        <w:spacing w:after="0" w:line="240" w:lineRule="auto"/>
        <w:jc w:val="center"/>
        <w:rPr>
          <w:rFonts w:ascii="Verdana" w:hAnsi="Verdana"/>
          <w:b/>
        </w:rPr>
      </w:pPr>
      <w:r w:rsidRPr="00131BF6">
        <w:rPr>
          <w:rFonts w:ascii="Verdana" w:hAnsi="Verdana"/>
          <w:b/>
        </w:rPr>
        <w:t>Job Description</w:t>
      </w:r>
    </w:p>
    <w:p w:rsidR="008163C5" w:rsidRPr="00131BF6" w:rsidRDefault="008163C5" w:rsidP="008163C5">
      <w:pPr>
        <w:spacing w:after="0" w:line="240" w:lineRule="auto"/>
        <w:jc w:val="center"/>
        <w:rPr>
          <w:rFonts w:ascii="Verdana" w:hAnsi="Verdana"/>
          <w:b/>
        </w:rPr>
      </w:pPr>
    </w:p>
    <w:p w:rsidR="008163C5" w:rsidRPr="00131BF6" w:rsidRDefault="008163C5" w:rsidP="008163C5">
      <w:pPr>
        <w:spacing w:after="0" w:line="240" w:lineRule="auto"/>
        <w:rPr>
          <w:rFonts w:ascii="Verdana" w:hAnsi="Verdana"/>
        </w:rPr>
      </w:pPr>
    </w:p>
    <w:tbl>
      <w:tblPr>
        <w:tblStyle w:val="TableGrid"/>
        <w:tblW w:w="10627" w:type="dxa"/>
        <w:jc w:val="center"/>
        <w:tblLook w:val="04A0" w:firstRow="1" w:lastRow="0" w:firstColumn="1" w:lastColumn="0" w:noHBand="0" w:noVBand="1"/>
      </w:tblPr>
      <w:tblGrid>
        <w:gridCol w:w="4390"/>
        <w:gridCol w:w="141"/>
        <w:gridCol w:w="2268"/>
        <w:gridCol w:w="3828"/>
      </w:tblGrid>
      <w:tr w:rsidR="008163C5" w:rsidRPr="00131BF6" w:rsidTr="00BB0A7B">
        <w:trPr>
          <w:jc w:val="center"/>
        </w:trPr>
        <w:tc>
          <w:tcPr>
            <w:tcW w:w="10627" w:type="dxa"/>
            <w:gridSpan w:val="4"/>
          </w:tcPr>
          <w:p w:rsidR="008163C5" w:rsidRPr="00131BF6" w:rsidRDefault="008163C5" w:rsidP="00BB0A7B">
            <w:pPr>
              <w:spacing w:before="60" w:after="60"/>
              <w:jc w:val="both"/>
              <w:rPr>
                <w:rFonts w:ascii="Verdana" w:hAnsi="Verdana"/>
              </w:rPr>
            </w:pPr>
            <w:r w:rsidRPr="00131BF6">
              <w:rPr>
                <w:rFonts w:ascii="Verdana" w:hAnsi="Verdana"/>
                <w:b/>
              </w:rPr>
              <w:t>Post Title</w:t>
            </w:r>
            <w:r w:rsidRPr="00131BF6">
              <w:rPr>
                <w:rFonts w:ascii="Verdana" w:hAnsi="Verdana"/>
              </w:rPr>
              <w:t xml:space="preserve">: </w:t>
            </w:r>
            <w:r w:rsidRPr="00131BF6">
              <w:rPr>
                <w:rFonts w:ascii="Verdana" w:hAnsi="Verdana" w:cs="Arial"/>
              </w:rPr>
              <w:t xml:space="preserve">Supply Clerical </w:t>
            </w:r>
            <w:r w:rsidRPr="00131BF6">
              <w:rPr>
                <w:rFonts w:ascii="Verdana" w:hAnsi="Verdana"/>
              </w:rPr>
              <w:t>Assistant</w:t>
            </w:r>
          </w:p>
        </w:tc>
      </w:tr>
      <w:tr w:rsidR="008163C5" w:rsidRPr="00131BF6" w:rsidTr="00BB0A7B">
        <w:trPr>
          <w:jc w:val="center"/>
        </w:trPr>
        <w:tc>
          <w:tcPr>
            <w:tcW w:w="4531" w:type="dxa"/>
            <w:gridSpan w:val="2"/>
          </w:tcPr>
          <w:p w:rsidR="008163C5" w:rsidRPr="00131BF6" w:rsidRDefault="008163C5" w:rsidP="00BB0A7B">
            <w:pPr>
              <w:spacing w:before="60" w:after="60"/>
              <w:jc w:val="both"/>
              <w:rPr>
                <w:rFonts w:ascii="Verdana" w:hAnsi="Verdana"/>
              </w:rPr>
            </w:pPr>
            <w:r w:rsidRPr="00131BF6">
              <w:rPr>
                <w:rFonts w:ascii="Verdana" w:hAnsi="Verdana"/>
                <w:b/>
              </w:rPr>
              <w:t>Department</w:t>
            </w:r>
            <w:r w:rsidRPr="00131BF6">
              <w:rPr>
                <w:rFonts w:ascii="Verdana" w:hAnsi="Verdana"/>
              </w:rPr>
              <w:t xml:space="preserve">: </w:t>
            </w:r>
          </w:p>
          <w:p w:rsidR="008163C5" w:rsidRPr="00131BF6" w:rsidRDefault="008163C5" w:rsidP="00BB0A7B">
            <w:pPr>
              <w:spacing w:before="60" w:after="60"/>
              <w:jc w:val="both"/>
              <w:rPr>
                <w:rFonts w:ascii="Verdana" w:hAnsi="Verdana"/>
              </w:rPr>
            </w:pPr>
            <w:r w:rsidRPr="00131BF6">
              <w:rPr>
                <w:rFonts w:ascii="Verdana" w:hAnsi="Verdana"/>
              </w:rPr>
              <w:t>Children, Young People &amp; Culture</w:t>
            </w:r>
          </w:p>
        </w:tc>
        <w:tc>
          <w:tcPr>
            <w:tcW w:w="6096" w:type="dxa"/>
            <w:gridSpan w:val="2"/>
          </w:tcPr>
          <w:p w:rsidR="008163C5" w:rsidRPr="00131BF6" w:rsidRDefault="008163C5" w:rsidP="00BB0A7B">
            <w:pPr>
              <w:spacing w:before="60" w:after="60"/>
              <w:jc w:val="both"/>
              <w:rPr>
                <w:rFonts w:ascii="Verdana" w:hAnsi="Verdana"/>
              </w:rPr>
            </w:pPr>
            <w:r w:rsidRPr="00131BF6">
              <w:rPr>
                <w:rFonts w:ascii="Verdana" w:hAnsi="Verdana"/>
                <w:b/>
              </w:rPr>
              <w:t>Post No</w:t>
            </w:r>
            <w:r w:rsidRPr="00131BF6">
              <w:rPr>
                <w:rFonts w:ascii="Verdana" w:hAnsi="Verdana"/>
              </w:rPr>
              <w:t>:</w:t>
            </w:r>
          </w:p>
        </w:tc>
      </w:tr>
      <w:tr w:rsidR="008163C5" w:rsidRPr="00131BF6" w:rsidTr="00BB0A7B">
        <w:trPr>
          <w:jc w:val="center"/>
        </w:trPr>
        <w:tc>
          <w:tcPr>
            <w:tcW w:w="4531" w:type="dxa"/>
            <w:gridSpan w:val="2"/>
          </w:tcPr>
          <w:p w:rsidR="008163C5" w:rsidRPr="00131BF6" w:rsidRDefault="008163C5" w:rsidP="00BB0A7B">
            <w:pPr>
              <w:spacing w:before="60" w:after="60"/>
              <w:jc w:val="both"/>
              <w:rPr>
                <w:rFonts w:ascii="Verdana" w:hAnsi="Verdana"/>
              </w:rPr>
            </w:pPr>
            <w:r w:rsidRPr="00131BF6">
              <w:rPr>
                <w:rFonts w:ascii="Verdana" w:hAnsi="Verdana"/>
                <w:b/>
              </w:rPr>
              <w:t>Division/Section</w:t>
            </w:r>
            <w:r w:rsidRPr="00131BF6">
              <w:rPr>
                <w:rFonts w:ascii="Verdana" w:hAnsi="Verdana"/>
              </w:rPr>
              <w:t xml:space="preserve">: </w:t>
            </w:r>
          </w:p>
          <w:p w:rsidR="008163C5" w:rsidRPr="00131BF6" w:rsidRDefault="008163C5" w:rsidP="00BB0A7B">
            <w:pPr>
              <w:spacing w:before="60" w:after="60"/>
              <w:jc w:val="both"/>
              <w:rPr>
                <w:rFonts w:ascii="Verdana" w:hAnsi="Verdana"/>
              </w:rPr>
            </w:pPr>
            <w:r w:rsidRPr="00131BF6">
              <w:rPr>
                <w:rFonts w:ascii="Verdana" w:hAnsi="Verdana"/>
              </w:rPr>
              <w:t>Children’s Supply Service</w:t>
            </w:r>
          </w:p>
        </w:tc>
        <w:tc>
          <w:tcPr>
            <w:tcW w:w="6096" w:type="dxa"/>
            <w:gridSpan w:val="2"/>
          </w:tcPr>
          <w:p w:rsidR="008163C5" w:rsidRPr="00131BF6" w:rsidRDefault="008163C5" w:rsidP="00BB0A7B">
            <w:pPr>
              <w:spacing w:before="60" w:after="60"/>
              <w:jc w:val="both"/>
              <w:rPr>
                <w:rFonts w:ascii="Verdana" w:hAnsi="Verdana"/>
              </w:rPr>
            </w:pPr>
            <w:r w:rsidRPr="00131BF6">
              <w:rPr>
                <w:rFonts w:ascii="Verdana" w:hAnsi="Verdana"/>
                <w:b/>
              </w:rPr>
              <w:t>Post Grade:</w:t>
            </w:r>
            <w:r w:rsidRPr="00131BF6">
              <w:rPr>
                <w:rFonts w:ascii="Verdana" w:hAnsi="Verdana"/>
              </w:rPr>
              <w:t xml:space="preserve"> Dependent upon duties</w:t>
            </w:r>
          </w:p>
          <w:p w:rsidR="008163C5" w:rsidRPr="00131BF6" w:rsidRDefault="008163C5" w:rsidP="00BB0A7B">
            <w:pPr>
              <w:spacing w:before="60" w:after="60"/>
              <w:jc w:val="both"/>
              <w:rPr>
                <w:rFonts w:ascii="Verdana" w:hAnsi="Verdana"/>
              </w:rPr>
            </w:pPr>
          </w:p>
        </w:tc>
      </w:tr>
      <w:tr w:rsidR="008163C5" w:rsidRPr="00131BF6" w:rsidTr="00BB0A7B">
        <w:trPr>
          <w:jc w:val="center"/>
        </w:trPr>
        <w:tc>
          <w:tcPr>
            <w:tcW w:w="4531" w:type="dxa"/>
            <w:gridSpan w:val="2"/>
          </w:tcPr>
          <w:p w:rsidR="008163C5" w:rsidRPr="00131BF6" w:rsidRDefault="008163C5" w:rsidP="00BB0A7B">
            <w:pPr>
              <w:spacing w:before="60" w:after="60"/>
              <w:jc w:val="both"/>
              <w:rPr>
                <w:rFonts w:ascii="Verdana" w:hAnsi="Verdana"/>
              </w:rPr>
            </w:pPr>
            <w:r w:rsidRPr="00131BF6">
              <w:rPr>
                <w:rFonts w:ascii="Verdana" w:hAnsi="Verdana"/>
                <w:b/>
              </w:rPr>
              <w:t>Location</w:t>
            </w:r>
            <w:r w:rsidRPr="00131BF6">
              <w:rPr>
                <w:rFonts w:ascii="Verdana" w:hAnsi="Verdana"/>
              </w:rPr>
              <w:t>: Various</w:t>
            </w:r>
          </w:p>
        </w:tc>
        <w:tc>
          <w:tcPr>
            <w:tcW w:w="6096" w:type="dxa"/>
            <w:gridSpan w:val="2"/>
          </w:tcPr>
          <w:p w:rsidR="008163C5" w:rsidRPr="00131BF6" w:rsidRDefault="008163C5" w:rsidP="008163C5">
            <w:pPr>
              <w:spacing w:before="60" w:after="60"/>
              <w:jc w:val="both"/>
              <w:rPr>
                <w:rFonts w:ascii="Verdana" w:hAnsi="Verdana"/>
              </w:rPr>
            </w:pPr>
            <w:r w:rsidRPr="00131BF6">
              <w:rPr>
                <w:rFonts w:ascii="Verdana" w:hAnsi="Verdana"/>
                <w:b/>
              </w:rPr>
              <w:t>Post Hours</w:t>
            </w:r>
            <w:r w:rsidRPr="00131BF6">
              <w:rPr>
                <w:rFonts w:ascii="Verdana" w:hAnsi="Verdana"/>
              </w:rPr>
              <w:t>: Dependent upon school/service</w:t>
            </w:r>
          </w:p>
        </w:tc>
      </w:tr>
      <w:tr w:rsidR="008163C5" w:rsidRPr="00131BF6" w:rsidTr="00BB0A7B">
        <w:trPr>
          <w:jc w:val="center"/>
        </w:trPr>
        <w:tc>
          <w:tcPr>
            <w:tcW w:w="10627" w:type="dxa"/>
            <w:gridSpan w:val="4"/>
          </w:tcPr>
          <w:p w:rsidR="008163C5" w:rsidRPr="00131BF6" w:rsidRDefault="008163C5" w:rsidP="00BB0A7B">
            <w:pPr>
              <w:spacing w:before="60" w:after="60"/>
              <w:jc w:val="both"/>
              <w:rPr>
                <w:rFonts w:ascii="Verdana" w:hAnsi="Verdana"/>
              </w:rPr>
            </w:pPr>
            <w:r w:rsidRPr="00131BF6">
              <w:rPr>
                <w:rFonts w:ascii="Verdana" w:hAnsi="Verdana"/>
                <w:b/>
              </w:rPr>
              <w:t>Special Conditions of Service</w:t>
            </w:r>
            <w:r w:rsidRPr="00131BF6">
              <w:rPr>
                <w:rFonts w:ascii="Verdana" w:hAnsi="Verdana"/>
              </w:rPr>
              <w:t>:</w:t>
            </w:r>
          </w:p>
          <w:p w:rsidR="008163C5" w:rsidRPr="00131BF6" w:rsidRDefault="008163C5" w:rsidP="00BB0A7B">
            <w:pPr>
              <w:spacing w:before="60" w:after="60"/>
              <w:jc w:val="both"/>
              <w:rPr>
                <w:rFonts w:ascii="Verdana" w:hAnsi="Verdana"/>
              </w:rPr>
            </w:pPr>
          </w:p>
        </w:tc>
      </w:tr>
      <w:tr w:rsidR="008163C5" w:rsidRPr="00131BF6" w:rsidTr="00BB0A7B">
        <w:trPr>
          <w:jc w:val="center"/>
        </w:trPr>
        <w:tc>
          <w:tcPr>
            <w:tcW w:w="10627" w:type="dxa"/>
            <w:gridSpan w:val="4"/>
          </w:tcPr>
          <w:p w:rsidR="008163C5" w:rsidRPr="00131BF6" w:rsidRDefault="008163C5" w:rsidP="00BB0A7B">
            <w:pPr>
              <w:spacing w:before="60"/>
              <w:jc w:val="both"/>
              <w:rPr>
                <w:rFonts w:ascii="Verdana" w:hAnsi="Verdana"/>
              </w:rPr>
            </w:pPr>
            <w:r w:rsidRPr="00131BF6">
              <w:rPr>
                <w:rFonts w:ascii="Verdana" w:hAnsi="Verdana"/>
                <w:b/>
              </w:rPr>
              <w:t>Purpose and Objectives of Post</w:t>
            </w:r>
            <w:r w:rsidRPr="00131BF6">
              <w:rPr>
                <w:rFonts w:ascii="Verdana" w:hAnsi="Verdana"/>
              </w:rPr>
              <w:t xml:space="preserve">: </w:t>
            </w:r>
          </w:p>
          <w:p w:rsidR="008163C5" w:rsidRPr="00131BF6" w:rsidRDefault="008163C5" w:rsidP="00BB0A7B">
            <w:pPr>
              <w:jc w:val="both"/>
              <w:rPr>
                <w:rFonts w:ascii="Verdana" w:hAnsi="Verdana"/>
              </w:rPr>
            </w:pPr>
          </w:p>
          <w:p w:rsidR="008163C5" w:rsidRPr="00131BF6" w:rsidRDefault="008163C5" w:rsidP="00BB0A7B">
            <w:pPr>
              <w:spacing w:after="60"/>
              <w:jc w:val="both"/>
              <w:rPr>
                <w:rFonts w:ascii="Verdana" w:hAnsi="Verdana"/>
                <w:b/>
              </w:rPr>
            </w:pPr>
            <w:r w:rsidRPr="00131BF6">
              <w:rPr>
                <w:rFonts w:ascii="Verdana" w:hAnsi="Verdana"/>
                <w:b/>
              </w:rPr>
              <w:t>Under the direction/instruction of senior staff provide routine general clerical and administrative support to schools and services.</w:t>
            </w:r>
          </w:p>
        </w:tc>
      </w:tr>
      <w:tr w:rsidR="008163C5" w:rsidRPr="00131BF6" w:rsidTr="00BB0A7B">
        <w:trPr>
          <w:jc w:val="center"/>
        </w:trPr>
        <w:tc>
          <w:tcPr>
            <w:tcW w:w="10627" w:type="dxa"/>
            <w:gridSpan w:val="4"/>
          </w:tcPr>
          <w:p w:rsidR="008163C5" w:rsidRPr="00131BF6" w:rsidRDefault="008163C5" w:rsidP="00BB0A7B">
            <w:pPr>
              <w:spacing w:before="60" w:after="60"/>
              <w:jc w:val="both"/>
              <w:rPr>
                <w:rFonts w:ascii="Verdana" w:hAnsi="Verdana"/>
              </w:rPr>
            </w:pPr>
            <w:r w:rsidRPr="00131BF6">
              <w:rPr>
                <w:rFonts w:ascii="Verdana" w:hAnsi="Verdana"/>
                <w:b/>
              </w:rPr>
              <w:t>Accountable to</w:t>
            </w:r>
            <w:r w:rsidRPr="00131BF6">
              <w:rPr>
                <w:rFonts w:ascii="Verdana" w:hAnsi="Verdana"/>
              </w:rPr>
              <w:t>: Executive Director of Children’s Services</w:t>
            </w:r>
          </w:p>
          <w:p w:rsidR="008163C5" w:rsidRPr="00131BF6" w:rsidRDefault="008163C5" w:rsidP="00BB0A7B">
            <w:pPr>
              <w:spacing w:before="60" w:after="60"/>
              <w:jc w:val="both"/>
              <w:rPr>
                <w:rFonts w:ascii="Verdana" w:hAnsi="Verdana"/>
              </w:rPr>
            </w:pPr>
          </w:p>
        </w:tc>
      </w:tr>
      <w:tr w:rsidR="008163C5" w:rsidRPr="00131BF6" w:rsidTr="00BB0A7B">
        <w:trPr>
          <w:jc w:val="center"/>
        </w:trPr>
        <w:tc>
          <w:tcPr>
            <w:tcW w:w="10627" w:type="dxa"/>
            <w:gridSpan w:val="4"/>
          </w:tcPr>
          <w:p w:rsidR="008163C5" w:rsidRPr="00131BF6" w:rsidRDefault="008163C5" w:rsidP="00BB0A7B">
            <w:pPr>
              <w:spacing w:before="60" w:after="60"/>
              <w:jc w:val="both"/>
              <w:rPr>
                <w:rFonts w:ascii="Verdana" w:hAnsi="Verdana"/>
              </w:rPr>
            </w:pPr>
            <w:r w:rsidRPr="00131BF6">
              <w:rPr>
                <w:rFonts w:ascii="Verdana" w:hAnsi="Verdana"/>
                <w:b/>
              </w:rPr>
              <w:t>Immediately Responsible to</w:t>
            </w:r>
            <w:r w:rsidRPr="00131BF6">
              <w:rPr>
                <w:rFonts w:ascii="Verdana" w:hAnsi="Verdana"/>
              </w:rPr>
              <w:t>: Head Teacher/Head of Service</w:t>
            </w:r>
          </w:p>
          <w:p w:rsidR="008163C5" w:rsidRPr="00131BF6" w:rsidRDefault="008163C5" w:rsidP="00BB0A7B">
            <w:pPr>
              <w:spacing w:before="60" w:after="60"/>
              <w:jc w:val="both"/>
              <w:rPr>
                <w:rFonts w:ascii="Verdana" w:hAnsi="Verdana"/>
              </w:rPr>
            </w:pPr>
          </w:p>
        </w:tc>
      </w:tr>
      <w:tr w:rsidR="008163C5" w:rsidRPr="00131BF6" w:rsidTr="00BB0A7B">
        <w:trPr>
          <w:jc w:val="center"/>
        </w:trPr>
        <w:tc>
          <w:tcPr>
            <w:tcW w:w="10627" w:type="dxa"/>
            <w:gridSpan w:val="4"/>
          </w:tcPr>
          <w:p w:rsidR="008163C5" w:rsidRPr="00131BF6" w:rsidRDefault="008163C5" w:rsidP="00BB0A7B">
            <w:pPr>
              <w:spacing w:before="60" w:after="60"/>
              <w:jc w:val="both"/>
              <w:rPr>
                <w:rFonts w:ascii="Verdana" w:hAnsi="Verdana"/>
              </w:rPr>
            </w:pPr>
            <w:r w:rsidRPr="00131BF6">
              <w:rPr>
                <w:rFonts w:ascii="Verdana" w:hAnsi="Verdana"/>
                <w:b/>
              </w:rPr>
              <w:t>Immediately Responsible for</w:t>
            </w:r>
            <w:r w:rsidRPr="00131BF6">
              <w:rPr>
                <w:rFonts w:ascii="Verdana" w:hAnsi="Verdana"/>
              </w:rPr>
              <w:t>:</w:t>
            </w:r>
          </w:p>
          <w:p w:rsidR="008163C5" w:rsidRPr="00131BF6" w:rsidRDefault="008163C5" w:rsidP="00BB0A7B">
            <w:pPr>
              <w:spacing w:before="60" w:after="60"/>
              <w:jc w:val="both"/>
              <w:rPr>
                <w:rFonts w:ascii="Verdana" w:hAnsi="Verdana"/>
              </w:rPr>
            </w:pPr>
          </w:p>
        </w:tc>
      </w:tr>
      <w:tr w:rsidR="008163C5" w:rsidRPr="00131BF6" w:rsidTr="00BB0A7B">
        <w:trPr>
          <w:jc w:val="center"/>
        </w:trPr>
        <w:tc>
          <w:tcPr>
            <w:tcW w:w="10627" w:type="dxa"/>
            <w:gridSpan w:val="4"/>
          </w:tcPr>
          <w:p w:rsidR="008163C5" w:rsidRPr="00131BF6" w:rsidRDefault="008163C5" w:rsidP="00BB0A7B">
            <w:pPr>
              <w:spacing w:before="60" w:after="60"/>
              <w:jc w:val="both"/>
              <w:rPr>
                <w:rFonts w:ascii="Verdana" w:hAnsi="Verdana"/>
                <w:b/>
              </w:rPr>
            </w:pPr>
            <w:r w:rsidRPr="00131BF6">
              <w:rPr>
                <w:rFonts w:ascii="Verdana" w:hAnsi="Verdana"/>
                <w:b/>
              </w:rPr>
              <w:t>Relationships: (Internal and External)</w:t>
            </w:r>
          </w:p>
          <w:p w:rsidR="008163C5" w:rsidRPr="00131BF6" w:rsidRDefault="008163C5" w:rsidP="00BB0A7B">
            <w:pPr>
              <w:spacing w:before="60" w:after="60"/>
              <w:jc w:val="both"/>
              <w:rPr>
                <w:rFonts w:ascii="Verdana" w:hAnsi="Verdana"/>
                <w:b/>
              </w:rPr>
            </w:pPr>
          </w:p>
          <w:p w:rsidR="008163C5" w:rsidRPr="00131BF6" w:rsidRDefault="008163C5" w:rsidP="00BB0A7B">
            <w:pPr>
              <w:jc w:val="both"/>
              <w:rPr>
                <w:rFonts w:ascii="Verdana" w:hAnsi="Verdana"/>
              </w:rPr>
            </w:pPr>
            <w:r w:rsidRPr="00131BF6">
              <w:rPr>
                <w:rFonts w:ascii="Verdana" w:hAnsi="Verdana"/>
              </w:rPr>
              <w:t>Governors</w:t>
            </w:r>
          </w:p>
          <w:p w:rsidR="008163C5" w:rsidRPr="00131BF6" w:rsidRDefault="008163C5" w:rsidP="00BB0A7B">
            <w:pPr>
              <w:jc w:val="both"/>
              <w:rPr>
                <w:rFonts w:ascii="Verdana" w:hAnsi="Verdana"/>
              </w:rPr>
            </w:pPr>
            <w:r w:rsidRPr="00131BF6">
              <w:rPr>
                <w:rFonts w:ascii="Verdana" w:hAnsi="Verdana"/>
              </w:rPr>
              <w:t>Head Teacher</w:t>
            </w:r>
          </w:p>
          <w:p w:rsidR="008163C5" w:rsidRPr="00131BF6" w:rsidRDefault="008163C5" w:rsidP="00BB0A7B">
            <w:pPr>
              <w:jc w:val="both"/>
              <w:rPr>
                <w:rFonts w:ascii="Verdana" w:hAnsi="Verdana"/>
              </w:rPr>
            </w:pPr>
            <w:r w:rsidRPr="00131BF6">
              <w:rPr>
                <w:rFonts w:ascii="Verdana" w:hAnsi="Verdana"/>
              </w:rPr>
              <w:t>Staff in schools</w:t>
            </w:r>
          </w:p>
          <w:p w:rsidR="008163C5" w:rsidRPr="00131BF6" w:rsidRDefault="008163C5" w:rsidP="00BB0A7B">
            <w:pPr>
              <w:jc w:val="both"/>
              <w:rPr>
                <w:rFonts w:ascii="Verdana" w:hAnsi="Verdana"/>
              </w:rPr>
            </w:pPr>
            <w:r w:rsidRPr="00131BF6">
              <w:rPr>
                <w:rFonts w:ascii="Verdana" w:hAnsi="Verdana"/>
              </w:rPr>
              <w:t>Parents</w:t>
            </w:r>
          </w:p>
          <w:p w:rsidR="008163C5" w:rsidRPr="00131BF6" w:rsidRDefault="008163C5" w:rsidP="00BB0A7B">
            <w:pPr>
              <w:jc w:val="both"/>
              <w:rPr>
                <w:rFonts w:ascii="Verdana" w:hAnsi="Verdana"/>
              </w:rPr>
            </w:pPr>
            <w:r w:rsidRPr="00131BF6">
              <w:rPr>
                <w:rFonts w:ascii="Verdana" w:hAnsi="Verdana"/>
              </w:rPr>
              <w:t>Pupils</w:t>
            </w:r>
          </w:p>
          <w:p w:rsidR="008163C5" w:rsidRPr="00131BF6" w:rsidRDefault="008163C5" w:rsidP="00BB0A7B">
            <w:pPr>
              <w:jc w:val="both"/>
              <w:rPr>
                <w:rFonts w:ascii="Verdana" w:hAnsi="Verdana"/>
              </w:rPr>
            </w:pPr>
            <w:r w:rsidRPr="00131BF6">
              <w:rPr>
                <w:rFonts w:ascii="Verdana" w:hAnsi="Verdana"/>
              </w:rPr>
              <w:t>Local Authority Officers</w:t>
            </w:r>
          </w:p>
          <w:p w:rsidR="008163C5" w:rsidRPr="00131BF6" w:rsidRDefault="008163C5" w:rsidP="00BB0A7B">
            <w:pPr>
              <w:spacing w:after="60"/>
              <w:jc w:val="both"/>
              <w:rPr>
                <w:rFonts w:ascii="Verdana" w:hAnsi="Verdana"/>
              </w:rPr>
            </w:pPr>
            <w:r w:rsidRPr="00131BF6">
              <w:rPr>
                <w:rFonts w:ascii="Verdana" w:hAnsi="Verdana"/>
              </w:rPr>
              <w:t>Other outside agencies</w:t>
            </w:r>
          </w:p>
          <w:p w:rsidR="008163C5" w:rsidRPr="00131BF6" w:rsidRDefault="008163C5" w:rsidP="00BB0A7B">
            <w:pPr>
              <w:spacing w:after="60"/>
              <w:jc w:val="both"/>
              <w:rPr>
                <w:rFonts w:ascii="Verdana" w:hAnsi="Verdana"/>
              </w:rPr>
            </w:pPr>
          </w:p>
        </w:tc>
      </w:tr>
      <w:tr w:rsidR="008163C5" w:rsidRPr="00131BF6" w:rsidTr="00BB0A7B">
        <w:trPr>
          <w:jc w:val="center"/>
        </w:trPr>
        <w:tc>
          <w:tcPr>
            <w:tcW w:w="10627" w:type="dxa"/>
            <w:gridSpan w:val="4"/>
          </w:tcPr>
          <w:p w:rsidR="008163C5" w:rsidRPr="00131BF6" w:rsidRDefault="008163C5" w:rsidP="00BB0A7B">
            <w:pPr>
              <w:spacing w:before="60" w:after="60"/>
              <w:jc w:val="both"/>
              <w:rPr>
                <w:rFonts w:ascii="Verdana" w:hAnsi="Verdana"/>
              </w:rPr>
            </w:pPr>
            <w:r w:rsidRPr="00131BF6">
              <w:rPr>
                <w:rFonts w:ascii="Verdana" w:hAnsi="Verdana"/>
                <w:b/>
              </w:rPr>
              <w:t>Control of Resources</w:t>
            </w:r>
            <w:r w:rsidRPr="00131BF6">
              <w:rPr>
                <w:rFonts w:ascii="Verdana" w:hAnsi="Verdana"/>
              </w:rPr>
              <w:t xml:space="preserve">: </w:t>
            </w:r>
          </w:p>
          <w:p w:rsidR="008163C5" w:rsidRPr="00131BF6" w:rsidRDefault="008163C5" w:rsidP="00BB0A7B">
            <w:pPr>
              <w:spacing w:after="60"/>
              <w:jc w:val="both"/>
              <w:rPr>
                <w:rFonts w:ascii="Verdana" w:hAnsi="Verdana"/>
              </w:rPr>
            </w:pPr>
            <w:r w:rsidRPr="00131BF6">
              <w:rPr>
                <w:rFonts w:ascii="Verdana" w:hAnsi="Verdana"/>
              </w:rPr>
              <w:t>Office equipment – photocopier, computer, fax. Maintain stationery, materials and general office supplies</w:t>
            </w:r>
          </w:p>
          <w:p w:rsidR="008163C5" w:rsidRPr="00131BF6" w:rsidRDefault="008163C5" w:rsidP="00BB0A7B">
            <w:pPr>
              <w:spacing w:after="60"/>
              <w:jc w:val="both"/>
              <w:rPr>
                <w:rFonts w:ascii="Verdana" w:hAnsi="Verdana"/>
              </w:rPr>
            </w:pPr>
          </w:p>
          <w:p w:rsidR="008163C5" w:rsidRPr="00131BF6" w:rsidRDefault="008163C5" w:rsidP="00BB0A7B">
            <w:pPr>
              <w:spacing w:after="60"/>
              <w:jc w:val="both"/>
              <w:rPr>
                <w:rFonts w:ascii="Verdana" w:hAnsi="Verdana"/>
              </w:rPr>
            </w:pPr>
          </w:p>
        </w:tc>
      </w:tr>
      <w:tr w:rsidR="008163C5" w:rsidRPr="00131BF6" w:rsidTr="00BB0A7B">
        <w:trPr>
          <w:jc w:val="center"/>
        </w:trPr>
        <w:tc>
          <w:tcPr>
            <w:tcW w:w="10627" w:type="dxa"/>
            <w:gridSpan w:val="4"/>
          </w:tcPr>
          <w:p w:rsidR="008163C5" w:rsidRPr="00131BF6" w:rsidRDefault="008163C5" w:rsidP="008163C5">
            <w:pPr>
              <w:spacing w:before="120" w:after="120"/>
              <w:rPr>
                <w:rFonts w:ascii="Verdana" w:hAnsi="Verdana" w:cs="Arial"/>
              </w:rPr>
            </w:pPr>
            <w:r w:rsidRPr="00131BF6">
              <w:rPr>
                <w:rFonts w:ascii="Verdana" w:hAnsi="Verdana" w:cs="Arial"/>
                <w:b/>
              </w:rPr>
              <w:lastRenderedPageBreak/>
              <w:t>Duties/Responsibilities</w:t>
            </w:r>
            <w:r w:rsidRPr="00131BF6">
              <w:rPr>
                <w:rFonts w:ascii="Verdana" w:hAnsi="Verdana" w:cs="Arial"/>
              </w:rPr>
              <w:t xml:space="preserve">: </w:t>
            </w:r>
          </w:p>
          <w:p w:rsidR="008163C5" w:rsidRPr="00131BF6" w:rsidRDefault="008163C5" w:rsidP="008163C5">
            <w:pPr>
              <w:spacing w:before="120" w:after="120"/>
              <w:rPr>
                <w:rFonts w:ascii="Verdana" w:hAnsi="Verdana" w:cs="Arial"/>
              </w:rPr>
            </w:pPr>
          </w:p>
          <w:p w:rsidR="008163C5" w:rsidRPr="00131BF6" w:rsidRDefault="008163C5" w:rsidP="008163C5">
            <w:pPr>
              <w:spacing w:before="120" w:after="120"/>
              <w:rPr>
                <w:rFonts w:ascii="Verdana" w:hAnsi="Verdana" w:cs="Arial"/>
                <w:b/>
                <w:u w:val="single"/>
              </w:rPr>
            </w:pPr>
            <w:r w:rsidRPr="00131BF6">
              <w:rPr>
                <w:rFonts w:ascii="Verdana" w:hAnsi="Verdana" w:cs="Arial"/>
                <w:b/>
                <w:u w:val="single"/>
              </w:rPr>
              <w:t>Level 1:</w:t>
            </w:r>
          </w:p>
          <w:p w:rsidR="008163C5" w:rsidRPr="00131BF6" w:rsidRDefault="008163C5" w:rsidP="008163C5">
            <w:pPr>
              <w:spacing w:before="120" w:after="120"/>
              <w:rPr>
                <w:rFonts w:ascii="Verdana" w:hAnsi="Verdana" w:cs="Arial"/>
                <w:b/>
                <w:u w:val="single"/>
              </w:rPr>
            </w:pP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 xml:space="preserve">To collect and accurately record all money for school trips, charity events </w:t>
            </w:r>
            <w:proofErr w:type="spellStart"/>
            <w:r w:rsidRPr="00131BF6">
              <w:rPr>
                <w:rFonts w:ascii="Verdana" w:hAnsi="Verdana" w:cs="Arial"/>
                <w:lang w:eastAsia="en-GB"/>
              </w:rPr>
              <w:t>etc</w:t>
            </w:r>
            <w:proofErr w:type="spellEnd"/>
            <w:r w:rsidRPr="00131BF6">
              <w:rPr>
                <w:rFonts w:ascii="Verdana" w:hAnsi="Verdana" w:cs="Arial"/>
                <w:lang w:eastAsia="en-GB"/>
              </w:rPr>
              <w:t xml:space="preserve"> and balance to appropriate lists.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To collect, accurately record and balance dinner and milk money.</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Undertake basic bookkeeping of, for example, school fund, petty cash, school trips, photographs, postage, telephone calls and the balancing of such funds.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To undertake reception duties, answering routine telephone and face to face enquiries.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To undertake pupil first aid/welfare duties, looking after sick pupils, liaising with parents/staff in accordance with School Procedure.</w:t>
            </w:r>
          </w:p>
          <w:p w:rsidR="008163C5" w:rsidRPr="00131BF6" w:rsidRDefault="008163C5" w:rsidP="008163C5">
            <w:pPr>
              <w:numPr>
                <w:ilvl w:val="0"/>
                <w:numId w:val="2"/>
              </w:numPr>
              <w:spacing w:before="120" w:after="120" w:line="276" w:lineRule="auto"/>
              <w:rPr>
                <w:rFonts w:ascii="Verdana" w:hAnsi="Verdana" w:cs="Arial"/>
                <w:lang w:eastAsia="en-GB"/>
              </w:rPr>
            </w:pPr>
            <w:r w:rsidRPr="00131BF6">
              <w:rPr>
                <w:rFonts w:ascii="Verdana" w:hAnsi="Verdana" w:cs="Arial"/>
                <w:lang w:eastAsia="en-GB"/>
              </w:rPr>
              <w:t xml:space="preserve">Provide routine clerical support </w:t>
            </w:r>
            <w:r w:rsidR="003E4536" w:rsidRPr="00131BF6">
              <w:rPr>
                <w:rFonts w:ascii="Verdana" w:hAnsi="Verdana" w:cs="Arial"/>
                <w:lang w:eastAsia="en-GB"/>
              </w:rPr>
              <w:t>e.g.</w:t>
            </w:r>
            <w:r w:rsidRPr="00131BF6">
              <w:rPr>
                <w:rFonts w:ascii="Verdana" w:hAnsi="Verdana" w:cs="Arial"/>
                <w:lang w:eastAsia="en-GB"/>
              </w:rPr>
              <w:t>, photocopying, filing, faxing, emailing, completing routine forms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Maintain manual and computerised records/returns/management information systems.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 xml:space="preserve">Undertake typing, word-processing and other IT based tasks including the production of letters, reports and schedules and operate relevant equipment/ICT packages </w:t>
            </w:r>
            <w:r w:rsidR="003E4536" w:rsidRPr="00131BF6">
              <w:rPr>
                <w:rFonts w:ascii="Verdana" w:hAnsi="Verdana" w:cs="Arial"/>
                <w:lang w:eastAsia="en-GB"/>
              </w:rPr>
              <w:t>e.g.</w:t>
            </w:r>
            <w:r w:rsidRPr="00131BF6">
              <w:rPr>
                <w:rFonts w:ascii="Verdana" w:hAnsi="Verdana" w:cs="Arial"/>
                <w:lang w:eastAsia="en-GB"/>
              </w:rPr>
              <w:t xml:space="preserve"> excel, databases, spreadsheets, </w:t>
            </w:r>
            <w:r w:rsidR="003E4536" w:rsidRPr="00131BF6">
              <w:rPr>
                <w:rFonts w:ascii="Verdana" w:hAnsi="Verdana" w:cs="Arial"/>
                <w:lang w:eastAsia="en-GB"/>
              </w:rPr>
              <w:t>and internet</w:t>
            </w:r>
            <w:r w:rsidR="003E4536">
              <w:rPr>
                <w:rFonts w:ascii="Verdana" w:hAnsi="Verdana" w:cs="Arial"/>
                <w:lang w:eastAsia="en-GB"/>
              </w:rPr>
              <w:t xml:space="preserve"> duties</w:t>
            </w:r>
            <w:r w:rsidRPr="00131BF6">
              <w:rPr>
                <w:rFonts w:ascii="Verdana" w:hAnsi="Verdana" w:cs="Arial"/>
                <w:lang w:eastAsia="en-GB"/>
              </w:rPr>
              <w:t>.</w:t>
            </w:r>
          </w:p>
          <w:p w:rsidR="008163C5" w:rsidRPr="00131BF6" w:rsidRDefault="008163C5" w:rsidP="008163C5">
            <w:pPr>
              <w:numPr>
                <w:ilvl w:val="0"/>
                <w:numId w:val="2"/>
              </w:numPr>
              <w:spacing w:before="120" w:after="120" w:line="276" w:lineRule="auto"/>
              <w:rPr>
                <w:rFonts w:ascii="Verdana" w:hAnsi="Verdana" w:cs="Arial"/>
                <w:lang w:eastAsia="en-GB"/>
              </w:rPr>
            </w:pPr>
            <w:r w:rsidRPr="00131BF6">
              <w:rPr>
                <w:rFonts w:ascii="Verdana" w:hAnsi="Verdana" w:cs="Arial"/>
                <w:lang w:eastAsia="en-GB"/>
              </w:rPr>
              <w:t>Sorting and distributing internal and external mail.</w:t>
            </w:r>
          </w:p>
          <w:p w:rsidR="008163C5" w:rsidRPr="00131BF6" w:rsidRDefault="008163C5" w:rsidP="008163C5">
            <w:pPr>
              <w:numPr>
                <w:ilvl w:val="0"/>
                <w:numId w:val="2"/>
              </w:numPr>
              <w:spacing w:before="120" w:after="120" w:line="276" w:lineRule="auto"/>
              <w:rPr>
                <w:rFonts w:ascii="Verdana" w:hAnsi="Verdana" w:cs="Arial"/>
                <w:lang w:eastAsia="en-GB"/>
              </w:rPr>
            </w:pPr>
            <w:r w:rsidRPr="00131BF6">
              <w:rPr>
                <w:rFonts w:ascii="Verdana" w:hAnsi="Verdana" w:cs="Arial"/>
                <w:lang w:eastAsia="en-GB"/>
              </w:rPr>
              <w:t>Collation of registers and the completion of various returns as required by the Dfes and LEA.</w:t>
            </w:r>
          </w:p>
          <w:p w:rsidR="008163C5" w:rsidRPr="00131BF6" w:rsidRDefault="008163C5" w:rsidP="008163C5">
            <w:pPr>
              <w:spacing w:before="120" w:after="120"/>
              <w:rPr>
                <w:rFonts w:ascii="Verdana" w:hAnsi="Verdana" w:cs="Arial"/>
                <w:lang w:eastAsia="en-GB"/>
              </w:rPr>
            </w:pP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To be aware of and comply with policies and procedures relating to child protection, health, safety and security, confidentiality and data protection, reporting all concerns to an appropriate person (as named in the policy concerned).</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Appreciate and support the role of other professionals.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Contribute to the school ethos, aims and the development/improvement plan.</w:t>
            </w:r>
          </w:p>
          <w:p w:rsidR="008163C5" w:rsidRPr="00131BF6" w:rsidRDefault="008163C5" w:rsidP="008163C5">
            <w:pPr>
              <w:numPr>
                <w:ilvl w:val="0"/>
                <w:numId w:val="2"/>
              </w:numPr>
              <w:spacing w:before="120" w:after="120" w:line="276" w:lineRule="auto"/>
              <w:rPr>
                <w:rFonts w:ascii="Verdana" w:hAnsi="Verdana" w:cs="Arial"/>
                <w:b/>
              </w:rPr>
            </w:pPr>
            <w:r w:rsidRPr="00131BF6">
              <w:rPr>
                <w:rFonts w:ascii="Verdana" w:hAnsi="Verdana" w:cs="Arial"/>
                <w:lang w:eastAsia="en-GB"/>
              </w:rPr>
              <w:t>Attend relevant meetings as required.</w:t>
            </w:r>
          </w:p>
          <w:p w:rsidR="008163C5" w:rsidRPr="00131BF6" w:rsidRDefault="008163C5" w:rsidP="00BB0A7B">
            <w:pPr>
              <w:jc w:val="both"/>
              <w:rPr>
                <w:rFonts w:ascii="Verdana" w:hAnsi="Verdana"/>
              </w:rPr>
            </w:pPr>
          </w:p>
          <w:p w:rsidR="008163C5" w:rsidRPr="00131BF6" w:rsidRDefault="008163C5" w:rsidP="008163C5">
            <w:pPr>
              <w:spacing w:before="120" w:after="120"/>
              <w:rPr>
                <w:rFonts w:ascii="Verdana" w:hAnsi="Verdana" w:cs="Arial"/>
                <w:b/>
                <w:u w:val="single"/>
              </w:rPr>
            </w:pPr>
            <w:r w:rsidRPr="00131BF6">
              <w:rPr>
                <w:rFonts w:ascii="Verdana" w:hAnsi="Verdana" w:cs="Arial"/>
                <w:b/>
                <w:u w:val="single"/>
              </w:rPr>
              <w:t>Level 2:</w:t>
            </w:r>
          </w:p>
          <w:p w:rsidR="008163C5" w:rsidRPr="00131BF6" w:rsidRDefault="008163C5" w:rsidP="008163C5">
            <w:pPr>
              <w:spacing w:before="120" w:after="120"/>
              <w:rPr>
                <w:rFonts w:ascii="Verdana" w:hAnsi="Verdana" w:cs="Arial"/>
                <w:b/>
                <w:u w:val="single"/>
              </w:rPr>
            </w:pPr>
          </w:p>
          <w:p w:rsidR="008163C5" w:rsidRPr="00131BF6" w:rsidRDefault="008163C5" w:rsidP="008163C5">
            <w:pPr>
              <w:spacing w:before="120" w:after="120"/>
              <w:rPr>
                <w:rFonts w:ascii="Verdana" w:hAnsi="Verdana" w:cs="Arial"/>
                <w:b/>
              </w:rPr>
            </w:pPr>
            <w:r w:rsidRPr="00131BF6">
              <w:rPr>
                <w:rFonts w:ascii="Verdana" w:hAnsi="Verdana" w:cs="Arial"/>
                <w:b/>
              </w:rPr>
              <w:t>All of the above duties plus criteria below:</w:t>
            </w:r>
          </w:p>
          <w:p w:rsidR="008163C5" w:rsidRPr="00131BF6" w:rsidRDefault="008163C5" w:rsidP="008163C5">
            <w:pPr>
              <w:spacing w:before="120" w:after="120"/>
              <w:rPr>
                <w:rFonts w:ascii="Verdana" w:hAnsi="Verdana" w:cs="Arial"/>
                <w:b/>
              </w:rPr>
            </w:pPr>
          </w:p>
          <w:p w:rsidR="008163C5" w:rsidRPr="00131BF6" w:rsidRDefault="008163C5" w:rsidP="008163C5">
            <w:pPr>
              <w:numPr>
                <w:ilvl w:val="0"/>
                <w:numId w:val="2"/>
              </w:numPr>
              <w:spacing w:before="120" w:after="120" w:line="276" w:lineRule="auto"/>
              <w:rPr>
                <w:rFonts w:ascii="Verdana" w:hAnsi="Verdana" w:cs="Arial"/>
                <w:lang w:eastAsia="en-GB"/>
              </w:rPr>
            </w:pPr>
            <w:r w:rsidRPr="00131BF6">
              <w:rPr>
                <w:rFonts w:ascii="Verdana" w:hAnsi="Verdana" w:cs="Arial"/>
                <w:lang w:eastAsia="en-GB"/>
              </w:rPr>
              <w:t xml:space="preserve">Make arrangements for school trips, events </w:t>
            </w:r>
            <w:r w:rsidR="003E4536" w:rsidRPr="00131BF6">
              <w:rPr>
                <w:rFonts w:ascii="Verdana" w:hAnsi="Verdana" w:cs="Arial"/>
                <w:lang w:eastAsia="en-GB"/>
              </w:rPr>
              <w:t>etc.</w:t>
            </w:r>
            <w:r w:rsidRPr="00131BF6">
              <w:rPr>
                <w:rFonts w:ascii="Verdana" w:hAnsi="Verdana" w:cs="Arial"/>
                <w:lang w:eastAsia="en-GB"/>
              </w:rPr>
              <w:t xml:space="preserve"> as directed.</w:t>
            </w:r>
          </w:p>
          <w:p w:rsidR="008163C5" w:rsidRPr="00131BF6" w:rsidRDefault="008163C5" w:rsidP="008163C5">
            <w:pPr>
              <w:numPr>
                <w:ilvl w:val="0"/>
                <w:numId w:val="2"/>
              </w:numPr>
              <w:spacing w:before="120" w:after="120" w:line="276" w:lineRule="auto"/>
              <w:rPr>
                <w:rFonts w:ascii="Verdana" w:hAnsi="Verdana" w:cs="Arial"/>
                <w:lang w:eastAsia="en-GB"/>
              </w:rPr>
            </w:pPr>
            <w:r w:rsidRPr="00131BF6">
              <w:rPr>
                <w:rFonts w:ascii="Verdana" w:hAnsi="Verdana" w:cs="Arial"/>
                <w:lang w:eastAsia="en-GB"/>
              </w:rPr>
              <w:t>Respond to routine correspondence.</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 xml:space="preserve">Produce lists/information/data as required. </w:t>
            </w:r>
            <w:r w:rsidR="003E4536" w:rsidRPr="00131BF6">
              <w:rPr>
                <w:rFonts w:ascii="Verdana" w:hAnsi="Verdana" w:cs="Arial"/>
                <w:lang w:eastAsia="en-GB"/>
              </w:rPr>
              <w:t>E.g.</w:t>
            </w:r>
            <w:r w:rsidRPr="00131BF6">
              <w:rPr>
                <w:rFonts w:ascii="Verdana" w:hAnsi="Verdana" w:cs="Arial"/>
                <w:lang w:eastAsia="en-GB"/>
              </w:rPr>
              <w:t xml:space="preserve"> pupil data</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 xml:space="preserve">Maintain and collate pupil reports </w:t>
            </w:r>
            <w:r w:rsidRPr="00131BF6">
              <w:rPr>
                <w:rFonts w:ascii="Verdana" w:hAnsi="Verdana" w:cs="Arial"/>
                <w:color w:val="000000"/>
                <w:lang w:eastAsia="en-GB"/>
              </w:rPr>
              <w:t>including basic information and that routinely required by the LEA and Dfes.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lastRenderedPageBreak/>
              <w:t>Undertake routine administration of school lettings and other uses of school premises.</w:t>
            </w:r>
          </w:p>
          <w:p w:rsidR="008163C5" w:rsidRPr="00131BF6" w:rsidRDefault="008163C5" w:rsidP="008163C5">
            <w:pPr>
              <w:numPr>
                <w:ilvl w:val="0"/>
                <w:numId w:val="2"/>
              </w:numPr>
              <w:spacing w:before="120" w:after="120" w:line="276" w:lineRule="auto"/>
              <w:rPr>
                <w:rFonts w:ascii="Verdana" w:hAnsi="Verdana" w:cs="Arial"/>
                <w:lang w:eastAsia="en-GB"/>
              </w:rPr>
            </w:pPr>
            <w:r w:rsidRPr="00131BF6">
              <w:rPr>
                <w:rFonts w:ascii="Verdana" w:hAnsi="Verdana" w:cs="Arial"/>
                <w:lang w:eastAsia="en-GB"/>
              </w:rPr>
              <w:t>Take notes/minutes of meetings as required.</w:t>
            </w:r>
          </w:p>
          <w:p w:rsidR="008163C5" w:rsidRPr="00131BF6" w:rsidRDefault="008163C5" w:rsidP="008163C5">
            <w:pPr>
              <w:numPr>
                <w:ilvl w:val="0"/>
                <w:numId w:val="2"/>
              </w:numPr>
              <w:spacing w:before="120" w:after="120" w:line="276" w:lineRule="auto"/>
              <w:rPr>
                <w:rFonts w:ascii="Verdana" w:hAnsi="Verdana" w:cs="Arial"/>
              </w:rPr>
            </w:pPr>
            <w:r w:rsidRPr="00131BF6">
              <w:rPr>
                <w:rFonts w:ascii="Verdana" w:hAnsi="Verdana" w:cs="Arial"/>
                <w:lang w:eastAsia="en-GB"/>
              </w:rPr>
              <w:t>Respond to queries from staff, pupils and parents.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Maintain stock and supplies, cataloguing and distributing as required.</w:t>
            </w:r>
          </w:p>
          <w:p w:rsidR="008163C5" w:rsidRPr="00131BF6" w:rsidRDefault="008163C5" w:rsidP="008163C5">
            <w:pPr>
              <w:numPr>
                <w:ilvl w:val="0"/>
                <w:numId w:val="2"/>
              </w:numPr>
              <w:spacing w:before="120" w:after="120" w:line="276" w:lineRule="auto"/>
              <w:rPr>
                <w:rFonts w:ascii="Verdana" w:hAnsi="Verdana" w:cs="Arial"/>
                <w:lang w:eastAsia="en-GB"/>
              </w:rPr>
            </w:pPr>
            <w:r w:rsidRPr="00131BF6">
              <w:rPr>
                <w:rFonts w:ascii="Verdana" w:hAnsi="Verdana" w:cs="Arial"/>
                <w:lang w:eastAsia="en-GB"/>
              </w:rPr>
              <w:t>Operate uniform/snack or other school ‘shops’ within school.</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 xml:space="preserve">Undertake general financial administration </w:t>
            </w:r>
            <w:r w:rsidR="003E4536" w:rsidRPr="00131BF6">
              <w:rPr>
                <w:rFonts w:ascii="Verdana" w:hAnsi="Verdana" w:cs="Arial"/>
                <w:lang w:eastAsia="en-GB"/>
              </w:rPr>
              <w:t>e.g.</w:t>
            </w:r>
            <w:r w:rsidRPr="00131BF6">
              <w:rPr>
                <w:rFonts w:ascii="Verdana" w:hAnsi="Verdana" w:cs="Arial"/>
                <w:lang w:eastAsia="en-GB"/>
              </w:rPr>
              <w:t xml:space="preserve"> processing orders, preparing statements for individual budget holders.</w:t>
            </w:r>
          </w:p>
          <w:p w:rsidR="008163C5" w:rsidRPr="00131BF6" w:rsidRDefault="008163C5" w:rsidP="008163C5">
            <w:pPr>
              <w:numPr>
                <w:ilvl w:val="0"/>
                <w:numId w:val="2"/>
              </w:numPr>
              <w:spacing w:before="120" w:after="120" w:line="276" w:lineRule="auto"/>
              <w:rPr>
                <w:rFonts w:ascii="Verdana" w:hAnsi="Verdana" w:cs="Arial"/>
                <w:lang w:eastAsia="en-GB"/>
              </w:rPr>
            </w:pPr>
            <w:r w:rsidRPr="00131BF6">
              <w:rPr>
                <w:rFonts w:ascii="Verdana" w:hAnsi="Verdana" w:cs="Arial"/>
                <w:lang w:eastAsia="en-GB"/>
              </w:rPr>
              <w:t xml:space="preserve">Under the direction of the </w:t>
            </w:r>
            <w:r w:rsidR="003E4536" w:rsidRPr="00131BF6">
              <w:rPr>
                <w:rFonts w:ascii="Verdana" w:hAnsi="Verdana" w:cs="Arial"/>
                <w:lang w:eastAsia="en-GB"/>
              </w:rPr>
              <w:t>Head teacher</w:t>
            </w:r>
            <w:r w:rsidRPr="00131BF6">
              <w:rPr>
                <w:rFonts w:ascii="Verdana" w:hAnsi="Verdana" w:cs="Arial"/>
                <w:lang w:eastAsia="en-GB"/>
              </w:rPr>
              <w:t>, organise supply cover</w:t>
            </w:r>
          </w:p>
          <w:p w:rsidR="008163C5" w:rsidRPr="00131BF6" w:rsidRDefault="008163C5" w:rsidP="00BB0A7B">
            <w:pPr>
              <w:jc w:val="both"/>
              <w:rPr>
                <w:rFonts w:ascii="Verdana" w:hAnsi="Verdana"/>
              </w:rPr>
            </w:pPr>
          </w:p>
          <w:p w:rsidR="008163C5" w:rsidRPr="00131BF6" w:rsidRDefault="008163C5" w:rsidP="00BB0A7B">
            <w:pPr>
              <w:jc w:val="both"/>
              <w:rPr>
                <w:rFonts w:ascii="Verdana" w:hAnsi="Verdana"/>
              </w:rPr>
            </w:pPr>
          </w:p>
          <w:p w:rsidR="008163C5" w:rsidRPr="00131BF6" w:rsidRDefault="008163C5" w:rsidP="008163C5">
            <w:pPr>
              <w:spacing w:before="120" w:after="120"/>
              <w:rPr>
                <w:rFonts w:ascii="Verdana" w:hAnsi="Verdana" w:cs="Arial"/>
                <w:b/>
                <w:u w:val="single"/>
              </w:rPr>
            </w:pPr>
            <w:r w:rsidRPr="00131BF6">
              <w:rPr>
                <w:rFonts w:ascii="Verdana" w:hAnsi="Verdana" w:cs="Arial"/>
                <w:b/>
                <w:u w:val="single"/>
              </w:rPr>
              <w:t>Level 3:</w:t>
            </w:r>
          </w:p>
          <w:p w:rsidR="008163C5" w:rsidRPr="00131BF6" w:rsidRDefault="008163C5" w:rsidP="008163C5">
            <w:pPr>
              <w:spacing w:before="120" w:after="120"/>
              <w:rPr>
                <w:rFonts w:ascii="Verdana" w:hAnsi="Verdana" w:cs="Arial"/>
                <w:b/>
                <w:u w:val="single"/>
              </w:rPr>
            </w:pPr>
          </w:p>
          <w:p w:rsidR="008163C5" w:rsidRPr="00131BF6" w:rsidRDefault="008163C5" w:rsidP="008163C5">
            <w:pPr>
              <w:spacing w:before="120" w:after="120"/>
              <w:rPr>
                <w:rFonts w:ascii="Verdana" w:hAnsi="Verdana" w:cs="Arial"/>
                <w:b/>
              </w:rPr>
            </w:pPr>
            <w:r w:rsidRPr="00131BF6">
              <w:rPr>
                <w:rFonts w:ascii="Verdana" w:hAnsi="Verdana" w:cs="Arial"/>
                <w:b/>
              </w:rPr>
              <w:t>All of the above duties plus criteria below:</w:t>
            </w:r>
          </w:p>
          <w:p w:rsidR="008163C5" w:rsidRPr="00131BF6" w:rsidRDefault="008163C5" w:rsidP="008163C5">
            <w:pPr>
              <w:spacing w:before="120" w:after="120"/>
              <w:rPr>
                <w:rFonts w:ascii="Verdana" w:hAnsi="Verdana" w:cs="Arial"/>
                <w:b/>
              </w:rPr>
            </w:pP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To be responsible for the systems and general management of the school’s administrative and financial computer network, the implementation of appropriate Management Information Systems and the full computerization of the administration of the accounting and record system, including desk top publishing.</w:t>
            </w:r>
          </w:p>
          <w:p w:rsidR="008163C5" w:rsidRPr="00131BF6" w:rsidRDefault="008163C5" w:rsidP="008163C5">
            <w:pPr>
              <w:numPr>
                <w:ilvl w:val="0"/>
                <w:numId w:val="2"/>
              </w:numPr>
              <w:spacing w:before="120" w:after="120" w:line="276" w:lineRule="auto"/>
              <w:rPr>
                <w:rFonts w:ascii="Verdana" w:hAnsi="Verdana" w:cs="Arial"/>
                <w:lang w:eastAsia="en-GB"/>
              </w:rPr>
            </w:pPr>
            <w:r w:rsidRPr="00131BF6">
              <w:rPr>
                <w:rFonts w:ascii="Verdana" w:hAnsi="Verdana" w:cs="Arial"/>
                <w:lang w:eastAsia="en-GB"/>
              </w:rPr>
              <w:t>To provide for the preparation and production of all school records and publications.</w:t>
            </w:r>
          </w:p>
          <w:p w:rsidR="008163C5" w:rsidRPr="00131BF6" w:rsidRDefault="008163C5" w:rsidP="008163C5">
            <w:pPr>
              <w:numPr>
                <w:ilvl w:val="0"/>
                <w:numId w:val="2"/>
              </w:numPr>
              <w:spacing w:before="120" w:after="120" w:line="276" w:lineRule="auto"/>
              <w:rPr>
                <w:rFonts w:ascii="Verdana" w:hAnsi="Verdana" w:cs="Arial"/>
                <w:lang w:eastAsia="en-GB"/>
              </w:rPr>
            </w:pPr>
            <w:r w:rsidRPr="00131BF6">
              <w:rPr>
                <w:rFonts w:ascii="Verdana" w:hAnsi="Verdana" w:cs="Arial"/>
                <w:lang w:eastAsia="en-GB"/>
              </w:rPr>
              <w:t>To monitor all accounting procedures and resolve any problems.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To be responsible for the security of monies according to School/Council policies.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To be responsible for the preparation, updating and monitoring of staffing and budget information ensuring that the relevant Authority staff are notified of changes and concerns.</w:t>
            </w:r>
          </w:p>
          <w:p w:rsidR="008163C5" w:rsidRPr="00131BF6" w:rsidRDefault="008163C5" w:rsidP="008163C5">
            <w:pPr>
              <w:numPr>
                <w:ilvl w:val="0"/>
                <w:numId w:val="2"/>
              </w:numPr>
              <w:spacing w:before="120" w:after="120" w:line="276" w:lineRule="auto"/>
              <w:rPr>
                <w:rFonts w:ascii="Verdana" w:hAnsi="Verdana" w:cs="Arial"/>
                <w:lang w:eastAsia="en-GB"/>
              </w:rPr>
            </w:pPr>
            <w:r w:rsidRPr="00131BF6">
              <w:rPr>
                <w:rFonts w:ascii="Verdana" w:hAnsi="Verdana" w:cs="Arial"/>
                <w:lang w:eastAsia="en-GB"/>
              </w:rPr>
              <w:t>Provide general advice and guidance to staff, pupils and others on administrative matters.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To be responsible for verifying the identities of new staff for CRB checks and ensuring all forms are sent to Personnel.</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t>To provide day to day supervision of admin/clerical staff as necessary.</w:t>
            </w:r>
          </w:p>
          <w:p w:rsidR="008163C5" w:rsidRPr="00131BF6" w:rsidRDefault="008163C5" w:rsidP="008163C5">
            <w:pPr>
              <w:numPr>
                <w:ilvl w:val="0"/>
                <w:numId w:val="2"/>
              </w:numPr>
              <w:jc w:val="both"/>
              <w:rPr>
                <w:rFonts w:ascii="Verdana" w:hAnsi="Verdana"/>
              </w:rPr>
            </w:pPr>
            <w:r w:rsidRPr="00131BF6">
              <w:rPr>
                <w:rFonts w:ascii="Verdana" w:hAnsi="Verdana" w:cs="Arial"/>
                <w:lang w:eastAsia="en-GB"/>
              </w:rPr>
              <w:t xml:space="preserve">Liaise with contract staff, conducting safety checks by verifying various staff identities. </w:t>
            </w:r>
          </w:p>
          <w:p w:rsidR="008163C5" w:rsidRPr="00131BF6" w:rsidRDefault="008163C5" w:rsidP="008163C5">
            <w:pPr>
              <w:numPr>
                <w:ilvl w:val="0"/>
                <w:numId w:val="2"/>
              </w:numPr>
              <w:spacing w:before="120" w:after="120" w:line="276" w:lineRule="auto"/>
              <w:rPr>
                <w:rFonts w:ascii="Verdana" w:hAnsi="Verdana" w:cs="Arial"/>
                <w:color w:val="000000"/>
                <w:lang w:eastAsia="en-GB"/>
              </w:rPr>
            </w:pPr>
            <w:r w:rsidRPr="00131BF6">
              <w:rPr>
                <w:rFonts w:ascii="Verdana" w:hAnsi="Verdana" w:cs="Arial"/>
                <w:color w:val="000000"/>
                <w:lang w:eastAsia="en-GB"/>
              </w:rPr>
              <w:t xml:space="preserve">More long term placements may include alerting the </w:t>
            </w:r>
            <w:r w:rsidR="003E4536" w:rsidRPr="00131BF6">
              <w:rPr>
                <w:rFonts w:ascii="Verdana" w:hAnsi="Verdana" w:cs="Arial"/>
                <w:color w:val="000000"/>
                <w:lang w:eastAsia="en-GB"/>
              </w:rPr>
              <w:t>Head teacher</w:t>
            </w:r>
            <w:r w:rsidRPr="00131BF6">
              <w:rPr>
                <w:rFonts w:ascii="Verdana" w:hAnsi="Verdana" w:cs="Arial"/>
                <w:color w:val="000000"/>
                <w:lang w:eastAsia="en-GB"/>
              </w:rPr>
              <w:t>/Business Manager to any concerns through monthly monitoring systems.</w:t>
            </w:r>
          </w:p>
          <w:p w:rsidR="008163C5" w:rsidRPr="00131BF6" w:rsidRDefault="008163C5" w:rsidP="008163C5">
            <w:pPr>
              <w:numPr>
                <w:ilvl w:val="0"/>
                <w:numId w:val="2"/>
              </w:numPr>
              <w:autoSpaceDE w:val="0"/>
              <w:autoSpaceDN w:val="0"/>
              <w:adjustRightInd w:val="0"/>
              <w:spacing w:line="276" w:lineRule="auto"/>
              <w:rPr>
                <w:rFonts w:ascii="Verdana" w:hAnsi="Verdana" w:cs="Arial"/>
                <w:color w:val="000000"/>
                <w:lang w:eastAsia="en-GB"/>
              </w:rPr>
            </w:pPr>
            <w:r w:rsidRPr="00131BF6">
              <w:rPr>
                <w:rFonts w:ascii="Verdana" w:hAnsi="Verdana" w:cs="Courier New"/>
                <w:color w:val="000000"/>
                <w:lang w:eastAsia="en-GB"/>
              </w:rPr>
              <w:t>Other aspects which may be expected are t</w:t>
            </w:r>
            <w:r w:rsidRPr="00131BF6">
              <w:rPr>
                <w:rFonts w:ascii="Verdana" w:hAnsi="Verdana" w:cs="Arial"/>
                <w:color w:val="000000"/>
                <w:lang w:eastAsia="en-GB"/>
              </w:rPr>
              <w:t>he ordering, processing and payment of all goods and services provided to the school.</w:t>
            </w:r>
          </w:p>
          <w:p w:rsidR="008163C5" w:rsidRPr="00131BF6" w:rsidRDefault="008163C5" w:rsidP="008163C5">
            <w:pPr>
              <w:numPr>
                <w:ilvl w:val="0"/>
                <w:numId w:val="2"/>
              </w:numPr>
              <w:autoSpaceDE w:val="0"/>
              <w:autoSpaceDN w:val="0"/>
              <w:adjustRightInd w:val="0"/>
              <w:spacing w:line="276" w:lineRule="auto"/>
              <w:rPr>
                <w:rFonts w:ascii="Verdana" w:hAnsi="Verdana" w:cs="Arial"/>
                <w:color w:val="000000"/>
                <w:lang w:eastAsia="en-GB"/>
              </w:rPr>
            </w:pPr>
            <w:r w:rsidRPr="00131BF6">
              <w:rPr>
                <w:rFonts w:ascii="Verdana" w:hAnsi="Verdana" w:cs="Arial"/>
                <w:color w:val="000000"/>
                <w:lang w:eastAsia="en-GB"/>
              </w:rPr>
              <w:t>To be responsible for the operation of bank accounts, ensuring that a full reconciliation is undertaken at least once per month.</w:t>
            </w:r>
          </w:p>
          <w:p w:rsidR="008163C5" w:rsidRPr="00131BF6" w:rsidRDefault="008163C5" w:rsidP="008163C5">
            <w:pPr>
              <w:numPr>
                <w:ilvl w:val="0"/>
                <w:numId w:val="2"/>
              </w:numPr>
              <w:autoSpaceDE w:val="0"/>
              <w:autoSpaceDN w:val="0"/>
              <w:adjustRightInd w:val="0"/>
              <w:spacing w:line="276" w:lineRule="auto"/>
              <w:rPr>
                <w:rFonts w:ascii="Verdana" w:hAnsi="Verdana" w:cs="Arial"/>
                <w:color w:val="000000"/>
                <w:lang w:eastAsia="en-GB"/>
              </w:rPr>
            </w:pPr>
            <w:r w:rsidRPr="00131BF6">
              <w:rPr>
                <w:rFonts w:ascii="Verdana" w:hAnsi="Verdana" w:cs="Arial"/>
                <w:color w:val="000000"/>
                <w:lang w:eastAsia="en-GB"/>
              </w:rPr>
              <w:t>To maintain an assets register.</w:t>
            </w:r>
          </w:p>
          <w:p w:rsidR="008163C5" w:rsidRPr="00131BF6" w:rsidRDefault="008163C5" w:rsidP="008163C5">
            <w:pPr>
              <w:numPr>
                <w:ilvl w:val="0"/>
                <w:numId w:val="2"/>
              </w:numPr>
              <w:autoSpaceDE w:val="0"/>
              <w:autoSpaceDN w:val="0"/>
              <w:adjustRightInd w:val="0"/>
              <w:spacing w:line="276" w:lineRule="auto"/>
              <w:rPr>
                <w:rFonts w:ascii="Verdana" w:hAnsi="Verdana" w:cs="Arial"/>
                <w:color w:val="000000"/>
                <w:lang w:eastAsia="en-GB"/>
              </w:rPr>
            </w:pPr>
            <w:r w:rsidRPr="00131BF6">
              <w:rPr>
                <w:rFonts w:ascii="Verdana" w:hAnsi="Verdana" w:cs="Arial"/>
                <w:color w:val="000000"/>
                <w:lang w:eastAsia="en-GB"/>
              </w:rPr>
              <w:t>To prepare invoices and collection of fees and other dues.</w:t>
            </w:r>
          </w:p>
          <w:p w:rsidR="008163C5" w:rsidRPr="00131BF6" w:rsidRDefault="008163C5" w:rsidP="008163C5">
            <w:pPr>
              <w:numPr>
                <w:ilvl w:val="0"/>
                <w:numId w:val="2"/>
              </w:numPr>
              <w:autoSpaceDE w:val="0"/>
              <w:autoSpaceDN w:val="0"/>
              <w:adjustRightInd w:val="0"/>
              <w:spacing w:line="276" w:lineRule="auto"/>
              <w:rPr>
                <w:rFonts w:ascii="Verdana" w:hAnsi="Verdana" w:cs="Arial"/>
                <w:lang w:eastAsia="en-GB"/>
              </w:rPr>
            </w:pPr>
            <w:r w:rsidRPr="00131BF6">
              <w:rPr>
                <w:rFonts w:ascii="Verdana" w:hAnsi="Verdana" w:cs="Arial"/>
                <w:lang w:eastAsia="en-GB"/>
              </w:rPr>
              <w:lastRenderedPageBreak/>
              <w:t>To be aware of and comply with policies and procedures relating to child protection, health, safety and security, confidentiality and data protection, reporting all concerns to an appropriate person (as named in the policy concerned). Being aware of the premises of the school and any allowances around this for staff or pupils.</w:t>
            </w:r>
          </w:p>
          <w:p w:rsidR="008163C5" w:rsidRPr="00131BF6" w:rsidRDefault="008163C5" w:rsidP="008163C5">
            <w:pPr>
              <w:jc w:val="both"/>
              <w:rPr>
                <w:rFonts w:ascii="Verdana" w:hAnsi="Verdana" w:cs="Arial"/>
              </w:rPr>
            </w:pPr>
          </w:p>
          <w:p w:rsidR="008163C5" w:rsidRPr="00131BF6" w:rsidRDefault="008163C5" w:rsidP="008163C5">
            <w:pPr>
              <w:jc w:val="both"/>
              <w:rPr>
                <w:rFonts w:ascii="Verdana" w:hAnsi="Verdana"/>
              </w:rPr>
            </w:pPr>
            <w:r w:rsidRPr="00131BF6">
              <w:rPr>
                <w:rFonts w:ascii="Verdana" w:hAnsi="Verdana"/>
              </w:rPr>
              <w:t>As an employee of Bury Council you have a responsibility for, and must be committed to, safeguarding and promoting the welfare of children, young people and vulnerable adults and for ensuring that they are protected from harm.</w:t>
            </w:r>
          </w:p>
          <w:p w:rsidR="008163C5" w:rsidRPr="00131BF6" w:rsidRDefault="008163C5" w:rsidP="00BB0A7B">
            <w:pPr>
              <w:jc w:val="both"/>
              <w:rPr>
                <w:rFonts w:ascii="Verdana" w:hAnsi="Verdana"/>
              </w:rPr>
            </w:pPr>
          </w:p>
          <w:p w:rsidR="008163C5" w:rsidRPr="00131BF6" w:rsidRDefault="008163C5" w:rsidP="00BB0A7B">
            <w:pPr>
              <w:jc w:val="both"/>
              <w:rPr>
                <w:rFonts w:ascii="Verdana" w:hAnsi="Verdana"/>
              </w:rPr>
            </w:pPr>
            <w:r w:rsidRPr="00131BF6">
              <w:rPr>
                <w:rFonts w:ascii="Verdana" w:hAnsi="Verdana"/>
              </w:rPr>
              <w:t>Bury Council is committed to equality, diversity and inclusion, and expects all staff to comply with its equality related policies/procedures, and to treat others with fairness and respect.</w:t>
            </w:r>
          </w:p>
          <w:p w:rsidR="008163C5" w:rsidRPr="00131BF6" w:rsidRDefault="008163C5" w:rsidP="00BB0A7B">
            <w:pPr>
              <w:jc w:val="both"/>
              <w:rPr>
                <w:rFonts w:ascii="Verdana" w:hAnsi="Verdana"/>
              </w:rPr>
            </w:pPr>
          </w:p>
          <w:p w:rsidR="008163C5" w:rsidRPr="00131BF6" w:rsidRDefault="008163C5" w:rsidP="00BB0A7B">
            <w:pPr>
              <w:jc w:val="both"/>
              <w:rPr>
                <w:rFonts w:ascii="Verdana" w:hAnsi="Verdana"/>
              </w:rPr>
            </w:pPr>
            <w:r w:rsidRPr="00131BF6">
              <w:rPr>
                <w:rFonts w:ascii="Verdana" w:hAnsi="Verdana"/>
              </w:rPr>
              <w:t>The post holder is responsible for Employees Duties as specified with the Corporate and Departmental Health and Safety Policies.</w:t>
            </w:r>
          </w:p>
          <w:p w:rsidR="008163C5" w:rsidRPr="00131BF6" w:rsidRDefault="008163C5" w:rsidP="00BB0A7B">
            <w:pPr>
              <w:jc w:val="both"/>
              <w:rPr>
                <w:rFonts w:ascii="Verdana" w:hAnsi="Verdana"/>
              </w:rPr>
            </w:pPr>
          </w:p>
          <w:p w:rsidR="008163C5" w:rsidRPr="00131BF6" w:rsidRDefault="008163C5" w:rsidP="00BB0A7B">
            <w:pPr>
              <w:jc w:val="both"/>
              <w:rPr>
                <w:rFonts w:ascii="Verdana" w:hAnsi="Verdana"/>
              </w:rPr>
            </w:pPr>
            <w:r w:rsidRPr="00131BF6">
              <w:rPr>
                <w:rFonts w:ascii="Verdana" w:hAnsi="Verdana"/>
              </w:rPr>
              <w:t>As an employee of Bury Council you should contribute to a culture that values and supports the physical and emotional wellbeing of your colleagues.</w:t>
            </w:r>
          </w:p>
          <w:p w:rsidR="008163C5" w:rsidRPr="00131BF6" w:rsidRDefault="008163C5" w:rsidP="00BB0A7B">
            <w:pPr>
              <w:jc w:val="both"/>
              <w:rPr>
                <w:rFonts w:ascii="Verdana" w:hAnsi="Verdana"/>
              </w:rPr>
            </w:pPr>
          </w:p>
          <w:p w:rsidR="008163C5" w:rsidRPr="00131BF6" w:rsidRDefault="008163C5" w:rsidP="00BB0A7B">
            <w:pPr>
              <w:jc w:val="both"/>
              <w:rPr>
                <w:rFonts w:ascii="Verdana" w:hAnsi="Verdana"/>
              </w:rPr>
            </w:pPr>
            <w:r w:rsidRPr="00131BF6">
              <w:rPr>
                <w:rFonts w:ascii="Verdana" w:hAnsi="Verdana"/>
              </w:rPr>
              <w:t xml:space="preserve">Where an employee is asked to undertake duties other than those specified directly in his/her job description, such duties shall be discussed with the employee concerned who may have his/her Trade Union Representative present if so desired. </w:t>
            </w:r>
          </w:p>
          <w:p w:rsidR="008163C5" w:rsidRPr="00131BF6" w:rsidRDefault="008163C5" w:rsidP="00BB0A7B">
            <w:pPr>
              <w:spacing w:after="60"/>
              <w:jc w:val="both"/>
              <w:rPr>
                <w:rFonts w:ascii="Verdana" w:hAnsi="Verdana"/>
              </w:rPr>
            </w:pPr>
            <w:r w:rsidRPr="00131BF6">
              <w:rPr>
                <w:rFonts w:ascii="Verdana" w:hAnsi="Verdana"/>
              </w:rPr>
              <w:t>(See paragraph 203 of supplemental Conditions of Service)</w:t>
            </w:r>
          </w:p>
          <w:p w:rsidR="008163C5" w:rsidRPr="00131BF6" w:rsidRDefault="008163C5" w:rsidP="00BB0A7B">
            <w:pPr>
              <w:spacing w:after="60"/>
              <w:jc w:val="both"/>
              <w:rPr>
                <w:rFonts w:ascii="Verdana" w:hAnsi="Verdana"/>
              </w:rPr>
            </w:pPr>
          </w:p>
        </w:tc>
      </w:tr>
      <w:tr w:rsidR="008163C5" w:rsidRPr="00131BF6" w:rsidTr="00BB0A7B">
        <w:trPr>
          <w:jc w:val="center"/>
        </w:trPr>
        <w:tc>
          <w:tcPr>
            <w:tcW w:w="4390" w:type="dxa"/>
          </w:tcPr>
          <w:p w:rsidR="008163C5" w:rsidRPr="00131BF6" w:rsidRDefault="008163C5" w:rsidP="00BB0A7B">
            <w:pPr>
              <w:spacing w:before="60" w:after="60"/>
              <w:rPr>
                <w:rFonts w:ascii="Verdana" w:hAnsi="Verdana"/>
                <w:b/>
              </w:rPr>
            </w:pPr>
            <w:r w:rsidRPr="00131BF6">
              <w:rPr>
                <w:rFonts w:ascii="Verdana" w:hAnsi="Verdana"/>
                <w:b/>
              </w:rPr>
              <w:lastRenderedPageBreak/>
              <w:t xml:space="preserve">Job Description </w:t>
            </w:r>
          </w:p>
          <w:p w:rsidR="008163C5" w:rsidRPr="00131BF6" w:rsidRDefault="008163C5" w:rsidP="00BB0A7B">
            <w:pPr>
              <w:spacing w:before="60" w:after="60"/>
              <w:rPr>
                <w:rFonts w:ascii="Verdana" w:hAnsi="Verdana"/>
              </w:rPr>
            </w:pPr>
            <w:r w:rsidRPr="00131BF6">
              <w:rPr>
                <w:rFonts w:ascii="Verdana" w:hAnsi="Verdana"/>
                <w:b/>
              </w:rPr>
              <w:t>prepared by:</w:t>
            </w:r>
          </w:p>
        </w:tc>
        <w:tc>
          <w:tcPr>
            <w:tcW w:w="2409" w:type="dxa"/>
            <w:gridSpan w:val="2"/>
            <w:vAlign w:val="center"/>
          </w:tcPr>
          <w:p w:rsidR="008163C5" w:rsidRPr="00131BF6" w:rsidRDefault="008163C5" w:rsidP="00BB0A7B">
            <w:pPr>
              <w:spacing w:before="60" w:after="60"/>
              <w:rPr>
                <w:rFonts w:ascii="Verdana" w:hAnsi="Verdana"/>
              </w:rPr>
            </w:pPr>
            <w:r w:rsidRPr="00131BF6">
              <w:rPr>
                <w:rFonts w:ascii="Verdana" w:hAnsi="Verdana"/>
                <w:b/>
              </w:rPr>
              <w:t>Sign:</w:t>
            </w:r>
          </w:p>
        </w:tc>
        <w:tc>
          <w:tcPr>
            <w:tcW w:w="3828" w:type="dxa"/>
            <w:vAlign w:val="center"/>
          </w:tcPr>
          <w:p w:rsidR="008163C5" w:rsidRPr="00131BF6" w:rsidRDefault="008163C5" w:rsidP="00BB0A7B">
            <w:pPr>
              <w:spacing w:before="60" w:after="60"/>
              <w:rPr>
                <w:rFonts w:ascii="Verdana" w:hAnsi="Verdana"/>
                <w:b/>
              </w:rPr>
            </w:pPr>
            <w:r w:rsidRPr="00131BF6">
              <w:rPr>
                <w:rFonts w:ascii="Verdana" w:hAnsi="Verdana"/>
                <w:b/>
              </w:rPr>
              <w:t>Date:</w:t>
            </w:r>
          </w:p>
        </w:tc>
      </w:tr>
      <w:tr w:rsidR="008163C5" w:rsidRPr="00131BF6" w:rsidTr="00BB0A7B">
        <w:trPr>
          <w:jc w:val="center"/>
        </w:trPr>
        <w:tc>
          <w:tcPr>
            <w:tcW w:w="4390" w:type="dxa"/>
          </w:tcPr>
          <w:p w:rsidR="008163C5" w:rsidRPr="00131BF6" w:rsidRDefault="008163C5" w:rsidP="00BB0A7B">
            <w:pPr>
              <w:spacing w:before="60" w:after="60"/>
              <w:rPr>
                <w:rFonts w:ascii="Verdana" w:hAnsi="Verdana"/>
                <w:b/>
              </w:rPr>
            </w:pPr>
            <w:r w:rsidRPr="00131BF6">
              <w:rPr>
                <w:rFonts w:ascii="Verdana" w:hAnsi="Verdana"/>
                <w:b/>
              </w:rPr>
              <w:t xml:space="preserve">Agreed correct </w:t>
            </w:r>
          </w:p>
          <w:p w:rsidR="008163C5" w:rsidRPr="00131BF6" w:rsidRDefault="008163C5" w:rsidP="00BB0A7B">
            <w:pPr>
              <w:spacing w:before="60" w:after="60"/>
              <w:rPr>
                <w:rFonts w:ascii="Verdana" w:hAnsi="Verdana"/>
              </w:rPr>
            </w:pPr>
            <w:r w:rsidRPr="00131BF6">
              <w:rPr>
                <w:rFonts w:ascii="Verdana" w:hAnsi="Verdana"/>
                <w:b/>
              </w:rPr>
              <w:t xml:space="preserve">by </w:t>
            </w:r>
            <w:r w:rsidR="003E4536" w:rsidRPr="00131BF6">
              <w:rPr>
                <w:rFonts w:ascii="Verdana" w:hAnsi="Verdana"/>
                <w:b/>
              </w:rPr>
              <w:t>Post holder</w:t>
            </w:r>
            <w:r w:rsidRPr="00131BF6">
              <w:rPr>
                <w:rFonts w:ascii="Verdana" w:hAnsi="Verdana"/>
                <w:b/>
              </w:rPr>
              <w:t>:</w:t>
            </w:r>
          </w:p>
        </w:tc>
        <w:tc>
          <w:tcPr>
            <w:tcW w:w="2409" w:type="dxa"/>
            <w:gridSpan w:val="2"/>
            <w:vAlign w:val="center"/>
          </w:tcPr>
          <w:p w:rsidR="008163C5" w:rsidRPr="00131BF6" w:rsidRDefault="008163C5" w:rsidP="00BB0A7B">
            <w:pPr>
              <w:spacing w:before="60" w:after="60"/>
              <w:rPr>
                <w:rFonts w:ascii="Verdana" w:hAnsi="Verdana"/>
              </w:rPr>
            </w:pPr>
            <w:r w:rsidRPr="00131BF6">
              <w:rPr>
                <w:rFonts w:ascii="Verdana" w:hAnsi="Verdana"/>
                <w:b/>
              </w:rPr>
              <w:t>Sign:</w:t>
            </w:r>
          </w:p>
        </w:tc>
        <w:tc>
          <w:tcPr>
            <w:tcW w:w="3828" w:type="dxa"/>
            <w:vAlign w:val="center"/>
          </w:tcPr>
          <w:p w:rsidR="008163C5" w:rsidRPr="00131BF6" w:rsidRDefault="008163C5" w:rsidP="00BB0A7B">
            <w:pPr>
              <w:spacing w:before="60" w:after="60"/>
              <w:rPr>
                <w:rFonts w:ascii="Verdana" w:hAnsi="Verdana"/>
              </w:rPr>
            </w:pPr>
            <w:r w:rsidRPr="00131BF6">
              <w:rPr>
                <w:rFonts w:ascii="Verdana" w:hAnsi="Verdana"/>
                <w:b/>
              </w:rPr>
              <w:t>Date:</w:t>
            </w:r>
          </w:p>
        </w:tc>
      </w:tr>
      <w:tr w:rsidR="008163C5" w:rsidRPr="00131BF6" w:rsidTr="00BB0A7B">
        <w:trPr>
          <w:jc w:val="center"/>
        </w:trPr>
        <w:tc>
          <w:tcPr>
            <w:tcW w:w="4390" w:type="dxa"/>
          </w:tcPr>
          <w:p w:rsidR="008163C5" w:rsidRPr="00131BF6" w:rsidRDefault="008163C5" w:rsidP="00BB0A7B">
            <w:pPr>
              <w:spacing w:before="60" w:after="60"/>
              <w:rPr>
                <w:rFonts w:ascii="Verdana" w:hAnsi="Verdana"/>
              </w:rPr>
            </w:pPr>
            <w:r w:rsidRPr="00131BF6">
              <w:rPr>
                <w:rFonts w:ascii="Verdana" w:hAnsi="Verdana"/>
                <w:b/>
              </w:rPr>
              <w:t>Agreed correct by Supervisor/Manager:</w:t>
            </w:r>
          </w:p>
        </w:tc>
        <w:tc>
          <w:tcPr>
            <w:tcW w:w="2409" w:type="dxa"/>
            <w:gridSpan w:val="2"/>
            <w:vAlign w:val="center"/>
          </w:tcPr>
          <w:p w:rsidR="008163C5" w:rsidRPr="00131BF6" w:rsidRDefault="008163C5" w:rsidP="00BB0A7B">
            <w:pPr>
              <w:spacing w:before="60" w:after="60"/>
              <w:rPr>
                <w:rFonts w:ascii="Verdana" w:hAnsi="Verdana"/>
              </w:rPr>
            </w:pPr>
            <w:r w:rsidRPr="00131BF6">
              <w:rPr>
                <w:rFonts w:ascii="Verdana" w:hAnsi="Verdana"/>
                <w:b/>
              </w:rPr>
              <w:t>Sign:</w:t>
            </w:r>
          </w:p>
        </w:tc>
        <w:tc>
          <w:tcPr>
            <w:tcW w:w="3828" w:type="dxa"/>
            <w:vAlign w:val="center"/>
          </w:tcPr>
          <w:p w:rsidR="008163C5" w:rsidRPr="00131BF6" w:rsidRDefault="008163C5" w:rsidP="00BB0A7B">
            <w:pPr>
              <w:spacing w:before="60" w:after="60"/>
              <w:rPr>
                <w:rFonts w:ascii="Verdana" w:hAnsi="Verdana"/>
              </w:rPr>
            </w:pPr>
            <w:r w:rsidRPr="00131BF6">
              <w:rPr>
                <w:rFonts w:ascii="Verdana" w:hAnsi="Verdana"/>
                <w:b/>
              </w:rPr>
              <w:t>Date:</w:t>
            </w:r>
          </w:p>
        </w:tc>
      </w:tr>
    </w:tbl>
    <w:p w:rsidR="008163C5" w:rsidRPr="00131BF6" w:rsidRDefault="008163C5" w:rsidP="008163C5">
      <w:pPr>
        <w:rPr>
          <w:rFonts w:ascii="Verdana" w:hAnsi="Verdana"/>
        </w:rPr>
      </w:pPr>
    </w:p>
    <w:p w:rsidR="008163C5" w:rsidRPr="00131BF6" w:rsidRDefault="008163C5" w:rsidP="008163C5">
      <w:pPr>
        <w:rPr>
          <w:rFonts w:ascii="Verdana" w:hAnsi="Verdana"/>
        </w:rPr>
      </w:pPr>
      <w:r w:rsidRPr="00131BF6">
        <w:rPr>
          <w:rFonts w:ascii="Verdana" w:hAnsi="Verdana"/>
        </w:rPr>
        <w:br w:type="page"/>
      </w:r>
    </w:p>
    <w:p w:rsidR="008163C5" w:rsidRPr="00131BF6" w:rsidRDefault="008163C5" w:rsidP="008163C5">
      <w:pPr>
        <w:spacing w:after="0" w:line="240" w:lineRule="auto"/>
        <w:jc w:val="center"/>
        <w:rPr>
          <w:rFonts w:ascii="Verdana" w:hAnsi="Verdana"/>
          <w:b/>
        </w:rPr>
      </w:pPr>
      <w:r w:rsidRPr="00131BF6">
        <w:rPr>
          <w:rFonts w:ascii="Verdana" w:hAnsi="Verdana"/>
          <w:noProof/>
          <w:lang w:eastAsia="en-GB"/>
        </w:rPr>
        <w:lastRenderedPageBreak/>
        <w:drawing>
          <wp:anchor distT="0" distB="0" distL="114300" distR="114300" simplePos="0" relativeHeight="251660288" behindDoc="1" locked="0" layoutInCell="1" allowOverlap="1" wp14:anchorId="3A5D8B0B" wp14:editId="31ABF924">
            <wp:simplePos x="0" y="0"/>
            <wp:positionH relativeFrom="margin">
              <wp:align>right</wp:align>
            </wp:positionH>
            <wp:positionV relativeFrom="paragraph">
              <wp:posOffset>5715</wp:posOffset>
            </wp:positionV>
            <wp:extent cx="1476375" cy="609600"/>
            <wp:effectExtent l="0" t="0" r="9525" b="0"/>
            <wp:wrapNone/>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3C5" w:rsidRPr="00131BF6" w:rsidRDefault="008163C5" w:rsidP="008163C5">
      <w:pPr>
        <w:spacing w:after="0" w:line="240" w:lineRule="auto"/>
        <w:jc w:val="center"/>
        <w:rPr>
          <w:rFonts w:ascii="Verdana" w:hAnsi="Verdana"/>
          <w:b/>
        </w:rPr>
      </w:pPr>
    </w:p>
    <w:p w:rsidR="008163C5" w:rsidRPr="00131BF6" w:rsidRDefault="008163C5" w:rsidP="008163C5">
      <w:pPr>
        <w:spacing w:after="0" w:line="240" w:lineRule="auto"/>
        <w:jc w:val="center"/>
        <w:rPr>
          <w:rFonts w:ascii="Verdana" w:hAnsi="Verdana"/>
          <w:b/>
        </w:rPr>
      </w:pPr>
    </w:p>
    <w:p w:rsidR="008163C5" w:rsidRPr="00131BF6" w:rsidRDefault="008163C5" w:rsidP="008163C5">
      <w:pPr>
        <w:spacing w:after="0" w:line="240" w:lineRule="auto"/>
        <w:jc w:val="center"/>
        <w:rPr>
          <w:rFonts w:ascii="Verdana" w:hAnsi="Verdana"/>
          <w:b/>
        </w:rPr>
      </w:pPr>
    </w:p>
    <w:p w:rsidR="008163C5" w:rsidRPr="00131BF6" w:rsidRDefault="008163C5" w:rsidP="008163C5">
      <w:pPr>
        <w:spacing w:after="0" w:line="240" w:lineRule="auto"/>
        <w:jc w:val="center"/>
        <w:rPr>
          <w:rFonts w:ascii="Verdana" w:hAnsi="Verdana"/>
          <w:b/>
        </w:rPr>
      </w:pPr>
    </w:p>
    <w:p w:rsidR="008163C5" w:rsidRPr="00131BF6" w:rsidRDefault="008163C5" w:rsidP="008163C5">
      <w:pPr>
        <w:spacing w:after="0" w:line="240" w:lineRule="auto"/>
        <w:jc w:val="center"/>
        <w:rPr>
          <w:rFonts w:ascii="Verdana" w:hAnsi="Verdana"/>
          <w:b/>
        </w:rPr>
      </w:pPr>
      <w:r w:rsidRPr="00131BF6">
        <w:rPr>
          <w:rFonts w:ascii="Verdana" w:hAnsi="Verdana"/>
          <w:b/>
        </w:rPr>
        <w:t xml:space="preserve">Department for Children, Young People &amp; Culture </w:t>
      </w:r>
    </w:p>
    <w:p w:rsidR="008163C5" w:rsidRPr="00131BF6" w:rsidRDefault="008163C5" w:rsidP="008163C5">
      <w:pPr>
        <w:spacing w:after="0" w:line="240" w:lineRule="auto"/>
        <w:jc w:val="center"/>
        <w:rPr>
          <w:rFonts w:ascii="Verdana" w:hAnsi="Verdana"/>
          <w:b/>
        </w:rPr>
      </w:pPr>
      <w:r w:rsidRPr="00131BF6">
        <w:rPr>
          <w:rFonts w:ascii="Verdana" w:hAnsi="Verdana"/>
          <w:b/>
        </w:rPr>
        <w:t>Person Specification</w:t>
      </w:r>
    </w:p>
    <w:p w:rsidR="008163C5" w:rsidRPr="00131BF6" w:rsidRDefault="008163C5" w:rsidP="008163C5">
      <w:pPr>
        <w:spacing w:after="0" w:line="240" w:lineRule="auto"/>
        <w:rPr>
          <w:rFonts w:ascii="Verdana" w:hAnsi="Verdana"/>
        </w:rPr>
      </w:pPr>
    </w:p>
    <w:p w:rsidR="002251FD" w:rsidRPr="00131BF6" w:rsidRDefault="002251FD" w:rsidP="002251FD">
      <w:pPr>
        <w:jc w:val="center"/>
        <w:rPr>
          <w:rFonts w:ascii="Verdana" w:hAnsi="Verdana"/>
          <w:b/>
        </w:rPr>
      </w:pPr>
      <w:r w:rsidRPr="00131BF6">
        <w:rPr>
          <w:rFonts w:ascii="Verdana" w:hAnsi="Verdana"/>
          <w:b/>
        </w:rPr>
        <w:t>SUPPLY CLERICAL</w:t>
      </w:r>
    </w:p>
    <w:p w:rsidR="008163C5" w:rsidRPr="00131BF6" w:rsidRDefault="008163C5" w:rsidP="008163C5">
      <w:pPr>
        <w:spacing w:after="0" w:line="240" w:lineRule="auto"/>
        <w:jc w:val="center"/>
        <w:rPr>
          <w:rFonts w:ascii="Verdana" w:hAnsi="Verdana"/>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522"/>
        <w:gridCol w:w="3878"/>
        <w:gridCol w:w="1282"/>
      </w:tblGrid>
      <w:tr w:rsidR="008163C5" w:rsidRPr="00131BF6" w:rsidTr="00BB0A7B">
        <w:trPr>
          <w:trHeight w:val="454"/>
        </w:trPr>
        <w:tc>
          <w:tcPr>
            <w:tcW w:w="10490" w:type="dxa"/>
            <w:gridSpan w:val="4"/>
            <w:vAlign w:val="center"/>
          </w:tcPr>
          <w:p w:rsidR="008163C5" w:rsidRPr="00131BF6" w:rsidRDefault="008163C5" w:rsidP="00BB0A7B">
            <w:pPr>
              <w:spacing w:after="0" w:line="240" w:lineRule="auto"/>
              <w:rPr>
                <w:rFonts w:ascii="Verdana" w:hAnsi="Verdana"/>
                <w:b/>
              </w:rPr>
            </w:pPr>
            <w:r w:rsidRPr="00131BF6">
              <w:rPr>
                <w:rFonts w:ascii="Verdana" w:hAnsi="Verdana"/>
                <w:b/>
              </w:rPr>
              <w:t>CORE BEHAVIOURS FOR THE POST (Please tick those relevant)</w:t>
            </w:r>
          </w:p>
        </w:tc>
      </w:tr>
      <w:tr w:rsidR="008163C5" w:rsidRPr="00131BF6" w:rsidTr="00BB0A7B">
        <w:trPr>
          <w:trHeight w:val="567"/>
        </w:trPr>
        <w:tc>
          <w:tcPr>
            <w:tcW w:w="4808" w:type="dxa"/>
            <w:vAlign w:val="center"/>
          </w:tcPr>
          <w:p w:rsidR="008163C5" w:rsidRPr="00131BF6" w:rsidRDefault="008163C5" w:rsidP="00BB0A7B">
            <w:pPr>
              <w:spacing w:after="0" w:line="240" w:lineRule="auto"/>
              <w:jc w:val="right"/>
              <w:rPr>
                <w:rFonts w:ascii="Verdana" w:hAnsi="Verdana"/>
              </w:rPr>
            </w:pPr>
            <w:r w:rsidRPr="00131BF6">
              <w:rPr>
                <w:rFonts w:ascii="Verdana" w:hAnsi="Verdana"/>
              </w:rPr>
              <w:t>Commercial Thinking &amp; Analysis</w:t>
            </w:r>
          </w:p>
        </w:tc>
        <w:tc>
          <w:tcPr>
            <w:tcW w:w="522" w:type="dxa"/>
            <w:vAlign w:val="center"/>
          </w:tcPr>
          <w:p w:rsidR="008163C5" w:rsidRPr="00131BF6" w:rsidRDefault="008163C5" w:rsidP="00BB0A7B">
            <w:pPr>
              <w:spacing w:after="0" w:line="240" w:lineRule="auto"/>
              <w:jc w:val="center"/>
              <w:rPr>
                <w:rFonts w:ascii="Verdana" w:hAnsi="Verdana"/>
                <w:b/>
              </w:rPr>
            </w:pPr>
          </w:p>
        </w:tc>
        <w:tc>
          <w:tcPr>
            <w:tcW w:w="3878" w:type="dxa"/>
            <w:vAlign w:val="center"/>
          </w:tcPr>
          <w:p w:rsidR="008163C5" w:rsidRPr="00131BF6" w:rsidRDefault="008163C5" w:rsidP="00BB0A7B">
            <w:pPr>
              <w:spacing w:after="0" w:line="240" w:lineRule="auto"/>
              <w:jc w:val="right"/>
              <w:rPr>
                <w:rFonts w:ascii="Verdana" w:hAnsi="Verdana"/>
              </w:rPr>
            </w:pPr>
            <w:r w:rsidRPr="00131BF6">
              <w:rPr>
                <w:rFonts w:ascii="Verdana" w:hAnsi="Verdana"/>
              </w:rPr>
              <w:t>Planning</w:t>
            </w:r>
          </w:p>
        </w:tc>
        <w:tc>
          <w:tcPr>
            <w:tcW w:w="1282" w:type="dxa"/>
            <w:vAlign w:val="center"/>
          </w:tcPr>
          <w:p w:rsidR="008163C5" w:rsidRPr="00131BF6" w:rsidRDefault="008163C5" w:rsidP="00BB0A7B">
            <w:pPr>
              <w:spacing w:after="0" w:line="240" w:lineRule="auto"/>
              <w:jc w:val="center"/>
              <w:rPr>
                <w:rFonts w:ascii="Verdana" w:hAnsi="Verdana"/>
                <w:b/>
              </w:rPr>
            </w:pPr>
          </w:p>
        </w:tc>
      </w:tr>
      <w:tr w:rsidR="008163C5" w:rsidRPr="00131BF6" w:rsidTr="00BB0A7B">
        <w:trPr>
          <w:trHeight w:val="567"/>
        </w:trPr>
        <w:tc>
          <w:tcPr>
            <w:tcW w:w="4808" w:type="dxa"/>
            <w:vAlign w:val="center"/>
          </w:tcPr>
          <w:p w:rsidR="008163C5" w:rsidRPr="00131BF6" w:rsidRDefault="008163C5" w:rsidP="00BB0A7B">
            <w:pPr>
              <w:spacing w:after="0" w:line="240" w:lineRule="auto"/>
              <w:jc w:val="right"/>
              <w:rPr>
                <w:rFonts w:ascii="Verdana" w:hAnsi="Verdana"/>
              </w:rPr>
            </w:pPr>
            <w:r w:rsidRPr="00131BF6">
              <w:rPr>
                <w:rFonts w:ascii="Verdana" w:hAnsi="Verdana"/>
              </w:rPr>
              <w:t>Customer Service</w:t>
            </w:r>
          </w:p>
        </w:tc>
        <w:tc>
          <w:tcPr>
            <w:tcW w:w="522" w:type="dxa"/>
            <w:vAlign w:val="center"/>
          </w:tcPr>
          <w:p w:rsidR="008163C5" w:rsidRPr="00131BF6" w:rsidRDefault="002251FD" w:rsidP="00BB0A7B">
            <w:pPr>
              <w:spacing w:after="0" w:line="240" w:lineRule="auto"/>
              <w:jc w:val="center"/>
              <w:rPr>
                <w:rFonts w:ascii="Verdana" w:hAnsi="Verdana"/>
                <w:b/>
              </w:rPr>
            </w:pPr>
            <w:r w:rsidRPr="00131BF6">
              <w:rPr>
                <w:rFonts w:ascii="Verdana" w:hAnsi="Verdana"/>
                <w:b/>
              </w:rPr>
              <w:t>√</w:t>
            </w:r>
          </w:p>
        </w:tc>
        <w:tc>
          <w:tcPr>
            <w:tcW w:w="3878" w:type="dxa"/>
            <w:vAlign w:val="center"/>
          </w:tcPr>
          <w:p w:rsidR="008163C5" w:rsidRPr="00131BF6" w:rsidRDefault="008163C5" w:rsidP="00BB0A7B">
            <w:pPr>
              <w:spacing w:after="0" w:line="240" w:lineRule="auto"/>
              <w:jc w:val="right"/>
              <w:rPr>
                <w:rFonts w:ascii="Verdana" w:hAnsi="Verdana"/>
              </w:rPr>
            </w:pPr>
            <w:r w:rsidRPr="00131BF6">
              <w:rPr>
                <w:rFonts w:ascii="Verdana" w:hAnsi="Verdana"/>
              </w:rPr>
              <w:t>Developing Self &amp; Others</w:t>
            </w:r>
          </w:p>
        </w:tc>
        <w:tc>
          <w:tcPr>
            <w:tcW w:w="1282" w:type="dxa"/>
            <w:vAlign w:val="center"/>
          </w:tcPr>
          <w:p w:rsidR="008163C5" w:rsidRPr="00131BF6" w:rsidRDefault="002251FD" w:rsidP="00BB0A7B">
            <w:pPr>
              <w:spacing w:after="0" w:line="240" w:lineRule="auto"/>
              <w:jc w:val="center"/>
              <w:rPr>
                <w:rFonts w:ascii="Verdana" w:hAnsi="Verdana"/>
                <w:b/>
              </w:rPr>
            </w:pPr>
            <w:r w:rsidRPr="00131BF6">
              <w:rPr>
                <w:rFonts w:ascii="Verdana" w:hAnsi="Verdana"/>
                <w:b/>
              </w:rPr>
              <w:t>√</w:t>
            </w:r>
          </w:p>
        </w:tc>
      </w:tr>
      <w:tr w:rsidR="008163C5" w:rsidRPr="00131BF6" w:rsidTr="00BB0A7B">
        <w:trPr>
          <w:trHeight w:val="567"/>
        </w:trPr>
        <w:tc>
          <w:tcPr>
            <w:tcW w:w="4808" w:type="dxa"/>
            <w:vAlign w:val="center"/>
          </w:tcPr>
          <w:p w:rsidR="008163C5" w:rsidRPr="00131BF6" w:rsidRDefault="008163C5" w:rsidP="00BB0A7B">
            <w:pPr>
              <w:spacing w:after="0" w:line="240" w:lineRule="auto"/>
              <w:jc w:val="right"/>
              <w:rPr>
                <w:rFonts w:ascii="Verdana" w:hAnsi="Verdana"/>
              </w:rPr>
            </w:pPr>
            <w:r w:rsidRPr="00131BF6">
              <w:rPr>
                <w:rFonts w:ascii="Verdana" w:hAnsi="Verdana"/>
              </w:rPr>
              <w:t>Delivering Results</w:t>
            </w:r>
          </w:p>
        </w:tc>
        <w:tc>
          <w:tcPr>
            <w:tcW w:w="522" w:type="dxa"/>
            <w:vAlign w:val="center"/>
          </w:tcPr>
          <w:p w:rsidR="008163C5" w:rsidRPr="00131BF6" w:rsidRDefault="008163C5" w:rsidP="00BB0A7B">
            <w:pPr>
              <w:spacing w:after="0" w:line="240" w:lineRule="auto"/>
              <w:jc w:val="center"/>
              <w:rPr>
                <w:rFonts w:ascii="Verdana" w:hAnsi="Verdana"/>
                <w:b/>
              </w:rPr>
            </w:pPr>
            <w:r w:rsidRPr="00131BF6">
              <w:rPr>
                <w:rFonts w:ascii="Verdana" w:hAnsi="Verdana"/>
                <w:b/>
              </w:rPr>
              <w:t>√</w:t>
            </w:r>
          </w:p>
        </w:tc>
        <w:tc>
          <w:tcPr>
            <w:tcW w:w="3878" w:type="dxa"/>
            <w:vAlign w:val="center"/>
          </w:tcPr>
          <w:p w:rsidR="008163C5" w:rsidRPr="00131BF6" w:rsidRDefault="008163C5" w:rsidP="00BB0A7B">
            <w:pPr>
              <w:spacing w:after="0" w:line="240" w:lineRule="auto"/>
              <w:jc w:val="right"/>
              <w:rPr>
                <w:rFonts w:ascii="Verdana" w:hAnsi="Verdana"/>
              </w:rPr>
            </w:pPr>
            <w:r w:rsidRPr="00131BF6">
              <w:rPr>
                <w:rFonts w:ascii="Verdana" w:hAnsi="Verdana"/>
              </w:rPr>
              <w:t>Teams, Networking &amp; Partnerships</w:t>
            </w:r>
          </w:p>
        </w:tc>
        <w:tc>
          <w:tcPr>
            <w:tcW w:w="1282" w:type="dxa"/>
            <w:vAlign w:val="center"/>
          </w:tcPr>
          <w:p w:rsidR="008163C5" w:rsidRPr="00131BF6" w:rsidRDefault="008163C5" w:rsidP="00BB0A7B">
            <w:pPr>
              <w:spacing w:after="0" w:line="240" w:lineRule="auto"/>
              <w:jc w:val="center"/>
              <w:rPr>
                <w:rFonts w:ascii="Verdana" w:hAnsi="Verdana"/>
                <w:b/>
              </w:rPr>
            </w:pPr>
          </w:p>
        </w:tc>
      </w:tr>
      <w:tr w:rsidR="008163C5" w:rsidRPr="00131BF6" w:rsidTr="00BB0A7B">
        <w:trPr>
          <w:trHeight w:val="567"/>
        </w:trPr>
        <w:tc>
          <w:tcPr>
            <w:tcW w:w="4808" w:type="dxa"/>
            <w:vAlign w:val="center"/>
          </w:tcPr>
          <w:p w:rsidR="008163C5" w:rsidRPr="00131BF6" w:rsidRDefault="008163C5" w:rsidP="00BB0A7B">
            <w:pPr>
              <w:spacing w:after="0" w:line="240" w:lineRule="auto"/>
              <w:jc w:val="right"/>
              <w:rPr>
                <w:rFonts w:ascii="Verdana" w:hAnsi="Verdana"/>
              </w:rPr>
            </w:pPr>
            <w:r w:rsidRPr="00131BF6">
              <w:rPr>
                <w:rFonts w:ascii="Verdana" w:hAnsi="Verdana"/>
              </w:rPr>
              <w:t>Values, Ethics &amp; Diversity</w:t>
            </w:r>
          </w:p>
        </w:tc>
        <w:tc>
          <w:tcPr>
            <w:tcW w:w="522" w:type="dxa"/>
            <w:vAlign w:val="center"/>
          </w:tcPr>
          <w:p w:rsidR="008163C5" w:rsidRPr="00131BF6" w:rsidRDefault="008163C5" w:rsidP="00BB0A7B">
            <w:pPr>
              <w:spacing w:after="0" w:line="240" w:lineRule="auto"/>
              <w:jc w:val="center"/>
              <w:rPr>
                <w:rFonts w:ascii="Verdana" w:hAnsi="Verdana"/>
                <w:b/>
              </w:rPr>
            </w:pPr>
            <w:r w:rsidRPr="00131BF6">
              <w:rPr>
                <w:rFonts w:ascii="Verdana" w:hAnsi="Verdana"/>
                <w:b/>
              </w:rPr>
              <w:t>√</w:t>
            </w:r>
          </w:p>
        </w:tc>
        <w:tc>
          <w:tcPr>
            <w:tcW w:w="3878" w:type="dxa"/>
            <w:tcBorders>
              <w:bottom w:val="single" w:sz="4" w:space="0" w:color="auto"/>
            </w:tcBorders>
            <w:vAlign w:val="center"/>
          </w:tcPr>
          <w:p w:rsidR="008163C5" w:rsidRPr="00131BF6" w:rsidRDefault="008163C5" w:rsidP="00BB0A7B">
            <w:pPr>
              <w:spacing w:after="0" w:line="240" w:lineRule="auto"/>
              <w:jc w:val="right"/>
              <w:rPr>
                <w:rFonts w:ascii="Verdana" w:hAnsi="Verdana"/>
              </w:rPr>
            </w:pPr>
            <w:r w:rsidRPr="00131BF6">
              <w:rPr>
                <w:rFonts w:ascii="Verdana" w:hAnsi="Verdana"/>
              </w:rPr>
              <w:t>Adapting to Change</w:t>
            </w:r>
          </w:p>
        </w:tc>
        <w:tc>
          <w:tcPr>
            <w:tcW w:w="1282" w:type="dxa"/>
            <w:tcBorders>
              <w:bottom w:val="single" w:sz="4" w:space="0" w:color="auto"/>
            </w:tcBorders>
            <w:vAlign w:val="center"/>
          </w:tcPr>
          <w:p w:rsidR="008163C5" w:rsidRPr="00131BF6" w:rsidRDefault="008163C5" w:rsidP="00BB0A7B">
            <w:pPr>
              <w:spacing w:after="0" w:line="240" w:lineRule="auto"/>
              <w:jc w:val="center"/>
              <w:rPr>
                <w:rFonts w:ascii="Verdana" w:hAnsi="Verdana"/>
                <w:b/>
              </w:rPr>
            </w:pPr>
          </w:p>
        </w:tc>
      </w:tr>
      <w:tr w:rsidR="008163C5" w:rsidRPr="00131BF6" w:rsidTr="00BB0A7B">
        <w:trPr>
          <w:trHeight w:val="567"/>
        </w:trPr>
        <w:tc>
          <w:tcPr>
            <w:tcW w:w="4808" w:type="dxa"/>
            <w:vAlign w:val="center"/>
          </w:tcPr>
          <w:p w:rsidR="008163C5" w:rsidRPr="00131BF6" w:rsidRDefault="008163C5" w:rsidP="00BB0A7B">
            <w:pPr>
              <w:spacing w:after="0" w:line="240" w:lineRule="auto"/>
              <w:jc w:val="right"/>
              <w:rPr>
                <w:rFonts w:ascii="Verdana" w:hAnsi="Verdana"/>
              </w:rPr>
            </w:pPr>
            <w:r w:rsidRPr="00131BF6">
              <w:rPr>
                <w:rFonts w:ascii="Verdana" w:hAnsi="Verdana"/>
              </w:rPr>
              <w:t>Delivering a Quality Service(Continuous Improvement)</w:t>
            </w:r>
          </w:p>
        </w:tc>
        <w:tc>
          <w:tcPr>
            <w:tcW w:w="522" w:type="dxa"/>
            <w:vAlign w:val="center"/>
          </w:tcPr>
          <w:p w:rsidR="008163C5" w:rsidRPr="00131BF6" w:rsidRDefault="002251FD" w:rsidP="00BB0A7B">
            <w:pPr>
              <w:spacing w:after="0" w:line="240" w:lineRule="auto"/>
              <w:jc w:val="center"/>
              <w:rPr>
                <w:rFonts w:ascii="Verdana" w:hAnsi="Verdana"/>
                <w:b/>
              </w:rPr>
            </w:pPr>
            <w:r w:rsidRPr="00131BF6">
              <w:rPr>
                <w:rFonts w:ascii="Verdana" w:hAnsi="Verdana"/>
                <w:b/>
              </w:rPr>
              <w:t>√</w:t>
            </w:r>
          </w:p>
        </w:tc>
        <w:tc>
          <w:tcPr>
            <w:tcW w:w="3878" w:type="dxa"/>
            <w:tcBorders>
              <w:bottom w:val="nil"/>
              <w:right w:val="nil"/>
            </w:tcBorders>
            <w:vAlign w:val="center"/>
          </w:tcPr>
          <w:p w:rsidR="008163C5" w:rsidRPr="00131BF6" w:rsidRDefault="008163C5" w:rsidP="00BB0A7B">
            <w:pPr>
              <w:spacing w:after="0" w:line="240" w:lineRule="auto"/>
              <w:jc w:val="center"/>
              <w:rPr>
                <w:rFonts w:ascii="Verdana" w:hAnsi="Verdana"/>
                <w:b/>
              </w:rPr>
            </w:pPr>
          </w:p>
        </w:tc>
        <w:tc>
          <w:tcPr>
            <w:tcW w:w="1282" w:type="dxa"/>
            <w:tcBorders>
              <w:left w:val="nil"/>
              <w:bottom w:val="nil"/>
              <w:right w:val="nil"/>
            </w:tcBorders>
            <w:vAlign w:val="center"/>
          </w:tcPr>
          <w:p w:rsidR="008163C5" w:rsidRPr="00131BF6" w:rsidRDefault="008163C5" w:rsidP="00BB0A7B">
            <w:pPr>
              <w:spacing w:after="0" w:line="240" w:lineRule="auto"/>
              <w:jc w:val="center"/>
              <w:rPr>
                <w:rFonts w:ascii="Verdana" w:hAnsi="Verdana"/>
                <w:b/>
              </w:rPr>
            </w:pPr>
          </w:p>
        </w:tc>
      </w:tr>
    </w:tbl>
    <w:p w:rsidR="008163C5" w:rsidRPr="00131BF6" w:rsidRDefault="008163C5" w:rsidP="008163C5">
      <w:pPr>
        <w:spacing w:after="0" w:line="240" w:lineRule="auto"/>
        <w:jc w:val="center"/>
        <w:rPr>
          <w:rFonts w:ascii="Verdana" w:hAnsi="Verdana"/>
          <w:b/>
        </w:rPr>
      </w:pPr>
    </w:p>
    <w:tbl>
      <w:tblPr>
        <w:tblW w:w="581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6"/>
        <w:gridCol w:w="2001"/>
        <w:gridCol w:w="1982"/>
      </w:tblGrid>
      <w:tr w:rsidR="008163C5" w:rsidRPr="00131BF6" w:rsidTr="00BB0A7B">
        <w:tc>
          <w:tcPr>
            <w:tcW w:w="3101" w:type="pct"/>
            <w:tcBorders>
              <w:bottom w:val="nil"/>
            </w:tcBorders>
          </w:tcPr>
          <w:p w:rsidR="008163C5" w:rsidRPr="00131BF6" w:rsidRDefault="008163C5" w:rsidP="00BB0A7B">
            <w:pPr>
              <w:spacing w:before="120" w:after="120" w:line="240" w:lineRule="auto"/>
              <w:jc w:val="center"/>
              <w:rPr>
                <w:rFonts w:ascii="Verdana" w:hAnsi="Verdana"/>
                <w:b/>
              </w:rPr>
            </w:pPr>
            <w:r w:rsidRPr="00131BF6">
              <w:rPr>
                <w:rFonts w:ascii="Verdana" w:hAnsi="Verdana"/>
                <w:b/>
              </w:rPr>
              <w:t>SHORT LISTING CRITERIA</w:t>
            </w:r>
          </w:p>
        </w:tc>
        <w:tc>
          <w:tcPr>
            <w:tcW w:w="954" w:type="pct"/>
          </w:tcPr>
          <w:p w:rsidR="008163C5" w:rsidRPr="00131BF6" w:rsidRDefault="008163C5" w:rsidP="00BB0A7B">
            <w:pPr>
              <w:spacing w:before="120" w:after="120" w:line="240" w:lineRule="auto"/>
              <w:jc w:val="center"/>
              <w:rPr>
                <w:rFonts w:ascii="Verdana" w:hAnsi="Verdana"/>
                <w:b/>
              </w:rPr>
            </w:pPr>
            <w:r w:rsidRPr="00131BF6">
              <w:rPr>
                <w:rFonts w:ascii="Verdana" w:hAnsi="Verdana"/>
                <w:b/>
              </w:rPr>
              <w:t>ESSENTIAL</w:t>
            </w:r>
          </w:p>
        </w:tc>
        <w:tc>
          <w:tcPr>
            <w:tcW w:w="945" w:type="pct"/>
          </w:tcPr>
          <w:p w:rsidR="008163C5" w:rsidRPr="00131BF6" w:rsidRDefault="008163C5" w:rsidP="00BB0A7B">
            <w:pPr>
              <w:spacing w:before="120" w:after="120" w:line="240" w:lineRule="auto"/>
              <w:jc w:val="center"/>
              <w:rPr>
                <w:rFonts w:ascii="Verdana" w:hAnsi="Verdana"/>
                <w:b/>
              </w:rPr>
            </w:pPr>
            <w:r w:rsidRPr="00131BF6">
              <w:rPr>
                <w:rFonts w:ascii="Verdana" w:hAnsi="Verdana"/>
                <w:b/>
              </w:rPr>
              <w:t>DESIRABLE</w:t>
            </w:r>
          </w:p>
        </w:tc>
      </w:tr>
      <w:tr w:rsidR="008163C5" w:rsidRPr="00131BF6" w:rsidTr="00BB0A7B">
        <w:trPr>
          <w:cantSplit/>
          <w:trHeight w:val="225"/>
        </w:trPr>
        <w:tc>
          <w:tcPr>
            <w:tcW w:w="5000" w:type="pct"/>
            <w:gridSpan w:val="3"/>
            <w:shd w:val="clear" w:color="auto" w:fill="D9D9D9" w:themeFill="background1" w:themeFillShade="D9"/>
          </w:tcPr>
          <w:p w:rsidR="008163C5" w:rsidRPr="00131BF6" w:rsidRDefault="008163C5" w:rsidP="00BB0A7B">
            <w:pPr>
              <w:spacing w:before="120" w:after="120" w:line="240" w:lineRule="auto"/>
              <w:jc w:val="center"/>
              <w:rPr>
                <w:rFonts w:ascii="Verdana" w:hAnsi="Verdana"/>
                <w:b/>
              </w:rPr>
            </w:pPr>
            <w:r w:rsidRPr="00131BF6">
              <w:rPr>
                <w:rFonts w:ascii="Verdana" w:hAnsi="Verdana"/>
                <w:b/>
                <w:u w:val="single"/>
              </w:rPr>
              <w:t>Qualifications</w:t>
            </w:r>
          </w:p>
        </w:tc>
      </w:tr>
      <w:tr w:rsidR="008163C5" w:rsidRPr="00131BF6" w:rsidTr="00BB0A7B">
        <w:trPr>
          <w:cantSplit/>
          <w:trHeight w:val="719"/>
        </w:trPr>
        <w:tc>
          <w:tcPr>
            <w:tcW w:w="3101" w:type="pct"/>
            <w:shd w:val="clear" w:color="auto" w:fill="auto"/>
          </w:tcPr>
          <w:p w:rsidR="008163C5" w:rsidRPr="00131BF6" w:rsidRDefault="00131BF6" w:rsidP="00131BF6">
            <w:pPr>
              <w:pStyle w:val="ListParagraph"/>
              <w:ind w:left="0"/>
              <w:rPr>
                <w:rFonts w:ascii="Verdana" w:hAnsi="Verdana"/>
                <w:color w:val="000000"/>
              </w:rPr>
            </w:pPr>
            <w:r w:rsidRPr="00131BF6">
              <w:rPr>
                <w:rFonts w:ascii="Verdana" w:hAnsi="Verdana"/>
                <w:color w:val="000000"/>
              </w:rPr>
              <w:t>Possess a good standard of numeracy and literacy? (GCSE or level 2 equivalents in English and Maths).</w:t>
            </w:r>
          </w:p>
        </w:tc>
        <w:tc>
          <w:tcPr>
            <w:tcW w:w="954" w:type="pct"/>
            <w:shd w:val="clear" w:color="auto" w:fill="auto"/>
            <w:vAlign w:val="center"/>
          </w:tcPr>
          <w:p w:rsidR="008163C5" w:rsidRPr="00131BF6" w:rsidRDefault="008163C5" w:rsidP="00BB0A7B">
            <w:pPr>
              <w:spacing w:after="0" w:line="240" w:lineRule="auto"/>
              <w:jc w:val="center"/>
              <w:rPr>
                <w:rFonts w:ascii="Verdana" w:hAnsi="Verdana"/>
                <w:b/>
              </w:rPr>
            </w:pPr>
            <w:r w:rsidRPr="00131BF6">
              <w:rPr>
                <w:rFonts w:ascii="Verdana" w:hAnsi="Verdana"/>
                <w:b/>
              </w:rPr>
              <w:t>√</w:t>
            </w:r>
          </w:p>
        </w:tc>
        <w:tc>
          <w:tcPr>
            <w:tcW w:w="945" w:type="pct"/>
            <w:shd w:val="clear" w:color="auto" w:fill="auto"/>
            <w:vAlign w:val="center"/>
          </w:tcPr>
          <w:p w:rsidR="008163C5" w:rsidRPr="00131BF6" w:rsidRDefault="008163C5" w:rsidP="00BB0A7B">
            <w:pPr>
              <w:spacing w:after="0" w:line="240" w:lineRule="auto"/>
              <w:jc w:val="center"/>
              <w:rPr>
                <w:rFonts w:ascii="Verdana" w:hAnsi="Verdana"/>
                <w:b/>
              </w:rPr>
            </w:pPr>
          </w:p>
        </w:tc>
      </w:tr>
      <w:tr w:rsidR="00131BF6" w:rsidRPr="00131BF6" w:rsidTr="00BB0A7B">
        <w:trPr>
          <w:cantSplit/>
          <w:trHeight w:val="719"/>
        </w:trPr>
        <w:tc>
          <w:tcPr>
            <w:tcW w:w="3101" w:type="pct"/>
            <w:shd w:val="clear" w:color="auto" w:fill="auto"/>
          </w:tcPr>
          <w:p w:rsidR="00131BF6" w:rsidRPr="00131BF6" w:rsidRDefault="00131BF6" w:rsidP="00131BF6">
            <w:pPr>
              <w:pStyle w:val="ListParagraph"/>
              <w:ind w:left="0"/>
              <w:rPr>
                <w:rFonts w:ascii="Verdana" w:hAnsi="Verdana"/>
                <w:color w:val="000000"/>
              </w:rPr>
            </w:pPr>
            <w:r w:rsidRPr="00131BF6">
              <w:rPr>
                <w:rFonts w:ascii="Verdana" w:hAnsi="Verdana"/>
              </w:rPr>
              <w:t>ECDL qualification (or equivalent).  Any other relevant qualifications to this role.</w:t>
            </w:r>
          </w:p>
        </w:tc>
        <w:tc>
          <w:tcPr>
            <w:tcW w:w="954" w:type="pct"/>
            <w:shd w:val="clear" w:color="auto" w:fill="auto"/>
            <w:vAlign w:val="center"/>
          </w:tcPr>
          <w:p w:rsidR="00131BF6" w:rsidRPr="00131BF6" w:rsidRDefault="00131BF6" w:rsidP="00BB0A7B">
            <w:pPr>
              <w:spacing w:after="0" w:line="240" w:lineRule="auto"/>
              <w:jc w:val="center"/>
              <w:rPr>
                <w:rFonts w:ascii="Verdana" w:hAnsi="Verdana"/>
                <w:b/>
              </w:rPr>
            </w:pPr>
            <w:r w:rsidRPr="00131BF6">
              <w:rPr>
                <w:rFonts w:ascii="Verdana" w:hAnsi="Verdana"/>
                <w:b/>
              </w:rPr>
              <w:t>√</w:t>
            </w:r>
          </w:p>
        </w:tc>
        <w:tc>
          <w:tcPr>
            <w:tcW w:w="945" w:type="pct"/>
            <w:shd w:val="clear" w:color="auto" w:fill="auto"/>
            <w:vAlign w:val="center"/>
          </w:tcPr>
          <w:p w:rsidR="00131BF6" w:rsidRPr="00131BF6" w:rsidRDefault="00131BF6" w:rsidP="00BB0A7B">
            <w:pPr>
              <w:spacing w:after="0" w:line="240" w:lineRule="auto"/>
              <w:jc w:val="center"/>
              <w:rPr>
                <w:rFonts w:ascii="Verdana" w:hAnsi="Verdana"/>
                <w:b/>
              </w:rPr>
            </w:pPr>
          </w:p>
        </w:tc>
      </w:tr>
      <w:tr w:rsidR="008163C5" w:rsidRPr="00131BF6" w:rsidTr="00BB0A7B">
        <w:trPr>
          <w:trHeight w:val="251"/>
        </w:trPr>
        <w:tc>
          <w:tcPr>
            <w:tcW w:w="5000" w:type="pct"/>
            <w:gridSpan w:val="3"/>
            <w:tcBorders>
              <w:bottom w:val="single" w:sz="4" w:space="0" w:color="auto"/>
            </w:tcBorders>
            <w:shd w:val="clear" w:color="auto" w:fill="D9D9D9" w:themeFill="background1" w:themeFillShade="D9"/>
          </w:tcPr>
          <w:p w:rsidR="008163C5" w:rsidRPr="00131BF6" w:rsidRDefault="008163C5" w:rsidP="00BB0A7B">
            <w:pPr>
              <w:spacing w:before="120" w:after="120" w:line="240" w:lineRule="auto"/>
              <w:jc w:val="center"/>
              <w:rPr>
                <w:rFonts w:ascii="Verdana" w:hAnsi="Verdana"/>
                <w:b/>
              </w:rPr>
            </w:pPr>
            <w:r w:rsidRPr="00131BF6">
              <w:rPr>
                <w:rFonts w:ascii="Verdana" w:hAnsi="Verdana"/>
                <w:b/>
                <w:u w:val="single"/>
              </w:rPr>
              <w:t>Skills and Abilities</w:t>
            </w:r>
          </w:p>
        </w:tc>
      </w:tr>
      <w:tr w:rsidR="00131BF6" w:rsidRPr="00131BF6" w:rsidTr="00BB0A7B">
        <w:trPr>
          <w:trHeight w:val="875"/>
        </w:trPr>
        <w:tc>
          <w:tcPr>
            <w:tcW w:w="3101" w:type="pct"/>
            <w:tcBorders>
              <w:bottom w:val="single" w:sz="4" w:space="0" w:color="auto"/>
            </w:tcBorders>
          </w:tcPr>
          <w:p w:rsidR="00131BF6" w:rsidRPr="00131BF6" w:rsidRDefault="00131BF6" w:rsidP="00131BF6">
            <w:pPr>
              <w:rPr>
                <w:rFonts w:ascii="Verdana" w:hAnsi="Verdana"/>
              </w:rPr>
            </w:pPr>
            <w:r w:rsidRPr="00131BF6">
              <w:rPr>
                <w:rFonts w:ascii="Verdana" w:hAnsi="Verdana"/>
              </w:rPr>
              <w:t>Ability to communicate well in written and verbal form and have a good telephone manner.</w:t>
            </w:r>
          </w:p>
        </w:tc>
        <w:tc>
          <w:tcPr>
            <w:tcW w:w="954" w:type="pct"/>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 xml:space="preserve"> √</w:t>
            </w:r>
          </w:p>
        </w:tc>
        <w:tc>
          <w:tcPr>
            <w:tcW w:w="945" w:type="pct"/>
            <w:vAlign w:val="center"/>
          </w:tcPr>
          <w:p w:rsidR="00131BF6" w:rsidRPr="00131BF6" w:rsidRDefault="00131BF6" w:rsidP="00131BF6">
            <w:pPr>
              <w:spacing w:after="0" w:line="240" w:lineRule="auto"/>
              <w:jc w:val="center"/>
              <w:rPr>
                <w:rFonts w:ascii="Verdana" w:hAnsi="Verdana"/>
                <w:b/>
              </w:rPr>
            </w:pPr>
          </w:p>
        </w:tc>
      </w:tr>
      <w:tr w:rsidR="00131BF6" w:rsidRPr="00131BF6" w:rsidTr="00BB0A7B">
        <w:tc>
          <w:tcPr>
            <w:tcW w:w="3101" w:type="pct"/>
            <w:tcBorders>
              <w:top w:val="single" w:sz="4" w:space="0" w:color="auto"/>
              <w:left w:val="single" w:sz="4" w:space="0" w:color="auto"/>
              <w:bottom w:val="single" w:sz="4" w:space="0" w:color="auto"/>
              <w:right w:val="single" w:sz="4" w:space="0" w:color="auto"/>
            </w:tcBorders>
          </w:tcPr>
          <w:p w:rsidR="00131BF6" w:rsidRPr="00131BF6" w:rsidRDefault="00131BF6" w:rsidP="00131BF6">
            <w:pPr>
              <w:rPr>
                <w:rFonts w:ascii="Verdana" w:hAnsi="Verdana"/>
                <w:color w:val="000000"/>
              </w:rPr>
            </w:pPr>
            <w:r w:rsidRPr="00131BF6">
              <w:rPr>
                <w:rFonts w:ascii="Verdana" w:hAnsi="Verdana"/>
                <w:color w:val="000000"/>
              </w:rPr>
              <w:t>Good I.T. Skills – ability to use Office packages such as Microsoft Word, Excel, Windows XP and e-mail.</w:t>
            </w:r>
          </w:p>
        </w:tc>
        <w:tc>
          <w:tcPr>
            <w:tcW w:w="954"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p>
        </w:tc>
      </w:tr>
      <w:tr w:rsidR="00131BF6" w:rsidRPr="00131BF6" w:rsidTr="00BB0A7B">
        <w:tc>
          <w:tcPr>
            <w:tcW w:w="3101" w:type="pct"/>
            <w:tcBorders>
              <w:top w:val="single" w:sz="4" w:space="0" w:color="auto"/>
              <w:left w:val="single" w:sz="4" w:space="0" w:color="auto"/>
              <w:bottom w:val="single" w:sz="4" w:space="0" w:color="auto"/>
              <w:right w:val="single" w:sz="4" w:space="0" w:color="auto"/>
            </w:tcBorders>
          </w:tcPr>
          <w:p w:rsidR="00131BF6" w:rsidRPr="00131BF6" w:rsidRDefault="00131BF6" w:rsidP="00131BF6">
            <w:pPr>
              <w:rPr>
                <w:rFonts w:ascii="Verdana" w:hAnsi="Verdana"/>
              </w:rPr>
            </w:pPr>
            <w:r w:rsidRPr="00131BF6">
              <w:rPr>
                <w:rFonts w:ascii="Verdana" w:hAnsi="Verdana" w:cs="Arial"/>
              </w:rPr>
              <w:t>Ability to promote a positive ethos and role model positive attributes.</w:t>
            </w:r>
          </w:p>
          <w:p w:rsidR="00131BF6" w:rsidRPr="00131BF6" w:rsidRDefault="00131BF6" w:rsidP="00131BF6">
            <w:pPr>
              <w:rPr>
                <w:rFonts w:ascii="Verdana" w:hAnsi="Verdana"/>
              </w:rPr>
            </w:pPr>
          </w:p>
        </w:tc>
        <w:tc>
          <w:tcPr>
            <w:tcW w:w="954"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p>
        </w:tc>
      </w:tr>
      <w:tr w:rsidR="00131BF6" w:rsidRPr="00131BF6" w:rsidTr="00BB0A7B">
        <w:tc>
          <w:tcPr>
            <w:tcW w:w="3101" w:type="pct"/>
            <w:tcBorders>
              <w:top w:val="single" w:sz="4" w:space="0" w:color="auto"/>
              <w:left w:val="single" w:sz="4" w:space="0" w:color="auto"/>
              <w:bottom w:val="single" w:sz="4" w:space="0" w:color="auto"/>
              <w:right w:val="single" w:sz="4" w:space="0" w:color="auto"/>
            </w:tcBorders>
          </w:tcPr>
          <w:p w:rsidR="00131BF6" w:rsidRPr="00131BF6" w:rsidRDefault="00131BF6" w:rsidP="00131BF6">
            <w:pPr>
              <w:rPr>
                <w:rFonts w:ascii="Verdana" w:hAnsi="Verdana"/>
              </w:rPr>
            </w:pPr>
            <w:r w:rsidRPr="00131BF6">
              <w:rPr>
                <w:rFonts w:ascii="Verdana" w:hAnsi="Verdana" w:cs="Arial"/>
              </w:rPr>
              <w:t>Good personal numeracy and literacy skills.</w:t>
            </w:r>
          </w:p>
        </w:tc>
        <w:tc>
          <w:tcPr>
            <w:tcW w:w="954"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p>
        </w:tc>
      </w:tr>
      <w:tr w:rsidR="00131BF6" w:rsidRPr="00131BF6" w:rsidTr="00BB0A7B">
        <w:tc>
          <w:tcPr>
            <w:tcW w:w="3101" w:type="pct"/>
            <w:tcBorders>
              <w:top w:val="single" w:sz="4" w:space="0" w:color="auto"/>
              <w:left w:val="single" w:sz="4" w:space="0" w:color="auto"/>
              <w:bottom w:val="single" w:sz="4" w:space="0" w:color="auto"/>
              <w:right w:val="single" w:sz="4" w:space="0" w:color="auto"/>
            </w:tcBorders>
          </w:tcPr>
          <w:p w:rsidR="00131BF6" w:rsidRPr="00131BF6" w:rsidRDefault="00131BF6" w:rsidP="00131BF6">
            <w:pPr>
              <w:rPr>
                <w:rFonts w:ascii="Verdana" w:hAnsi="Verdana"/>
              </w:rPr>
            </w:pPr>
            <w:r w:rsidRPr="00131BF6">
              <w:rPr>
                <w:rFonts w:ascii="Verdana" w:hAnsi="Verdana" w:cs="Arial"/>
                <w:lang w:eastAsia="en-GB"/>
              </w:rPr>
              <w:lastRenderedPageBreak/>
              <w:t>To be aware of and comply with policies and procedures relating to child protection, health, safety and security, confidentiality and data protection.</w:t>
            </w:r>
          </w:p>
        </w:tc>
        <w:tc>
          <w:tcPr>
            <w:tcW w:w="954"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p>
        </w:tc>
      </w:tr>
      <w:tr w:rsidR="00131BF6" w:rsidRPr="00131BF6" w:rsidTr="00BB0A7B">
        <w:tc>
          <w:tcPr>
            <w:tcW w:w="3101" w:type="pct"/>
            <w:tcBorders>
              <w:top w:val="single" w:sz="4" w:space="0" w:color="auto"/>
              <w:left w:val="single" w:sz="4" w:space="0" w:color="auto"/>
              <w:bottom w:val="single" w:sz="4" w:space="0" w:color="auto"/>
              <w:right w:val="single" w:sz="4" w:space="0" w:color="auto"/>
            </w:tcBorders>
          </w:tcPr>
          <w:p w:rsidR="00131BF6" w:rsidRPr="00131BF6" w:rsidRDefault="00131BF6" w:rsidP="00131BF6">
            <w:pPr>
              <w:rPr>
                <w:rFonts w:ascii="Verdana" w:hAnsi="Verdana"/>
              </w:rPr>
            </w:pPr>
          </w:p>
          <w:p w:rsidR="00131BF6" w:rsidRPr="00131BF6" w:rsidRDefault="00131BF6" w:rsidP="00131BF6">
            <w:pPr>
              <w:rPr>
                <w:rFonts w:ascii="Verdana" w:hAnsi="Verdana"/>
              </w:rPr>
            </w:pPr>
            <w:r w:rsidRPr="00131BF6">
              <w:rPr>
                <w:rFonts w:ascii="Verdana" w:hAnsi="Verdana"/>
              </w:rPr>
              <w:t>Ability to prioritise and organise a workload and to work on own initiative.</w:t>
            </w:r>
          </w:p>
          <w:p w:rsidR="00131BF6" w:rsidRPr="00131BF6" w:rsidRDefault="00131BF6" w:rsidP="00131BF6">
            <w:pPr>
              <w:rPr>
                <w:rFonts w:ascii="Verdana" w:hAnsi="Verdana"/>
              </w:rPr>
            </w:pPr>
          </w:p>
        </w:tc>
        <w:tc>
          <w:tcPr>
            <w:tcW w:w="954"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p>
        </w:tc>
      </w:tr>
      <w:tr w:rsidR="008163C5" w:rsidRPr="00131BF6" w:rsidTr="00BB0A7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63C5" w:rsidRPr="00131BF6" w:rsidRDefault="008163C5" w:rsidP="00BB0A7B">
            <w:pPr>
              <w:spacing w:before="120" w:after="120" w:line="240" w:lineRule="auto"/>
              <w:jc w:val="center"/>
              <w:rPr>
                <w:rFonts w:ascii="Verdana" w:hAnsi="Verdana"/>
                <w:b/>
                <w:u w:val="single"/>
              </w:rPr>
            </w:pPr>
            <w:r w:rsidRPr="00131BF6">
              <w:rPr>
                <w:rFonts w:ascii="Verdana" w:hAnsi="Verdana"/>
                <w:b/>
                <w:u w:val="single"/>
              </w:rPr>
              <w:t>Experience</w:t>
            </w:r>
          </w:p>
        </w:tc>
      </w:tr>
      <w:tr w:rsidR="00131BF6" w:rsidRPr="00131BF6" w:rsidTr="00BB0A7B">
        <w:tc>
          <w:tcPr>
            <w:tcW w:w="3101" w:type="pct"/>
            <w:tcBorders>
              <w:top w:val="single" w:sz="4" w:space="0" w:color="auto"/>
              <w:left w:val="single" w:sz="4" w:space="0" w:color="auto"/>
              <w:bottom w:val="single" w:sz="4" w:space="0" w:color="auto"/>
              <w:right w:val="single" w:sz="4" w:space="0" w:color="auto"/>
            </w:tcBorders>
          </w:tcPr>
          <w:p w:rsidR="00131BF6" w:rsidRPr="00131BF6" w:rsidRDefault="00131BF6" w:rsidP="00131BF6">
            <w:pPr>
              <w:rPr>
                <w:rFonts w:ascii="Verdana" w:hAnsi="Verdana"/>
              </w:rPr>
            </w:pPr>
            <w:r w:rsidRPr="00131BF6">
              <w:rPr>
                <w:rFonts w:ascii="Verdana" w:hAnsi="Verdana"/>
              </w:rPr>
              <w:t>Experience of working within a school either on a paid or voluntary basis.</w:t>
            </w:r>
          </w:p>
          <w:p w:rsidR="00131BF6" w:rsidRPr="00131BF6" w:rsidRDefault="00131BF6" w:rsidP="00131BF6">
            <w:pPr>
              <w:rPr>
                <w:rFonts w:ascii="Verdana" w:hAnsi="Verdana"/>
                <w:u w:val="single"/>
              </w:rPr>
            </w:pPr>
          </w:p>
        </w:tc>
        <w:tc>
          <w:tcPr>
            <w:tcW w:w="954"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p>
        </w:tc>
      </w:tr>
      <w:tr w:rsidR="00131BF6" w:rsidRPr="00131BF6" w:rsidTr="00BB0A7B">
        <w:tc>
          <w:tcPr>
            <w:tcW w:w="3101" w:type="pct"/>
            <w:tcBorders>
              <w:top w:val="single" w:sz="4" w:space="0" w:color="auto"/>
              <w:left w:val="single" w:sz="4" w:space="0" w:color="auto"/>
              <w:bottom w:val="single" w:sz="4" w:space="0" w:color="auto"/>
              <w:right w:val="single" w:sz="4" w:space="0" w:color="auto"/>
            </w:tcBorders>
          </w:tcPr>
          <w:p w:rsidR="00131BF6" w:rsidRPr="00131BF6" w:rsidRDefault="00131BF6" w:rsidP="00131BF6">
            <w:pPr>
              <w:rPr>
                <w:rFonts w:ascii="Verdana" w:hAnsi="Verdana"/>
                <w:color w:val="000000"/>
              </w:rPr>
            </w:pPr>
            <w:r w:rsidRPr="00131BF6">
              <w:rPr>
                <w:rFonts w:ascii="Verdana" w:hAnsi="Verdana"/>
                <w:color w:val="000000"/>
              </w:rPr>
              <w:t xml:space="preserve">Recent experience of general clerical/administrative work. </w:t>
            </w:r>
          </w:p>
          <w:p w:rsidR="00131BF6" w:rsidRPr="00131BF6" w:rsidRDefault="00131BF6" w:rsidP="00131BF6">
            <w:pPr>
              <w:rPr>
                <w:rFonts w:ascii="Verdana" w:hAnsi="Verdana"/>
                <w:color w:val="000000"/>
              </w:rPr>
            </w:pPr>
          </w:p>
        </w:tc>
        <w:tc>
          <w:tcPr>
            <w:tcW w:w="954"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p>
        </w:tc>
      </w:tr>
      <w:tr w:rsidR="00131BF6" w:rsidRPr="00131BF6" w:rsidTr="00BB0A7B">
        <w:tc>
          <w:tcPr>
            <w:tcW w:w="3101" w:type="pct"/>
            <w:tcBorders>
              <w:top w:val="single" w:sz="4" w:space="0" w:color="auto"/>
              <w:left w:val="single" w:sz="4" w:space="0" w:color="auto"/>
              <w:bottom w:val="single" w:sz="4" w:space="0" w:color="auto"/>
              <w:right w:val="single" w:sz="4" w:space="0" w:color="auto"/>
            </w:tcBorders>
          </w:tcPr>
          <w:p w:rsidR="00131BF6" w:rsidRPr="00131BF6" w:rsidRDefault="00131BF6" w:rsidP="00131BF6">
            <w:pPr>
              <w:rPr>
                <w:rFonts w:ascii="Verdana" w:hAnsi="Verdana"/>
                <w:color w:val="000000"/>
              </w:rPr>
            </w:pPr>
            <w:r w:rsidRPr="00131BF6">
              <w:rPr>
                <w:rFonts w:ascii="Verdana" w:hAnsi="Verdana" w:cs="Arial"/>
                <w:color w:val="000000"/>
              </w:rPr>
              <w:t>Experience of building effective working relationships with all pupils and colleagues.</w:t>
            </w:r>
            <w:r w:rsidRPr="00131BF6">
              <w:rPr>
                <w:rFonts w:ascii="Verdana" w:hAnsi="Verdana"/>
                <w:color w:val="000000"/>
              </w:rPr>
              <w:t xml:space="preserve"> </w:t>
            </w:r>
          </w:p>
          <w:p w:rsidR="00131BF6" w:rsidRPr="00131BF6" w:rsidRDefault="00131BF6" w:rsidP="00131BF6">
            <w:pPr>
              <w:rPr>
                <w:rFonts w:ascii="Verdana" w:hAnsi="Verdana"/>
                <w:color w:val="000000"/>
              </w:rPr>
            </w:pPr>
          </w:p>
        </w:tc>
        <w:tc>
          <w:tcPr>
            <w:tcW w:w="954"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p>
        </w:tc>
      </w:tr>
      <w:tr w:rsidR="00131BF6" w:rsidRPr="00131BF6" w:rsidTr="00BB0A7B">
        <w:tc>
          <w:tcPr>
            <w:tcW w:w="3101" w:type="pct"/>
            <w:tcBorders>
              <w:top w:val="single" w:sz="4" w:space="0" w:color="auto"/>
              <w:left w:val="single" w:sz="4" w:space="0" w:color="auto"/>
              <w:bottom w:val="single" w:sz="4" w:space="0" w:color="auto"/>
              <w:right w:val="single" w:sz="4" w:space="0" w:color="auto"/>
            </w:tcBorders>
          </w:tcPr>
          <w:p w:rsidR="00131BF6" w:rsidRPr="00131BF6" w:rsidRDefault="00131BF6" w:rsidP="00131BF6">
            <w:pPr>
              <w:rPr>
                <w:rFonts w:ascii="Verdana" w:hAnsi="Verdana" w:cs="Arial"/>
                <w:color w:val="000000"/>
              </w:rPr>
            </w:pPr>
            <w:r w:rsidRPr="00131BF6">
              <w:rPr>
                <w:rFonts w:ascii="Verdana" w:hAnsi="Verdana" w:cs="Arial"/>
                <w:color w:val="000000"/>
              </w:rPr>
              <w:t>Experience of working effectively within a team environment, understanding clerical roles and responsibilities.</w:t>
            </w:r>
            <w:r w:rsidRPr="00131BF6">
              <w:rPr>
                <w:rFonts w:ascii="Verdana" w:hAnsi="Verdana" w:cs="Arial"/>
                <w:color w:val="9BBB59"/>
              </w:rPr>
              <w:t xml:space="preserve"> </w:t>
            </w:r>
          </w:p>
          <w:p w:rsidR="00131BF6" w:rsidRPr="00131BF6" w:rsidRDefault="00131BF6" w:rsidP="00131BF6">
            <w:pPr>
              <w:rPr>
                <w:rFonts w:ascii="Verdana" w:hAnsi="Verdana" w:cs="Arial"/>
                <w:color w:val="000000"/>
              </w:rPr>
            </w:pPr>
          </w:p>
        </w:tc>
        <w:tc>
          <w:tcPr>
            <w:tcW w:w="954"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p>
        </w:tc>
      </w:tr>
      <w:tr w:rsidR="00131BF6" w:rsidRPr="00131BF6" w:rsidTr="00BB0A7B">
        <w:tc>
          <w:tcPr>
            <w:tcW w:w="3101" w:type="pct"/>
            <w:tcBorders>
              <w:top w:val="single" w:sz="4" w:space="0" w:color="auto"/>
              <w:left w:val="single" w:sz="4" w:space="0" w:color="auto"/>
              <w:bottom w:val="single" w:sz="4" w:space="0" w:color="auto"/>
              <w:right w:val="single" w:sz="4" w:space="0" w:color="auto"/>
            </w:tcBorders>
          </w:tcPr>
          <w:p w:rsidR="00131BF6" w:rsidRPr="00131BF6" w:rsidRDefault="00131BF6" w:rsidP="00131BF6">
            <w:pPr>
              <w:rPr>
                <w:rFonts w:ascii="Verdana" w:hAnsi="Verdana"/>
                <w:color w:val="9BBB59"/>
              </w:rPr>
            </w:pPr>
          </w:p>
          <w:p w:rsidR="00131BF6" w:rsidRPr="00131BF6" w:rsidRDefault="00131BF6" w:rsidP="00131BF6">
            <w:pPr>
              <w:rPr>
                <w:rFonts w:ascii="Verdana" w:hAnsi="Verdana"/>
              </w:rPr>
            </w:pPr>
            <w:r w:rsidRPr="00131BF6">
              <w:rPr>
                <w:rFonts w:ascii="Verdana" w:hAnsi="Verdana"/>
              </w:rPr>
              <w:t>Cash handling experience and book keeping skills.</w:t>
            </w:r>
          </w:p>
          <w:p w:rsidR="00131BF6" w:rsidRPr="00131BF6" w:rsidRDefault="00131BF6" w:rsidP="00131BF6">
            <w:pPr>
              <w:rPr>
                <w:rFonts w:ascii="Verdana" w:hAnsi="Verdana"/>
              </w:rPr>
            </w:pPr>
          </w:p>
        </w:tc>
        <w:tc>
          <w:tcPr>
            <w:tcW w:w="954"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w:t>
            </w:r>
          </w:p>
        </w:tc>
      </w:tr>
      <w:tr w:rsidR="00131BF6" w:rsidRPr="00131BF6" w:rsidTr="00BB0A7B">
        <w:tc>
          <w:tcPr>
            <w:tcW w:w="3101" w:type="pct"/>
            <w:tcBorders>
              <w:top w:val="single" w:sz="4" w:space="0" w:color="auto"/>
              <w:left w:val="single" w:sz="4" w:space="0" w:color="auto"/>
              <w:bottom w:val="single" w:sz="4" w:space="0" w:color="auto"/>
              <w:right w:val="single" w:sz="4" w:space="0" w:color="auto"/>
            </w:tcBorders>
          </w:tcPr>
          <w:p w:rsidR="00131BF6" w:rsidRPr="00131BF6" w:rsidRDefault="00131BF6" w:rsidP="00131BF6">
            <w:pPr>
              <w:rPr>
                <w:rFonts w:ascii="Verdana" w:hAnsi="Verdana"/>
              </w:rPr>
            </w:pPr>
            <w:r w:rsidRPr="00131BF6">
              <w:rPr>
                <w:rFonts w:ascii="Verdana" w:hAnsi="Verdana"/>
              </w:rPr>
              <w:t>Experience of being able to take notes/minute taking.</w:t>
            </w:r>
          </w:p>
          <w:p w:rsidR="00131BF6" w:rsidRPr="00131BF6" w:rsidRDefault="00131BF6" w:rsidP="00131BF6">
            <w:pPr>
              <w:rPr>
                <w:rFonts w:ascii="Verdana" w:hAnsi="Verdana"/>
              </w:rPr>
            </w:pPr>
          </w:p>
        </w:tc>
        <w:tc>
          <w:tcPr>
            <w:tcW w:w="954"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131BF6" w:rsidRPr="00131BF6" w:rsidRDefault="00131BF6" w:rsidP="00131BF6">
            <w:pPr>
              <w:spacing w:after="0" w:line="240" w:lineRule="auto"/>
              <w:jc w:val="center"/>
              <w:rPr>
                <w:rFonts w:ascii="Verdana" w:hAnsi="Verdana"/>
                <w:b/>
              </w:rPr>
            </w:pPr>
            <w:r w:rsidRPr="00131BF6">
              <w:rPr>
                <w:rFonts w:ascii="Verdana" w:hAnsi="Verdana"/>
                <w:b/>
              </w:rPr>
              <w:t>√</w:t>
            </w:r>
          </w:p>
        </w:tc>
      </w:tr>
    </w:tbl>
    <w:p w:rsidR="00CD5238" w:rsidRDefault="00CD5238" w:rsidP="00131BF6">
      <w:pPr>
        <w:spacing w:after="0" w:line="240" w:lineRule="auto"/>
        <w:ind w:right="-755"/>
        <w:jc w:val="both"/>
        <w:rPr>
          <w:rFonts w:ascii="Verdana" w:hAnsi="Verdana"/>
          <w:b/>
        </w:rPr>
      </w:pPr>
    </w:p>
    <w:p w:rsidR="008163C5" w:rsidRPr="00131BF6" w:rsidRDefault="008163C5" w:rsidP="00CD5238">
      <w:pPr>
        <w:spacing w:after="0" w:line="240" w:lineRule="auto"/>
        <w:ind w:right="-755"/>
        <w:rPr>
          <w:rFonts w:ascii="Verdana" w:hAnsi="Verdana"/>
        </w:rPr>
      </w:pPr>
      <w:r w:rsidRPr="00131BF6">
        <w:rPr>
          <w:rFonts w:ascii="Verdana" w:hAnsi="Verdana"/>
        </w:rPr>
        <w:t>Employees of Bury Council have a responsibility for, and must be committed to, safeguarding</w:t>
      </w:r>
      <w:r w:rsidR="00131BF6" w:rsidRPr="00131BF6">
        <w:rPr>
          <w:rFonts w:ascii="Verdana" w:hAnsi="Verdana"/>
        </w:rPr>
        <w:t xml:space="preserve"> </w:t>
      </w:r>
      <w:r w:rsidRPr="00131BF6">
        <w:rPr>
          <w:rFonts w:ascii="Verdana" w:hAnsi="Verdana"/>
        </w:rPr>
        <w:t>and promoting the welfare of children and young people and for ensuring that they are</w:t>
      </w:r>
      <w:r w:rsidR="00131BF6" w:rsidRPr="00131BF6">
        <w:rPr>
          <w:rFonts w:ascii="Verdana" w:hAnsi="Verdana"/>
        </w:rPr>
        <w:t xml:space="preserve"> </w:t>
      </w:r>
      <w:r w:rsidRPr="00131BF6">
        <w:rPr>
          <w:rFonts w:ascii="Verdana" w:hAnsi="Verdana"/>
        </w:rPr>
        <w:t>protected from harm.</w:t>
      </w:r>
    </w:p>
    <w:p w:rsidR="008163C5" w:rsidRDefault="008163C5">
      <w:bookmarkStart w:id="0" w:name="_GoBack"/>
      <w:bookmarkEnd w:id="0"/>
    </w:p>
    <w:sectPr w:rsidR="00816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2F63"/>
    <w:multiLevelType w:val="hybridMultilevel"/>
    <w:tmpl w:val="E17C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EA1291"/>
    <w:multiLevelType w:val="hybridMultilevel"/>
    <w:tmpl w:val="CCF0C80A"/>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C3F5EFF"/>
    <w:multiLevelType w:val="hybridMultilevel"/>
    <w:tmpl w:val="2DFA2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0F2E06"/>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A50777"/>
    <w:multiLevelType w:val="hybridMultilevel"/>
    <w:tmpl w:val="19B2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C5"/>
    <w:rsid w:val="00131BF6"/>
    <w:rsid w:val="002251FD"/>
    <w:rsid w:val="003E4536"/>
    <w:rsid w:val="008163C5"/>
    <w:rsid w:val="00CD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C199F-58B1-4497-8366-C80FD784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BF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CDF0-0894-41A1-80E5-E7688957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A.Nolan</dc:creator>
  <cp:keywords/>
  <dc:description/>
  <cp:lastModifiedBy>A.Nolan</cp:lastModifiedBy>
  <cp:revision>3</cp:revision>
  <dcterms:created xsi:type="dcterms:W3CDTF">2017-10-27T13:14:00Z</dcterms:created>
  <dcterms:modified xsi:type="dcterms:W3CDTF">2017-10-27T13:42:00Z</dcterms:modified>
</cp:coreProperties>
</file>