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DCD44" w14:textId="2A094474" w:rsidR="00885E6E" w:rsidRPr="00E84445" w:rsidRDefault="00035C78" w:rsidP="00035C78">
      <w:pPr>
        <w:pStyle w:val="Heading1"/>
        <w:numPr>
          <w:ilvl w:val="0"/>
          <w:numId w:val="0"/>
        </w:numPr>
        <w:spacing w:line="276" w:lineRule="auto"/>
        <w:jc w:val="center"/>
        <w:rPr>
          <w:sz w:val="32"/>
        </w:rPr>
      </w:pPr>
      <w:r>
        <w:rPr>
          <w:sz w:val="32"/>
        </w:rPr>
        <w:t>School Reception</w:t>
      </w:r>
      <w:r w:rsidR="00B3091A">
        <w:rPr>
          <w:sz w:val="32"/>
        </w:rPr>
        <w:t>ist</w:t>
      </w:r>
      <w:r w:rsidR="00BF2B7F">
        <w:rPr>
          <w:sz w:val="32"/>
        </w:rPr>
        <w:t>/Administrator</w:t>
      </w:r>
      <w:r>
        <w:rPr>
          <w:sz w:val="32"/>
        </w:rPr>
        <w:t xml:space="preserve"> J</w:t>
      </w:r>
      <w:r w:rsidR="00885E6E" w:rsidRPr="00E84445">
        <w:rPr>
          <w:sz w:val="32"/>
        </w:rPr>
        <w:t xml:space="preserve">ob </w:t>
      </w:r>
      <w:r>
        <w:rPr>
          <w:sz w:val="32"/>
        </w:rPr>
        <w:t>D</w:t>
      </w:r>
      <w:r w:rsidR="00885E6E" w:rsidRPr="00E84445">
        <w:rPr>
          <w:sz w:val="32"/>
        </w:rPr>
        <w:t>escription</w:t>
      </w:r>
    </w:p>
    <w:p w14:paraId="448A613E" w14:textId="47A3E315" w:rsidR="00885E6E" w:rsidRPr="00E84445" w:rsidRDefault="00885E6E" w:rsidP="00885E6E">
      <w:pPr>
        <w:spacing w:line="276" w:lineRule="auto"/>
        <w:jc w:val="both"/>
        <w:rPr>
          <w:rFonts w:cs="Arial"/>
          <w:b/>
          <w:color w:val="000000" w:themeColor="text1"/>
          <w:szCs w:val="22"/>
        </w:rPr>
      </w:pPr>
    </w:p>
    <w:p w14:paraId="65A8E8DB" w14:textId="77777777" w:rsidR="00885E6E" w:rsidRPr="00E84445" w:rsidRDefault="00885E6E" w:rsidP="00035C78">
      <w:pPr>
        <w:spacing w:after="120" w:line="276" w:lineRule="auto"/>
        <w:ind w:left="-567"/>
        <w:jc w:val="both"/>
        <w:rPr>
          <w:rFonts w:eastAsia="Times New Roman" w:cs="Arial"/>
          <w:b/>
          <w:szCs w:val="22"/>
          <w:lang w:val="en-US"/>
        </w:rPr>
      </w:pPr>
      <w:r w:rsidRPr="00E84445">
        <w:rPr>
          <w:rFonts w:eastAsia="Times New Roman" w:cs="Arial"/>
          <w:b/>
          <w:szCs w:val="22"/>
          <w:lang w:val="en-US"/>
        </w:rPr>
        <w:t>Employment details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3544"/>
        <w:gridCol w:w="6662"/>
      </w:tblGrid>
      <w:tr w:rsidR="00885E6E" w:rsidRPr="00E84445" w14:paraId="23974508" w14:textId="77777777" w:rsidTr="00A14131">
        <w:trPr>
          <w:trHeight w:val="510"/>
          <w:jc w:val="center"/>
        </w:trPr>
        <w:tc>
          <w:tcPr>
            <w:tcW w:w="3544" w:type="dxa"/>
            <w:vAlign w:val="center"/>
          </w:tcPr>
          <w:p w14:paraId="1BFA047C" w14:textId="77777777" w:rsidR="00885E6E" w:rsidRPr="00E84445" w:rsidRDefault="00885E6E" w:rsidP="00A14131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E84445">
              <w:rPr>
                <w:rFonts w:cs="Arial"/>
                <w:sz w:val="22"/>
                <w:szCs w:val="22"/>
              </w:rPr>
              <w:t>Job title:</w:t>
            </w:r>
          </w:p>
        </w:tc>
        <w:tc>
          <w:tcPr>
            <w:tcW w:w="6662" w:type="dxa"/>
            <w:vAlign w:val="center"/>
          </w:tcPr>
          <w:p w14:paraId="618AC43D" w14:textId="3C1ADCFF" w:rsidR="00885E6E" w:rsidRPr="00E84445" w:rsidRDefault="00035C78" w:rsidP="00BF2B7F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School Reception</w:t>
            </w:r>
            <w:r w:rsidR="00B3091A">
              <w:rPr>
                <w:rFonts w:cs="Arial"/>
                <w:sz w:val="22"/>
                <w:szCs w:val="22"/>
              </w:rPr>
              <w:t>ist</w:t>
            </w:r>
            <w:bookmarkStart w:id="0" w:name="_GoBack"/>
            <w:bookmarkEnd w:id="0"/>
            <w:r w:rsidR="00BF2B7F">
              <w:rPr>
                <w:rFonts w:cs="Arial"/>
                <w:sz w:val="22"/>
                <w:szCs w:val="22"/>
              </w:rPr>
              <w:t>/administrator</w:t>
            </w:r>
          </w:p>
        </w:tc>
      </w:tr>
      <w:tr w:rsidR="00885E6E" w:rsidRPr="00E84445" w14:paraId="22E8C92E" w14:textId="77777777" w:rsidTr="00A14131">
        <w:trPr>
          <w:trHeight w:val="510"/>
          <w:jc w:val="center"/>
        </w:trPr>
        <w:tc>
          <w:tcPr>
            <w:tcW w:w="3544" w:type="dxa"/>
            <w:vAlign w:val="center"/>
          </w:tcPr>
          <w:p w14:paraId="7D401AD2" w14:textId="77777777" w:rsidR="00885E6E" w:rsidRPr="00E84445" w:rsidRDefault="00885E6E" w:rsidP="00A14131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E84445">
              <w:rPr>
                <w:rFonts w:cs="Arial"/>
                <w:sz w:val="22"/>
                <w:szCs w:val="22"/>
              </w:rPr>
              <w:t>Reports to (job title):</w:t>
            </w:r>
          </w:p>
        </w:tc>
        <w:tc>
          <w:tcPr>
            <w:tcW w:w="6662" w:type="dxa"/>
            <w:vAlign w:val="center"/>
          </w:tcPr>
          <w:p w14:paraId="1F51DF1B" w14:textId="077885C0" w:rsidR="00885E6E" w:rsidRPr="00070E5E" w:rsidRDefault="00070E5E" w:rsidP="00125BB9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070E5E">
              <w:rPr>
                <w:rFonts w:cs="Arial"/>
                <w:sz w:val="22"/>
                <w:szCs w:val="22"/>
              </w:rPr>
              <w:t>A</w:t>
            </w:r>
            <w:r w:rsidR="00125BB9">
              <w:rPr>
                <w:rFonts w:cs="Arial"/>
                <w:sz w:val="22"/>
                <w:szCs w:val="22"/>
              </w:rPr>
              <w:t>dministrator</w:t>
            </w:r>
          </w:p>
        </w:tc>
      </w:tr>
      <w:tr w:rsidR="00070E5E" w:rsidRPr="00E84445" w14:paraId="274834E6" w14:textId="77777777" w:rsidTr="00A14131">
        <w:trPr>
          <w:trHeight w:val="510"/>
          <w:jc w:val="center"/>
        </w:trPr>
        <w:tc>
          <w:tcPr>
            <w:tcW w:w="3544" w:type="dxa"/>
            <w:vAlign w:val="center"/>
          </w:tcPr>
          <w:p w14:paraId="2C493984" w14:textId="2C21E685" w:rsidR="00070E5E" w:rsidRPr="00070E5E" w:rsidRDefault="00070E5E" w:rsidP="00A14131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070E5E">
              <w:rPr>
                <w:rFonts w:cs="Arial"/>
                <w:sz w:val="22"/>
                <w:szCs w:val="22"/>
              </w:rPr>
              <w:t>Line Manager</w:t>
            </w:r>
          </w:p>
        </w:tc>
        <w:tc>
          <w:tcPr>
            <w:tcW w:w="6662" w:type="dxa"/>
            <w:vAlign w:val="center"/>
          </w:tcPr>
          <w:p w14:paraId="10304809" w14:textId="2B955376" w:rsidR="00070E5E" w:rsidRPr="00070E5E" w:rsidRDefault="00070E5E" w:rsidP="00A14131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070E5E">
              <w:rPr>
                <w:rFonts w:cs="Arial"/>
                <w:sz w:val="22"/>
                <w:szCs w:val="22"/>
              </w:rPr>
              <w:t>School Business Manager</w:t>
            </w:r>
          </w:p>
        </w:tc>
      </w:tr>
      <w:tr w:rsidR="00885E6E" w:rsidRPr="00E84445" w14:paraId="1A19E1AF" w14:textId="77777777" w:rsidTr="00A14131">
        <w:trPr>
          <w:trHeight w:val="510"/>
          <w:jc w:val="center"/>
        </w:trPr>
        <w:tc>
          <w:tcPr>
            <w:tcW w:w="3544" w:type="dxa"/>
            <w:vAlign w:val="center"/>
          </w:tcPr>
          <w:p w14:paraId="577AB04B" w14:textId="77777777" w:rsidR="00885E6E" w:rsidRPr="00E84445" w:rsidRDefault="00885E6E" w:rsidP="00A14131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E84445">
              <w:rPr>
                <w:rFonts w:cs="Arial"/>
                <w:sz w:val="22"/>
                <w:szCs w:val="22"/>
              </w:rPr>
              <w:t>Hours of work:</w:t>
            </w:r>
          </w:p>
        </w:tc>
        <w:tc>
          <w:tcPr>
            <w:tcW w:w="6662" w:type="dxa"/>
            <w:vAlign w:val="center"/>
          </w:tcPr>
          <w:p w14:paraId="18CA0B22" w14:textId="07E2E084" w:rsidR="00885E6E" w:rsidRPr="00E84445" w:rsidRDefault="00A14131" w:rsidP="00A14131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32.5 </w:t>
            </w:r>
            <w:r w:rsidR="00885E6E" w:rsidRPr="00E84445">
              <w:rPr>
                <w:rFonts w:cs="Arial"/>
                <w:sz w:val="22"/>
                <w:szCs w:val="22"/>
              </w:rPr>
              <w:t>hours per week</w:t>
            </w:r>
          </w:p>
        </w:tc>
      </w:tr>
      <w:tr w:rsidR="00885E6E" w:rsidRPr="00E84445" w14:paraId="09CB5FBD" w14:textId="77777777" w:rsidTr="00A14131">
        <w:trPr>
          <w:trHeight w:val="510"/>
          <w:jc w:val="center"/>
        </w:trPr>
        <w:tc>
          <w:tcPr>
            <w:tcW w:w="3544" w:type="dxa"/>
            <w:vAlign w:val="center"/>
          </w:tcPr>
          <w:p w14:paraId="6DF3B13E" w14:textId="77777777" w:rsidR="00885E6E" w:rsidRPr="00E84445" w:rsidRDefault="00885E6E" w:rsidP="00A14131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E84445">
              <w:rPr>
                <w:rFonts w:cs="Arial"/>
                <w:sz w:val="22"/>
                <w:szCs w:val="22"/>
              </w:rPr>
              <w:t>Salary:</w:t>
            </w:r>
          </w:p>
        </w:tc>
        <w:tc>
          <w:tcPr>
            <w:tcW w:w="6662" w:type="dxa"/>
            <w:vAlign w:val="center"/>
          </w:tcPr>
          <w:p w14:paraId="38E379FB" w14:textId="0BF257F4" w:rsidR="00885E6E" w:rsidRPr="00A96DA3" w:rsidRDefault="00A96DA3" w:rsidP="00A14131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A96DA3">
              <w:rPr>
                <w:rFonts w:cs="Arial"/>
                <w:sz w:val="22"/>
                <w:szCs w:val="22"/>
              </w:rPr>
              <w:t>B3 - 4</w:t>
            </w:r>
          </w:p>
        </w:tc>
      </w:tr>
    </w:tbl>
    <w:p w14:paraId="2799A677" w14:textId="3A733391" w:rsidR="00885E6E" w:rsidRPr="00E84445" w:rsidRDefault="00885E6E" w:rsidP="00035C78">
      <w:pPr>
        <w:spacing w:after="120" w:line="276" w:lineRule="auto"/>
        <w:ind w:left="-567"/>
        <w:jc w:val="both"/>
        <w:rPr>
          <w:rFonts w:cs="Arial"/>
          <w:b/>
          <w:szCs w:val="22"/>
        </w:rPr>
      </w:pPr>
      <w:r w:rsidRPr="00E84445">
        <w:rPr>
          <w:rFonts w:cs="Arial"/>
          <w:b/>
          <w:szCs w:val="22"/>
        </w:rPr>
        <w:t>Main duties/responsibilities</w:t>
      </w:r>
    </w:p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885E6E" w:rsidRPr="00E84445" w14:paraId="629481E7" w14:textId="77777777" w:rsidTr="00A14131">
        <w:trPr>
          <w:trHeight w:val="510"/>
          <w:jc w:val="center"/>
        </w:trPr>
        <w:tc>
          <w:tcPr>
            <w:tcW w:w="10205" w:type="dxa"/>
            <w:shd w:val="clear" w:color="auto" w:fill="808080" w:themeFill="background1" w:themeFillShade="80"/>
            <w:vAlign w:val="center"/>
          </w:tcPr>
          <w:p w14:paraId="4C93F115" w14:textId="573CAC80" w:rsidR="00885E6E" w:rsidRPr="00E84445" w:rsidRDefault="00A96DA3" w:rsidP="00A96DA3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Main D</w:t>
            </w:r>
            <w:r w:rsidR="00885E6E" w:rsidRPr="00E84445">
              <w:rPr>
                <w:rFonts w:cs="Arial"/>
                <w:b/>
                <w:sz w:val="22"/>
                <w:szCs w:val="22"/>
              </w:rPr>
              <w:t>uties</w:t>
            </w:r>
          </w:p>
        </w:tc>
      </w:tr>
      <w:tr w:rsidR="00885E6E" w:rsidRPr="00E84445" w14:paraId="50EB1C82" w14:textId="77777777" w:rsidTr="00A96DA3">
        <w:trPr>
          <w:trHeight w:val="624"/>
          <w:jc w:val="center"/>
        </w:trPr>
        <w:tc>
          <w:tcPr>
            <w:tcW w:w="10205" w:type="dxa"/>
          </w:tcPr>
          <w:p w14:paraId="1378767C" w14:textId="77777777" w:rsidR="00342673" w:rsidRPr="00342673" w:rsidRDefault="00342673" w:rsidP="00342673">
            <w:pPr>
              <w:rPr>
                <w:rFonts w:cs="Arial"/>
                <w:sz w:val="22"/>
                <w:szCs w:val="22"/>
              </w:rPr>
            </w:pPr>
            <w:r w:rsidRPr="00342673">
              <w:rPr>
                <w:rFonts w:cs="Arial"/>
                <w:sz w:val="22"/>
                <w:szCs w:val="22"/>
              </w:rPr>
              <w:t>Undertake reception duties, answering the telephone (transferring calls, taking and delivering caller messages) and dealing with face to face enquiries</w:t>
            </w:r>
          </w:p>
          <w:p w14:paraId="76485B7F" w14:textId="09E67F9E" w:rsidR="00885E6E" w:rsidRPr="00342673" w:rsidRDefault="00885E6E" w:rsidP="00342673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885E6E" w:rsidRPr="00E84445" w14:paraId="4488A5A3" w14:textId="77777777" w:rsidTr="00A96DA3">
        <w:trPr>
          <w:trHeight w:val="624"/>
          <w:jc w:val="center"/>
        </w:trPr>
        <w:tc>
          <w:tcPr>
            <w:tcW w:w="10205" w:type="dxa"/>
          </w:tcPr>
          <w:p w14:paraId="11478EB5" w14:textId="4FBE9CFA" w:rsidR="00342673" w:rsidRPr="00342673" w:rsidRDefault="00342673" w:rsidP="00342673">
            <w:pPr>
              <w:rPr>
                <w:rFonts w:cs="Arial"/>
                <w:sz w:val="22"/>
                <w:szCs w:val="22"/>
              </w:rPr>
            </w:pPr>
            <w:r w:rsidRPr="00342673">
              <w:rPr>
                <w:rFonts w:cs="Arial"/>
                <w:sz w:val="22"/>
                <w:szCs w:val="22"/>
              </w:rPr>
              <w:t>Signing in visitors and issuing passes, ensuring security protocols are communicated and understood by all visitors, alerting staff to the arrival of a visitor, monitoring the collection of the visitor, signing out and collecting passes as they leave</w:t>
            </w:r>
          </w:p>
          <w:p w14:paraId="66B18D5A" w14:textId="1BC5E0A3" w:rsidR="00885E6E" w:rsidRPr="00342673" w:rsidRDefault="00885E6E" w:rsidP="0034267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E70AAF" w:rsidRPr="00E84445" w14:paraId="3363FB96" w14:textId="77777777" w:rsidTr="00A96DA3">
        <w:trPr>
          <w:trHeight w:val="624"/>
          <w:jc w:val="center"/>
        </w:trPr>
        <w:tc>
          <w:tcPr>
            <w:tcW w:w="10205" w:type="dxa"/>
          </w:tcPr>
          <w:p w14:paraId="5327A7FA" w14:textId="5EED03CA" w:rsidR="00E70AAF" w:rsidRPr="00EE3859" w:rsidRDefault="00F22CD9" w:rsidP="00A96DA3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E3859">
              <w:rPr>
                <w:rFonts w:cs="Arial"/>
                <w:sz w:val="22"/>
                <w:szCs w:val="22"/>
              </w:rPr>
              <w:t xml:space="preserve">Understand and follow the </w:t>
            </w:r>
            <w:proofErr w:type="spellStart"/>
            <w:r w:rsidRPr="00EE3859">
              <w:rPr>
                <w:rFonts w:cs="Arial"/>
                <w:sz w:val="22"/>
                <w:szCs w:val="22"/>
              </w:rPr>
              <w:t>Invacuation</w:t>
            </w:r>
            <w:proofErr w:type="spellEnd"/>
            <w:r w:rsidRPr="00EE3859">
              <w:rPr>
                <w:rFonts w:cs="Arial"/>
                <w:sz w:val="22"/>
                <w:szCs w:val="22"/>
              </w:rPr>
              <w:t>, Lockdown and Evacuation Policy</w:t>
            </w:r>
            <w:r w:rsidR="00913ABF" w:rsidRPr="00EE3859">
              <w:rPr>
                <w:rFonts w:cs="Arial"/>
                <w:szCs w:val="22"/>
              </w:rPr>
              <w:t xml:space="preserve"> </w:t>
            </w:r>
            <w:r w:rsidR="00913ABF" w:rsidRPr="00EE3859">
              <w:rPr>
                <w:rFonts w:cs="Arial"/>
                <w:sz w:val="22"/>
                <w:szCs w:val="22"/>
              </w:rPr>
              <w:t>in an emergency</w:t>
            </w:r>
            <w:r w:rsidR="00006747" w:rsidRPr="00EE3859">
              <w:rPr>
                <w:rFonts w:cs="Arial"/>
                <w:sz w:val="22"/>
                <w:szCs w:val="22"/>
              </w:rPr>
              <w:t>,</w:t>
            </w:r>
            <w:r w:rsidRPr="00EE3859">
              <w:rPr>
                <w:rFonts w:cs="Arial"/>
                <w:sz w:val="24"/>
                <w:szCs w:val="22"/>
              </w:rPr>
              <w:t xml:space="preserve"> </w:t>
            </w:r>
            <w:r w:rsidRPr="00EE3859">
              <w:rPr>
                <w:rFonts w:cs="Arial"/>
                <w:sz w:val="22"/>
                <w:szCs w:val="22"/>
              </w:rPr>
              <w:t xml:space="preserve">by securing the doors and windows to the office and reception area. </w:t>
            </w:r>
          </w:p>
        </w:tc>
      </w:tr>
      <w:tr w:rsidR="00E70AAF" w:rsidRPr="00E84445" w14:paraId="7BCAE069" w14:textId="77777777" w:rsidTr="00A96DA3">
        <w:trPr>
          <w:trHeight w:val="624"/>
          <w:jc w:val="center"/>
        </w:trPr>
        <w:tc>
          <w:tcPr>
            <w:tcW w:w="10205" w:type="dxa"/>
          </w:tcPr>
          <w:p w14:paraId="50D44E40" w14:textId="56B0F357" w:rsidR="00E70AAF" w:rsidRPr="00EE3859" w:rsidRDefault="00F22CD9" w:rsidP="00A96DA3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EE3859">
              <w:rPr>
                <w:rFonts w:cs="Arial"/>
                <w:sz w:val="22"/>
                <w:szCs w:val="22"/>
              </w:rPr>
              <w:t xml:space="preserve">Understand the Visitor Policy and ensure that its protocols are adhered to. </w:t>
            </w:r>
          </w:p>
        </w:tc>
      </w:tr>
      <w:tr w:rsidR="00F22CD9" w:rsidRPr="00E84445" w14:paraId="12E01E12" w14:textId="77777777" w:rsidTr="00A96DA3">
        <w:trPr>
          <w:trHeight w:val="624"/>
          <w:jc w:val="center"/>
        </w:trPr>
        <w:tc>
          <w:tcPr>
            <w:tcW w:w="10205" w:type="dxa"/>
          </w:tcPr>
          <w:p w14:paraId="50E59709" w14:textId="29EAD561" w:rsidR="00F22CD9" w:rsidRDefault="00F22CD9" w:rsidP="00A96DA3">
            <w:pPr>
              <w:spacing w:line="276" w:lineRule="auto"/>
              <w:rPr>
                <w:rFonts w:cs="Arial"/>
                <w:szCs w:val="22"/>
              </w:rPr>
            </w:pPr>
            <w:r w:rsidRPr="00F22CD9">
              <w:rPr>
                <w:rFonts w:cs="Arial"/>
                <w:sz w:val="22"/>
                <w:szCs w:val="22"/>
              </w:rPr>
              <w:t xml:space="preserve">Ensure the office </w:t>
            </w:r>
            <w:r w:rsidR="00A96DA3">
              <w:rPr>
                <w:rFonts w:cs="Arial"/>
                <w:sz w:val="22"/>
                <w:szCs w:val="22"/>
              </w:rPr>
              <w:t xml:space="preserve">and reception </w:t>
            </w:r>
            <w:r w:rsidRPr="00F22CD9">
              <w:rPr>
                <w:rFonts w:cs="Arial"/>
                <w:sz w:val="22"/>
                <w:szCs w:val="22"/>
              </w:rPr>
              <w:t xml:space="preserve">area is welcoming and tidy. </w:t>
            </w:r>
          </w:p>
        </w:tc>
      </w:tr>
      <w:tr w:rsidR="00F22CD9" w:rsidRPr="00E84445" w14:paraId="629A01BF" w14:textId="77777777" w:rsidTr="00A96DA3">
        <w:trPr>
          <w:trHeight w:val="624"/>
          <w:jc w:val="center"/>
        </w:trPr>
        <w:tc>
          <w:tcPr>
            <w:tcW w:w="10205" w:type="dxa"/>
          </w:tcPr>
          <w:p w14:paraId="7A1DC1A0" w14:textId="536D4EC5" w:rsidR="00F22CD9" w:rsidRPr="00F22CD9" w:rsidRDefault="00F22CD9" w:rsidP="00A96DA3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Ensure school files are kept up-to-date, such as ensuring the most recent copies of school policies are available on the </w:t>
            </w:r>
            <w:r w:rsidR="008A29D6">
              <w:rPr>
                <w:rFonts w:cs="Arial"/>
                <w:sz w:val="22"/>
                <w:szCs w:val="22"/>
              </w:rPr>
              <w:t xml:space="preserve">shared computer </w:t>
            </w:r>
            <w:r>
              <w:rPr>
                <w:rFonts w:cs="Arial"/>
                <w:sz w:val="22"/>
                <w:szCs w:val="22"/>
              </w:rPr>
              <w:t xml:space="preserve">system. </w:t>
            </w:r>
          </w:p>
        </w:tc>
      </w:tr>
      <w:tr w:rsidR="00F22CD9" w:rsidRPr="00E84445" w14:paraId="295641DF" w14:textId="77777777" w:rsidTr="00A96DA3">
        <w:trPr>
          <w:trHeight w:val="624"/>
          <w:jc w:val="center"/>
        </w:trPr>
        <w:tc>
          <w:tcPr>
            <w:tcW w:w="10205" w:type="dxa"/>
          </w:tcPr>
          <w:p w14:paraId="4D1E9566" w14:textId="11BE3BC5" w:rsidR="00F22CD9" w:rsidRPr="00F22CD9" w:rsidRDefault="00F22CD9" w:rsidP="00A96DA3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Complete any photocopying which the teaching staff, the </w:t>
            </w:r>
            <w:r w:rsidRPr="00A14131">
              <w:rPr>
                <w:rFonts w:cs="Arial"/>
                <w:sz w:val="22"/>
                <w:szCs w:val="22"/>
              </w:rPr>
              <w:t xml:space="preserve">SBM or members of the SLT </w:t>
            </w:r>
            <w:r>
              <w:rPr>
                <w:rFonts w:cs="Arial"/>
                <w:sz w:val="22"/>
                <w:szCs w:val="22"/>
              </w:rPr>
              <w:t xml:space="preserve">require. </w:t>
            </w:r>
          </w:p>
        </w:tc>
      </w:tr>
      <w:tr w:rsidR="00070E5E" w:rsidRPr="00E84445" w14:paraId="6A0F553D" w14:textId="77777777" w:rsidTr="00A96DA3">
        <w:trPr>
          <w:trHeight w:val="624"/>
          <w:jc w:val="center"/>
        </w:trPr>
        <w:tc>
          <w:tcPr>
            <w:tcW w:w="10205" w:type="dxa"/>
          </w:tcPr>
          <w:p w14:paraId="3BAAD097" w14:textId="798EED16" w:rsidR="00070E5E" w:rsidRPr="00070E5E" w:rsidRDefault="00070E5E" w:rsidP="00A96DA3">
            <w:pPr>
              <w:rPr>
                <w:rFonts w:cs="Arial"/>
                <w:sz w:val="22"/>
                <w:szCs w:val="22"/>
              </w:rPr>
            </w:pPr>
            <w:r w:rsidRPr="00070E5E">
              <w:rPr>
                <w:rFonts w:cs="Arial"/>
                <w:sz w:val="22"/>
                <w:szCs w:val="22"/>
              </w:rPr>
              <w:t xml:space="preserve">To assist </w:t>
            </w:r>
            <w:r w:rsidR="00BF2B7F">
              <w:rPr>
                <w:rFonts w:cs="Arial"/>
                <w:sz w:val="22"/>
                <w:szCs w:val="22"/>
              </w:rPr>
              <w:t>colleagues</w:t>
            </w:r>
            <w:r w:rsidRPr="00070E5E">
              <w:rPr>
                <w:rFonts w:cs="Arial"/>
                <w:sz w:val="22"/>
                <w:szCs w:val="22"/>
              </w:rPr>
              <w:t xml:space="preserve"> in any other duties which reasonably correspond to the general character of the post and are commensurate with its level of responsibility.</w:t>
            </w:r>
          </w:p>
          <w:p w14:paraId="141E50D2" w14:textId="6945F3E7" w:rsidR="00070E5E" w:rsidRPr="00F22CD9" w:rsidRDefault="00070E5E" w:rsidP="00A96DA3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A96DA3" w:rsidRPr="00E84445" w14:paraId="49A1F494" w14:textId="77777777" w:rsidTr="00A96DA3">
        <w:trPr>
          <w:trHeight w:val="624"/>
          <w:jc w:val="center"/>
        </w:trPr>
        <w:tc>
          <w:tcPr>
            <w:tcW w:w="10205" w:type="dxa"/>
          </w:tcPr>
          <w:p w14:paraId="0486FCEE" w14:textId="09E6E4E9" w:rsidR="00A96DA3" w:rsidRPr="00F22CD9" w:rsidRDefault="00A96DA3" w:rsidP="00A96DA3">
            <w:pPr>
              <w:spacing w:line="276" w:lineRule="auto"/>
              <w:rPr>
                <w:rFonts w:cs="Arial"/>
                <w:szCs w:val="22"/>
              </w:rPr>
            </w:pPr>
            <w:r w:rsidRPr="00974BF7">
              <w:rPr>
                <w:rFonts w:cs="Arial"/>
                <w:sz w:val="22"/>
                <w:szCs w:val="22"/>
              </w:rPr>
              <w:t>Provide fire marshalling in line with the Fire Evacuation Policy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885E6E" w:rsidRPr="00E84445" w14:paraId="677AA1BE" w14:textId="77777777" w:rsidTr="00A14131">
        <w:trPr>
          <w:trHeight w:val="510"/>
          <w:jc w:val="center"/>
        </w:trPr>
        <w:tc>
          <w:tcPr>
            <w:tcW w:w="10205" w:type="dxa"/>
            <w:shd w:val="clear" w:color="auto" w:fill="808080" w:themeFill="background1" w:themeFillShade="80"/>
            <w:vAlign w:val="center"/>
          </w:tcPr>
          <w:p w14:paraId="6D68C5D6" w14:textId="19618832" w:rsidR="00885E6E" w:rsidRPr="00E84445" w:rsidRDefault="00F22CD9" w:rsidP="00A1413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Parental communication </w:t>
            </w:r>
            <w:r w:rsidR="00885E6E" w:rsidRPr="00E84445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BF2B7F" w:rsidRPr="00E84445" w14:paraId="64C8251F" w14:textId="77777777" w:rsidTr="00A96DA3">
        <w:trPr>
          <w:trHeight w:val="624"/>
          <w:jc w:val="center"/>
        </w:trPr>
        <w:tc>
          <w:tcPr>
            <w:tcW w:w="10205" w:type="dxa"/>
          </w:tcPr>
          <w:p w14:paraId="24DD9C76" w14:textId="7907A3CD" w:rsidR="00BF2B7F" w:rsidRPr="00BF2B7F" w:rsidRDefault="00F07B28" w:rsidP="00F07B28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Act as front of house and f</w:t>
            </w:r>
            <w:r w:rsidR="00BF2B7F" w:rsidRPr="00BF2B7F">
              <w:rPr>
                <w:rFonts w:cs="Arial"/>
                <w:sz w:val="22"/>
                <w:szCs w:val="22"/>
              </w:rPr>
              <w:t>oster good relationships with the pupils, pare</w:t>
            </w:r>
            <w:r>
              <w:rPr>
                <w:rFonts w:cs="Arial"/>
                <w:sz w:val="22"/>
                <w:szCs w:val="22"/>
              </w:rPr>
              <w:t xml:space="preserve">nts/carers and all </w:t>
            </w:r>
            <w:proofErr w:type="gramStart"/>
            <w:r>
              <w:rPr>
                <w:rFonts w:cs="Arial"/>
                <w:sz w:val="22"/>
                <w:szCs w:val="22"/>
              </w:rPr>
              <w:t>stakeholders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communication appropriately.</w:t>
            </w:r>
          </w:p>
        </w:tc>
      </w:tr>
      <w:tr w:rsidR="00885E6E" w:rsidRPr="00E84445" w14:paraId="07956881" w14:textId="77777777" w:rsidTr="00A96DA3">
        <w:trPr>
          <w:trHeight w:val="624"/>
          <w:jc w:val="center"/>
        </w:trPr>
        <w:tc>
          <w:tcPr>
            <w:tcW w:w="10205" w:type="dxa"/>
          </w:tcPr>
          <w:p w14:paraId="669BF1BA" w14:textId="396EDFC4" w:rsidR="00885E6E" w:rsidRPr="00E84445" w:rsidRDefault="00F22CD9" w:rsidP="00A96DA3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Review the registers of classrooms and t</w:t>
            </w:r>
            <w:r w:rsidRPr="00F22CD9">
              <w:rPr>
                <w:rFonts w:cs="Arial"/>
                <w:sz w:val="22"/>
                <w:szCs w:val="22"/>
              </w:rPr>
              <w:t>elephone</w:t>
            </w:r>
            <w:r w:rsidR="00741966">
              <w:rPr>
                <w:rFonts w:cs="Arial"/>
                <w:sz w:val="22"/>
                <w:szCs w:val="22"/>
              </w:rPr>
              <w:t xml:space="preserve"> the</w:t>
            </w:r>
            <w:r w:rsidRPr="00F22CD9">
              <w:rPr>
                <w:rFonts w:cs="Arial"/>
                <w:sz w:val="22"/>
                <w:szCs w:val="22"/>
              </w:rPr>
              <w:t xml:space="preserve"> parents of absent </w:t>
            </w:r>
            <w:r w:rsidR="008A29D6">
              <w:rPr>
                <w:rFonts w:cs="Arial"/>
                <w:sz w:val="22"/>
                <w:szCs w:val="22"/>
              </w:rPr>
              <w:t>pupils</w:t>
            </w:r>
            <w:r w:rsidRPr="00F22CD9">
              <w:rPr>
                <w:rFonts w:cs="Arial"/>
                <w:sz w:val="22"/>
                <w:szCs w:val="22"/>
              </w:rPr>
              <w:t xml:space="preserve"> to determine why they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  <w:r w:rsidRPr="00F22CD9">
              <w:rPr>
                <w:rFonts w:cs="Arial"/>
                <w:sz w:val="22"/>
                <w:szCs w:val="22"/>
              </w:rPr>
              <w:t>re absent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</w:p>
        </w:tc>
      </w:tr>
      <w:tr w:rsidR="00913ABF" w:rsidRPr="00E84445" w14:paraId="1D97C16E" w14:textId="77777777" w:rsidTr="00A96DA3">
        <w:trPr>
          <w:trHeight w:val="624"/>
          <w:jc w:val="center"/>
        </w:trPr>
        <w:tc>
          <w:tcPr>
            <w:tcW w:w="10205" w:type="dxa"/>
          </w:tcPr>
          <w:p w14:paraId="0B1E1EFF" w14:textId="77073421" w:rsidR="00913ABF" w:rsidRDefault="00913ABF" w:rsidP="00A96DA3">
            <w:pPr>
              <w:spacing w:line="276" w:lineRule="auto"/>
              <w:rPr>
                <w:rFonts w:cs="Arial"/>
                <w:szCs w:val="22"/>
              </w:rPr>
            </w:pPr>
            <w:r w:rsidRPr="00322D24">
              <w:rPr>
                <w:rFonts w:cs="Arial"/>
                <w:sz w:val="22"/>
                <w:szCs w:val="22"/>
              </w:rPr>
              <w:t xml:space="preserve">For those parents who cannot be contacted, report the pupil’s absence </w:t>
            </w:r>
            <w:r w:rsidR="006F1EE9">
              <w:rPr>
                <w:rFonts w:cs="Arial"/>
                <w:sz w:val="22"/>
                <w:szCs w:val="22"/>
              </w:rPr>
              <w:t>on Behaviour Watch as soon as possible whilst following the school’s pupil absence management procedures.</w:t>
            </w:r>
          </w:p>
        </w:tc>
      </w:tr>
      <w:tr w:rsidR="00885E6E" w:rsidRPr="00E84445" w14:paraId="67C05F14" w14:textId="77777777" w:rsidTr="00A96DA3">
        <w:trPr>
          <w:trHeight w:val="624"/>
          <w:jc w:val="center"/>
        </w:trPr>
        <w:tc>
          <w:tcPr>
            <w:tcW w:w="10205" w:type="dxa"/>
          </w:tcPr>
          <w:p w14:paraId="23E37305" w14:textId="66F038FA" w:rsidR="001A5A08" w:rsidRPr="00E84445" w:rsidRDefault="00F22CD9" w:rsidP="00A96DA3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Be responsible for the sale of uniforms by communicating prices to</w:t>
            </w:r>
            <w:r w:rsidR="00322D24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and answering </w:t>
            </w:r>
            <w:r w:rsidR="000C3D66">
              <w:rPr>
                <w:rFonts w:cs="Arial"/>
                <w:sz w:val="22"/>
                <w:szCs w:val="22"/>
              </w:rPr>
              <w:t xml:space="preserve">the </w:t>
            </w:r>
            <w:r>
              <w:rPr>
                <w:rFonts w:cs="Arial"/>
                <w:sz w:val="22"/>
                <w:szCs w:val="22"/>
              </w:rPr>
              <w:t>questions of</w:t>
            </w:r>
            <w:r w:rsidR="00322D24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parents. </w:t>
            </w:r>
          </w:p>
        </w:tc>
      </w:tr>
      <w:tr w:rsidR="001A5A08" w:rsidRPr="00E84445" w14:paraId="2E49CC3D" w14:textId="77777777" w:rsidTr="00A96DA3">
        <w:trPr>
          <w:trHeight w:val="624"/>
          <w:jc w:val="center"/>
        </w:trPr>
        <w:tc>
          <w:tcPr>
            <w:tcW w:w="10205" w:type="dxa"/>
          </w:tcPr>
          <w:p w14:paraId="5E16DDDA" w14:textId="71C3430B" w:rsidR="001A5A08" w:rsidRPr="00E84445" w:rsidRDefault="00F22CD9" w:rsidP="00A96DA3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Telephone</w:t>
            </w:r>
            <w:r w:rsidRPr="00F22CD9">
              <w:rPr>
                <w:rFonts w:cs="Arial"/>
                <w:sz w:val="22"/>
                <w:szCs w:val="22"/>
              </w:rPr>
              <w:t xml:space="preserve"> parents to collect </w:t>
            </w:r>
            <w:r>
              <w:rPr>
                <w:rFonts w:cs="Arial"/>
                <w:sz w:val="22"/>
                <w:szCs w:val="22"/>
              </w:rPr>
              <w:t xml:space="preserve">their </w:t>
            </w:r>
            <w:r w:rsidRPr="00F22CD9">
              <w:rPr>
                <w:rFonts w:cs="Arial"/>
                <w:sz w:val="22"/>
                <w:szCs w:val="22"/>
              </w:rPr>
              <w:t xml:space="preserve">child when </w:t>
            </w:r>
            <w:r>
              <w:rPr>
                <w:rFonts w:cs="Arial"/>
                <w:sz w:val="22"/>
                <w:szCs w:val="22"/>
              </w:rPr>
              <w:t>required, e.g. because the child is</w:t>
            </w:r>
            <w:r w:rsidRPr="00F22CD9">
              <w:rPr>
                <w:rFonts w:cs="Arial"/>
                <w:sz w:val="22"/>
                <w:szCs w:val="22"/>
              </w:rPr>
              <w:t xml:space="preserve"> ill</w:t>
            </w:r>
            <w:r>
              <w:rPr>
                <w:rFonts w:cs="Arial"/>
                <w:sz w:val="22"/>
                <w:szCs w:val="22"/>
              </w:rPr>
              <w:t xml:space="preserve"> or there is severe</w:t>
            </w:r>
            <w:r w:rsidRPr="00F22CD9">
              <w:rPr>
                <w:rFonts w:cs="Arial"/>
                <w:sz w:val="22"/>
                <w:szCs w:val="22"/>
              </w:rPr>
              <w:t xml:space="preserve"> weather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</w:p>
        </w:tc>
      </w:tr>
      <w:tr w:rsidR="001A5A08" w:rsidRPr="00E84445" w14:paraId="145421AC" w14:textId="77777777" w:rsidTr="00A96DA3">
        <w:trPr>
          <w:trHeight w:val="624"/>
          <w:jc w:val="center"/>
        </w:trPr>
        <w:tc>
          <w:tcPr>
            <w:tcW w:w="10205" w:type="dxa"/>
          </w:tcPr>
          <w:p w14:paraId="71F30D5A" w14:textId="63970BC1" w:rsidR="001A5A08" w:rsidRPr="00E84445" w:rsidRDefault="00F22CD9" w:rsidP="00A96DA3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F22CD9">
              <w:rPr>
                <w:rFonts w:cs="Arial"/>
                <w:sz w:val="22"/>
                <w:szCs w:val="22"/>
              </w:rPr>
              <w:t xml:space="preserve">Keep up-to-date with school </w:t>
            </w:r>
            <w:r w:rsidR="0042576E">
              <w:rPr>
                <w:rFonts w:cs="Arial"/>
                <w:sz w:val="22"/>
                <w:szCs w:val="22"/>
              </w:rPr>
              <w:t xml:space="preserve">events </w:t>
            </w:r>
            <w:r w:rsidRPr="00F22CD9">
              <w:rPr>
                <w:rFonts w:cs="Arial"/>
                <w:sz w:val="22"/>
                <w:szCs w:val="22"/>
              </w:rPr>
              <w:t>and its calendar so that questions can be answered quickly</w:t>
            </w:r>
            <w:r w:rsidR="0042576E">
              <w:rPr>
                <w:rFonts w:cs="Arial"/>
                <w:sz w:val="22"/>
                <w:szCs w:val="22"/>
              </w:rPr>
              <w:t xml:space="preserve"> and accurately. </w:t>
            </w:r>
          </w:p>
        </w:tc>
      </w:tr>
      <w:tr w:rsidR="00F22CD9" w:rsidRPr="00E84445" w14:paraId="4DB381A1" w14:textId="77777777" w:rsidTr="00A96DA3">
        <w:trPr>
          <w:trHeight w:val="624"/>
          <w:jc w:val="center"/>
        </w:trPr>
        <w:tc>
          <w:tcPr>
            <w:tcW w:w="10205" w:type="dxa"/>
          </w:tcPr>
          <w:p w14:paraId="58BC5FC9" w14:textId="28C6B087" w:rsidR="00F22CD9" w:rsidRPr="00E84445" w:rsidRDefault="0042576E" w:rsidP="00A96DA3">
            <w:pPr>
              <w:spacing w:line="276" w:lineRule="auto"/>
              <w:rPr>
                <w:rFonts w:cs="Arial"/>
                <w:szCs w:val="22"/>
              </w:rPr>
            </w:pPr>
            <w:r w:rsidRPr="0042576E">
              <w:rPr>
                <w:rFonts w:cs="Arial"/>
                <w:sz w:val="22"/>
                <w:szCs w:val="22"/>
              </w:rPr>
              <w:t xml:space="preserve">Be the first point of contact for parental complaints and, if they cannot be easily resolved, pass these complains on to the relevant member of staff, e.g. the </w:t>
            </w:r>
            <w:r w:rsidRPr="00125BB9">
              <w:rPr>
                <w:rFonts w:cs="Arial"/>
                <w:sz w:val="22"/>
                <w:szCs w:val="22"/>
              </w:rPr>
              <w:t>headteacher</w:t>
            </w:r>
            <w:r w:rsidRPr="0042576E">
              <w:rPr>
                <w:rFonts w:cs="Arial"/>
                <w:sz w:val="22"/>
                <w:szCs w:val="22"/>
              </w:rPr>
              <w:t xml:space="preserve">. </w:t>
            </w:r>
          </w:p>
        </w:tc>
      </w:tr>
      <w:tr w:rsidR="00F22CD9" w:rsidRPr="00E84445" w14:paraId="3AE3AF48" w14:textId="77777777" w:rsidTr="00A96DA3">
        <w:trPr>
          <w:trHeight w:val="624"/>
          <w:jc w:val="center"/>
        </w:trPr>
        <w:tc>
          <w:tcPr>
            <w:tcW w:w="10205" w:type="dxa"/>
          </w:tcPr>
          <w:p w14:paraId="13C30000" w14:textId="5F910222" w:rsidR="00F22CD9" w:rsidRPr="0042576E" w:rsidRDefault="00322D24" w:rsidP="00A96DA3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Maintain confidentiality when h</w:t>
            </w:r>
            <w:r w:rsidR="0042576E">
              <w:rPr>
                <w:rFonts w:cs="Arial"/>
                <w:sz w:val="22"/>
                <w:szCs w:val="22"/>
              </w:rPr>
              <w:t>andl</w:t>
            </w:r>
            <w:r>
              <w:rPr>
                <w:rFonts w:cs="Arial"/>
                <w:sz w:val="22"/>
                <w:szCs w:val="22"/>
              </w:rPr>
              <w:t>ing</w:t>
            </w:r>
            <w:r w:rsidR="0042576E">
              <w:rPr>
                <w:rFonts w:cs="Arial"/>
                <w:sz w:val="22"/>
                <w:szCs w:val="22"/>
              </w:rPr>
              <w:t xml:space="preserve"> potentially sensitive tasks regarding parents and pupils, e.g. when a pupil is sent home due to </w:t>
            </w:r>
            <w:r>
              <w:rPr>
                <w:rFonts w:cs="Arial"/>
                <w:sz w:val="22"/>
                <w:szCs w:val="22"/>
              </w:rPr>
              <w:t>illness.</w:t>
            </w:r>
            <w:r w:rsidR="0042576E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885E6E" w:rsidRPr="00E84445" w14:paraId="1A5024B5" w14:textId="77777777" w:rsidTr="00A14131">
        <w:trPr>
          <w:trHeight w:val="510"/>
          <w:jc w:val="center"/>
        </w:trPr>
        <w:tc>
          <w:tcPr>
            <w:tcW w:w="10205" w:type="dxa"/>
            <w:shd w:val="clear" w:color="auto" w:fill="808080" w:themeFill="background1" w:themeFillShade="80"/>
            <w:vAlign w:val="center"/>
          </w:tcPr>
          <w:p w14:paraId="0713B695" w14:textId="49017752" w:rsidR="00885E6E" w:rsidRPr="00E84445" w:rsidRDefault="0042576E" w:rsidP="00A1413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Administration </w:t>
            </w:r>
            <w:r w:rsidR="00885E6E" w:rsidRPr="00E84445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885E6E" w:rsidRPr="00E84445" w14:paraId="0D29C382" w14:textId="77777777" w:rsidTr="00A96DA3">
        <w:trPr>
          <w:trHeight w:val="567"/>
          <w:jc w:val="center"/>
        </w:trPr>
        <w:tc>
          <w:tcPr>
            <w:tcW w:w="10205" w:type="dxa"/>
          </w:tcPr>
          <w:p w14:paraId="5C2A44AF" w14:textId="77777777" w:rsidR="00342673" w:rsidRPr="00342673" w:rsidRDefault="00342673" w:rsidP="00342673">
            <w:pPr>
              <w:rPr>
                <w:rFonts w:cs="Arial"/>
                <w:sz w:val="22"/>
                <w:szCs w:val="22"/>
              </w:rPr>
            </w:pPr>
            <w:r w:rsidRPr="00342673">
              <w:rPr>
                <w:rFonts w:cs="Arial"/>
                <w:sz w:val="22"/>
                <w:szCs w:val="22"/>
              </w:rPr>
              <w:t>Provide general clerical/admin. support e.g. photocopying, filing, completing standard forms, responding to routine correspondence, sorting and distributing internal / external mail and emails</w:t>
            </w:r>
          </w:p>
          <w:p w14:paraId="54A305FE" w14:textId="084F1020" w:rsidR="00885E6E" w:rsidRPr="00342673" w:rsidRDefault="00885E6E" w:rsidP="0034267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070E5E" w:rsidRPr="00E84445" w14:paraId="3F2B1FC9" w14:textId="77777777" w:rsidTr="00A96DA3">
        <w:trPr>
          <w:trHeight w:val="567"/>
          <w:jc w:val="center"/>
        </w:trPr>
        <w:tc>
          <w:tcPr>
            <w:tcW w:w="10205" w:type="dxa"/>
          </w:tcPr>
          <w:p w14:paraId="19327124" w14:textId="6C1F098D" w:rsidR="00070E5E" w:rsidRPr="00342673" w:rsidRDefault="00070E5E" w:rsidP="00342673">
            <w:pPr>
              <w:spacing w:line="276" w:lineRule="auto"/>
              <w:rPr>
                <w:rFonts w:cs="Arial"/>
                <w:szCs w:val="22"/>
              </w:rPr>
            </w:pPr>
            <w:r w:rsidRPr="00342673">
              <w:rPr>
                <w:rFonts w:cs="Arial"/>
                <w:sz w:val="22"/>
                <w:szCs w:val="22"/>
              </w:rPr>
              <w:t xml:space="preserve">Ensure the confidentiality of any data is maintained, in liaison with the DPO. </w:t>
            </w:r>
          </w:p>
        </w:tc>
      </w:tr>
      <w:tr w:rsidR="00342673" w:rsidRPr="00E84445" w14:paraId="2B9D68A3" w14:textId="77777777" w:rsidTr="00A96DA3">
        <w:trPr>
          <w:trHeight w:val="567"/>
          <w:jc w:val="center"/>
        </w:trPr>
        <w:tc>
          <w:tcPr>
            <w:tcW w:w="10205" w:type="dxa"/>
          </w:tcPr>
          <w:p w14:paraId="50C3F414" w14:textId="58669030" w:rsidR="00342673" w:rsidRPr="00342673" w:rsidRDefault="00342673" w:rsidP="0034267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Produce a termly</w:t>
            </w:r>
            <w:r w:rsidRPr="00342673">
              <w:rPr>
                <w:rFonts w:cs="Arial"/>
                <w:sz w:val="22"/>
                <w:szCs w:val="22"/>
              </w:rPr>
              <w:t xml:space="preserve"> newsletter checking it for relevance and proper use of the English language</w:t>
            </w:r>
          </w:p>
          <w:p w14:paraId="50CB8AEC" w14:textId="77777777" w:rsidR="00342673" w:rsidRPr="00342673" w:rsidRDefault="00342673" w:rsidP="00342673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070E5E" w:rsidRPr="00E84445" w14:paraId="21867BDF" w14:textId="77777777" w:rsidTr="00A96DA3">
        <w:trPr>
          <w:trHeight w:val="567"/>
          <w:jc w:val="center"/>
        </w:trPr>
        <w:tc>
          <w:tcPr>
            <w:tcW w:w="10205" w:type="dxa"/>
          </w:tcPr>
          <w:p w14:paraId="5D5BB047" w14:textId="314CA4F6" w:rsidR="00070E5E" w:rsidRPr="00E84445" w:rsidRDefault="00070E5E" w:rsidP="00A96DA3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A50E0">
              <w:rPr>
                <w:rFonts w:cs="Arial"/>
                <w:sz w:val="22"/>
                <w:szCs w:val="22"/>
              </w:rPr>
              <w:t>Assist with maintaining the school website, as delegated by the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Headteacher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r w:rsidRPr="005A50E0">
              <w:rPr>
                <w:rFonts w:cs="Arial"/>
                <w:sz w:val="22"/>
                <w:szCs w:val="22"/>
              </w:rPr>
              <w:t>and</w:t>
            </w:r>
            <w:r>
              <w:rPr>
                <w:rFonts w:cs="Arial"/>
                <w:sz w:val="22"/>
                <w:szCs w:val="22"/>
              </w:rPr>
              <w:t xml:space="preserve"> SBM.</w:t>
            </w:r>
          </w:p>
        </w:tc>
      </w:tr>
      <w:tr w:rsidR="00342673" w:rsidRPr="00E84445" w14:paraId="0CC76F88" w14:textId="77777777" w:rsidTr="00A96DA3">
        <w:trPr>
          <w:trHeight w:val="567"/>
          <w:jc w:val="center"/>
        </w:trPr>
        <w:tc>
          <w:tcPr>
            <w:tcW w:w="10205" w:type="dxa"/>
          </w:tcPr>
          <w:p w14:paraId="74722941" w14:textId="2F755E27" w:rsidR="00342673" w:rsidRPr="00342673" w:rsidRDefault="00342673" w:rsidP="00342673">
            <w:pPr>
              <w:rPr>
                <w:rFonts w:cs="Arial"/>
                <w:sz w:val="22"/>
                <w:szCs w:val="22"/>
              </w:rPr>
            </w:pPr>
            <w:r w:rsidRPr="00342673">
              <w:rPr>
                <w:rFonts w:cs="Arial"/>
                <w:sz w:val="22"/>
                <w:szCs w:val="22"/>
              </w:rPr>
              <w:t>Maintain manual and computerised records/management information systems.  Operate relevant equipment/ICT packages/information systems (e.g. MS Office, internet, SIMS, E-mail)</w:t>
            </w:r>
          </w:p>
          <w:p w14:paraId="7DD26DB3" w14:textId="77777777" w:rsidR="00342673" w:rsidRPr="00342673" w:rsidRDefault="00342673" w:rsidP="00A96DA3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070E5E" w:rsidRPr="00E84445" w14:paraId="5A49F9BD" w14:textId="77777777" w:rsidTr="00A96DA3">
        <w:trPr>
          <w:trHeight w:val="567"/>
          <w:jc w:val="center"/>
        </w:trPr>
        <w:tc>
          <w:tcPr>
            <w:tcW w:w="10205" w:type="dxa"/>
          </w:tcPr>
          <w:p w14:paraId="3C0D0372" w14:textId="26403B1A" w:rsidR="00070E5E" w:rsidRPr="00342673" w:rsidRDefault="00070E5E" w:rsidP="00A96DA3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342673">
              <w:rPr>
                <w:rFonts w:cs="Arial"/>
                <w:sz w:val="22"/>
                <w:szCs w:val="22"/>
              </w:rPr>
              <w:t xml:space="preserve">Ensure good lines of communication between the reception and the rest of the school by ensuring that the relevant information is communicated to the relevant people. </w:t>
            </w:r>
          </w:p>
        </w:tc>
      </w:tr>
      <w:tr w:rsidR="00070E5E" w:rsidRPr="00E84445" w14:paraId="1B214405" w14:textId="77777777" w:rsidTr="00A96DA3">
        <w:trPr>
          <w:trHeight w:val="567"/>
          <w:jc w:val="center"/>
        </w:trPr>
        <w:tc>
          <w:tcPr>
            <w:tcW w:w="10205" w:type="dxa"/>
          </w:tcPr>
          <w:p w14:paraId="78C43B3B" w14:textId="386C6C98" w:rsidR="00070E5E" w:rsidRPr="00342673" w:rsidRDefault="00070E5E" w:rsidP="00A96DA3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342673">
              <w:rPr>
                <w:rFonts w:cs="Arial"/>
                <w:sz w:val="22"/>
                <w:szCs w:val="22"/>
              </w:rPr>
              <w:t xml:space="preserve">Attend any relevant training programmes, such as safeguarding. </w:t>
            </w:r>
          </w:p>
        </w:tc>
      </w:tr>
      <w:tr w:rsidR="00070E5E" w:rsidRPr="00E84445" w14:paraId="7CDE97F8" w14:textId="77777777" w:rsidTr="00A96DA3">
        <w:trPr>
          <w:trHeight w:val="567"/>
          <w:jc w:val="center"/>
        </w:trPr>
        <w:tc>
          <w:tcPr>
            <w:tcW w:w="10205" w:type="dxa"/>
          </w:tcPr>
          <w:p w14:paraId="021C329D" w14:textId="77777777" w:rsidR="00070E5E" w:rsidRPr="00342673" w:rsidRDefault="00070E5E" w:rsidP="00A96DA3">
            <w:pPr>
              <w:rPr>
                <w:rFonts w:cs="Arial"/>
                <w:sz w:val="22"/>
                <w:szCs w:val="22"/>
              </w:rPr>
            </w:pPr>
            <w:r w:rsidRPr="00342673">
              <w:rPr>
                <w:rFonts w:cs="Arial"/>
                <w:sz w:val="22"/>
                <w:szCs w:val="22"/>
              </w:rPr>
              <w:t>To assist the Business Manager in any other duties which reasonably correspond to the general character of the post and are commensurate with its level of responsibility.</w:t>
            </w:r>
          </w:p>
          <w:p w14:paraId="7688E5A3" w14:textId="03C213DE" w:rsidR="00070E5E" w:rsidRPr="00342673" w:rsidRDefault="00070E5E" w:rsidP="00A96DA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070E5E" w:rsidRPr="00E84445" w14:paraId="215301E6" w14:textId="77777777" w:rsidTr="00A96DA3">
        <w:trPr>
          <w:trHeight w:val="567"/>
          <w:jc w:val="center"/>
        </w:trPr>
        <w:tc>
          <w:tcPr>
            <w:tcW w:w="10205" w:type="dxa"/>
          </w:tcPr>
          <w:p w14:paraId="5DC31D97" w14:textId="3B7287DD" w:rsidR="00070E5E" w:rsidRPr="00342673" w:rsidRDefault="00070E5E" w:rsidP="00A96DA3">
            <w:pPr>
              <w:spacing w:line="276" w:lineRule="auto"/>
              <w:rPr>
                <w:rFonts w:cs="Arial"/>
                <w:szCs w:val="22"/>
              </w:rPr>
            </w:pPr>
            <w:r w:rsidRPr="00342673">
              <w:rPr>
                <w:rFonts w:cs="Arial"/>
                <w:sz w:val="22"/>
                <w:szCs w:val="22"/>
              </w:rPr>
              <w:t>Manage the school’s calendar, as delegated by the SBM.</w:t>
            </w:r>
          </w:p>
        </w:tc>
      </w:tr>
      <w:tr w:rsidR="00070E5E" w:rsidRPr="00E84445" w14:paraId="1BB27E00" w14:textId="77777777" w:rsidTr="00A96DA3">
        <w:trPr>
          <w:trHeight w:val="567"/>
          <w:jc w:val="center"/>
        </w:trPr>
        <w:tc>
          <w:tcPr>
            <w:tcW w:w="10205" w:type="dxa"/>
          </w:tcPr>
          <w:p w14:paraId="4DD5BCA2" w14:textId="4C210FBD" w:rsidR="00070E5E" w:rsidRPr="00342673" w:rsidRDefault="00070E5E" w:rsidP="00A96DA3">
            <w:pPr>
              <w:spacing w:line="276" w:lineRule="auto"/>
              <w:rPr>
                <w:rFonts w:cs="Arial"/>
                <w:szCs w:val="22"/>
              </w:rPr>
            </w:pPr>
            <w:r w:rsidRPr="00342673">
              <w:rPr>
                <w:rFonts w:cs="Arial"/>
                <w:sz w:val="22"/>
                <w:szCs w:val="22"/>
              </w:rPr>
              <w:t xml:space="preserve">Assist with the organisation of school trips, e.g. typing letters to inform parents </w:t>
            </w:r>
          </w:p>
        </w:tc>
      </w:tr>
      <w:tr w:rsidR="00070E5E" w:rsidRPr="00E84445" w14:paraId="7811D51A" w14:textId="77777777" w:rsidTr="00A96DA3">
        <w:trPr>
          <w:trHeight w:val="567"/>
          <w:jc w:val="center"/>
        </w:trPr>
        <w:tc>
          <w:tcPr>
            <w:tcW w:w="10205" w:type="dxa"/>
          </w:tcPr>
          <w:p w14:paraId="63BA2B09" w14:textId="40F1DE44" w:rsidR="00070E5E" w:rsidRPr="00342673" w:rsidRDefault="00342673" w:rsidP="00342673">
            <w:pPr>
              <w:jc w:val="both"/>
              <w:rPr>
                <w:rFonts w:cs="Arial"/>
                <w:sz w:val="22"/>
                <w:szCs w:val="22"/>
              </w:rPr>
            </w:pPr>
            <w:r w:rsidRPr="00342673">
              <w:rPr>
                <w:rFonts w:cs="Arial"/>
                <w:sz w:val="22"/>
                <w:szCs w:val="22"/>
              </w:rPr>
              <w:t>Maintain stock and supplies, cataloguing and distributing as required</w:t>
            </w:r>
            <w:r>
              <w:rPr>
                <w:rFonts w:cs="Arial"/>
                <w:sz w:val="22"/>
                <w:szCs w:val="22"/>
              </w:rPr>
              <w:t>.</w:t>
            </w:r>
            <w:r w:rsidR="00070E5E" w:rsidRPr="00342673">
              <w:rPr>
                <w:rFonts w:cs="Arial"/>
                <w:sz w:val="22"/>
                <w:szCs w:val="22"/>
              </w:rPr>
              <w:t xml:space="preserve"> </w:t>
            </w:r>
            <w:r w:rsidRPr="00342673">
              <w:rPr>
                <w:rFonts w:cs="Arial"/>
                <w:sz w:val="22"/>
                <w:szCs w:val="22"/>
              </w:rPr>
              <w:t>Mai</w:t>
            </w:r>
            <w:r w:rsidR="00814BED">
              <w:rPr>
                <w:rFonts w:cs="Arial"/>
                <w:sz w:val="22"/>
                <w:szCs w:val="22"/>
              </w:rPr>
              <w:t xml:space="preserve">ntain an up-to-date </w:t>
            </w:r>
            <w:r w:rsidRPr="00342673">
              <w:rPr>
                <w:rFonts w:cs="Arial"/>
                <w:sz w:val="22"/>
                <w:szCs w:val="22"/>
              </w:rPr>
              <w:t xml:space="preserve"> inventory of stock</w:t>
            </w:r>
          </w:p>
        </w:tc>
      </w:tr>
      <w:tr w:rsidR="00070E5E" w:rsidRPr="00E84445" w14:paraId="3874819E" w14:textId="77777777" w:rsidTr="00A96DA3">
        <w:trPr>
          <w:trHeight w:val="567"/>
          <w:jc w:val="center"/>
        </w:trPr>
        <w:tc>
          <w:tcPr>
            <w:tcW w:w="10205" w:type="dxa"/>
          </w:tcPr>
          <w:p w14:paraId="1365838D" w14:textId="030BF2F3" w:rsidR="00070E5E" w:rsidRPr="005A50E0" w:rsidRDefault="00070E5E" w:rsidP="00A96DA3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A50E0">
              <w:rPr>
                <w:rFonts w:cs="Arial"/>
                <w:sz w:val="22"/>
                <w:szCs w:val="22"/>
              </w:rPr>
              <w:t>Employ an effective, thorough and accurate method for checking delivered stock, returning unwanted items, and arranging any repairs or servicing as soon as possible, wherever required.</w:t>
            </w:r>
          </w:p>
        </w:tc>
      </w:tr>
      <w:tr w:rsidR="00070E5E" w:rsidRPr="00E84445" w14:paraId="00B79D16" w14:textId="77777777" w:rsidTr="00A96DA3">
        <w:trPr>
          <w:trHeight w:val="567"/>
          <w:jc w:val="center"/>
        </w:trPr>
        <w:tc>
          <w:tcPr>
            <w:tcW w:w="10205" w:type="dxa"/>
          </w:tcPr>
          <w:p w14:paraId="34C4E5FB" w14:textId="53D2C407" w:rsidR="00070E5E" w:rsidRPr="005A50E0" w:rsidRDefault="00070E5E" w:rsidP="00A96DA3">
            <w:pPr>
              <w:spacing w:line="276" w:lineRule="auto"/>
              <w:rPr>
                <w:rFonts w:cs="Arial"/>
                <w:szCs w:val="22"/>
              </w:rPr>
            </w:pPr>
            <w:r w:rsidRPr="005A50E0">
              <w:rPr>
                <w:rFonts w:cs="Arial"/>
                <w:sz w:val="22"/>
                <w:szCs w:val="22"/>
              </w:rPr>
              <w:t>Maintain an accurate system for collecting, recording and providing receipts for a variety of income</w:t>
            </w:r>
            <w:r>
              <w:rPr>
                <w:rFonts w:cs="Arial"/>
                <w:sz w:val="22"/>
                <w:szCs w:val="22"/>
              </w:rPr>
              <w:t>s</w:t>
            </w:r>
            <w:r w:rsidRPr="005A50E0">
              <w:rPr>
                <w:rFonts w:cs="Arial"/>
                <w:sz w:val="22"/>
                <w:szCs w:val="22"/>
              </w:rPr>
              <w:t xml:space="preserve"> – e.g. in relation to school uniforms,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A50E0">
              <w:rPr>
                <w:rFonts w:cs="Arial"/>
                <w:sz w:val="22"/>
                <w:szCs w:val="22"/>
              </w:rPr>
              <w:t>– organising reminders for payment wherever required, in accordance with school procedures, and updating the school’s financial system as necessary.</w:t>
            </w:r>
          </w:p>
        </w:tc>
      </w:tr>
      <w:tr w:rsidR="00070E5E" w:rsidRPr="00E84445" w14:paraId="56FCFAEB" w14:textId="77777777" w:rsidTr="00A96DA3">
        <w:trPr>
          <w:trHeight w:val="567"/>
          <w:jc w:val="center"/>
        </w:trPr>
        <w:tc>
          <w:tcPr>
            <w:tcW w:w="10205" w:type="dxa"/>
          </w:tcPr>
          <w:p w14:paraId="259818D2" w14:textId="6A4D724D" w:rsidR="00070E5E" w:rsidRPr="005A50E0" w:rsidRDefault="00070E5E" w:rsidP="00A96DA3">
            <w:pPr>
              <w:spacing w:line="276" w:lineRule="auto"/>
              <w:rPr>
                <w:rFonts w:cs="Arial"/>
                <w:szCs w:val="22"/>
              </w:rPr>
            </w:pPr>
            <w:r w:rsidRPr="005A50E0">
              <w:rPr>
                <w:rFonts w:cs="Arial"/>
                <w:sz w:val="22"/>
                <w:szCs w:val="22"/>
              </w:rPr>
              <w:t>Upon receiving daily attendance data, enter this accurately and promptly onto the school’s management system, and produce accurate reports regarding attendance data whenever required.</w:t>
            </w:r>
          </w:p>
        </w:tc>
      </w:tr>
      <w:tr w:rsidR="00070E5E" w:rsidRPr="00E84445" w14:paraId="3A59B737" w14:textId="77777777" w:rsidTr="00A96DA3">
        <w:trPr>
          <w:trHeight w:val="567"/>
          <w:jc w:val="center"/>
        </w:trPr>
        <w:tc>
          <w:tcPr>
            <w:tcW w:w="10205" w:type="dxa"/>
          </w:tcPr>
          <w:p w14:paraId="54361894" w14:textId="77E37DCB" w:rsidR="00070E5E" w:rsidRPr="005A50E0" w:rsidRDefault="00070E5E" w:rsidP="00A96DA3">
            <w:pPr>
              <w:spacing w:line="276" w:lineRule="auto"/>
              <w:rPr>
                <w:rFonts w:cs="Arial"/>
                <w:szCs w:val="22"/>
              </w:rPr>
            </w:pPr>
            <w:r w:rsidRPr="005A50E0">
              <w:rPr>
                <w:rFonts w:cs="Arial"/>
                <w:sz w:val="22"/>
                <w:szCs w:val="22"/>
              </w:rPr>
              <w:t xml:space="preserve">Produce a variety of periodic and annual </w:t>
            </w:r>
            <w:r>
              <w:rPr>
                <w:rFonts w:cs="Arial"/>
                <w:sz w:val="22"/>
                <w:szCs w:val="22"/>
              </w:rPr>
              <w:t>reports</w:t>
            </w:r>
            <w:r w:rsidRPr="005A50E0">
              <w:rPr>
                <w:rFonts w:cs="Arial"/>
                <w:sz w:val="22"/>
                <w:szCs w:val="22"/>
              </w:rPr>
              <w:t xml:space="preserve"> in a timely manner, as required.</w:t>
            </w:r>
          </w:p>
        </w:tc>
      </w:tr>
    </w:tbl>
    <w:p w14:paraId="26C01C2C" w14:textId="26DC1B18" w:rsidR="00F17D12" w:rsidRDefault="00F17D12" w:rsidP="00885E6E">
      <w:pPr>
        <w:pStyle w:val="Header"/>
        <w:spacing w:before="120" w:line="276" w:lineRule="auto"/>
        <w:jc w:val="both"/>
        <w:rPr>
          <w:rFonts w:cs="Arial"/>
          <w:b/>
          <w:szCs w:val="22"/>
        </w:rPr>
      </w:pPr>
    </w:p>
    <w:p w14:paraId="63757967" w14:textId="207C785E" w:rsidR="00885E6E" w:rsidRDefault="00885E6E" w:rsidP="007B31A9">
      <w:pPr>
        <w:pStyle w:val="Header"/>
        <w:spacing w:before="120" w:line="276" w:lineRule="auto"/>
        <w:ind w:left="-709"/>
        <w:jc w:val="both"/>
        <w:rPr>
          <w:rFonts w:cs="Arial"/>
          <w:b/>
          <w:szCs w:val="22"/>
        </w:rPr>
      </w:pPr>
      <w:r w:rsidRPr="00E84445">
        <w:rPr>
          <w:rFonts w:cs="Arial"/>
          <w:b/>
          <w:szCs w:val="22"/>
        </w:rPr>
        <w:t xml:space="preserve">Person specification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70"/>
        <w:gridCol w:w="2977"/>
      </w:tblGrid>
      <w:tr w:rsidR="00885E6E" w:rsidRPr="00E84445" w14:paraId="5C8D489E" w14:textId="77777777" w:rsidTr="00A14131">
        <w:trPr>
          <w:trHeight w:val="68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23E9" w14:textId="77777777" w:rsidR="00885E6E" w:rsidRPr="00E84445" w:rsidRDefault="00885E6E" w:rsidP="00A14131">
            <w:pPr>
              <w:spacing w:line="276" w:lineRule="auto"/>
              <w:jc w:val="both"/>
              <w:rPr>
                <w:rFonts w:eastAsia="Times New Roman" w:cs="Arial"/>
                <w:bCs/>
                <w:sz w:val="20"/>
                <w:szCs w:val="1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EBD6F93" w14:textId="77777777" w:rsidR="00885E6E" w:rsidRPr="00E84445" w:rsidRDefault="00885E6E" w:rsidP="00A14131">
            <w:pPr>
              <w:spacing w:line="276" w:lineRule="auto"/>
              <w:jc w:val="center"/>
              <w:rPr>
                <w:rFonts w:eastAsia="Times New Roman" w:cs="Arial"/>
                <w:b/>
                <w:bCs/>
                <w:szCs w:val="18"/>
                <w:lang w:val="en-US"/>
              </w:rPr>
            </w:pPr>
            <w:r w:rsidRPr="00E84445">
              <w:rPr>
                <w:rFonts w:eastAsia="Times New Roman" w:cs="Arial"/>
                <w:b/>
                <w:bCs/>
                <w:szCs w:val="18"/>
                <w:lang w:val="en-US"/>
              </w:rPr>
              <w:t>Essential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46E0A49" w14:textId="77777777" w:rsidR="00885E6E" w:rsidRPr="00E84445" w:rsidRDefault="00885E6E" w:rsidP="00A14131">
            <w:pPr>
              <w:spacing w:line="276" w:lineRule="auto"/>
              <w:jc w:val="center"/>
              <w:rPr>
                <w:rFonts w:eastAsia="Times New Roman" w:cs="Arial"/>
                <w:b/>
                <w:bCs/>
                <w:szCs w:val="18"/>
                <w:lang w:val="en-US"/>
              </w:rPr>
            </w:pPr>
            <w:r w:rsidRPr="00E84445">
              <w:rPr>
                <w:rFonts w:eastAsia="Times New Roman" w:cs="Arial"/>
                <w:b/>
                <w:bCs/>
                <w:szCs w:val="18"/>
                <w:lang w:val="en-US"/>
              </w:rPr>
              <w:t>Desirable</w:t>
            </w:r>
          </w:p>
        </w:tc>
      </w:tr>
      <w:tr w:rsidR="00885E6E" w:rsidRPr="00E84445" w14:paraId="614D5CB8" w14:textId="77777777" w:rsidTr="007B31A9">
        <w:trPr>
          <w:trHeight w:val="139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27B4C9" w14:textId="77777777" w:rsidR="00885E6E" w:rsidRPr="00E84445" w:rsidRDefault="00885E6E" w:rsidP="00A14131">
            <w:pPr>
              <w:spacing w:line="276" w:lineRule="auto"/>
              <w:jc w:val="both"/>
              <w:rPr>
                <w:rFonts w:eastAsia="Times New Roman" w:cs="Arial"/>
                <w:b/>
                <w:bCs/>
                <w:szCs w:val="22"/>
                <w:lang w:val="en-US"/>
              </w:rPr>
            </w:pPr>
            <w:r w:rsidRPr="00E84445">
              <w:rPr>
                <w:rFonts w:eastAsia="Times New Roman" w:cs="Arial"/>
                <w:b/>
                <w:bCs/>
                <w:szCs w:val="22"/>
                <w:lang w:val="en-US"/>
              </w:rPr>
              <w:t>Qualifications and training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154F3F44" w14:textId="77777777" w:rsidR="00885E6E" w:rsidRPr="00E84445" w:rsidRDefault="00885E6E" w:rsidP="00EE3859">
            <w:pPr>
              <w:shd w:val="clear" w:color="auto" w:fill="FFFFFF" w:themeFill="background1"/>
              <w:spacing w:after="120" w:line="276" w:lineRule="auto"/>
              <w:rPr>
                <w:rFonts w:eastAsia="Times New Roman" w:cs="Arial"/>
                <w:bCs/>
                <w:szCs w:val="22"/>
                <w:lang w:val="en-US"/>
              </w:rPr>
            </w:pPr>
            <w:r w:rsidRPr="00E84445">
              <w:rPr>
                <w:rFonts w:eastAsia="Times New Roman" w:cs="Arial"/>
                <w:bCs/>
                <w:szCs w:val="22"/>
                <w:lang w:val="en-US"/>
              </w:rPr>
              <w:t>The successful candidate will:</w:t>
            </w:r>
            <w:r w:rsidRPr="00E84445">
              <w:rPr>
                <w:rFonts w:eastAsia="Times New Roman" w:cs="Arial"/>
                <w:b/>
                <w:bCs/>
                <w:szCs w:val="22"/>
                <w:lang w:val="en-US"/>
              </w:rPr>
              <w:t xml:space="preserve"> </w:t>
            </w:r>
          </w:p>
          <w:p w14:paraId="03DA2BCF" w14:textId="24B3230D" w:rsidR="00885E6E" w:rsidRPr="00E84445" w:rsidRDefault="00EE3859" w:rsidP="00EE3859">
            <w:pPr>
              <w:pStyle w:val="PolicyBullets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Have English and </w:t>
            </w:r>
            <w:proofErr w:type="spellStart"/>
            <w:r>
              <w:rPr>
                <w:rFonts w:ascii="Arial" w:hAnsi="Arial" w:cs="Arial"/>
                <w:lang w:val="en-US"/>
              </w:rPr>
              <w:t>M</w:t>
            </w:r>
            <w:r w:rsidR="005A50E0">
              <w:rPr>
                <w:rFonts w:ascii="Arial" w:hAnsi="Arial" w:cs="Arial"/>
                <w:lang w:val="en-US"/>
              </w:rPr>
              <w:t>ath</w:t>
            </w:r>
            <w:r w:rsidR="000C3D66">
              <w:rPr>
                <w:rFonts w:ascii="Arial" w:hAnsi="Arial" w:cs="Arial"/>
                <w:lang w:val="en-US"/>
              </w:rPr>
              <w:t>s</w:t>
            </w:r>
            <w:proofErr w:type="spellEnd"/>
            <w:r w:rsidR="005A50E0">
              <w:rPr>
                <w:rFonts w:ascii="Arial" w:hAnsi="Arial" w:cs="Arial"/>
                <w:lang w:val="en-US"/>
              </w:rPr>
              <w:t xml:space="preserve"> GCSEs</w:t>
            </w:r>
            <w:r w:rsidR="00885E6E" w:rsidRPr="00E84445">
              <w:rPr>
                <w:rFonts w:ascii="Arial" w:hAnsi="Arial" w:cs="Arial"/>
                <w:lang w:val="en-US"/>
              </w:rPr>
              <w:t xml:space="preserve">. </w:t>
            </w:r>
            <w:r w:rsidR="00885E6E" w:rsidRPr="005A50E0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B3C08F8" w14:textId="0FAD7485" w:rsidR="000670A6" w:rsidRPr="00E84445" w:rsidRDefault="005A50E0" w:rsidP="007B31A9">
            <w:pPr>
              <w:numPr>
                <w:ilvl w:val="0"/>
                <w:numId w:val="10"/>
              </w:numPr>
              <w:spacing w:after="200" w:line="276" w:lineRule="auto"/>
              <w:rPr>
                <w:rFonts w:eastAsia="Times New Roman" w:cs="Arial"/>
                <w:bCs/>
                <w:szCs w:val="22"/>
                <w:lang w:val="en-US"/>
              </w:rPr>
            </w:pPr>
            <w:r>
              <w:rPr>
                <w:rFonts w:eastAsia="Times New Roman" w:cs="Arial"/>
                <w:bCs/>
                <w:szCs w:val="22"/>
                <w:lang w:val="en-US"/>
              </w:rPr>
              <w:t>Safeguarding</w:t>
            </w:r>
            <w:r w:rsidR="000670A6" w:rsidRPr="00E84445">
              <w:rPr>
                <w:rFonts w:eastAsia="Times New Roman" w:cs="Arial"/>
                <w:bCs/>
                <w:szCs w:val="22"/>
                <w:lang w:val="en-US"/>
              </w:rPr>
              <w:t xml:space="preserve"> training. </w:t>
            </w:r>
          </w:p>
          <w:p w14:paraId="23C540A2" w14:textId="304BEC98" w:rsidR="00885E6E" w:rsidRPr="00E84445" w:rsidRDefault="000670A6" w:rsidP="007B31A9">
            <w:pPr>
              <w:numPr>
                <w:ilvl w:val="0"/>
                <w:numId w:val="10"/>
              </w:numPr>
              <w:spacing w:after="200" w:line="276" w:lineRule="auto"/>
              <w:rPr>
                <w:rFonts w:eastAsia="Times New Roman" w:cs="Arial"/>
                <w:bCs/>
                <w:szCs w:val="22"/>
                <w:lang w:val="en-US"/>
              </w:rPr>
            </w:pPr>
            <w:r w:rsidRPr="00E84445">
              <w:rPr>
                <w:rFonts w:eastAsia="Times New Roman" w:cs="Arial"/>
                <w:bCs/>
                <w:szCs w:val="22"/>
                <w:lang w:val="en-US"/>
              </w:rPr>
              <w:t>Data protection training.</w:t>
            </w:r>
          </w:p>
        </w:tc>
      </w:tr>
      <w:tr w:rsidR="00885E6E" w:rsidRPr="00E84445" w14:paraId="7135B89A" w14:textId="77777777" w:rsidTr="00EE3859">
        <w:trPr>
          <w:trHeight w:val="92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EADED3" w14:textId="77777777" w:rsidR="00885E6E" w:rsidRPr="00E84445" w:rsidRDefault="00885E6E" w:rsidP="00A14131">
            <w:pPr>
              <w:spacing w:line="276" w:lineRule="auto"/>
              <w:jc w:val="both"/>
              <w:rPr>
                <w:rFonts w:eastAsia="Times New Roman" w:cs="Arial"/>
                <w:b/>
                <w:bCs/>
                <w:szCs w:val="22"/>
                <w:lang w:val="en-US"/>
              </w:rPr>
            </w:pPr>
            <w:r w:rsidRPr="00E84445">
              <w:rPr>
                <w:rFonts w:eastAsia="Times New Roman" w:cs="Arial"/>
                <w:b/>
                <w:bCs/>
                <w:szCs w:val="22"/>
                <w:lang w:val="en-US"/>
              </w:rPr>
              <w:t>Experience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07338A5" w14:textId="77777777" w:rsidR="00885E6E" w:rsidRPr="00E84445" w:rsidRDefault="00885E6E" w:rsidP="00EE3859">
            <w:pPr>
              <w:spacing w:after="120" w:line="276" w:lineRule="auto"/>
              <w:rPr>
                <w:rFonts w:eastAsia="Times New Roman" w:cs="Arial"/>
                <w:bCs/>
                <w:szCs w:val="22"/>
                <w:lang w:val="en-US"/>
              </w:rPr>
            </w:pPr>
            <w:r w:rsidRPr="00E84445">
              <w:rPr>
                <w:rFonts w:eastAsia="Times New Roman" w:cs="Arial"/>
                <w:bCs/>
                <w:szCs w:val="22"/>
                <w:lang w:val="en-US"/>
              </w:rPr>
              <w:t>The successful candidate will have experience of:</w:t>
            </w:r>
          </w:p>
          <w:p w14:paraId="08CE2491" w14:textId="54DABE33" w:rsidR="00E84445" w:rsidRDefault="00913ABF" w:rsidP="00EE3859">
            <w:pPr>
              <w:pStyle w:val="PolicyBullets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Working in an a</w:t>
            </w:r>
            <w:r w:rsidR="00717455">
              <w:rPr>
                <w:rFonts w:ascii="Arial" w:hAnsi="Arial" w:cs="Arial"/>
                <w:lang w:val="en-US"/>
              </w:rPr>
              <w:t xml:space="preserve">dministration </w:t>
            </w:r>
            <w:r>
              <w:rPr>
                <w:rFonts w:ascii="Arial" w:hAnsi="Arial" w:cs="Arial"/>
                <w:lang w:val="en-US"/>
              </w:rPr>
              <w:t>role</w:t>
            </w:r>
            <w:r w:rsidR="00717455">
              <w:rPr>
                <w:rFonts w:ascii="Arial" w:hAnsi="Arial" w:cs="Arial"/>
                <w:lang w:val="en-US"/>
              </w:rPr>
              <w:t xml:space="preserve">. </w:t>
            </w:r>
          </w:p>
          <w:p w14:paraId="548B916D" w14:textId="6001EF6D" w:rsidR="00717455" w:rsidRDefault="00322D24" w:rsidP="00EE3859">
            <w:pPr>
              <w:pStyle w:val="PolicyBullets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f</w:t>
            </w:r>
            <w:r w:rsidR="00717455">
              <w:rPr>
                <w:rFonts w:ascii="Arial" w:hAnsi="Arial" w:cs="Arial"/>
                <w:lang w:val="en-US"/>
              </w:rPr>
              <w:t>inancial procedures</w:t>
            </w:r>
            <w:r w:rsidR="00913ABF">
              <w:rPr>
                <w:rFonts w:ascii="Arial" w:hAnsi="Arial" w:cs="Arial"/>
                <w:lang w:val="en-US"/>
              </w:rPr>
              <w:t xml:space="preserve"> in a school setting</w:t>
            </w:r>
            <w:r w:rsidR="00717455">
              <w:rPr>
                <w:rFonts w:ascii="Arial" w:hAnsi="Arial" w:cs="Arial"/>
                <w:lang w:val="en-US"/>
              </w:rPr>
              <w:t xml:space="preserve">. </w:t>
            </w:r>
          </w:p>
          <w:p w14:paraId="0CCACE56" w14:textId="77777777" w:rsidR="00717455" w:rsidRDefault="00717455" w:rsidP="00EE3859">
            <w:pPr>
              <w:pStyle w:val="PolicyBullets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Working as part of a team. </w:t>
            </w:r>
          </w:p>
          <w:p w14:paraId="1A553A1E" w14:textId="77777777" w:rsidR="00601AF2" w:rsidRDefault="00601AF2" w:rsidP="00EE3859">
            <w:pPr>
              <w:pStyle w:val="PolicyBullets"/>
              <w:rPr>
                <w:rFonts w:ascii="Arial" w:hAnsi="Arial" w:cs="Arial"/>
                <w:lang w:val="en-US"/>
              </w:rPr>
            </w:pPr>
            <w:r w:rsidRPr="00601AF2">
              <w:rPr>
                <w:rFonts w:ascii="Arial" w:hAnsi="Arial" w:cs="Arial"/>
                <w:lang w:val="en-US"/>
              </w:rPr>
              <w:t xml:space="preserve">Handling confidential information. </w:t>
            </w:r>
          </w:p>
          <w:p w14:paraId="71229AF9" w14:textId="533B0E19" w:rsidR="00A96DA3" w:rsidRPr="00601AF2" w:rsidRDefault="00A96DA3" w:rsidP="00EE3859">
            <w:pPr>
              <w:pStyle w:val="PolicyBullets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General Data Protection Regulations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196667C1" w14:textId="38485FA0" w:rsidR="00885E6E" w:rsidRPr="00E84445" w:rsidRDefault="004772E7" w:rsidP="00A96DA3">
            <w:pPr>
              <w:pStyle w:val="ListParagraph"/>
              <w:numPr>
                <w:ilvl w:val="0"/>
                <w:numId w:val="10"/>
              </w:numPr>
              <w:spacing w:after="0"/>
              <w:contextualSpacing w:val="0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H</w:t>
            </w:r>
            <w:r w:rsidR="00885E6E" w:rsidRPr="00E84445">
              <w:rPr>
                <w:rFonts w:ascii="Arial" w:eastAsia="Times New Roman" w:hAnsi="Arial" w:cs="Arial"/>
                <w:bCs/>
                <w:lang w:val="en-US"/>
              </w:rPr>
              <w:t xml:space="preserve">andling complaints and concerns from parents and other key stakeholders. </w:t>
            </w:r>
          </w:p>
          <w:p w14:paraId="4D782E84" w14:textId="77777777" w:rsidR="00601AF2" w:rsidRDefault="00717455" w:rsidP="00A96DA3">
            <w:pPr>
              <w:pStyle w:val="ListParagraph"/>
              <w:numPr>
                <w:ilvl w:val="0"/>
                <w:numId w:val="10"/>
              </w:numPr>
              <w:spacing w:after="0"/>
              <w:contextualSpacing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Working within a school environment.</w:t>
            </w:r>
          </w:p>
          <w:p w14:paraId="39EDC1EF" w14:textId="169D56D2" w:rsidR="00A96DA3" w:rsidRPr="00601AF2" w:rsidRDefault="00A96DA3" w:rsidP="00A96DA3">
            <w:pPr>
              <w:pStyle w:val="ListParagraph"/>
              <w:numPr>
                <w:ilvl w:val="0"/>
                <w:numId w:val="10"/>
              </w:numPr>
              <w:spacing w:after="0"/>
              <w:contextualSpacing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Fire Marshall training</w:t>
            </w:r>
          </w:p>
        </w:tc>
      </w:tr>
      <w:tr w:rsidR="00885E6E" w:rsidRPr="00E84445" w14:paraId="386CEB4E" w14:textId="77777777" w:rsidTr="00A96DA3">
        <w:trPr>
          <w:trHeight w:val="442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F7D06D" w14:textId="77777777" w:rsidR="00885E6E" w:rsidRPr="00E84445" w:rsidRDefault="00885E6E" w:rsidP="00A14131">
            <w:pPr>
              <w:spacing w:line="276" w:lineRule="auto"/>
              <w:jc w:val="both"/>
              <w:rPr>
                <w:rFonts w:eastAsia="Times New Roman" w:cs="Arial"/>
                <w:b/>
                <w:bCs/>
                <w:szCs w:val="22"/>
                <w:lang w:val="en-US"/>
              </w:rPr>
            </w:pPr>
          </w:p>
          <w:p w14:paraId="2203AF67" w14:textId="77777777" w:rsidR="00885E6E" w:rsidRPr="00E84445" w:rsidRDefault="00885E6E" w:rsidP="00A14131">
            <w:pPr>
              <w:spacing w:line="276" w:lineRule="auto"/>
              <w:jc w:val="both"/>
              <w:rPr>
                <w:rFonts w:eastAsia="Times New Roman" w:cs="Arial"/>
                <w:b/>
                <w:bCs/>
                <w:szCs w:val="22"/>
                <w:lang w:val="en-US"/>
              </w:rPr>
            </w:pPr>
          </w:p>
          <w:p w14:paraId="026CD90A" w14:textId="77777777" w:rsidR="00885E6E" w:rsidRPr="00E84445" w:rsidRDefault="00885E6E" w:rsidP="00A14131">
            <w:pPr>
              <w:spacing w:line="276" w:lineRule="auto"/>
              <w:jc w:val="both"/>
              <w:rPr>
                <w:rFonts w:eastAsia="Times New Roman" w:cs="Arial"/>
                <w:b/>
                <w:bCs/>
                <w:szCs w:val="22"/>
                <w:lang w:val="en-US"/>
              </w:rPr>
            </w:pPr>
          </w:p>
          <w:p w14:paraId="24CF0736" w14:textId="77777777" w:rsidR="00885E6E" w:rsidRPr="00E84445" w:rsidRDefault="00885E6E" w:rsidP="00A14131">
            <w:pPr>
              <w:spacing w:line="276" w:lineRule="auto"/>
              <w:jc w:val="both"/>
              <w:rPr>
                <w:rFonts w:eastAsia="Times New Roman" w:cs="Arial"/>
                <w:b/>
                <w:bCs/>
                <w:szCs w:val="22"/>
                <w:lang w:val="en-US"/>
              </w:rPr>
            </w:pPr>
          </w:p>
          <w:p w14:paraId="35546D66" w14:textId="77777777" w:rsidR="00885E6E" w:rsidRPr="00E84445" w:rsidRDefault="00885E6E" w:rsidP="00A14131">
            <w:pPr>
              <w:spacing w:line="276" w:lineRule="auto"/>
              <w:jc w:val="both"/>
              <w:rPr>
                <w:rFonts w:eastAsia="Times New Roman" w:cs="Arial"/>
                <w:b/>
                <w:bCs/>
                <w:szCs w:val="22"/>
                <w:lang w:val="en-US"/>
              </w:rPr>
            </w:pPr>
          </w:p>
          <w:p w14:paraId="02F5B72D" w14:textId="77777777" w:rsidR="00885E6E" w:rsidRPr="00E84445" w:rsidRDefault="00885E6E" w:rsidP="00A14131">
            <w:pPr>
              <w:spacing w:line="276" w:lineRule="auto"/>
              <w:jc w:val="both"/>
              <w:rPr>
                <w:rFonts w:eastAsia="Times New Roman" w:cs="Arial"/>
                <w:b/>
                <w:bCs/>
                <w:szCs w:val="22"/>
                <w:lang w:val="en-US"/>
              </w:rPr>
            </w:pPr>
          </w:p>
          <w:p w14:paraId="2780FA03" w14:textId="77777777" w:rsidR="00885E6E" w:rsidRPr="00E84445" w:rsidRDefault="00885E6E" w:rsidP="00A14131">
            <w:pPr>
              <w:spacing w:line="276" w:lineRule="auto"/>
              <w:jc w:val="both"/>
              <w:rPr>
                <w:rFonts w:eastAsia="Times New Roman" w:cs="Arial"/>
                <w:b/>
                <w:bCs/>
                <w:szCs w:val="22"/>
                <w:lang w:val="en-US"/>
              </w:rPr>
            </w:pPr>
          </w:p>
          <w:p w14:paraId="1A041591" w14:textId="77777777" w:rsidR="00885E6E" w:rsidRPr="00E84445" w:rsidRDefault="00885E6E" w:rsidP="00A14131">
            <w:pPr>
              <w:spacing w:line="276" w:lineRule="auto"/>
              <w:jc w:val="both"/>
              <w:rPr>
                <w:rFonts w:eastAsia="Times New Roman" w:cs="Arial"/>
                <w:b/>
                <w:bCs/>
                <w:szCs w:val="22"/>
                <w:lang w:val="en-US"/>
              </w:rPr>
            </w:pPr>
          </w:p>
          <w:p w14:paraId="29BC294E" w14:textId="77777777" w:rsidR="00885E6E" w:rsidRPr="00E84445" w:rsidRDefault="00885E6E" w:rsidP="00A14131">
            <w:pPr>
              <w:spacing w:line="276" w:lineRule="auto"/>
              <w:jc w:val="both"/>
              <w:rPr>
                <w:rFonts w:eastAsia="Times New Roman" w:cs="Arial"/>
                <w:b/>
                <w:bCs/>
                <w:szCs w:val="22"/>
                <w:lang w:val="en-US"/>
              </w:rPr>
            </w:pPr>
            <w:r w:rsidRPr="00E84445">
              <w:rPr>
                <w:rFonts w:eastAsia="Times New Roman" w:cs="Arial"/>
                <w:b/>
                <w:bCs/>
                <w:szCs w:val="22"/>
                <w:lang w:val="en-US"/>
              </w:rPr>
              <w:t>Knowledge and skills</w:t>
            </w:r>
          </w:p>
          <w:p w14:paraId="32894FB5" w14:textId="77777777" w:rsidR="00885E6E" w:rsidRPr="00E84445" w:rsidRDefault="00885E6E" w:rsidP="00A14131">
            <w:pPr>
              <w:spacing w:line="276" w:lineRule="auto"/>
              <w:jc w:val="both"/>
              <w:rPr>
                <w:rFonts w:eastAsia="Times New Roman" w:cs="Arial"/>
                <w:b/>
                <w:bCs/>
                <w:szCs w:val="22"/>
                <w:lang w:val="en-US"/>
              </w:rPr>
            </w:pPr>
          </w:p>
          <w:p w14:paraId="58C39956" w14:textId="77777777" w:rsidR="00885E6E" w:rsidRPr="00E84445" w:rsidRDefault="00885E6E" w:rsidP="00A14131">
            <w:pPr>
              <w:spacing w:line="276" w:lineRule="auto"/>
              <w:jc w:val="both"/>
              <w:rPr>
                <w:rFonts w:eastAsia="Times New Roman" w:cs="Arial"/>
                <w:b/>
                <w:bCs/>
                <w:szCs w:val="22"/>
                <w:lang w:val="en-US"/>
              </w:rPr>
            </w:pPr>
          </w:p>
          <w:p w14:paraId="62DE5620" w14:textId="77777777" w:rsidR="00885E6E" w:rsidRPr="00E84445" w:rsidRDefault="00885E6E" w:rsidP="00A14131">
            <w:pPr>
              <w:spacing w:line="276" w:lineRule="auto"/>
              <w:jc w:val="both"/>
              <w:rPr>
                <w:rFonts w:eastAsia="Times New Roman" w:cs="Arial"/>
                <w:b/>
                <w:bCs/>
                <w:szCs w:val="22"/>
                <w:lang w:val="en-US"/>
              </w:rPr>
            </w:pPr>
          </w:p>
          <w:p w14:paraId="069AFA52" w14:textId="77777777" w:rsidR="00885E6E" w:rsidRPr="00E84445" w:rsidRDefault="00885E6E" w:rsidP="00A14131">
            <w:pPr>
              <w:spacing w:line="276" w:lineRule="auto"/>
              <w:jc w:val="both"/>
              <w:rPr>
                <w:rFonts w:eastAsia="Times New Roman" w:cs="Arial"/>
                <w:b/>
                <w:bCs/>
                <w:szCs w:val="22"/>
                <w:lang w:val="en-US"/>
              </w:rPr>
            </w:pPr>
          </w:p>
          <w:p w14:paraId="0281D676" w14:textId="77777777" w:rsidR="00885E6E" w:rsidRPr="00E84445" w:rsidRDefault="00885E6E" w:rsidP="00A14131">
            <w:pPr>
              <w:spacing w:line="276" w:lineRule="auto"/>
              <w:jc w:val="both"/>
              <w:rPr>
                <w:rFonts w:eastAsia="Times New Roman" w:cs="Arial"/>
                <w:b/>
                <w:bCs/>
                <w:szCs w:val="22"/>
                <w:lang w:val="en-US"/>
              </w:rPr>
            </w:pPr>
          </w:p>
          <w:p w14:paraId="4A0D28F6" w14:textId="77777777" w:rsidR="00885E6E" w:rsidRPr="00E84445" w:rsidRDefault="00885E6E" w:rsidP="00A14131">
            <w:pPr>
              <w:spacing w:line="276" w:lineRule="auto"/>
              <w:jc w:val="both"/>
              <w:rPr>
                <w:rFonts w:eastAsia="Times New Roman" w:cs="Arial"/>
                <w:b/>
                <w:bCs/>
                <w:szCs w:val="22"/>
                <w:lang w:val="en-US"/>
              </w:rPr>
            </w:pPr>
          </w:p>
          <w:p w14:paraId="75E932C4" w14:textId="77777777" w:rsidR="00885E6E" w:rsidRPr="00E84445" w:rsidRDefault="00885E6E" w:rsidP="00A14131">
            <w:pPr>
              <w:spacing w:line="276" w:lineRule="auto"/>
              <w:jc w:val="both"/>
              <w:rPr>
                <w:rFonts w:eastAsia="Times New Roman" w:cs="Arial"/>
                <w:b/>
                <w:bCs/>
                <w:szCs w:val="22"/>
                <w:lang w:val="en-US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0E4D9266" w14:textId="77777777" w:rsidR="00885E6E" w:rsidRPr="00E84445" w:rsidRDefault="00885E6E" w:rsidP="007B31A9">
            <w:pPr>
              <w:spacing w:after="120" w:line="276" w:lineRule="auto"/>
              <w:rPr>
                <w:rFonts w:eastAsia="Times New Roman" w:cs="Arial"/>
                <w:bCs/>
                <w:szCs w:val="22"/>
                <w:lang w:val="en-US"/>
              </w:rPr>
            </w:pPr>
            <w:r w:rsidRPr="00E84445">
              <w:rPr>
                <w:rFonts w:eastAsia="Times New Roman" w:cs="Arial"/>
                <w:bCs/>
                <w:szCs w:val="22"/>
                <w:lang w:val="en-US"/>
              </w:rPr>
              <w:t>The successful candidate will be able to:</w:t>
            </w:r>
          </w:p>
          <w:p w14:paraId="6C548735" w14:textId="340867FD" w:rsidR="00CB6CDF" w:rsidRDefault="00717455" w:rsidP="00A96DA3">
            <w:pPr>
              <w:pStyle w:val="PolicyBullets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Demonstrate an understanding </w:t>
            </w:r>
            <w:r w:rsidR="00D913CB">
              <w:rPr>
                <w:rFonts w:ascii="Arial" w:hAnsi="Arial" w:cs="Arial"/>
                <w:lang w:val="en-US"/>
              </w:rPr>
              <w:t>of the</w:t>
            </w:r>
            <w:r w:rsidR="00913ABF">
              <w:rPr>
                <w:rFonts w:ascii="Arial" w:hAnsi="Arial" w:cs="Arial"/>
                <w:lang w:val="en-US"/>
              </w:rPr>
              <w:t>ir</w:t>
            </w:r>
            <w:r w:rsidR="00D913CB">
              <w:rPr>
                <w:rFonts w:ascii="Arial" w:hAnsi="Arial" w:cs="Arial"/>
                <w:lang w:val="en-US"/>
              </w:rPr>
              <w:t xml:space="preserve"> statutory requirements concerning safeguarding, equal opportunities, heath and safety and data protection. </w:t>
            </w:r>
          </w:p>
          <w:p w14:paraId="30D6B14F" w14:textId="3176393E" w:rsidR="00D913CB" w:rsidRDefault="00D913CB" w:rsidP="00A96DA3">
            <w:pPr>
              <w:pStyle w:val="PolicyBullets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Use financial computer databases effectively and independently. </w:t>
            </w:r>
          </w:p>
          <w:p w14:paraId="180DB47B" w14:textId="6E98456D" w:rsidR="00D913CB" w:rsidRDefault="00D913CB" w:rsidP="00A96DA3">
            <w:pPr>
              <w:pStyle w:val="PolicyBullets"/>
              <w:spacing w:after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Prioritise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their workload and complete all tasks required of them. </w:t>
            </w:r>
          </w:p>
          <w:p w14:paraId="1C90471D" w14:textId="5E87233E" w:rsidR="00D913CB" w:rsidRDefault="00D913CB" w:rsidP="00A96DA3">
            <w:pPr>
              <w:pStyle w:val="PolicyBullets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Communicate with people over the phone in an appropriate and engaging manner, effectively answer</w:t>
            </w:r>
            <w:r w:rsidR="00913ABF">
              <w:rPr>
                <w:rFonts w:ascii="Arial" w:hAnsi="Arial" w:cs="Arial"/>
                <w:lang w:val="en-US"/>
              </w:rPr>
              <w:t>ing</w:t>
            </w:r>
            <w:r>
              <w:rPr>
                <w:rFonts w:ascii="Arial" w:hAnsi="Arial" w:cs="Arial"/>
                <w:lang w:val="en-US"/>
              </w:rPr>
              <w:t xml:space="preserve"> any questions. </w:t>
            </w:r>
          </w:p>
          <w:p w14:paraId="4F4CBE6D" w14:textId="3D26BC81" w:rsidR="00A96DA3" w:rsidRPr="00D913CB" w:rsidRDefault="00D913CB" w:rsidP="00A96DA3">
            <w:pPr>
              <w:pStyle w:val="PolicyBullets"/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Demonstrate an </w:t>
            </w:r>
            <w:proofErr w:type="spellStart"/>
            <w:r>
              <w:rPr>
                <w:rFonts w:ascii="Arial" w:hAnsi="Arial" w:cs="Arial"/>
                <w:lang w:val="en-US"/>
              </w:rPr>
              <w:t>organised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and effective approach to handl</w:t>
            </w:r>
            <w:r w:rsidR="005651AF">
              <w:rPr>
                <w:rFonts w:ascii="Arial" w:hAnsi="Arial" w:cs="Arial"/>
                <w:lang w:val="en-US"/>
              </w:rPr>
              <w:t>ing</w:t>
            </w:r>
            <w:r>
              <w:rPr>
                <w:rFonts w:ascii="Arial" w:hAnsi="Arial" w:cs="Arial"/>
                <w:lang w:val="en-US"/>
              </w:rPr>
              <w:t xml:space="preserve"> a demanding workload.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E3248D8" w14:textId="23565678" w:rsidR="00885E6E" w:rsidRPr="00E84445" w:rsidRDefault="00E84445" w:rsidP="00A96DA3">
            <w:pPr>
              <w:pStyle w:val="ListParagraph"/>
              <w:numPr>
                <w:ilvl w:val="0"/>
                <w:numId w:val="10"/>
              </w:numPr>
              <w:spacing w:after="0"/>
              <w:ind w:left="391" w:hanging="357"/>
              <w:contextualSpacing w:val="0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Demonstrate a</w:t>
            </w:r>
            <w:r w:rsidR="00885E6E" w:rsidRPr="00E84445">
              <w:rPr>
                <w:rFonts w:ascii="Arial" w:eastAsia="Times New Roman" w:hAnsi="Arial" w:cs="Arial"/>
                <w:bCs/>
                <w:lang w:val="en-US"/>
              </w:rPr>
              <w:t xml:space="preserve"> working knowledge of how to manage the reputation of the school and engag</w:t>
            </w:r>
            <w:r w:rsidR="00DD39A5">
              <w:rPr>
                <w:rFonts w:ascii="Arial" w:eastAsia="Times New Roman" w:hAnsi="Arial" w:cs="Arial"/>
                <w:bCs/>
                <w:lang w:val="en-US"/>
              </w:rPr>
              <w:t>e</w:t>
            </w:r>
            <w:r w:rsidR="00885E6E" w:rsidRPr="00E84445">
              <w:rPr>
                <w:rFonts w:ascii="Arial" w:eastAsia="Times New Roman" w:hAnsi="Arial" w:cs="Arial"/>
                <w:bCs/>
                <w:lang w:val="en-US"/>
              </w:rPr>
              <w:t xml:space="preserve"> with the school community. </w:t>
            </w:r>
          </w:p>
          <w:p w14:paraId="19009DC0" w14:textId="77777777" w:rsidR="00885E6E" w:rsidRDefault="00D913CB" w:rsidP="00A96DA3">
            <w:pPr>
              <w:pStyle w:val="ListParagraph"/>
              <w:numPr>
                <w:ilvl w:val="0"/>
                <w:numId w:val="10"/>
              </w:numPr>
              <w:spacing w:after="0"/>
              <w:ind w:left="391" w:hanging="357"/>
              <w:contextualSpacing w:val="0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Use Excel effectively and independently. </w:t>
            </w:r>
          </w:p>
          <w:p w14:paraId="6C81537E" w14:textId="121A6C05" w:rsidR="007B31A9" w:rsidRPr="007B31A9" w:rsidRDefault="00D913CB" w:rsidP="00A96DA3">
            <w:pPr>
              <w:pStyle w:val="ListParagraph"/>
              <w:numPr>
                <w:ilvl w:val="0"/>
                <w:numId w:val="10"/>
              </w:numPr>
              <w:spacing w:after="0"/>
              <w:ind w:left="391" w:hanging="357"/>
              <w:contextualSpacing w:val="0"/>
              <w:rPr>
                <w:rFonts w:eastAsia="Times New Roman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Use calendar management systems.</w:t>
            </w:r>
          </w:p>
        </w:tc>
      </w:tr>
      <w:tr w:rsidR="00CB6CDF" w:rsidRPr="00E84445" w14:paraId="29A4BC23" w14:textId="77777777" w:rsidTr="007B31A9">
        <w:trPr>
          <w:trHeight w:val="49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023D88" w14:textId="7E40C049" w:rsidR="00CB6CDF" w:rsidRPr="00E84445" w:rsidRDefault="00CB6CDF" w:rsidP="00A14131">
            <w:pPr>
              <w:spacing w:line="276" w:lineRule="auto"/>
              <w:jc w:val="both"/>
              <w:rPr>
                <w:rFonts w:eastAsia="Times New Roman" w:cs="Arial"/>
                <w:b/>
                <w:bCs/>
                <w:szCs w:val="22"/>
                <w:lang w:val="en-US"/>
              </w:rPr>
            </w:pPr>
            <w:r w:rsidRPr="00E84445">
              <w:rPr>
                <w:rFonts w:eastAsia="Times New Roman" w:cs="Arial"/>
                <w:b/>
                <w:bCs/>
                <w:szCs w:val="22"/>
                <w:lang w:val="en-US"/>
              </w:rPr>
              <w:t>Personal qualities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7FA073FB" w14:textId="77777777" w:rsidR="00CB6CDF" w:rsidRPr="00E84445" w:rsidRDefault="00CB6CDF" w:rsidP="007B31A9">
            <w:pPr>
              <w:spacing w:after="120" w:line="276" w:lineRule="auto"/>
              <w:rPr>
                <w:rFonts w:eastAsia="Times New Roman" w:cs="Arial"/>
                <w:bCs/>
                <w:szCs w:val="22"/>
                <w:lang w:val="en-US"/>
              </w:rPr>
            </w:pPr>
            <w:r w:rsidRPr="00E84445">
              <w:rPr>
                <w:rFonts w:eastAsia="Times New Roman" w:cs="Arial"/>
                <w:bCs/>
                <w:szCs w:val="22"/>
                <w:lang w:val="en-US"/>
              </w:rPr>
              <w:t>The successful candidate will have:</w:t>
            </w:r>
          </w:p>
          <w:p w14:paraId="498E7060" w14:textId="77777777" w:rsidR="00CB6CDF" w:rsidRPr="00E84445" w:rsidRDefault="00CB6CDF" w:rsidP="007B31A9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E84445">
              <w:rPr>
                <w:rFonts w:ascii="Arial" w:eastAsia="Times New Roman" w:hAnsi="Arial" w:cs="Arial"/>
                <w:bCs/>
                <w:lang w:val="en-US"/>
              </w:rPr>
              <w:t>Excellent verbal and written communication skills.</w:t>
            </w:r>
          </w:p>
          <w:p w14:paraId="7879E704" w14:textId="2BDAF8AB" w:rsidR="00CB6CDF" w:rsidRPr="00E84445" w:rsidRDefault="00CB6CDF" w:rsidP="007B31A9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E84445">
              <w:rPr>
                <w:rFonts w:ascii="Arial" w:eastAsia="Times New Roman" w:hAnsi="Arial" w:cs="Arial"/>
                <w:bCs/>
                <w:lang w:val="en-US"/>
              </w:rPr>
              <w:t xml:space="preserve">Excellent time management and organisation skills. </w:t>
            </w:r>
          </w:p>
          <w:p w14:paraId="25B0C395" w14:textId="77777777" w:rsidR="00CB6CDF" w:rsidRPr="00E84445" w:rsidRDefault="00CB6CDF" w:rsidP="007B31A9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E84445">
              <w:rPr>
                <w:rFonts w:ascii="Arial" w:eastAsia="Times New Roman" w:hAnsi="Arial" w:cs="Arial"/>
                <w:bCs/>
                <w:lang w:val="en-US"/>
              </w:rPr>
              <w:t>The ability to work as both part of a team and independently.</w:t>
            </w:r>
          </w:p>
          <w:p w14:paraId="094BF4B6" w14:textId="7C447DEB" w:rsidR="00CB6CDF" w:rsidRPr="00E84445" w:rsidRDefault="00CB6CDF" w:rsidP="007B31A9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E84445">
              <w:rPr>
                <w:rFonts w:ascii="Arial" w:eastAsia="Times New Roman" w:hAnsi="Arial" w:cs="Arial"/>
                <w:bCs/>
                <w:lang w:val="en-US"/>
              </w:rPr>
              <w:t>The ability to maintain successful working relationships with colleagues.</w:t>
            </w:r>
          </w:p>
          <w:p w14:paraId="388A22F3" w14:textId="77777777" w:rsidR="00CB6CDF" w:rsidRPr="00E84445" w:rsidRDefault="00CB6CDF" w:rsidP="007B31A9">
            <w:pPr>
              <w:spacing w:after="120" w:line="276" w:lineRule="auto"/>
              <w:ind w:left="743" w:hanging="743"/>
              <w:rPr>
                <w:rFonts w:eastAsia="Times New Roman" w:cs="Arial"/>
                <w:bCs/>
                <w:szCs w:val="22"/>
                <w:lang w:val="en-US"/>
              </w:rPr>
            </w:pPr>
            <w:r w:rsidRPr="00E84445">
              <w:rPr>
                <w:rFonts w:eastAsia="Times New Roman" w:cs="Arial"/>
                <w:bCs/>
                <w:szCs w:val="22"/>
                <w:lang w:val="en-US"/>
              </w:rPr>
              <w:t>The successful candidate will be:</w:t>
            </w:r>
          </w:p>
          <w:p w14:paraId="06845A45" w14:textId="77777777" w:rsidR="00CB6CDF" w:rsidRPr="00E84445" w:rsidRDefault="00CB6CDF" w:rsidP="007B31A9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E84445">
              <w:rPr>
                <w:rFonts w:ascii="Arial" w:eastAsia="Times New Roman" w:hAnsi="Arial" w:cs="Arial"/>
                <w:bCs/>
                <w:lang w:val="en-US"/>
              </w:rPr>
              <w:t xml:space="preserve">Able to plan and take control of situations. </w:t>
            </w:r>
          </w:p>
          <w:p w14:paraId="56424A39" w14:textId="77777777" w:rsidR="00CB6CDF" w:rsidRPr="00E84445" w:rsidRDefault="00CB6CDF" w:rsidP="007B31A9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bCs/>
                <w:lang w:val="en-US"/>
              </w:rPr>
            </w:pPr>
            <w:r w:rsidRPr="00E84445">
              <w:rPr>
                <w:rFonts w:ascii="Arial" w:eastAsia="Times New Roman" w:hAnsi="Arial" w:cs="Arial"/>
                <w:bCs/>
                <w:lang w:val="en-US"/>
              </w:rPr>
              <w:t xml:space="preserve">Capable of handling a demanding workload and successfully prioritising work.  </w:t>
            </w:r>
          </w:p>
          <w:p w14:paraId="26FF442E" w14:textId="7F3F3C99" w:rsidR="00CB6CDF" w:rsidRPr="00CB6CDF" w:rsidRDefault="00CB6CDF" w:rsidP="007B31A9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Arial" w:eastAsia="Times New Roman" w:hAnsi="Arial" w:cs="Arial"/>
                <w:bCs/>
                <w:lang w:val="en-US"/>
              </w:rPr>
            </w:pPr>
            <w:r w:rsidRPr="00CB6CDF">
              <w:rPr>
                <w:rFonts w:ascii="Arial" w:eastAsia="Times New Roman" w:hAnsi="Arial" w:cs="Arial"/>
                <w:bCs/>
                <w:lang w:val="en-US"/>
              </w:rPr>
              <w:t xml:space="preserve">A good team player, with the ability to also work on their own initiative.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29E74DE9" w14:textId="77777777" w:rsidR="00CB6CDF" w:rsidRPr="00CB6CDF" w:rsidRDefault="00CB6CDF" w:rsidP="00CB6CDF">
            <w:pPr>
              <w:rPr>
                <w:rFonts w:eastAsia="Times New Roman" w:cs="Arial"/>
                <w:bCs/>
                <w:lang w:val="en-US"/>
              </w:rPr>
            </w:pPr>
          </w:p>
        </w:tc>
      </w:tr>
    </w:tbl>
    <w:p w14:paraId="41C10500" w14:textId="77777777" w:rsidR="00021B95" w:rsidRPr="00E84445" w:rsidRDefault="00021B95" w:rsidP="00AF33F3">
      <w:pPr>
        <w:jc w:val="both"/>
        <w:rPr>
          <w:rFonts w:cs="Arial"/>
        </w:rPr>
      </w:pPr>
    </w:p>
    <w:sectPr w:rsidR="00021B95" w:rsidRPr="00E84445" w:rsidSect="00AF33F3">
      <w:headerReference w:type="first" r:id="rId7"/>
      <w:footerReference w:type="first" r:id="rId8"/>
      <w:pgSz w:w="11906" w:h="16838"/>
      <w:pgMar w:top="85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F7997" w14:textId="77777777" w:rsidR="00BF2B7F" w:rsidRDefault="00BF2B7F" w:rsidP="00920131">
      <w:r>
        <w:separator/>
      </w:r>
    </w:p>
  </w:endnote>
  <w:endnote w:type="continuationSeparator" w:id="0">
    <w:p w14:paraId="2CE1D77D" w14:textId="77777777" w:rsidR="00BF2B7F" w:rsidRDefault="00BF2B7F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DA3C0" w14:textId="77777777" w:rsidR="00BF2B7F" w:rsidRDefault="00BF2B7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ABFDEC" wp14:editId="3F394391">
              <wp:simplePos x="0" y="0"/>
              <wp:positionH relativeFrom="column">
                <wp:posOffset>-230505</wp:posOffset>
              </wp:positionH>
              <wp:positionV relativeFrom="paragraph">
                <wp:posOffset>69215</wp:posOffset>
              </wp:positionV>
              <wp:extent cx="2209800" cy="271145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E5AD02" w14:textId="20FD9D3F" w:rsidR="00BF2B7F" w:rsidRPr="0093665E" w:rsidRDefault="00BF2B7F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BFDE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18.15pt;margin-top:5.45pt;width:17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" filled="f" stroked="f">
              <v:textbox>
                <w:txbxContent>
                  <w:p w14:paraId="6FE5AD02" w14:textId="20FD9D3F" w:rsidR="00BF2B7F" w:rsidRPr="0093665E" w:rsidRDefault="00BF2B7F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9A333" w14:textId="77777777" w:rsidR="00BF2B7F" w:rsidRDefault="00BF2B7F" w:rsidP="00920131">
      <w:r>
        <w:separator/>
      </w:r>
    </w:p>
  </w:footnote>
  <w:footnote w:type="continuationSeparator" w:id="0">
    <w:p w14:paraId="0DC739D7" w14:textId="77777777" w:rsidR="00BF2B7F" w:rsidRDefault="00BF2B7F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90B56" w14:textId="28196D33" w:rsidR="00BF2B7F" w:rsidRDefault="00BF2B7F" w:rsidP="00035C78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39" behindDoc="0" locked="0" layoutInCell="1" allowOverlap="1" wp14:anchorId="7D96FEB5" wp14:editId="32FDE0A8">
              <wp:simplePos x="0" y="0"/>
              <wp:positionH relativeFrom="column">
                <wp:posOffset>5943600</wp:posOffset>
              </wp:positionH>
              <wp:positionV relativeFrom="paragraph">
                <wp:posOffset>-393032</wp:posOffset>
              </wp:positionV>
              <wp:extent cx="651510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5E046A" w14:textId="77777777" w:rsidR="00BF2B7F" w:rsidRPr="0066486A" w:rsidRDefault="00BF2B7F" w:rsidP="0066486A">
                          <w:pPr>
                            <w:rPr>
                              <w:color w:val="FFFFFF" w:themeColor="background1"/>
                              <w:sz w:val="8"/>
                            </w:rPr>
                          </w:pPr>
                          <w:bookmarkStart w:id="1" w:name="_Hlk512849464"/>
                          <w:bookmarkStart w:id="2" w:name="_Hlk512849465"/>
                          <w:r w:rsidRPr="0066486A">
                            <w:rPr>
                              <w:color w:val="FFFFFF" w:themeColor="background1"/>
                              <w:sz w:val="8"/>
                            </w:rPr>
                            <w:t>Teal Salmon Butty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96FE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8pt;margin-top:-30.95pt;width:51.3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VRHgIAABs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" stroked="f">
              <v:textbox style="mso-fit-shape-to-text:t">
                <w:txbxContent>
                  <w:p w14:paraId="6D5E046A" w14:textId="77777777" w:rsidR="00BF2B7F" w:rsidRPr="0066486A" w:rsidRDefault="00BF2B7F" w:rsidP="0066486A">
                    <w:pPr>
                      <w:rPr>
                        <w:color w:val="FFFFFF" w:themeColor="background1"/>
                        <w:sz w:val="8"/>
                      </w:rPr>
                    </w:pPr>
                    <w:bookmarkStart w:id="3" w:name="_Hlk512849464"/>
                    <w:bookmarkStart w:id="4" w:name="_Hlk512849465"/>
                    <w:r w:rsidRPr="0066486A">
                      <w:rPr>
                        <w:color w:val="FFFFFF" w:themeColor="background1"/>
                        <w:sz w:val="8"/>
                      </w:rPr>
                      <w:t>Teal Salmon Butty</w:t>
                    </w:r>
                    <w:bookmarkEnd w:id="3"/>
                    <w:bookmarkEnd w:id="4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727F0F6C" wp14:editId="0F7F9088">
          <wp:extent cx="831600" cy="378000"/>
          <wp:effectExtent l="0" t="0" r="698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 Logo Bad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600" cy="37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 w15:restartNumberingAfterBreak="0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962"/>
    <w:multiLevelType w:val="hybridMultilevel"/>
    <w:tmpl w:val="8BC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84698"/>
    <w:multiLevelType w:val="hybridMultilevel"/>
    <w:tmpl w:val="01768720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21AB5C60"/>
    <w:multiLevelType w:val="singleLevel"/>
    <w:tmpl w:val="080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254C0EC4"/>
    <w:multiLevelType w:val="hybridMultilevel"/>
    <w:tmpl w:val="531A6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63BE1"/>
    <w:multiLevelType w:val="hybridMultilevel"/>
    <w:tmpl w:val="4718E01A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D22C7"/>
    <w:multiLevelType w:val="hybridMultilevel"/>
    <w:tmpl w:val="D062B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50A3531D"/>
    <w:multiLevelType w:val="multilevel"/>
    <w:tmpl w:val="949CA516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4D0FAC"/>
    <w:multiLevelType w:val="hybridMultilevel"/>
    <w:tmpl w:val="70084D50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E636953"/>
    <w:multiLevelType w:val="hybridMultilevel"/>
    <w:tmpl w:val="F258E1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="Arial" w:hAnsi="Arial" w:cs="Arial" w:hint="default"/>
          <w:b/>
          <w:sz w:val="22"/>
        </w:rPr>
      </w:lvl>
    </w:lvlOverride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31"/>
    <w:rsid w:val="00006747"/>
    <w:rsid w:val="0001313F"/>
    <w:rsid w:val="00013AF2"/>
    <w:rsid w:val="00021B95"/>
    <w:rsid w:val="00035C78"/>
    <w:rsid w:val="0004483B"/>
    <w:rsid w:val="000670A6"/>
    <w:rsid w:val="00070E5E"/>
    <w:rsid w:val="00085BEA"/>
    <w:rsid w:val="000864BE"/>
    <w:rsid w:val="00095D93"/>
    <w:rsid w:val="000C238B"/>
    <w:rsid w:val="000C3D66"/>
    <w:rsid w:val="000C44DE"/>
    <w:rsid w:val="001165C3"/>
    <w:rsid w:val="00125BB9"/>
    <w:rsid w:val="00196351"/>
    <w:rsid w:val="001A55DD"/>
    <w:rsid w:val="001A5A08"/>
    <w:rsid w:val="001E7F5C"/>
    <w:rsid w:val="002737A0"/>
    <w:rsid w:val="002A64DB"/>
    <w:rsid w:val="002C0DB0"/>
    <w:rsid w:val="002C594C"/>
    <w:rsid w:val="002D5C1F"/>
    <w:rsid w:val="00300A8E"/>
    <w:rsid w:val="00322D24"/>
    <w:rsid w:val="00342673"/>
    <w:rsid w:val="00344322"/>
    <w:rsid w:val="003462D0"/>
    <w:rsid w:val="003C24D7"/>
    <w:rsid w:val="00406611"/>
    <w:rsid w:val="0042576E"/>
    <w:rsid w:val="00427ABE"/>
    <w:rsid w:val="00476EC5"/>
    <w:rsid w:val="004772E7"/>
    <w:rsid w:val="00511636"/>
    <w:rsid w:val="00546C67"/>
    <w:rsid w:val="00556D73"/>
    <w:rsid w:val="005651AF"/>
    <w:rsid w:val="00583C70"/>
    <w:rsid w:val="00587DA0"/>
    <w:rsid w:val="005A50E0"/>
    <w:rsid w:val="005E26B9"/>
    <w:rsid w:val="005E585A"/>
    <w:rsid w:val="005F7009"/>
    <w:rsid w:val="00601AF2"/>
    <w:rsid w:val="00620EAA"/>
    <w:rsid w:val="0063244F"/>
    <w:rsid w:val="00650CE0"/>
    <w:rsid w:val="006600A5"/>
    <w:rsid w:val="0066181C"/>
    <w:rsid w:val="0066486A"/>
    <w:rsid w:val="006E3433"/>
    <w:rsid w:val="006E369F"/>
    <w:rsid w:val="006F134B"/>
    <w:rsid w:val="006F1EE9"/>
    <w:rsid w:val="00717455"/>
    <w:rsid w:val="00731D00"/>
    <w:rsid w:val="00741966"/>
    <w:rsid w:val="00744D41"/>
    <w:rsid w:val="00790086"/>
    <w:rsid w:val="007B31A9"/>
    <w:rsid w:val="00804E7F"/>
    <w:rsid w:val="00812BD2"/>
    <w:rsid w:val="00814BED"/>
    <w:rsid w:val="00817C47"/>
    <w:rsid w:val="008401FA"/>
    <w:rsid w:val="00866165"/>
    <w:rsid w:val="00885E6E"/>
    <w:rsid w:val="008900C3"/>
    <w:rsid w:val="008A29D6"/>
    <w:rsid w:val="008B0861"/>
    <w:rsid w:val="008B2297"/>
    <w:rsid w:val="00910B2B"/>
    <w:rsid w:val="00913ABF"/>
    <w:rsid w:val="00920131"/>
    <w:rsid w:val="00944259"/>
    <w:rsid w:val="0095744D"/>
    <w:rsid w:val="00971C27"/>
    <w:rsid w:val="009820B6"/>
    <w:rsid w:val="00985DA4"/>
    <w:rsid w:val="009A1568"/>
    <w:rsid w:val="00A14131"/>
    <w:rsid w:val="00A82080"/>
    <w:rsid w:val="00A96DA3"/>
    <w:rsid w:val="00AA689D"/>
    <w:rsid w:val="00AE0C20"/>
    <w:rsid w:val="00AE3B98"/>
    <w:rsid w:val="00AF33F3"/>
    <w:rsid w:val="00B3091A"/>
    <w:rsid w:val="00B54383"/>
    <w:rsid w:val="00B71F7A"/>
    <w:rsid w:val="00BB28AB"/>
    <w:rsid w:val="00BC52C8"/>
    <w:rsid w:val="00BD05A4"/>
    <w:rsid w:val="00BD30B5"/>
    <w:rsid w:val="00BE5001"/>
    <w:rsid w:val="00BF2B7F"/>
    <w:rsid w:val="00C22EC2"/>
    <w:rsid w:val="00C2497F"/>
    <w:rsid w:val="00C817C7"/>
    <w:rsid w:val="00C83298"/>
    <w:rsid w:val="00CA1F82"/>
    <w:rsid w:val="00CB6CDF"/>
    <w:rsid w:val="00CD09F1"/>
    <w:rsid w:val="00D25EF2"/>
    <w:rsid w:val="00D423BD"/>
    <w:rsid w:val="00D802FC"/>
    <w:rsid w:val="00D913CB"/>
    <w:rsid w:val="00DB6997"/>
    <w:rsid w:val="00DD39A5"/>
    <w:rsid w:val="00E368C7"/>
    <w:rsid w:val="00E50005"/>
    <w:rsid w:val="00E51C3D"/>
    <w:rsid w:val="00E64F7B"/>
    <w:rsid w:val="00E70AAF"/>
    <w:rsid w:val="00E84445"/>
    <w:rsid w:val="00EB158F"/>
    <w:rsid w:val="00EB4941"/>
    <w:rsid w:val="00EB7EED"/>
    <w:rsid w:val="00EC3234"/>
    <w:rsid w:val="00EE3859"/>
    <w:rsid w:val="00F07B28"/>
    <w:rsid w:val="00F17D12"/>
    <w:rsid w:val="00F22CD9"/>
    <w:rsid w:val="00F302F4"/>
    <w:rsid w:val="00F30440"/>
    <w:rsid w:val="00F4597E"/>
    <w:rsid w:val="00F51D87"/>
    <w:rsid w:val="00F5441B"/>
    <w:rsid w:val="00F91D5A"/>
    <w:rsid w:val="00FD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947FEDD"/>
  <w15:docId w15:val="{3A444F2F-6C45-4CC1-9EC9-1A3A7380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6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6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4041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26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1" w:themeColor="accent1"/>
        <w:left w:val="single" w:sz="8" w:space="0" w:color="404041" w:themeColor="accent1"/>
        <w:bottom w:val="single" w:sz="8" w:space="0" w:color="404041" w:themeColor="accent1"/>
        <w:right w:val="single" w:sz="8" w:space="0" w:color="40404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band1Horz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96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3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351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351"/>
    <w:rPr>
      <w:rFonts w:ascii="Arial" w:eastAsiaTheme="minorEastAsia" w:hAnsi="Arial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5A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D12"/>
    <w:rPr>
      <w:color w:val="0000FF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673"/>
    <w:rPr>
      <w:rFonts w:asciiTheme="majorHAnsi" w:eastAsiaTheme="majorEastAsia" w:hAnsiTheme="majorHAnsi" w:cstheme="majorBidi"/>
      <w:b/>
      <w:bCs/>
      <w:color w:val="40404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673"/>
    <w:rPr>
      <w:rFonts w:asciiTheme="majorHAnsi" w:eastAsiaTheme="majorEastAsia" w:hAnsiTheme="majorHAnsi" w:cstheme="majorBidi"/>
      <w:b/>
      <w:bCs/>
      <w:color w:val="404041" w:themeColor="accent1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26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TheSchoolBus">
      <a:dk1>
        <a:srgbClr val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AA029B1E</Template>
  <TotalTime>79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Pauline Atkinson</cp:lastModifiedBy>
  <cp:revision>12</cp:revision>
  <dcterms:created xsi:type="dcterms:W3CDTF">2019-09-19T13:08:00Z</dcterms:created>
  <dcterms:modified xsi:type="dcterms:W3CDTF">2019-11-07T14:53:00Z</dcterms:modified>
</cp:coreProperties>
</file>