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7E7" w:rsidRPr="00BD1429" w:rsidRDefault="001E47E7" w:rsidP="001E47E7">
      <w:pPr>
        <w:pStyle w:val="Header"/>
        <w:jc w:val="center"/>
        <w:rPr>
          <w:rFonts w:ascii="Arial" w:hAnsi="Arial" w:cs="Arial"/>
          <w:sz w:val="24"/>
          <w:szCs w:val="24"/>
        </w:rPr>
      </w:pPr>
      <w:r w:rsidRPr="00BD1429">
        <w:rPr>
          <w:rFonts w:ascii="Arial" w:hAnsi="Arial" w:cs="Arial"/>
          <w:b/>
          <w:sz w:val="24"/>
          <w:szCs w:val="24"/>
        </w:rPr>
        <w:t>TAMESIDE METROPOLITAN BOROUGH COUNCIL</w:t>
      </w:r>
    </w:p>
    <w:p w:rsidR="001E47E7" w:rsidRPr="00BD1429" w:rsidRDefault="001E47E7" w:rsidP="001E47E7">
      <w:pPr>
        <w:pStyle w:val="PlainText"/>
        <w:jc w:val="center"/>
        <w:rPr>
          <w:rFonts w:ascii="Arial" w:hAnsi="Arial"/>
          <w:bCs w:val="0"/>
          <w:szCs w:val="24"/>
        </w:rPr>
      </w:pPr>
      <w:r w:rsidRPr="00BD1429">
        <w:rPr>
          <w:rFonts w:ascii="Arial" w:hAnsi="Arial"/>
          <w:bCs w:val="0"/>
          <w:szCs w:val="24"/>
        </w:rPr>
        <w:t>JOB DESCRIPTION</w:t>
      </w:r>
    </w:p>
    <w:p w:rsidR="001E47E7" w:rsidRDefault="001E47E7" w:rsidP="001E47E7">
      <w:pPr>
        <w:jc w:val="both"/>
        <w:rPr>
          <w:rFonts w:ascii="Arial" w:hAnsi="Arial" w:cs="Arial"/>
          <w:sz w:val="22"/>
          <w:szCs w:val="22"/>
        </w:rPr>
      </w:pPr>
      <w:r w:rsidRPr="00AB3DCA">
        <w:rPr>
          <w:rFonts w:ascii="Arial" w:hAnsi="Arial" w:cs="Arial"/>
          <w:sz w:val="22"/>
          <w:szCs w:val="22"/>
        </w:rPr>
        <w:t xml:space="preserve">The information given on this job description is intended to provide both </w:t>
      </w:r>
      <w:proofErr w:type="spellStart"/>
      <w:r w:rsidRPr="00AB3DCA">
        <w:rPr>
          <w:rFonts w:ascii="Arial" w:hAnsi="Arial" w:cs="Arial"/>
          <w:sz w:val="22"/>
          <w:szCs w:val="22"/>
        </w:rPr>
        <w:t>postholder</w:t>
      </w:r>
      <w:proofErr w:type="spellEnd"/>
      <w:r w:rsidRPr="00AB3DCA">
        <w:rPr>
          <w:rFonts w:ascii="Arial" w:hAnsi="Arial" w:cs="Arial"/>
          <w:sz w:val="22"/>
          <w:szCs w:val="22"/>
        </w:rPr>
        <w:t xml:space="preserve"> and management with an understanding and appreciation of the workload of this particular job and its role within the organisation. </w:t>
      </w:r>
    </w:p>
    <w:p w:rsidR="001E47E7" w:rsidRPr="00AB3DCA" w:rsidRDefault="001E47E7" w:rsidP="001E47E7">
      <w:pPr>
        <w:jc w:val="both"/>
        <w:rPr>
          <w:rFonts w:ascii="Arial" w:hAnsi="Arial" w:cs="Arial"/>
          <w:sz w:val="22"/>
          <w:szCs w:val="22"/>
        </w:rPr>
      </w:pPr>
    </w:p>
    <w:p w:rsidR="001E47E7" w:rsidRPr="00AB3DCA" w:rsidRDefault="001E47E7" w:rsidP="001E47E7">
      <w:pPr>
        <w:jc w:val="both"/>
        <w:rPr>
          <w:rFonts w:ascii="Arial" w:hAnsi="Arial" w:cs="Arial"/>
          <w:sz w:val="22"/>
          <w:szCs w:val="22"/>
        </w:rPr>
      </w:pPr>
      <w:r w:rsidRPr="00AB3DCA">
        <w:rPr>
          <w:rFonts w:ascii="Arial" w:hAnsi="Arial" w:cs="Arial"/>
          <w:sz w:val="22"/>
          <w:szCs w:val="22"/>
        </w:rPr>
        <w:t>The job description outlines main duties and responsibilities under broad headings only, as it is not possible to specify every item in detail.</w:t>
      </w:r>
    </w:p>
    <w:p w:rsidR="001E47E7" w:rsidRPr="00C51EDC" w:rsidRDefault="001E47E7" w:rsidP="001E47E7">
      <w:pPr>
        <w:pStyle w:val="PlainText"/>
        <w:ind w:left="1843" w:hanging="1843"/>
        <w:rPr>
          <w:rFonts w:ascii="Arial" w:hAnsi="Arial"/>
          <w:b w:val="0"/>
          <w:sz w:val="22"/>
          <w:szCs w:val="22"/>
        </w:rPr>
      </w:pPr>
    </w:p>
    <w:p w:rsidR="001E47E7" w:rsidRPr="00AB3DCA" w:rsidRDefault="001E47E7" w:rsidP="001E47E7">
      <w:pPr>
        <w:rPr>
          <w:rFonts w:ascii="Arial Bold" w:hAnsi="Arial Bold" w:cs="Arial"/>
          <w:b/>
          <w:caps/>
          <w:sz w:val="22"/>
          <w:szCs w:val="22"/>
        </w:rPr>
      </w:pPr>
      <w:r w:rsidRPr="00AB3DCA">
        <w:rPr>
          <w:rFonts w:ascii="Arial" w:hAnsi="Arial"/>
          <w:b/>
          <w:sz w:val="22"/>
          <w:szCs w:val="22"/>
        </w:rPr>
        <w:t>POST TITLE:</w:t>
      </w:r>
      <w:r w:rsidRPr="00AB3DCA">
        <w:rPr>
          <w:rFonts w:ascii="Arial" w:hAnsi="Arial"/>
          <w:b/>
          <w:sz w:val="22"/>
          <w:szCs w:val="22"/>
        </w:rPr>
        <w:tab/>
        <w:t xml:space="preserve"> </w:t>
      </w:r>
      <w:r w:rsidRPr="00AB3DCA">
        <w:rPr>
          <w:rFonts w:ascii="Arial" w:hAnsi="Arial"/>
          <w:b/>
          <w:sz w:val="22"/>
          <w:szCs w:val="22"/>
        </w:rPr>
        <w:tab/>
      </w:r>
      <w:r>
        <w:rPr>
          <w:rFonts w:ascii="Arial" w:hAnsi="Arial"/>
          <w:b/>
          <w:sz w:val="22"/>
          <w:szCs w:val="22"/>
        </w:rPr>
        <w:t xml:space="preserve">HIGH STREET </w:t>
      </w:r>
      <w:r w:rsidRPr="00AB3DCA">
        <w:rPr>
          <w:rFonts w:ascii="Arial Bold" w:hAnsi="Arial Bold" w:cs="Arial"/>
          <w:b/>
          <w:caps/>
          <w:sz w:val="22"/>
          <w:szCs w:val="22"/>
        </w:rPr>
        <w:t>Heritage action zone project officer</w:t>
      </w:r>
    </w:p>
    <w:p w:rsidR="001E47E7" w:rsidRDefault="001E47E7" w:rsidP="001E47E7">
      <w:pPr>
        <w:pStyle w:val="PlainText"/>
        <w:rPr>
          <w:rFonts w:ascii="Arial" w:hAnsi="Arial"/>
          <w:sz w:val="22"/>
          <w:szCs w:val="22"/>
        </w:rPr>
      </w:pPr>
    </w:p>
    <w:p w:rsidR="001E47E7" w:rsidRPr="00C51EDC" w:rsidRDefault="001E47E7" w:rsidP="001E47E7">
      <w:pPr>
        <w:pStyle w:val="PlainText"/>
        <w:ind w:left="1440" w:firstLine="720"/>
        <w:rPr>
          <w:rFonts w:ascii="Arial" w:hAnsi="Arial"/>
          <w:sz w:val="22"/>
          <w:szCs w:val="22"/>
        </w:rPr>
      </w:pPr>
      <w:r>
        <w:rPr>
          <w:rFonts w:ascii="Arial" w:hAnsi="Arial"/>
          <w:sz w:val="22"/>
          <w:szCs w:val="22"/>
        </w:rPr>
        <w:t>(FOUR YEARS FIXED TERM)</w:t>
      </w:r>
    </w:p>
    <w:p w:rsidR="001E47E7" w:rsidRPr="00C51EDC" w:rsidRDefault="001E47E7" w:rsidP="001E47E7">
      <w:pPr>
        <w:pStyle w:val="PlainText"/>
        <w:rPr>
          <w:rFonts w:ascii="Arial" w:hAnsi="Arial"/>
          <w:sz w:val="22"/>
          <w:szCs w:val="22"/>
        </w:rPr>
      </w:pPr>
      <w:r w:rsidRPr="00C51EDC">
        <w:rPr>
          <w:rFonts w:ascii="Arial" w:hAnsi="Arial"/>
          <w:sz w:val="22"/>
          <w:szCs w:val="22"/>
        </w:rPr>
        <w:t>GRADE:</w:t>
      </w:r>
      <w:r w:rsidRPr="00C51EDC">
        <w:rPr>
          <w:rFonts w:ascii="Arial" w:hAnsi="Arial"/>
          <w:sz w:val="22"/>
          <w:szCs w:val="22"/>
        </w:rPr>
        <w:tab/>
      </w:r>
      <w:r w:rsidRPr="00C51EDC">
        <w:rPr>
          <w:rFonts w:ascii="Arial" w:hAnsi="Arial"/>
          <w:sz w:val="22"/>
          <w:szCs w:val="22"/>
        </w:rPr>
        <w:tab/>
      </w:r>
      <w:r w:rsidRPr="00C94B9E">
        <w:rPr>
          <w:rFonts w:ascii="Arial" w:hAnsi="Arial"/>
          <w:sz w:val="22"/>
          <w:szCs w:val="22"/>
        </w:rPr>
        <w:t xml:space="preserve">GRADE </w:t>
      </w:r>
      <w:r w:rsidR="00AD3925">
        <w:rPr>
          <w:rFonts w:ascii="Arial" w:hAnsi="Arial"/>
          <w:sz w:val="22"/>
          <w:szCs w:val="22"/>
        </w:rPr>
        <w:t>I</w:t>
      </w:r>
      <w:bookmarkStart w:id="0" w:name="_GoBack"/>
      <w:bookmarkEnd w:id="0"/>
      <w:r>
        <w:rPr>
          <w:rFonts w:ascii="Arial" w:hAnsi="Arial"/>
          <w:sz w:val="22"/>
          <w:szCs w:val="22"/>
        </w:rPr>
        <w:t xml:space="preserve"> </w:t>
      </w:r>
    </w:p>
    <w:p w:rsidR="001E47E7" w:rsidRPr="00C51EDC" w:rsidRDefault="001E47E7" w:rsidP="001E47E7">
      <w:pPr>
        <w:pStyle w:val="PlainText"/>
        <w:rPr>
          <w:rFonts w:ascii="Arial" w:hAnsi="Arial"/>
          <w:sz w:val="22"/>
          <w:szCs w:val="22"/>
        </w:rPr>
      </w:pPr>
      <w:r w:rsidRPr="00C51EDC">
        <w:rPr>
          <w:rFonts w:ascii="Arial" w:hAnsi="Arial"/>
          <w:sz w:val="22"/>
          <w:szCs w:val="22"/>
        </w:rPr>
        <w:t>TEAM:</w:t>
      </w:r>
      <w:r w:rsidRPr="00C51EDC">
        <w:rPr>
          <w:rFonts w:ascii="Arial" w:hAnsi="Arial"/>
          <w:sz w:val="22"/>
          <w:szCs w:val="22"/>
        </w:rPr>
        <w:tab/>
      </w:r>
      <w:r w:rsidRPr="00C51EDC">
        <w:rPr>
          <w:rFonts w:ascii="Arial" w:hAnsi="Arial"/>
          <w:sz w:val="22"/>
          <w:szCs w:val="22"/>
        </w:rPr>
        <w:tab/>
      </w:r>
      <w:r>
        <w:rPr>
          <w:rFonts w:ascii="Arial" w:hAnsi="Arial"/>
          <w:sz w:val="22"/>
          <w:szCs w:val="22"/>
        </w:rPr>
        <w:tab/>
      </w:r>
      <w:r>
        <w:rPr>
          <w:rFonts w:ascii="Arial" w:hAnsi="Arial"/>
          <w:sz w:val="22"/>
          <w:szCs w:val="22"/>
        </w:rPr>
        <w:tab/>
      </w:r>
    </w:p>
    <w:p w:rsidR="001E47E7" w:rsidRPr="00C51EDC" w:rsidRDefault="001E47E7" w:rsidP="001E47E7">
      <w:pPr>
        <w:pStyle w:val="PlainText"/>
        <w:rPr>
          <w:rFonts w:ascii="Arial" w:hAnsi="Arial"/>
          <w:sz w:val="22"/>
          <w:szCs w:val="22"/>
        </w:rPr>
      </w:pPr>
      <w:r w:rsidRPr="00C51EDC">
        <w:rPr>
          <w:rFonts w:ascii="Arial" w:hAnsi="Arial"/>
          <w:sz w:val="22"/>
          <w:szCs w:val="22"/>
        </w:rPr>
        <w:t>SERVICE:</w:t>
      </w:r>
      <w:r w:rsidRPr="00C51EDC">
        <w:rPr>
          <w:rFonts w:ascii="Arial" w:hAnsi="Arial"/>
          <w:sz w:val="22"/>
          <w:szCs w:val="22"/>
        </w:rPr>
        <w:tab/>
      </w:r>
      <w:r w:rsidRPr="00C51EDC">
        <w:rPr>
          <w:rFonts w:ascii="Arial" w:hAnsi="Arial"/>
          <w:sz w:val="22"/>
          <w:szCs w:val="22"/>
        </w:rPr>
        <w:tab/>
      </w:r>
      <w:r w:rsidRPr="00AB3DCA">
        <w:rPr>
          <w:caps/>
          <w:sz w:val="22"/>
          <w:szCs w:val="22"/>
        </w:rPr>
        <w:t>Development and Investment</w:t>
      </w:r>
    </w:p>
    <w:p w:rsidR="001E47E7" w:rsidRPr="00C51EDC" w:rsidRDefault="001E47E7" w:rsidP="001E47E7">
      <w:pPr>
        <w:pStyle w:val="PlainText"/>
        <w:rPr>
          <w:rFonts w:ascii="Arial" w:hAnsi="Arial"/>
          <w:sz w:val="22"/>
          <w:szCs w:val="22"/>
        </w:rPr>
      </w:pPr>
      <w:r w:rsidRPr="00C51EDC">
        <w:rPr>
          <w:rFonts w:ascii="Arial" w:hAnsi="Arial"/>
          <w:sz w:val="22"/>
          <w:szCs w:val="22"/>
        </w:rPr>
        <w:t xml:space="preserve">DIVISION: </w:t>
      </w:r>
      <w:r w:rsidRPr="00C51EDC">
        <w:rPr>
          <w:rFonts w:ascii="Arial" w:hAnsi="Arial"/>
          <w:sz w:val="22"/>
          <w:szCs w:val="22"/>
        </w:rPr>
        <w:tab/>
      </w:r>
      <w:r w:rsidRPr="00C51EDC">
        <w:rPr>
          <w:rFonts w:ascii="Arial" w:hAnsi="Arial"/>
          <w:sz w:val="22"/>
          <w:szCs w:val="22"/>
        </w:rPr>
        <w:tab/>
        <w:t>INVESTMENT</w:t>
      </w:r>
      <w:r>
        <w:rPr>
          <w:rFonts w:ascii="Arial" w:hAnsi="Arial"/>
          <w:sz w:val="22"/>
          <w:szCs w:val="22"/>
        </w:rPr>
        <w:t>, DEVELOPMENT</w:t>
      </w:r>
      <w:r w:rsidRPr="00AB3DCA">
        <w:rPr>
          <w:caps/>
          <w:sz w:val="22"/>
          <w:szCs w:val="22"/>
        </w:rPr>
        <w:t xml:space="preserve"> and housing </w:t>
      </w:r>
    </w:p>
    <w:p w:rsidR="001E47E7" w:rsidRPr="00C51EDC" w:rsidRDefault="001E47E7" w:rsidP="001E47E7">
      <w:pPr>
        <w:pStyle w:val="PlainText"/>
        <w:rPr>
          <w:rFonts w:ascii="Arial" w:hAnsi="Arial"/>
          <w:sz w:val="22"/>
          <w:szCs w:val="22"/>
        </w:rPr>
      </w:pPr>
      <w:r>
        <w:rPr>
          <w:rFonts w:ascii="Arial" w:hAnsi="Arial"/>
          <w:sz w:val="22"/>
          <w:szCs w:val="22"/>
        </w:rPr>
        <w:t>DIRECTORATE:</w:t>
      </w:r>
      <w:r>
        <w:rPr>
          <w:rFonts w:ascii="Arial" w:hAnsi="Arial"/>
          <w:sz w:val="22"/>
          <w:szCs w:val="22"/>
        </w:rPr>
        <w:tab/>
        <w:t>GROWTH</w:t>
      </w:r>
    </w:p>
    <w:p w:rsidR="001E47E7" w:rsidRPr="00C51EDC" w:rsidRDefault="001E47E7" w:rsidP="001E47E7">
      <w:pPr>
        <w:pStyle w:val="PlainText"/>
        <w:rPr>
          <w:rFonts w:ascii="Arial" w:hAnsi="Arial"/>
          <w:b w:val="0"/>
          <w:sz w:val="22"/>
          <w:szCs w:val="22"/>
        </w:rPr>
      </w:pPr>
    </w:p>
    <w:p w:rsidR="001E47E7" w:rsidRDefault="001E47E7" w:rsidP="001E47E7">
      <w:pPr>
        <w:pStyle w:val="PlainText"/>
        <w:jc w:val="both"/>
        <w:rPr>
          <w:rFonts w:ascii="Arial" w:hAnsi="Arial"/>
          <w:bCs w:val="0"/>
          <w:iCs/>
          <w:sz w:val="22"/>
          <w:szCs w:val="22"/>
        </w:rPr>
      </w:pPr>
      <w:r w:rsidRPr="00C51EDC">
        <w:rPr>
          <w:rFonts w:ascii="Arial" w:hAnsi="Arial"/>
          <w:bCs w:val="0"/>
          <w:iCs/>
          <w:sz w:val="22"/>
          <w:szCs w:val="22"/>
        </w:rPr>
        <w:t>PRIME OBJECTIVE OF THE POST</w:t>
      </w:r>
    </w:p>
    <w:p w:rsidR="001E47E7" w:rsidRDefault="001E47E7" w:rsidP="001E47E7">
      <w:pPr>
        <w:pStyle w:val="PlainText"/>
        <w:jc w:val="both"/>
        <w:rPr>
          <w:rFonts w:ascii="Arial" w:hAnsi="Arial"/>
          <w:bCs w:val="0"/>
          <w:iCs/>
          <w:sz w:val="22"/>
          <w:szCs w:val="22"/>
        </w:rPr>
      </w:pPr>
      <w:r w:rsidRPr="00BD1429">
        <w:rPr>
          <w:rFonts w:ascii="Arial" w:hAnsi="Arial"/>
          <w:b w:val="0"/>
          <w:bCs w:val="0"/>
          <w:iCs/>
          <w:sz w:val="22"/>
          <w:szCs w:val="22"/>
        </w:rPr>
        <w:t xml:space="preserve">To </w:t>
      </w:r>
      <w:r>
        <w:rPr>
          <w:rFonts w:ascii="Arial" w:hAnsi="Arial"/>
          <w:b w:val="0"/>
          <w:bCs w:val="0"/>
          <w:iCs/>
          <w:sz w:val="22"/>
          <w:szCs w:val="22"/>
        </w:rPr>
        <w:t>project manage</w:t>
      </w:r>
      <w:r w:rsidRPr="00BD1429">
        <w:rPr>
          <w:rFonts w:ascii="Arial" w:hAnsi="Arial"/>
          <w:b w:val="0"/>
          <w:bCs w:val="0"/>
          <w:iCs/>
          <w:sz w:val="22"/>
          <w:szCs w:val="22"/>
        </w:rPr>
        <w:t xml:space="preserve"> the development and implementation of a High Street Heritage Action Zone (HSHAZ) </w:t>
      </w:r>
      <w:proofErr w:type="spellStart"/>
      <w:r w:rsidRPr="00BD1429">
        <w:rPr>
          <w:rFonts w:ascii="Arial" w:hAnsi="Arial"/>
          <w:b w:val="0"/>
          <w:bCs w:val="0"/>
          <w:iCs/>
          <w:sz w:val="22"/>
          <w:szCs w:val="22"/>
        </w:rPr>
        <w:t>programme</w:t>
      </w:r>
      <w:proofErr w:type="spellEnd"/>
      <w:r w:rsidRPr="00BD1429">
        <w:rPr>
          <w:rFonts w:ascii="Arial" w:hAnsi="Arial"/>
          <w:b w:val="0"/>
          <w:bCs w:val="0"/>
          <w:iCs/>
          <w:sz w:val="22"/>
          <w:szCs w:val="22"/>
        </w:rPr>
        <w:t xml:space="preserve"> of work for </w:t>
      </w:r>
      <w:proofErr w:type="spellStart"/>
      <w:r w:rsidRPr="00BD1429">
        <w:rPr>
          <w:rFonts w:ascii="Arial" w:hAnsi="Arial"/>
          <w:b w:val="0"/>
          <w:bCs w:val="0"/>
          <w:iCs/>
          <w:sz w:val="22"/>
          <w:szCs w:val="22"/>
        </w:rPr>
        <w:t>Stalybridge</w:t>
      </w:r>
      <w:proofErr w:type="spellEnd"/>
      <w:r w:rsidRPr="00BD1429">
        <w:rPr>
          <w:rFonts w:ascii="Arial" w:hAnsi="Arial"/>
          <w:b w:val="0"/>
          <w:bCs w:val="0"/>
          <w:iCs/>
          <w:sz w:val="22"/>
          <w:szCs w:val="22"/>
        </w:rPr>
        <w:t xml:space="preserve"> town centre by bringing improvements to buildings of his</w:t>
      </w:r>
      <w:r>
        <w:rPr>
          <w:rFonts w:ascii="Arial" w:hAnsi="Arial"/>
          <w:b w:val="0"/>
          <w:bCs w:val="0"/>
          <w:iCs/>
          <w:sz w:val="22"/>
          <w:szCs w:val="22"/>
        </w:rPr>
        <w:t xml:space="preserve">toric and architectural interest and the public realm in which they sit.  The Project Officer will also lead on a </w:t>
      </w:r>
      <w:proofErr w:type="spellStart"/>
      <w:r>
        <w:rPr>
          <w:rFonts w:ascii="Arial" w:hAnsi="Arial"/>
          <w:b w:val="0"/>
          <w:bCs w:val="0"/>
          <w:iCs/>
          <w:sz w:val="22"/>
          <w:szCs w:val="22"/>
        </w:rPr>
        <w:t>programme</w:t>
      </w:r>
      <w:proofErr w:type="spellEnd"/>
      <w:r>
        <w:rPr>
          <w:rFonts w:ascii="Arial" w:hAnsi="Arial"/>
          <w:b w:val="0"/>
          <w:bCs w:val="0"/>
          <w:iCs/>
          <w:sz w:val="22"/>
          <w:szCs w:val="22"/>
        </w:rPr>
        <w:t xml:space="preserve"> of community engagement and events, liaising with a range of specialists, consultants, and key stakeholders to secure the regeneration of </w:t>
      </w:r>
      <w:proofErr w:type="spellStart"/>
      <w:r>
        <w:rPr>
          <w:rFonts w:ascii="Arial" w:hAnsi="Arial"/>
          <w:b w:val="0"/>
          <w:bCs w:val="0"/>
          <w:iCs/>
          <w:sz w:val="22"/>
          <w:szCs w:val="22"/>
        </w:rPr>
        <w:t>Stalybridge</w:t>
      </w:r>
      <w:proofErr w:type="spellEnd"/>
      <w:r>
        <w:rPr>
          <w:rFonts w:ascii="Arial" w:hAnsi="Arial"/>
          <w:b w:val="0"/>
          <w:bCs w:val="0"/>
          <w:iCs/>
          <w:sz w:val="22"/>
          <w:szCs w:val="22"/>
        </w:rPr>
        <w:t xml:space="preserve"> town centre throughout the life of the project and beyond, and in the wider context of the </w:t>
      </w:r>
      <w:proofErr w:type="spellStart"/>
      <w:r>
        <w:rPr>
          <w:rFonts w:ascii="Arial" w:hAnsi="Arial"/>
          <w:b w:val="0"/>
          <w:bCs w:val="0"/>
          <w:iCs/>
          <w:sz w:val="22"/>
          <w:szCs w:val="22"/>
        </w:rPr>
        <w:t>Stalybridge</w:t>
      </w:r>
      <w:proofErr w:type="spellEnd"/>
      <w:r>
        <w:rPr>
          <w:rFonts w:ascii="Arial" w:hAnsi="Arial"/>
          <w:b w:val="0"/>
          <w:bCs w:val="0"/>
          <w:iCs/>
          <w:sz w:val="22"/>
          <w:szCs w:val="22"/>
        </w:rPr>
        <w:t xml:space="preserve"> Town Centre Challenge Action Plan</w:t>
      </w:r>
      <w:r w:rsidRPr="00BD1429">
        <w:rPr>
          <w:rFonts w:ascii="Arial" w:hAnsi="Arial"/>
          <w:b w:val="0"/>
          <w:bCs w:val="0"/>
          <w:iCs/>
          <w:sz w:val="22"/>
          <w:szCs w:val="22"/>
        </w:rPr>
        <w:t xml:space="preserve">. </w:t>
      </w:r>
      <w:r>
        <w:rPr>
          <w:rFonts w:ascii="Arial" w:hAnsi="Arial"/>
          <w:b w:val="0"/>
          <w:bCs w:val="0"/>
          <w:iCs/>
          <w:sz w:val="22"/>
          <w:szCs w:val="22"/>
        </w:rPr>
        <w:t xml:space="preserve"> </w:t>
      </w:r>
    </w:p>
    <w:p w:rsidR="001E47E7" w:rsidRPr="00AB3DCA" w:rsidRDefault="001E47E7" w:rsidP="001E47E7">
      <w:pPr>
        <w:pStyle w:val="ListParagraph"/>
        <w:ind w:left="360"/>
        <w:jc w:val="both"/>
        <w:rPr>
          <w:rFonts w:ascii="Arial" w:hAnsi="Arial" w:cs="Arial"/>
          <w:sz w:val="22"/>
          <w:szCs w:val="22"/>
        </w:rPr>
      </w:pPr>
    </w:p>
    <w:p w:rsidR="001E47E7" w:rsidRPr="00AB37BC" w:rsidRDefault="001E47E7" w:rsidP="001E47E7">
      <w:pPr>
        <w:pStyle w:val="PlainText"/>
        <w:jc w:val="both"/>
        <w:rPr>
          <w:rFonts w:ascii="Arial" w:hAnsi="Arial"/>
          <w:sz w:val="22"/>
          <w:szCs w:val="22"/>
        </w:rPr>
      </w:pPr>
      <w:r w:rsidRPr="00AB37BC">
        <w:rPr>
          <w:rFonts w:ascii="Arial" w:hAnsi="Arial"/>
          <w:sz w:val="22"/>
          <w:szCs w:val="22"/>
        </w:rPr>
        <w:t>SUPERVISORY RESPONSIBILITY</w:t>
      </w:r>
    </w:p>
    <w:p w:rsidR="001E47E7" w:rsidRPr="00AB37BC" w:rsidRDefault="001E47E7" w:rsidP="001E47E7">
      <w:pPr>
        <w:jc w:val="both"/>
        <w:rPr>
          <w:rFonts w:ascii="Arial" w:hAnsi="Arial" w:cs="Arial"/>
          <w:sz w:val="22"/>
          <w:szCs w:val="22"/>
        </w:rPr>
      </w:pPr>
      <w:r w:rsidRPr="00AB37BC">
        <w:rPr>
          <w:rFonts w:ascii="Arial" w:hAnsi="Arial" w:cs="Arial"/>
          <w:sz w:val="22"/>
          <w:szCs w:val="22"/>
        </w:rPr>
        <w:t xml:space="preserve">Responsible for line management of any </w:t>
      </w:r>
      <w:r>
        <w:rPr>
          <w:rFonts w:ascii="Arial" w:hAnsi="Arial" w:cs="Arial"/>
          <w:sz w:val="22"/>
          <w:szCs w:val="22"/>
        </w:rPr>
        <w:t>contractors and</w:t>
      </w:r>
      <w:r w:rsidRPr="00AB37BC">
        <w:rPr>
          <w:rFonts w:ascii="Arial" w:hAnsi="Arial" w:cs="Arial"/>
          <w:sz w:val="22"/>
          <w:szCs w:val="22"/>
        </w:rPr>
        <w:t xml:space="preserve"> consultants, </w:t>
      </w:r>
      <w:r>
        <w:rPr>
          <w:rFonts w:ascii="Arial" w:hAnsi="Arial" w:cs="Arial"/>
          <w:sz w:val="22"/>
          <w:szCs w:val="22"/>
        </w:rPr>
        <w:t xml:space="preserve">as well as </w:t>
      </w:r>
      <w:r w:rsidRPr="00AB37BC">
        <w:rPr>
          <w:rFonts w:ascii="Arial" w:hAnsi="Arial" w:cs="Arial"/>
          <w:sz w:val="22"/>
          <w:szCs w:val="22"/>
        </w:rPr>
        <w:t>administration staff and support officers who work within the team.</w:t>
      </w:r>
    </w:p>
    <w:p w:rsidR="001E47E7" w:rsidRPr="00AB37BC" w:rsidRDefault="001E47E7" w:rsidP="001E47E7">
      <w:pPr>
        <w:jc w:val="both"/>
        <w:rPr>
          <w:rFonts w:ascii="Arial" w:hAnsi="Arial" w:cs="Arial"/>
          <w:sz w:val="22"/>
          <w:szCs w:val="22"/>
        </w:rPr>
      </w:pPr>
    </w:p>
    <w:p w:rsidR="001E47E7" w:rsidRPr="00AB37BC" w:rsidRDefault="001E47E7" w:rsidP="001E47E7">
      <w:pPr>
        <w:jc w:val="both"/>
        <w:rPr>
          <w:rFonts w:ascii="Arial" w:hAnsi="Arial" w:cs="Arial"/>
          <w:sz w:val="22"/>
          <w:szCs w:val="22"/>
        </w:rPr>
      </w:pPr>
    </w:p>
    <w:p w:rsidR="001E47E7" w:rsidRPr="00AB37BC" w:rsidRDefault="001E47E7" w:rsidP="001E47E7">
      <w:pPr>
        <w:pStyle w:val="PlainText"/>
        <w:jc w:val="both"/>
        <w:rPr>
          <w:rFonts w:ascii="Arial" w:hAnsi="Arial"/>
          <w:bCs w:val="0"/>
          <w:iCs/>
          <w:sz w:val="22"/>
          <w:szCs w:val="22"/>
        </w:rPr>
      </w:pPr>
      <w:r w:rsidRPr="00AB37BC">
        <w:rPr>
          <w:rFonts w:ascii="Arial" w:hAnsi="Arial"/>
          <w:bCs w:val="0"/>
          <w:iCs/>
          <w:sz w:val="22"/>
          <w:szCs w:val="22"/>
        </w:rPr>
        <w:t>SUPERVISION RECEIVED</w:t>
      </w:r>
    </w:p>
    <w:p w:rsidR="001E47E7" w:rsidRPr="00AB37BC" w:rsidRDefault="001E47E7" w:rsidP="001E47E7">
      <w:pPr>
        <w:jc w:val="both"/>
        <w:rPr>
          <w:rFonts w:ascii="Arial" w:hAnsi="Arial" w:cs="Arial"/>
          <w:sz w:val="22"/>
          <w:szCs w:val="22"/>
        </w:rPr>
      </w:pPr>
      <w:r w:rsidRPr="00AB37BC">
        <w:rPr>
          <w:rFonts w:ascii="Arial" w:hAnsi="Arial" w:cs="Arial"/>
          <w:sz w:val="22"/>
          <w:szCs w:val="22"/>
        </w:rPr>
        <w:t xml:space="preserve">Reports directly to Head of Major Programmes. </w:t>
      </w:r>
    </w:p>
    <w:p w:rsidR="001E47E7" w:rsidRPr="00AB37BC" w:rsidRDefault="001E47E7" w:rsidP="001E47E7">
      <w:pPr>
        <w:jc w:val="both"/>
        <w:rPr>
          <w:rFonts w:ascii="Arial" w:hAnsi="Arial" w:cs="Arial"/>
          <w:sz w:val="22"/>
          <w:szCs w:val="22"/>
        </w:rPr>
      </w:pPr>
    </w:p>
    <w:p w:rsidR="001E47E7" w:rsidRPr="00AB37BC" w:rsidRDefault="001E47E7" w:rsidP="001E47E7">
      <w:pPr>
        <w:jc w:val="both"/>
        <w:rPr>
          <w:rFonts w:ascii="Arial" w:hAnsi="Arial" w:cs="Arial"/>
          <w:sz w:val="22"/>
          <w:szCs w:val="22"/>
        </w:rPr>
      </w:pPr>
    </w:p>
    <w:p w:rsidR="001E47E7" w:rsidRPr="00AB37BC" w:rsidRDefault="001E47E7" w:rsidP="001E47E7">
      <w:pPr>
        <w:pStyle w:val="PlainText"/>
        <w:jc w:val="both"/>
        <w:rPr>
          <w:rFonts w:ascii="Arial" w:hAnsi="Arial"/>
          <w:bCs w:val="0"/>
          <w:iCs/>
          <w:sz w:val="22"/>
          <w:szCs w:val="22"/>
        </w:rPr>
      </w:pPr>
      <w:r w:rsidRPr="00AB37BC">
        <w:rPr>
          <w:rFonts w:ascii="Arial" w:hAnsi="Arial"/>
          <w:bCs w:val="0"/>
          <w:iCs/>
          <w:sz w:val="22"/>
          <w:szCs w:val="22"/>
        </w:rPr>
        <w:t>RESPONSIBILITY FOR ASSETS</w:t>
      </w:r>
    </w:p>
    <w:p w:rsidR="001E47E7" w:rsidRPr="00AB3DCA" w:rsidRDefault="001E47E7" w:rsidP="001E47E7">
      <w:pPr>
        <w:jc w:val="both"/>
        <w:rPr>
          <w:rFonts w:ascii="Arial" w:hAnsi="Arial" w:cs="Arial"/>
          <w:sz w:val="22"/>
          <w:szCs w:val="22"/>
        </w:rPr>
      </w:pPr>
      <w:r w:rsidRPr="00AB37BC">
        <w:rPr>
          <w:rFonts w:ascii="Arial" w:hAnsi="Arial" w:cs="Arial"/>
          <w:sz w:val="22"/>
          <w:szCs w:val="22"/>
        </w:rPr>
        <w:t>The post-holder will manage and monitor the Stalybridge HSHAZ budget on a day-to-day basis, reporting to the budget holder, Head of Major Programmes</w:t>
      </w:r>
      <w:r>
        <w:rPr>
          <w:rFonts w:ascii="Arial" w:hAnsi="Arial" w:cs="Arial"/>
          <w:sz w:val="22"/>
          <w:szCs w:val="22"/>
        </w:rPr>
        <w:t xml:space="preserve"> and the Historic England Project Manager, and others as required</w:t>
      </w:r>
      <w:r w:rsidRPr="00AB37BC">
        <w:rPr>
          <w:rFonts w:ascii="Arial" w:hAnsi="Arial" w:cs="Arial"/>
          <w:sz w:val="22"/>
          <w:szCs w:val="22"/>
        </w:rPr>
        <w:t>.</w:t>
      </w:r>
    </w:p>
    <w:p w:rsidR="001E47E7" w:rsidRDefault="001E47E7" w:rsidP="001E47E7">
      <w:pPr>
        <w:pStyle w:val="PlainText"/>
        <w:jc w:val="both"/>
        <w:rPr>
          <w:rFonts w:ascii="Arial" w:hAnsi="Arial"/>
          <w:bCs w:val="0"/>
          <w:iCs/>
          <w:sz w:val="22"/>
          <w:szCs w:val="22"/>
        </w:rPr>
      </w:pPr>
    </w:p>
    <w:p w:rsidR="001E47E7" w:rsidRPr="00AB3DCA" w:rsidRDefault="001E47E7" w:rsidP="001E47E7">
      <w:pPr>
        <w:pStyle w:val="PlainText"/>
        <w:jc w:val="both"/>
        <w:rPr>
          <w:rFonts w:ascii="Arial" w:hAnsi="Arial"/>
          <w:bCs w:val="0"/>
          <w:iCs/>
          <w:sz w:val="22"/>
          <w:szCs w:val="22"/>
        </w:rPr>
      </w:pPr>
      <w:r w:rsidRPr="00AB3DCA">
        <w:rPr>
          <w:rFonts w:ascii="Arial" w:hAnsi="Arial"/>
          <w:bCs w:val="0"/>
          <w:iCs/>
          <w:sz w:val="22"/>
          <w:szCs w:val="22"/>
        </w:rPr>
        <w:lastRenderedPageBreak/>
        <w:t>CONTACTS</w:t>
      </w:r>
    </w:p>
    <w:p w:rsidR="001E47E7" w:rsidRDefault="001E47E7" w:rsidP="001E47E7">
      <w:pPr>
        <w:jc w:val="both"/>
        <w:rPr>
          <w:rFonts w:ascii="Arial" w:hAnsi="Arial" w:cs="Arial"/>
          <w:sz w:val="22"/>
          <w:szCs w:val="22"/>
        </w:rPr>
      </w:pPr>
      <w:r w:rsidRPr="00AB3DCA">
        <w:rPr>
          <w:rFonts w:ascii="Arial" w:hAnsi="Arial" w:cs="Arial"/>
          <w:sz w:val="22"/>
          <w:szCs w:val="22"/>
        </w:rPr>
        <w:t>All Councillors and officers of the Council, representatives of the Council’s major project funding and delivery partners, businesses, investors, developers, residents and other stakeholders.</w:t>
      </w:r>
    </w:p>
    <w:p w:rsidR="001E47E7" w:rsidRDefault="001E47E7" w:rsidP="001E47E7">
      <w:pPr>
        <w:jc w:val="both"/>
        <w:rPr>
          <w:rFonts w:ascii="Arial" w:hAnsi="Arial" w:cs="Arial"/>
          <w:sz w:val="22"/>
          <w:szCs w:val="22"/>
        </w:rPr>
      </w:pPr>
    </w:p>
    <w:p w:rsidR="001E47E7" w:rsidRPr="00AB3DCA" w:rsidRDefault="001E47E7" w:rsidP="001E47E7">
      <w:pPr>
        <w:jc w:val="both"/>
        <w:rPr>
          <w:rFonts w:ascii="Arial" w:hAnsi="Arial" w:cs="Arial"/>
          <w:sz w:val="22"/>
          <w:szCs w:val="22"/>
        </w:rPr>
      </w:pPr>
    </w:p>
    <w:p w:rsidR="001E47E7" w:rsidRDefault="001E47E7" w:rsidP="001E47E7">
      <w:pPr>
        <w:pStyle w:val="PlainText"/>
        <w:jc w:val="both"/>
        <w:rPr>
          <w:rFonts w:ascii="Arial" w:hAnsi="Arial"/>
          <w:bCs w:val="0"/>
          <w:iCs/>
          <w:sz w:val="22"/>
          <w:szCs w:val="22"/>
        </w:rPr>
      </w:pPr>
      <w:r>
        <w:rPr>
          <w:rFonts w:ascii="Arial" w:hAnsi="Arial"/>
          <w:bCs w:val="0"/>
          <w:iCs/>
          <w:sz w:val="22"/>
          <w:szCs w:val="22"/>
        </w:rPr>
        <w:t xml:space="preserve">PRINCIPAL </w:t>
      </w:r>
      <w:r w:rsidRPr="00AB3DCA">
        <w:rPr>
          <w:rFonts w:ascii="Arial" w:hAnsi="Arial"/>
          <w:bCs w:val="0"/>
          <w:iCs/>
          <w:sz w:val="22"/>
          <w:szCs w:val="22"/>
        </w:rPr>
        <w:t>DUTIES</w:t>
      </w:r>
    </w:p>
    <w:p w:rsidR="001E47E7" w:rsidRDefault="001E47E7" w:rsidP="001E47E7">
      <w:pPr>
        <w:spacing w:line="360" w:lineRule="auto"/>
        <w:jc w:val="both"/>
        <w:rPr>
          <w:rFonts w:ascii="Arial" w:hAnsi="Arial" w:cs="Arial"/>
          <w:b/>
          <w:sz w:val="22"/>
          <w:szCs w:val="22"/>
        </w:rPr>
      </w:pPr>
      <w:r w:rsidRPr="00697F84">
        <w:rPr>
          <w:rFonts w:ascii="Arial" w:hAnsi="Arial" w:cs="Arial"/>
          <w:b/>
          <w:sz w:val="22"/>
          <w:szCs w:val="22"/>
        </w:rPr>
        <w:t>Project Management</w:t>
      </w:r>
    </w:p>
    <w:p w:rsidR="001E47E7" w:rsidRPr="00697F84" w:rsidRDefault="001E47E7" w:rsidP="001E47E7">
      <w:pPr>
        <w:spacing w:line="360" w:lineRule="auto"/>
        <w:jc w:val="both"/>
        <w:rPr>
          <w:rFonts w:ascii="Arial" w:hAnsi="Arial" w:cs="Arial"/>
          <w:b/>
          <w:sz w:val="22"/>
          <w:szCs w:val="22"/>
        </w:rPr>
      </w:pPr>
    </w:p>
    <w:p w:rsidR="001E47E7" w:rsidRPr="00933105" w:rsidRDefault="001E47E7" w:rsidP="001E47E7">
      <w:pPr>
        <w:pStyle w:val="ListParagraph"/>
        <w:numPr>
          <w:ilvl w:val="0"/>
          <w:numId w:val="30"/>
        </w:numPr>
        <w:jc w:val="both"/>
        <w:rPr>
          <w:rFonts w:ascii="Arial" w:hAnsi="Arial" w:cs="Arial"/>
          <w:sz w:val="22"/>
          <w:szCs w:val="22"/>
        </w:rPr>
      </w:pPr>
      <w:r>
        <w:rPr>
          <w:rFonts w:ascii="Arial" w:hAnsi="Arial" w:cs="Arial"/>
          <w:sz w:val="22"/>
          <w:szCs w:val="22"/>
        </w:rPr>
        <w:t>To</w:t>
      </w:r>
      <w:r w:rsidRPr="00933105">
        <w:rPr>
          <w:rFonts w:ascii="Arial" w:hAnsi="Arial" w:cs="Arial"/>
          <w:sz w:val="22"/>
          <w:szCs w:val="22"/>
        </w:rPr>
        <w:t xml:space="preserve"> </w:t>
      </w:r>
      <w:r>
        <w:rPr>
          <w:rFonts w:ascii="Arial" w:hAnsi="Arial" w:cs="Arial"/>
          <w:sz w:val="22"/>
          <w:szCs w:val="22"/>
        </w:rPr>
        <w:t>p</w:t>
      </w:r>
      <w:r w:rsidRPr="00933105">
        <w:rPr>
          <w:rFonts w:ascii="Arial" w:hAnsi="Arial" w:cs="Arial"/>
          <w:sz w:val="22"/>
          <w:szCs w:val="22"/>
        </w:rPr>
        <w:t xml:space="preserve">roject manage the development and implementation of </w:t>
      </w:r>
      <w:r>
        <w:rPr>
          <w:rFonts w:ascii="Arial" w:hAnsi="Arial" w:cs="Arial"/>
          <w:sz w:val="22"/>
          <w:szCs w:val="22"/>
        </w:rPr>
        <w:t xml:space="preserve">the programme and </w:t>
      </w:r>
      <w:r w:rsidRPr="00933105">
        <w:rPr>
          <w:rFonts w:ascii="Arial" w:hAnsi="Arial" w:cs="Arial"/>
          <w:sz w:val="22"/>
          <w:szCs w:val="22"/>
        </w:rPr>
        <w:t xml:space="preserve">individual projects </w:t>
      </w:r>
      <w:r w:rsidRPr="00697F84">
        <w:rPr>
          <w:rFonts w:ascii="Arial" w:hAnsi="Arial" w:cs="Arial"/>
          <w:sz w:val="22"/>
          <w:szCs w:val="22"/>
        </w:rPr>
        <w:t xml:space="preserve">in accordance with </w:t>
      </w:r>
      <w:r>
        <w:rPr>
          <w:rFonts w:ascii="Arial" w:hAnsi="Arial" w:cs="Arial"/>
          <w:sz w:val="22"/>
          <w:szCs w:val="22"/>
        </w:rPr>
        <w:t>the Council’s</w:t>
      </w:r>
      <w:r w:rsidRPr="00697F84">
        <w:rPr>
          <w:rFonts w:ascii="Arial" w:hAnsi="Arial" w:cs="Arial"/>
          <w:sz w:val="22"/>
          <w:szCs w:val="22"/>
        </w:rPr>
        <w:t xml:space="preserve"> project management methodology and Historic England</w:t>
      </w:r>
      <w:r>
        <w:rPr>
          <w:rFonts w:ascii="Arial" w:hAnsi="Arial" w:cs="Arial"/>
          <w:sz w:val="22"/>
          <w:szCs w:val="22"/>
        </w:rPr>
        <w:t>’s</w:t>
      </w:r>
      <w:r w:rsidRPr="00697F84">
        <w:rPr>
          <w:rFonts w:ascii="Arial" w:hAnsi="Arial" w:cs="Arial"/>
          <w:sz w:val="22"/>
          <w:szCs w:val="22"/>
        </w:rPr>
        <w:t xml:space="preserve"> reporting and monitoring requirements and ensure agreed project management standards are met.</w:t>
      </w:r>
    </w:p>
    <w:p w:rsidR="001E47E7" w:rsidRPr="00697F84" w:rsidRDefault="001E47E7" w:rsidP="001E47E7">
      <w:pPr>
        <w:pStyle w:val="ListParagraph"/>
        <w:jc w:val="both"/>
        <w:rPr>
          <w:rFonts w:ascii="Arial" w:hAnsi="Arial" w:cs="Arial"/>
          <w:sz w:val="22"/>
          <w:szCs w:val="22"/>
        </w:rPr>
      </w:pPr>
    </w:p>
    <w:p w:rsidR="001E47E7" w:rsidRDefault="001E47E7" w:rsidP="001E47E7">
      <w:pPr>
        <w:pStyle w:val="ListParagraph"/>
        <w:numPr>
          <w:ilvl w:val="0"/>
          <w:numId w:val="30"/>
        </w:numPr>
        <w:jc w:val="both"/>
        <w:rPr>
          <w:rFonts w:ascii="Arial" w:hAnsi="Arial"/>
          <w:bCs/>
          <w:iCs/>
          <w:sz w:val="22"/>
          <w:szCs w:val="22"/>
        </w:rPr>
      </w:pPr>
      <w:r w:rsidRPr="009F37FD">
        <w:rPr>
          <w:rFonts w:ascii="Arial" w:hAnsi="Arial"/>
          <w:bCs/>
          <w:iCs/>
          <w:sz w:val="22"/>
          <w:szCs w:val="22"/>
        </w:rPr>
        <w:t xml:space="preserve">Prepare and present written and verbal reports and business cases as required to Tameside Council, </w:t>
      </w:r>
      <w:r w:rsidRPr="009F37FD">
        <w:rPr>
          <w:rFonts w:ascii="Arial" w:hAnsi="Arial" w:cs="Arial"/>
          <w:sz w:val="22"/>
          <w:szCs w:val="22"/>
        </w:rPr>
        <w:t>Historic</w:t>
      </w:r>
      <w:r w:rsidRPr="009F37FD">
        <w:rPr>
          <w:rFonts w:ascii="Arial" w:hAnsi="Arial"/>
          <w:bCs/>
          <w:iCs/>
          <w:sz w:val="22"/>
          <w:szCs w:val="22"/>
        </w:rPr>
        <w:t xml:space="preserve"> England, and other appropriate bodies and organisations as necessary</w:t>
      </w:r>
      <w:r>
        <w:rPr>
          <w:rFonts w:ascii="Arial" w:hAnsi="Arial"/>
          <w:bCs/>
          <w:iCs/>
          <w:sz w:val="22"/>
          <w:szCs w:val="22"/>
        </w:rPr>
        <w:t>.</w:t>
      </w:r>
      <w:r w:rsidRPr="009F37FD">
        <w:rPr>
          <w:rFonts w:ascii="Arial" w:hAnsi="Arial"/>
          <w:bCs/>
          <w:iCs/>
          <w:sz w:val="22"/>
          <w:szCs w:val="22"/>
        </w:rPr>
        <w:t xml:space="preserve"> </w:t>
      </w:r>
    </w:p>
    <w:p w:rsidR="001E47E7" w:rsidRPr="00310AF7" w:rsidRDefault="001E47E7" w:rsidP="001E47E7">
      <w:pPr>
        <w:pStyle w:val="ListParagraph"/>
        <w:rPr>
          <w:rFonts w:ascii="Arial" w:hAnsi="Arial"/>
          <w:bCs/>
          <w:iCs/>
          <w:sz w:val="22"/>
          <w:szCs w:val="22"/>
        </w:rPr>
      </w:pPr>
    </w:p>
    <w:p w:rsidR="001E47E7" w:rsidRDefault="001E47E7" w:rsidP="001E47E7">
      <w:pPr>
        <w:pStyle w:val="ListParagraph"/>
        <w:numPr>
          <w:ilvl w:val="0"/>
          <w:numId w:val="30"/>
        </w:numPr>
        <w:jc w:val="both"/>
        <w:rPr>
          <w:rFonts w:ascii="Arial" w:hAnsi="Arial"/>
          <w:bCs/>
          <w:iCs/>
          <w:sz w:val="22"/>
          <w:szCs w:val="22"/>
        </w:rPr>
      </w:pPr>
      <w:r>
        <w:rPr>
          <w:rFonts w:ascii="Arial" w:hAnsi="Arial"/>
          <w:bCs/>
          <w:iCs/>
          <w:sz w:val="22"/>
          <w:szCs w:val="22"/>
        </w:rPr>
        <w:t>Manage</w:t>
      </w:r>
      <w:r w:rsidRPr="00697F84">
        <w:rPr>
          <w:rFonts w:ascii="Arial" w:hAnsi="Arial"/>
          <w:bCs/>
          <w:iCs/>
          <w:sz w:val="22"/>
          <w:szCs w:val="22"/>
        </w:rPr>
        <w:t xml:space="preserve"> the day to day project risks, issues, conflicts, </w:t>
      </w:r>
      <w:r>
        <w:rPr>
          <w:rFonts w:ascii="Arial" w:hAnsi="Arial"/>
          <w:bCs/>
          <w:iCs/>
          <w:sz w:val="22"/>
          <w:szCs w:val="22"/>
        </w:rPr>
        <w:t xml:space="preserve">and </w:t>
      </w:r>
      <w:r w:rsidRPr="00697F84">
        <w:rPr>
          <w:rFonts w:ascii="Arial" w:hAnsi="Arial"/>
          <w:bCs/>
          <w:iCs/>
          <w:sz w:val="22"/>
          <w:szCs w:val="22"/>
        </w:rPr>
        <w:t>priorities, ensuring the effective delive</w:t>
      </w:r>
      <w:r>
        <w:rPr>
          <w:rFonts w:ascii="Arial" w:hAnsi="Arial"/>
          <w:bCs/>
          <w:iCs/>
          <w:sz w:val="22"/>
          <w:szCs w:val="22"/>
        </w:rPr>
        <w:t>ry of the project and escalate</w:t>
      </w:r>
      <w:r w:rsidRPr="00697F84">
        <w:rPr>
          <w:rFonts w:ascii="Arial" w:hAnsi="Arial"/>
          <w:bCs/>
          <w:iCs/>
          <w:sz w:val="22"/>
          <w:szCs w:val="22"/>
        </w:rPr>
        <w:t xml:space="preserve"> issues as required.</w:t>
      </w:r>
    </w:p>
    <w:p w:rsidR="001E47E7" w:rsidRPr="00697F84" w:rsidRDefault="001E47E7" w:rsidP="001E47E7">
      <w:pPr>
        <w:pStyle w:val="ListParagraph"/>
        <w:rPr>
          <w:rFonts w:ascii="Arial" w:hAnsi="Arial" w:cs="Arial"/>
          <w:sz w:val="22"/>
          <w:szCs w:val="22"/>
        </w:rPr>
      </w:pPr>
    </w:p>
    <w:p w:rsidR="001E47E7" w:rsidRDefault="001E47E7" w:rsidP="001E47E7">
      <w:pPr>
        <w:pStyle w:val="ListParagraph"/>
        <w:numPr>
          <w:ilvl w:val="0"/>
          <w:numId w:val="30"/>
        </w:numPr>
        <w:jc w:val="both"/>
        <w:rPr>
          <w:rFonts w:ascii="Arial" w:hAnsi="Arial" w:cs="Arial"/>
          <w:sz w:val="22"/>
          <w:szCs w:val="22"/>
        </w:rPr>
      </w:pPr>
      <w:r w:rsidRPr="00AB3DCA">
        <w:rPr>
          <w:rFonts w:ascii="Arial" w:hAnsi="Arial" w:cs="Arial"/>
          <w:sz w:val="22"/>
          <w:szCs w:val="22"/>
        </w:rPr>
        <w:t>To manage, prepare or contribute to the preparation of key documents including tender specifications, briefs, c</w:t>
      </w:r>
      <w:r>
        <w:rPr>
          <w:rFonts w:ascii="Arial" w:hAnsi="Arial" w:cs="Arial"/>
          <w:sz w:val="22"/>
          <w:szCs w:val="22"/>
        </w:rPr>
        <w:t>ontract documentation, reports</w:t>
      </w:r>
      <w:r w:rsidRPr="00AA14B7">
        <w:rPr>
          <w:rFonts w:ascii="Arial" w:hAnsi="Arial" w:cs="Arial"/>
          <w:sz w:val="22"/>
          <w:szCs w:val="22"/>
        </w:rPr>
        <w:t xml:space="preserve"> </w:t>
      </w:r>
      <w:r w:rsidRPr="00697F84">
        <w:rPr>
          <w:rFonts w:ascii="Arial" w:hAnsi="Arial" w:cs="Arial"/>
          <w:sz w:val="22"/>
          <w:szCs w:val="22"/>
        </w:rPr>
        <w:t xml:space="preserve">relating to contractors </w:t>
      </w:r>
      <w:r>
        <w:rPr>
          <w:rFonts w:ascii="Arial" w:hAnsi="Arial" w:cs="Arial"/>
          <w:sz w:val="22"/>
          <w:szCs w:val="22"/>
        </w:rPr>
        <w:t xml:space="preserve">and consultants as </w:t>
      </w:r>
      <w:r w:rsidRPr="00697F84">
        <w:rPr>
          <w:rFonts w:ascii="Arial" w:hAnsi="Arial" w:cs="Arial"/>
          <w:sz w:val="22"/>
          <w:szCs w:val="22"/>
        </w:rPr>
        <w:t>required</w:t>
      </w:r>
      <w:r>
        <w:rPr>
          <w:rFonts w:ascii="Arial" w:hAnsi="Arial" w:cs="Arial"/>
          <w:sz w:val="22"/>
          <w:szCs w:val="22"/>
        </w:rPr>
        <w:t xml:space="preserve">. </w:t>
      </w:r>
    </w:p>
    <w:p w:rsidR="001E47E7" w:rsidRDefault="001E47E7" w:rsidP="001E47E7">
      <w:pPr>
        <w:pStyle w:val="ListParagraph"/>
        <w:jc w:val="both"/>
        <w:rPr>
          <w:rFonts w:ascii="Arial" w:hAnsi="Arial" w:cs="Arial"/>
          <w:sz w:val="22"/>
          <w:szCs w:val="22"/>
        </w:rPr>
      </w:pPr>
    </w:p>
    <w:p w:rsidR="001E47E7" w:rsidRPr="00310AF7" w:rsidRDefault="001E47E7" w:rsidP="001E47E7">
      <w:pPr>
        <w:pStyle w:val="ListParagraph"/>
        <w:numPr>
          <w:ilvl w:val="0"/>
          <w:numId w:val="30"/>
        </w:numPr>
        <w:jc w:val="both"/>
        <w:rPr>
          <w:rFonts w:ascii="Arial" w:hAnsi="Arial" w:cs="Arial"/>
          <w:sz w:val="22"/>
          <w:szCs w:val="22"/>
        </w:rPr>
      </w:pPr>
      <w:r w:rsidRPr="00310AF7">
        <w:rPr>
          <w:rFonts w:ascii="Arial" w:hAnsi="Arial" w:cs="Arial"/>
          <w:sz w:val="22"/>
          <w:szCs w:val="22"/>
        </w:rPr>
        <w:t>To implement and co-ordinate project action plans that bring satisfactory repairs and enhancement to buildings and sites in accordance with the best conservation building practice and design principles. The procurement and supervision of consultants and contractors including conservation accredited professionals where required.</w:t>
      </w:r>
      <w:r w:rsidRPr="00310AF7">
        <w:rPr>
          <w:rFonts w:asciiTheme="minorHAnsi" w:hAnsiTheme="minorHAnsi" w:cs="Arial"/>
          <w:sz w:val="22"/>
          <w:szCs w:val="22"/>
        </w:rPr>
        <w:t xml:space="preserve"> </w:t>
      </w:r>
    </w:p>
    <w:p w:rsidR="001E47E7" w:rsidRPr="00310AF7" w:rsidRDefault="001E47E7" w:rsidP="001E47E7">
      <w:pPr>
        <w:pStyle w:val="ListParagraph"/>
        <w:rPr>
          <w:rFonts w:ascii="Arial" w:hAnsi="Arial" w:cs="Arial"/>
          <w:sz w:val="22"/>
          <w:szCs w:val="22"/>
        </w:rPr>
      </w:pPr>
    </w:p>
    <w:p w:rsidR="001E47E7" w:rsidRPr="00FA314D" w:rsidRDefault="001E47E7" w:rsidP="001E47E7">
      <w:pPr>
        <w:pStyle w:val="ListParagraph"/>
        <w:numPr>
          <w:ilvl w:val="0"/>
          <w:numId w:val="30"/>
        </w:numPr>
        <w:jc w:val="both"/>
        <w:rPr>
          <w:rFonts w:ascii="Arial" w:hAnsi="Arial" w:cs="Arial"/>
          <w:sz w:val="22"/>
          <w:szCs w:val="22"/>
        </w:rPr>
      </w:pPr>
      <w:r w:rsidRPr="00697F84">
        <w:rPr>
          <w:rFonts w:ascii="Arial" w:hAnsi="Arial"/>
          <w:bCs/>
          <w:iCs/>
          <w:sz w:val="22"/>
          <w:szCs w:val="22"/>
        </w:rPr>
        <w:t xml:space="preserve">Liaise with and promote the scheme to property owners and tenants, relevant </w:t>
      </w:r>
      <w:r>
        <w:rPr>
          <w:rFonts w:ascii="Arial" w:hAnsi="Arial"/>
          <w:bCs/>
          <w:iCs/>
          <w:sz w:val="22"/>
          <w:szCs w:val="22"/>
        </w:rPr>
        <w:t>Tameside</w:t>
      </w:r>
      <w:r w:rsidRPr="00697F84">
        <w:rPr>
          <w:rFonts w:ascii="Arial" w:hAnsi="Arial"/>
          <w:bCs/>
          <w:iCs/>
          <w:sz w:val="22"/>
          <w:szCs w:val="22"/>
        </w:rPr>
        <w:t xml:space="preserve"> Council departments and external age</w:t>
      </w:r>
      <w:r>
        <w:rPr>
          <w:rFonts w:ascii="Arial" w:hAnsi="Arial"/>
          <w:bCs/>
          <w:iCs/>
          <w:sz w:val="22"/>
          <w:szCs w:val="22"/>
        </w:rPr>
        <w:t xml:space="preserve">ncies/organisations, including, </w:t>
      </w:r>
      <w:r w:rsidRPr="00697F84">
        <w:rPr>
          <w:rFonts w:ascii="Arial" w:hAnsi="Arial"/>
          <w:bCs/>
          <w:iCs/>
          <w:sz w:val="22"/>
          <w:szCs w:val="22"/>
        </w:rPr>
        <w:t xml:space="preserve">retailers and other businesses to ensure progress and delivery of the </w:t>
      </w:r>
      <w:r>
        <w:rPr>
          <w:rFonts w:ascii="Arial" w:hAnsi="Arial"/>
          <w:bCs/>
          <w:iCs/>
          <w:sz w:val="22"/>
          <w:szCs w:val="22"/>
        </w:rPr>
        <w:t>HS</w:t>
      </w:r>
      <w:r w:rsidRPr="00697F84">
        <w:rPr>
          <w:rFonts w:ascii="Arial" w:hAnsi="Arial"/>
          <w:bCs/>
          <w:iCs/>
          <w:sz w:val="22"/>
          <w:szCs w:val="22"/>
        </w:rPr>
        <w:t xml:space="preserve">HAZ in accordance </w:t>
      </w:r>
      <w:r w:rsidRPr="00933105">
        <w:rPr>
          <w:rFonts w:ascii="Arial" w:hAnsi="Arial"/>
          <w:bCs/>
          <w:iCs/>
          <w:sz w:val="22"/>
          <w:szCs w:val="22"/>
        </w:rPr>
        <w:t>with approved specifications and conservation building techniques as required by</w:t>
      </w:r>
      <w:r>
        <w:rPr>
          <w:rFonts w:ascii="Arial" w:hAnsi="Arial"/>
          <w:bCs/>
          <w:iCs/>
          <w:sz w:val="22"/>
          <w:szCs w:val="22"/>
        </w:rPr>
        <w:t xml:space="preserve"> Historic England and</w:t>
      </w:r>
      <w:r w:rsidRPr="00933105">
        <w:rPr>
          <w:rFonts w:ascii="Arial" w:hAnsi="Arial"/>
          <w:bCs/>
          <w:iCs/>
          <w:sz w:val="22"/>
          <w:szCs w:val="22"/>
        </w:rPr>
        <w:t xml:space="preserve"> the Council</w:t>
      </w:r>
      <w:r>
        <w:rPr>
          <w:rFonts w:ascii="Arial" w:hAnsi="Arial"/>
          <w:bCs/>
          <w:iCs/>
          <w:sz w:val="22"/>
          <w:szCs w:val="22"/>
        </w:rPr>
        <w:t>’</w:t>
      </w:r>
      <w:r w:rsidRPr="00933105">
        <w:rPr>
          <w:rFonts w:ascii="Arial" w:hAnsi="Arial"/>
          <w:bCs/>
          <w:iCs/>
          <w:sz w:val="22"/>
          <w:szCs w:val="22"/>
        </w:rPr>
        <w:t xml:space="preserve">s Planning Conservation Requirements.  </w:t>
      </w:r>
    </w:p>
    <w:p w:rsidR="001E47E7" w:rsidRPr="00EA1875" w:rsidRDefault="001E47E7" w:rsidP="001E47E7">
      <w:pPr>
        <w:pStyle w:val="ListParagraph"/>
        <w:rPr>
          <w:rFonts w:ascii="Arial" w:hAnsi="Arial" w:cs="Arial"/>
          <w:sz w:val="22"/>
          <w:szCs w:val="22"/>
        </w:rPr>
      </w:pPr>
    </w:p>
    <w:p w:rsidR="001E47E7" w:rsidRPr="00AA14B7" w:rsidRDefault="001E47E7" w:rsidP="001E47E7">
      <w:pPr>
        <w:pStyle w:val="ListParagraph"/>
        <w:numPr>
          <w:ilvl w:val="0"/>
          <w:numId w:val="30"/>
        </w:numPr>
        <w:jc w:val="both"/>
        <w:rPr>
          <w:rFonts w:ascii="Arial" w:hAnsi="Arial"/>
          <w:bCs/>
          <w:iCs/>
          <w:sz w:val="22"/>
          <w:szCs w:val="22"/>
        </w:rPr>
      </w:pPr>
      <w:r>
        <w:rPr>
          <w:rFonts w:ascii="Arial" w:hAnsi="Arial"/>
          <w:bCs/>
          <w:iCs/>
          <w:sz w:val="22"/>
          <w:szCs w:val="22"/>
        </w:rPr>
        <w:t>Identify opportunities and facilitate professional skills training and education.</w:t>
      </w:r>
    </w:p>
    <w:p w:rsidR="001E47E7" w:rsidRPr="006936F0" w:rsidRDefault="001E47E7" w:rsidP="001E47E7">
      <w:pPr>
        <w:pStyle w:val="ListParagraph"/>
        <w:jc w:val="both"/>
        <w:rPr>
          <w:rFonts w:ascii="Arial" w:hAnsi="Arial" w:cs="Arial"/>
          <w:sz w:val="22"/>
          <w:szCs w:val="22"/>
        </w:rPr>
      </w:pPr>
    </w:p>
    <w:p w:rsidR="001E47E7" w:rsidRDefault="001E47E7" w:rsidP="001E47E7">
      <w:pPr>
        <w:pStyle w:val="ListParagraph"/>
        <w:numPr>
          <w:ilvl w:val="0"/>
          <w:numId w:val="30"/>
        </w:numPr>
        <w:jc w:val="both"/>
        <w:rPr>
          <w:rFonts w:ascii="Arial" w:hAnsi="Arial" w:cs="Arial"/>
          <w:sz w:val="22"/>
          <w:szCs w:val="22"/>
        </w:rPr>
      </w:pPr>
      <w:r w:rsidRPr="00697F84">
        <w:rPr>
          <w:rFonts w:ascii="Arial" w:hAnsi="Arial"/>
          <w:bCs/>
          <w:iCs/>
          <w:sz w:val="22"/>
          <w:szCs w:val="22"/>
        </w:rPr>
        <w:t>To undertake the thorough evaluation of the programme measuring the success of the programme against defined criteria</w:t>
      </w:r>
      <w:r>
        <w:rPr>
          <w:rFonts w:ascii="Arial" w:hAnsi="Arial"/>
          <w:bCs/>
          <w:iCs/>
          <w:sz w:val="22"/>
          <w:szCs w:val="22"/>
        </w:rPr>
        <w:t>. Collation of monitoring data for Historic England to analyse as part of its programme evaluation framework</w:t>
      </w:r>
    </w:p>
    <w:p w:rsidR="001E47E7" w:rsidRPr="00933105" w:rsidRDefault="001E47E7" w:rsidP="001E47E7">
      <w:pPr>
        <w:pStyle w:val="ListParagraph"/>
        <w:spacing w:line="360" w:lineRule="auto"/>
        <w:jc w:val="both"/>
        <w:rPr>
          <w:rFonts w:ascii="Arial" w:hAnsi="Arial" w:cs="Arial"/>
          <w:sz w:val="22"/>
          <w:szCs w:val="22"/>
        </w:rPr>
      </w:pPr>
    </w:p>
    <w:p w:rsidR="001E47E7" w:rsidRDefault="001E47E7" w:rsidP="001E47E7">
      <w:pPr>
        <w:jc w:val="both"/>
        <w:rPr>
          <w:rFonts w:ascii="Arial" w:hAnsi="Arial" w:cs="Arial"/>
          <w:b/>
          <w:sz w:val="22"/>
          <w:szCs w:val="22"/>
        </w:rPr>
      </w:pPr>
      <w:r>
        <w:rPr>
          <w:rFonts w:ascii="Arial" w:hAnsi="Arial" w:cs="Arial"/>
          <w:b/>
          <w:sz w:val="22"/>
          <w:szCs w:val="22"/>
        </w:rPr>
        <w:t xml:space="preserve">Fiscal Responsibility </w:t>
      </w:r>
    </w:p>
    <w:p w:rsidR="001E47E7" w:rsidRPr="00933105" w:rsidRDefault="001E47E7" w:rsidP="001E47E7">
      <w:pPr>
        <w:jc w:val="both"/>
        <w:rPr>
          <w:rFonts w:ascii="Arial" w:hAnsi="Arial" w:cs="Arial"/>
          <w:b/>
          <w:sz w:val="22"/>
          <w:szCs w:val="22"/>
        </w:rPr>
      </w:pPr>
    </w:p>
    <w:p w:rsidR="001E47E7" w:rsidRDefault="001E47E7" w:rsidP="001E47E7">
      <w:pPr>
        <w:pStyle w:val="ListParagraph"/>
        <w:numPr>
          <w:ilvl w:val="0"/>
          <w:numId w:val="30"/>
        </w:numPr>
        <w:spacing w:after="200"/>
        <w:jc w:val="both"/>
        <w:rPr>
          <w:rFonts w:ascii="Arial" w:hAnsi="Arial"/>
          <w:bCs/>
          <w:iCs/>
          <w:sz w:val="22"/>
          <w:szCs w:val="22"/>
        </w:rPr>
      </w:pPr>
      <w:r w:rsidRPr="00933105">
        <w:rPr>
          <w:rFonts w:ascii="Arial" w:hAnsi="Arial"/>
          <w:bCs/>
          <w:iCs/>
          <w:sz w:val="22"/>
          <w:szCs w:val="22"/>
        </w:rPr>
        <w:t xml:space="preserve">Administer the </w:t>
      </w:r>
      <w:r>
        <w:rPr>
          <w:rFonts w:ascii="Arial" w:hAnsi="Arial"/>
          <w:bCs/>
          <w:iCs/>
          <w:sz w:val="22"/>
          <w:szCs w:val="22"/>
        </w:rPr>
        <w:t>HS</w:t>
      </w:r>
      <w:r w:rsidRPr="00933105">
        <w:rPr>
          <w:rFonts w:ascii="Arial" w:hAnsi="Arial"/>
          <w:bCs/>
          <w:iCs/>
          <w:sz w:val="22"/>
          <w:szCs w:val="22"/>
        </w:rPr>
        <w:t>HAZ grant programme plan and monitor budgets including the assessment and process of applications for grant funding from the HSHAZ Grant Fund</w:t>
      </w:r>
      <w:r>
        <w:rPr>
          <w:rFonts w:ascii="Arial" w:hAnsi="Arial"/>
          <w:bCs/>
          <w:iCs/>
          <w:sz w:val="22"/>
          <w:szCs w:val="22"/>
        </w:rPr>
        <w:t xml:space="preserve"> and </w:t>
      </w:r>
      <w:r w:rsidRPr="00933105">
        <w:rPr>
          <w:rFonts w:ascii="Arial" w:hAnsi="Arial"/>
          <w:bCs/>
          <w:iCs/>
          <w:sz w:val="22"/>
          <w:szCs w:val="22"/>
        </w:rPr>
        <w:t>the drawdown of funding from Historic England</w:t>
      </w:r>
      <w:r>
        <w:rPr>
          <w:rFonts w:ascii="Arial" w:hAnsi="Arial"/>
          <w:bCs/>
          <w:iCs/>
          <w:sz w:val="22"/>
          <w:szCs w:val="22"/>
        </w:rPr>
        <w:t xml:space="preserve">. Ensure that </w:t>
      </w:r>
      <w:r w:rsidRPr="00933105">
        <w:rPr>
          <w:rFonts w:ascii="Arial" w:hAnsi="Arial"/>
          <w:bCs/>
          <w:iCs/>
          <w:sz w:val="22"/>
          <w:szCs w:val="22"/>
        </w:rPr>
        <w:t xml:space="preserve">grant conditions, timescales and targets are met, providing accurate reports on milestones. </w:t>
      </w:r>
    </w:p>
    <w:p w:rsidR="001E47E7" w:rsidRPr="00933105" w:rsidRDefault="001E47E7" w:rsidP="001E47E7">
      <w:pPr>
        <w:pStyle w:val="ListParagraph"/>
        <w:spacing w:after="200"/>
        <w:jc w:val="both"/>
        <w:rPr>
          <w:rFonts w:ascii="Arial" w:hAnsi="Arial"/>
          <w:bCs/>
          <w:iCs/>
          <w:sz w:val="22"/>
          <w:szCs w:val="22"/>
        </w:rPr>
      </w:pPr>
    </w:p>
    <w:p w:rsidR="001E47E7" w:rsidRDefault="001E47E7" w:rsidP="001E47E7">
      <w:pPr>
        <w:pStyle w:val="ListParagraph"/>
        <w:numPr>
          <w:ilvl w:val="0"/>
          <w:numId w:val="30"/>
        </w:numPr>
        <w:jc w:val="both"/>
        <w:rPr>
          <w:rFonts w:ascii="Arial" w:hAnsi="Arial"/>
          <w:bCs/>
          <w:iCs/>
          <w:sz w:val="22"/>
          <w:szCs w:val="22"/>
        </w:rPr>
      </w:pPr>
      <w:r>
        <w:rPr>
          <w:rFonts w:ascii="Arial" w:hAnsi="Arial"/>
          <w:bCs/>
          <w:iCs/>
          <w:sz w:val="22"/>
          <w:szCs w:val="22"/>
        </w:rPr>
        <w:t>U</w:t>
      </w:r>
      <w:r w:rsidRPr="00697F84">
        <w:rPr>
          <w:rFonts w:ascii="Arial" w:hAnsi="Arial"/>
          <w:bCs/>
          <w:iCs/>
          <w:sz w:val="22"/>
          <w:szCs w:val="22"/>
        </w:rPr>
        <w:t xml:space="preserve">ndertake financial monitoring including submission of financial and assessment progress reports to Historic England and </w:t>
      </w:r>
      <w:r>
        <w:rPr>
          <w:rFonts w:ascii="Arial" w:hAnsi="Arial"/>
          <w:bCs/>
          <w:iCs/>
          <w:sz w:val="22"/>
          <w:szCs w:val="22"/>
        </w:rPr>
        <w:t>Tameside</w:t>
      </w:r>
      <w:r w:rsidRPr="00697F84">
        <w:rPr>
          <w:rFonts w:ascii="Arial" w:hAnsi="Arial"/>
          <w:bCs/>
          <w:iCs/>
          <w:sz w:val="22"/>
          <w:szCs w:val="22"/>
        </w:rPr>
        <w:t xml:space="preserve"> Council. </w:t>
      </w:r>
      <w:r>
        <w:rPr>
          <w:rFonts w:ascii="Arial" w:hAnsi="Arial"/>
          <w:bCs/>
          <w:iCs/>
          <w:sz w:val="22"/>
          <w:szCs w:val="22"/>
        </w:rPr>
        <w:t>C</w:t>
      </w:r>
      <w:r w:rsidRPr="00697F84">
        <w:rPr>
          <w:rFonts w:ascii="Arial" w:hAnsi="Arial"/>
          <w:bCs/>
          <w:iCs/>
          <w:sz w:val="22"/>
          <w:szCs w:val="22"/>
        </w:rPr>
        <w:t xml:space="preserve">onsultation with </w:t>
      </w:r>
      <w:r>
        <w:rPr>
          <w:rFonts w:ascii="Arial" w:hAnsi="Arial"/>
          <w:bCs/>
          <w:iCs/>
          <w:sz w:val="22"/>
          <w:szCs w:val="22"/>
        </w:rPr>
        <w:t>Tameside</w:t>
      </w:r>
      <w:r w:rsidRPr="00697F84">
        <w:rPr>
          <w:rFonts w:ascii="Arial" w:hAnsi="Arial"/>
          <w:bCs/>
          <w:iCs/>
          <w:sz w:val="22"/>
          <w:szCs w:val="22"/>
        </w:rPr>
        <w:t xml:space="preserve"> Council Planning </w:t>
      </w:r>
      <w:r>
        <w:rPr>
          <w:rFonts w:ascii="Arial" w:hAnsi="Arial"/>
          <w:bCs/>
          <w:iCs/>
          <w:sz w:val="22"/>
          <w:szCs w:val="22"/>
        </w:rPr>
        <w:t>Department</w:t>
      </w:r>
      <w:r w:rsidRPr="00697F84">
        <w:rPr>
          <w:rFonts w:ascii="Arial" w:hAnsi="Arial"/>
          <w:bCs/>
          <w:iCs/>
          <w:sz w:val="22"/>
          <w:szCs w:val="22"/>
        </w:rPr>
        <w:t xml:space="preserve">, Highways, Finance and Legal Officers, (and others as appropriate) on all relevant aspects and feedback guidance to those submitting applications. </w:t>
      </w:r>
    </w:p>
    <w:p w:rsidR="001E47E7" w:rsidRPr="00AA14B7" w:rsidRDefault="001E47E7" w:rsidP="001E47E7">
      <w:pPr>
        <w:pStyle w:val="ListParagraph"/>
        <w:jc w:val="both"/>
        <w:rPr>
          <w:rFonts w:ascii="Arial" w:hAnsi="Arial"/>
          <w:bCs/>
          <w:iCs/>
          <w:sz w:val="22"/>
          <w:szCs w:val="22"/>
        </w:rPr>
      </w:pPr>
    </w:p>
    <w:p w:rsidR="001E47E7" w:rsidRPr="00AA14B7" w:rsidRDefault="001E47E7" w:rsidP="001E47E7">
      <w:pPr>
        <w:pStyle w:val="ListParagraph"/>
        <w:numPr>
          <w:ilvl w:val="0"/>
          <w:numId w:val="30"/>
        </w:numPr>
        <w:spacing w:after="200"/>
        <w:jc w:val="both"/>
        <w:rPr>
          <w:rFonts w:ascii="Arial" w:hAnsi="Arial"/>
          <w:bCs/>
          <w:iCs/>
          <w:sz w:val="22"/>
          <w:szCs w:val="22"/>
        </w:rPr>
      </w:pPr>
      <w:r w:rsidRPr="00AA14B7">
        <w:rPr>
          <w:rFonts w:ascii="Arial" w:hAnsi="Arial"/>
          <w:bCs/>
          <w:iCs/>
          <w:sz w:val="22"/>
          <w:szCs w:val="22"/>
        </w:rPr>
        <w:lastRenderedPageBreak/>
        <w:t xml:space="preserve">Assist in the preparation of applications for external funding </w:t>
      </w:r>
      <w:r>
        <w:rPr>
          <w:rFonts w:ascii="Arial" w:hAnsi="Arial"/>
          <w:bCs/>
          <w:iCs/>
          <w:sz w:val="22"/>
          <w:szCs w:val="22"/>
        </w:rPr>
        <w:t xml:space="preserve">including </w:t>
      </w:r>
      <w:r w:rsidRPr="00AA14B7">
        <w:rPr>
          <w:rFonts w:ascii="Arial" w:hAnsi="Arial"/>
          <w:bCs/>
          <w:iCs/>
          <w:sz w:val="22"/>
          <w:szCs w:val="22"/>
        </w:rPr>
        <w:t xml:space="preserve">cultural activities and events.   </w:t>
      </w:r>
    </w:p>
    <w:p w:rsidR="001E47E7" w:rsidRDefault="001E47E7" w:rsidP="001E47E7">
      <w:pPr>
        <w:pStyle w:val="ListParagraph"/>
        <w:jc w:val="both"/>
        <w:rPr>
          <w:rFonts w:ascii="Arial" w:hAnsi="Arial"/>
          <w:bCs/>
          <w:iCs/>
          <w:sz w:val="22"/>
          <w:szCs w:val="22"/>
        </w:rPr>
      </w:pPr>
    </w:p>
    <w:p w:rsidR="001E47E7" w:rsidRPr="00AA14B7" w:rsidRDefault="001E47E7" w:rsidP="001E47E7">
      <w:pPr>
        <w:pStyle w:val="ListParagraph"/>
        <w:jc w:val="both"/>
        <w:rPr>
          <w:rFonts w:ascii="Arial" w:hAnsi="Arial"/>
          <w:bCs/>
          <w:iCs/>
          <w:sz w:val="22"/>
          <w:szCs w:val="22"/>
        </w:rPr>
      </w:pPr>
    </w:p>
    <w:p w:rsidR="001E47E7" w:rsidRDefault="001E47E7" w:rsidP="001E47E7">
      <w:pPr>
        <w:jc w:val="both"/>
        <w:rPr>
          <w:rFonts w:ascii="Arial" w:hAnsi="Arial" w:cs="Arial"/>
          <w:b/>
          <w:sz w:val="22"/>
          <w:szCs w:val="22"/>
        </w:rPr>
      </w:pPr>
      <w:r w:rsidRPr="00E02404">
        <w:rPr>
          <w:rFonts w:ascii="Arial" w:hAnsi="Arial" w:cs="Arial"/>
          <w:b/>
          <w:sz w:val="22"/>
          <w:szCs w:val="22"/>
        </w:rPr>
        <w:t>Communication</w:t>
      </w:r>
      <w:r>
        <w:rPr>
          <w:rFonts w:ascii="Arial" w:hAnsi="Arial" w:cs="Arial"/>
          <w:b/>
          <w:sz w:val="22"/>
          <w:szCs w:val="22"/>
        </w:rPr>
        <w:t>s</w:t>
      </w:r>
    </w:p>
    <w:p w:rsidR="001E47E7" w:rsidRPr="00E02404" w:rsidRDefault="001E47E7" w:rsidP="001E47E7">
      <w:pPr>
        <w:jc w:val="both"/>
        <w:rPr>
          <w:rFonts w:ascii="Arial" w:hAnsi="Arial" w:cs="Arial"/>
          <w:b/>
          <w:sz w:val="22"/>
          <w:szCs w:val="22"/>
        </w:rPr>
      </w:pPr>
    </w:p>
    <w:p w:rsidR="001E47E7" w:rsidRPr="00AA14B7" w:rsidRDefault="001E47E7" w:rsidP="001E47E7">
      <w:pPr>
        <w:pStyle w:val="ListParagraph"/>
        <w:numPr>
          <w:ilvl w:val="0"/>
          <w:numId w:val="30"/>
        </w:numPr>
        <w:jc w:val="both"/>
        <w:rPr>
          <w:rFonts w:ascii="Arial" w:hAnsi="Arial"/>
          <w:bCs/>
          <w:iCs/>
          <w:sz w:val="22"/>
          <w:szCs w:val="22"/>
        </w:rPr>
      </w:pPr>
      <w:r w:rsidRPr="00AA14B7">
        <w:rPr>
          <w:rFonts w:ascii="Arial" w:hAnsi="Arial"/>
          <w:bCs/>
          <w:iCs/>
          <w:sz w:val="22"/>
          <w:szCs w:val="22"/>
        </w:rPr>
        <w:t>To develop a stakeholder engagement plan</w:t>
      </w:r>
      <w:r>
        <w:rPr>
          <w:rFonts w:ascii="Arial" w:hAnsi="Arial"/>
          <w:bCs/>
          <w:iCs/>
          <w:sz w:val="22"/>
          <w:szCs w:val="22"/>
        </w:rPr>
        <w:t xml:space="preserve"> and </w:t>
      </w:r>
      <w:r w:rsidRPr="00AA14B7">
        <w:rPr>
          <w:rFonts w:ascii="Arial" w:hAnsi="Arial"/>
          <w:bCs/>
          <w:iCs/>
          <w:sz w:val="22"/>
          <w:szCs w:val="22"/>
        </w:rPr>
        <w:t>programme of community engagement for the HSHAZ programme including partners, property owners, businesses, residents, investors and volunteers.</w:t>
      </w:r>
      <w:r w:rsidRPr="000A471F">
        <w:rPr>
          <w:rFonts w:ascii="Arial" w:hAnsi="Arial"/>
          <w:bCs/>
          <w:iCs/>
          <w:sz w:val="22"/>
          <w:szCs w:val="22"/>
        </w:rPr>
        <w:t xml:space="preserve"> </w:t>
      </w:r>
      <w:r>
        <w:rPr>
          <w:rFonts w:ascii="Arial" w:hAnsi="Arial"/>
          <w:bCs/>
          <w:iCs/>
          <w:sz w:val="22"/>
          <w:szCs w:val="22"/>
        </w:rPr>
        <w:t>A</w:t>
      </w:r>
      <w:r w:rsidRPr="00AA14B7">
        <w:rPr>
          <w:rFonts w:ascii="Arial" w:hAnsi="Arial"/>
          <w:bCs/>
          <w:iCs/>
          <w:sz w:val="22"/>
          <w:szCs w:val="22"/>
        </w:rPr>
        <w:t xml:space="preserve">ttend public meetings and other events as required to raise awareness of and participation in the </w:t>
      </w:r>
      <w:r>
        <w:rPr>
          <w:rFonts w:ascii="Arial" w:hAnsi="Arial"/>
          <w:bCs/>
          <w:iCs/>
          <w:sz w:val="22"/>
          <w:szCs w:val="22"/>
        </w:rPr>
        <w:t xml:space="preserve">HS </w:t>
      </w:r>
      <w:r w:rsidRPr="00AA14B7">
        <w:rPr>
          <w:rFonts w:ascii="Arial" w:hAnsi="Arial"/>
          <w:bCs/>
          <w:iCs/>
          <w:sz w:val="22"/>
          <w:szCs w:val="22"/>
        </w:rPr>
        <w:t xml:space="preserve">HAZ programme, </w:t>
      </w:r>
    </w:p>
    <w:p w:rsidR="001E47E7" w:rsidRPr="00AA14B7" w:rsidRDefault="001E47E7" w:rsidP="001E47E7">
      <w:pPr>
        <w:pStyle w:val="ListParagraph"/>
        <w:jc w:val="both"/>
        <w:rPr>
          <w:rFonts w:ascii="Arial" w:hAnsi="Arial"/>
          <w:bCs/>
          <w:iCs/>
          <w:sz w:val="22"/>
          <w:szCs w:val="22"/>
        </w:rPr>
      </w:pPr>
    </w:p>
    <w:p w:rsidR="001E47E7" w:rsidRDefault="001E47E7" w:rsidP="001E47E7">
      <w:pPr>
        <w:pStyle w:val="ListParagraph"/>
        <w:numPr>
          <w:ilvl w:val="0"/>
          <w:numId w:val="30"/>
        </w:numPr>
        <w:jc w:val="both"/>
        <w:rPr>
          <w:rFonts w:ascii="Arial" w:hAnsi="Arial"/>
          <w:bCs/>
          <w:iCs/>
          <w:sz w:val="22"/>
          <w:szCs w:val="22"/>
        </w:rPr>
      </w:pPr>
      <w:r w:rsidRPr="00AA14B7">
        <w:rPr>
          <w:rFonts w:ascii="Arial" w:hAnsi="Arial"/>
          <w:bCs/>
          <w:iCs/>
          <w:sz w:val="22"/>
          <w:szCs w:val="22"/>
        </w:rPr>
        <w:t>To develop and deliver in partnership with the Council’s Communications Team</w:t>
      </w:r>
      <w:r>
        <w:rPr>
          <w:rFonts w:ascii="Arial" w:hAnsi="Arial"/>
          <w:bCs/>
          <w:iCs/>
          <w:sz w:val="22"/>
          <w:szCs w:val="22"/>
        </w:rPr>
        <w:t xml:space="preserve"> and Historic England</w:t>
      </w:r>
      <w:r w:rsidRPr="00AA14B7">
        <w:rPr>
          <w:rFonts w:ascii="Arial" w:hAnsi="Arial"/>
          <w:bCs/>
          <w:iCs/>
          <w:sz w:val="22"/>
          <w:szCs w:val="22"/>
        </w:rPr>
        <w:t xml:space="preserve"> a communications plan for the HSHAZ programme</w:t>
      </w:r>
      <w:r>
        <w:rPr>
          <w:rFonts w:ascii="Arial" w:hAnsi="Arial"/>
          <w:bCs/>
          <w:iCs/>
          <w:sz w:val="22"/>
          <w:szCs w:val="22"/>
        </w:rPr>
        <w:t xml:space="preserve"> including media releases, </w:t>
      </w:r>
      <w:r w:rsidRPr="00AA14B7">
        <w:rPr>
          <w:rFonts w:ascii="Arial" w:hAnsi="Arial"/>
          <w:bCs/>
          <w:iCs/>
          <w:sz w:val="22"/>
          <w:szCs w:val="22"/>
        </w:rPr>
        <w:t xml:space="preserve">publicity information, website </w:t>
      </w:r>
      <w:r>
        <w:rPr>
          <w:rFonts w:ascii="Arial" w:hAnsi="Arial"/>
          <w:bCs/>
          <w:iCs/>
          <w:sz w:val="22"/>
          <w:szCs w:val="22"/>
        </w:rPr>
        <w:t xml:space="preserve">and </w:t>
      </w:r>
      <w:r w:rsidRPr="00AA14B7">
        <w:rPr>
          <w:rFonts w:ascii="Arial" w:hAnsi="Arial"/>
          <w:bCs/>
          <w:iCs/>
          <w:sz w:val="22"/>
          <w:szCs w:val="22"/>
        </w:rPr>
        <w:t xml:space="preserve">social media content, talks and tours </w:t>
      </w:r>
      <w:r>
        <w:rPr>
          <w:rFonts w:ascii="Arial" w:hAnsi="Arial"/>
          <w:bCs/>
          <w:iCs/>
          <w:sz w:val="22"/>
          <w:szCs w:val="22"/>
        </w:rPr>
        <w:t>to raise</w:t>
      </w:r>
      <w:r w:rsidRPr="00AA14B7">
        <w:rPr>
          <w:rFonts w:ascii="Arial" w:hAnsi="Arial"/>
          <w:bCs/>
          <w:iCs/>
          <w:sz w:val="22"/>
          <w:szCs w:val="22"/>
        </w:rPr>
        <w:t xml:space="preserve"> awareness of the HSHAZ throughout its lifespan</w:t>
      </w:r>
      <w:r>
        <w:rPr>
          <w:rFonts w:ascii="Arial" w:hAnsi="Arial"/>
          <w:bCs/>
          <w:iCs/>
          <w:sz w:val="22"/>
          <w:szCs w:val="22"/>
        </w:rPr>
        <w:t>.</w:t>
      </w:r>
    </w:p>
    <w:p w:rsidR="001E47E7" w:rsidRPr="00AA14B7" w:rsidRDefault="001E47E7" w:rsidP="001E47E7">
      <w:pPr>
        <w:pStyle w:val="ListParagraph"/>
        <w:jc w:val="both"/>
        <w:rPr>
          <w:rFonts w:ascii="Arial" w:hAnsi="Arial"/>
          <w:bCs/>
          <w:iCs/>
          <w:sz w:val="22"/>
          <w:szCs w:val="22"/>
        </w:rPr>
      </w:pPr>
    </w:p>
    <w:p w:rsidR="001E47E7" w:rsidRDefault="001E47E7" w:rsidP="001E47E7">
      <w:pPr>
        <w:pStyle w:val="ListParagraph"/>
        <w:numPr>
          <w:ilvl w:val="0"/>
          <w:numId w:val="30"/>
        </w:numPr>
        <w:jc w:val="both"/>
        <w:rPr>
          <w:rFonts w:ascii="Arial" w:hAnsi="Arial"/>
          <w:bCs/>
          <w:iCs/>
          <w:sz w:val="22"/>
          <w:szCs w:val="22"/>
        </w:rPr>
      </w:pPr>
      <w:r w:rsidRPr="00AA14B7">
        <w:rPr>
          <w:rFonts w:ascii="Arial" w:hAnsi="Arial"/>
          <w:bCs/>
          <w:iCs/>
          <w:sz w:val="22"/>
          <w:szCs w:val="22"/>
        </w:rPr>
        <w:t>Effectively communicate relevant project information to the Programme Manager and senior management team, when required.</w:t>
      </w:r>
    </w:p>
    <w:p w:rsidR="001E47E7" w:rsidRPr="00C6718A" w:rsidRDefault="001E47E7" w:rsidP="001E47E7">
      <w:pPr>
        <w:pStyle w:val="ListParagraph"/>
        <w:rPr>
          <w:rFonts w:ascii="Arial" w:hAnsi="Arial"/>
          <w:bCs/>
          <w:iCs/>
          <w:sz w:val="22"/>
          <w:szCs w:val="22"/>
        </w:rPr>
      </w:pPr>
    </w:p>
    <w:p w:rsidR="001E47E7" w:rsidRDefault="001E47E7" w:rsidP="001E47E7">
      <w:pPr>
        <w:pStyle w:val="ListParagraph"/>
        <w:numPr>
          <w:ilvl w:val="0"/>
          <w:numId w:val="30"/>
        </w:numPr>
        <w:jc w:val="both"/>
        <w:rPr>
          <w:rFonts w:ascii="Arial" w:hAnsi="Arial"/>
          <w:bCs/>
          <w:iCs/>
          <w:sz w:val="22"/>
          <w:szCs w:val="22"/>
        </w:rPr>
      </w:pPr>
      <w:r w:rsidRPr="000A471F">
        <w:rPr>
          <w:rFonts w:ascii="Arial" w:hAnsi="Arial"/>
          <w:bCs/>
          <w:iCs/>
          <w:sz w:val="22"/>
          <w:szCs w:val="22"/>
        </w:rPr>
        <w:t>To oversee and</w:t>
      </w:r>
      <w:r w:rsidRPr="004C4F54">
        <w:rPr>
          <w:rFonts w:ascii="Arial" w:hAnsi="Arial"/>
          <w:bCs/>
          <w:iCs/>
          <w:sz w:val="22"/>
          <w:szCs w:val="22"/>
        </w:rPr>
        <w:t xml:space="preserve"> support the related cultural programme, educational initiatives and other events as required,</w:t>
      </w:r>
    </w:p>
    <w:p w:rsidR="001E47E7" w:rsidRPr="00AA14B7" w:rsidRDefault="001E47E7" w:rsidP="001E47E7">
      <w:pPr>
        <w:pStyle w:val="ListParagraph"/>
        <w:jc w:val="both"/>
        <w:rPr>
          <w:rFonts w:ascii="Arial" w:hAnsi="Arial"/>
          <w:bCs/>
          <w:iCs/>
          <w:sz w:val="22"/>
          <w:szCs w:val="22"/>
        </w:rPr>
      </w:pPr>
    </w:p>
    <w:p w:rsidR="001E47E7" w:rsidRDefault="001E47E7" w:rsidP="001E47E7">
      <w:pPr>
        <w:jc w:val="both"/>
        <w:rPr>
          <w:rFonts w:ascii="Arial" w:hAnsi="Arial" w:cs="Arial"/>
          <w:b/>
          <w:sz w:val="22"/>
          <w:szCs w:val="22"/>
        </w:rPr>
      </w:pPr>
      <w:r w:rsidRPr="00310AF7">
        <w:rPr>
          <w:rFonts w:ascii="Arial" w:hAnsi="Arial" w:cs="Arial"/>
          <w:b/>
          <w:sz w:val="22"/>
          <w:szCs w:val="22"/>
        </w:rPr>
        <w:t>Team Working</w:t>
      </w:r>
    </w:p>
    <w:p w:rsidR="001E47E7" w:rsidRPr="00310AF7" w:rsidRDefault="001E47E7" w:rsidP="001E47E7">
      <w:pPr>
        <w:jc w:val="both"/>
        <w:rPr>
          <w:rFonts w:ascii="Arial" w:hAnsi="Arial" w:cs="Arial"/>
          <w:b/>
          <w:sz w:val="22"/>
          <w:szCs w:val="22"/>
        </w:rPr>
      </w:pPr>
    </w:p>
    <w:p w:rsidR="001E47E7" w:rsidRPr="006936F0" w:rsidRDefault="001E47E7" w:rsidP="001E47E7">
      <w:pPr>
        <w:pStyle w:val="ListParagraph"/>
        <w:numPr>
          <w:ilvl w:val="0"/>
          <w:numId w:val="30"/>
        </w:numPr>
        <w:jc w:val="both"/>
        <w:rPr>
          <w:rFonts w:ascii="Arial" w:hAnsi="Arial"/>
          <w:bCs/>
          <w:iCs/>
          <w:sz w:val="22"/>
          <w:szCs w:val="22"/>
        </w:rPr>
      </w:pPr>
      <w:r w:rsidRPr="006936F0">
        <w:rPr>
          <w:rFonts w:ascii="Arial" w:hAnsi="Arial"/>
          <w:bCs/>
          <w:iCs/>
          <w:sz w:val="22"/>
          <w:szCs w:val="22"/>
        </w:rPr>
        <w:t xml:space="preserve">Work as part of a team defining project scope, goals and deliverables that support business objectives in collaboration with the </w:t>
      </w:r>
      <w:r>
        <w:rPr>
          <w:rFonts w:ascii="Arial" w:hAnsi="Arial"/>
          <w:bCs/>
          <w:iCs/>
          <w:sz w:val="22"/>
          <w:szCs w:val="22"/>
        </w:rPr>
        <w:t>s</w:t>
      </w:r>
      <w:r w:rsidRPr="006936F0">
        <w:rPr>
          <w:rFonts w:ascii="Arial" w:hAnsi="Arial"/>
          <w:bCs/>
          <w:iCs/>
          <w:sz w:val="22"/>
          <w:szCs w:val="22"/>
        </w:rPr>
        <w:t>enior management and stakeholders.</w:t>
      </w:r>
    </w:p>
    <w:p w:rsidR="001E47E7" w:rsidRPr="006936F0" w:rsidRDefault="001E47E7" w:rsidP="001E47E7">
      <w:pPr>
        <w:pStyle w:val="ListParagraph"/>
        <w:jc w:val="both"/>
        <w:rPr>
          <w:rFonts w:ascii="Arial" w:hAnsi="Arial"/>
          <w:bCs/>
          <w:iCs/>
          <w:sz w:val="22"/>
          <w:szCs w:val="22"/>
        </w:rPr>
      </w:pPr>
    </w:p>
    <w:p w:rsidR="001E47E7" w:rsidRPr="006936F0" w:rsidRDefault="001E47E7" w:rsidP="001E47E7">
      <w:pPr>
        <w:pStyle w:val="ListParagraph"/>
        <w:numPr>
          <w:ilvl w:val="0"/>
          <w:numId w:val="30"/>
        </w:numPr>
        <w:jc w:val="both"/>
        <w:rPr>
          <w:rFonts w:ascii="Arial" w:hAnsi="Arial"/>
          <w:bCs/>
          <w:iCs/>
          <w:sz w:val="22"/>
          <w:szCs w:val="22"/>
        </w:rPr>
      </w:pPr>
      <w:r w:rsidRPr="006936F0">
        <w:rPr>
          <w:rFonts w:ascii="Arial" w:hAnsi="Arial"/>
          <w:bCs/>
          <w:iCs/>
          <w:sz w:val="22"/>
          <w:szCs w:val="22"/>
        </w:rPr>
        <w:t>Identify opportunities for improvement and make constructive suggestions for change.</w:t>
      </w:r>
    </w:p>
    <w:p w:rsidR="001E47E7" w:rsidRPr="006936F0" w:rsidRDefault="001E47E7" w:rsidP="001E47E7">
      <w:pPr>
        <w:pStyle w:val="ListParagraph"/>
        <w:rPr>
          <w:rFonts w:ascii="Arial" w:hAnsi="Arial"/>
          <w:bCs/>
          <w:iCs/>
          <w:sz w:val="22"/>
          <w:szCs w:val="22"/>
        </w:rPr>
      </w:pPr>
    </w:p>
    <w:p w:rsidR="001E47E7" w:rsidRDefault="001E47E7" w:rsidP="001E47E7">
      <w:pPr>
        <w:jc w:val="both"/>
        <w:rPr>
          <w:rFonts w:ascii="Arial" w:hAnsi="Arial" w:cs="Arial"/>
          <w:b/>
          <w:sz w:val="22"/>
          <w:szCs w:val="22"/>
        </w:rPr>
      </w:pPr>
      <w:r w:rsidRPr="006936F0">
        <w:rPr>
          <w:rFonts w:ascii="Arial" w:hAnsi="Arial" w:cs="Arial"/>
          <w:b/>
          <w:sz w:val="22"/>
          <w:szCs w:val="22"/>
        </w:rPr>
        <w:t>Client Management</w:t>
      </w:r>
    </w:p>
    <w:p w:rsidR="001E47E7" w:rsidRPr="006936F0" w:rsidRDefault="001E47E7" w:rsidP="001E47E7">
      <w:pPr>
        <w:jc w:val="both"/>
        <w:rPr>
          <w:rFonts w:ascii="Arial" w:hAnsi="Arial" w:cs="Arial"/>
          <w:b/>
          <w:sz w:val="22"/>
          <w:szCs w:val="22"/>
        </w:rPr>
      </w:pPr>
    </w:p>
    <w:p w:rsidR="001E47E7" w:rsidRDefault="001E47E7" w:rsidP="001E47E7">
      <w:pPr>
        <w:pStyle w:val="ListParagraph"/>
        <w:numPr>
          <w:ilvl w:val="0"/>
          <w:numId w:val="30"/>
        </w:numPr>
        <w:jc w:val="both"/>
        <w:rPr>
          <w:rFonts w:ascii="Arial" w:hAnsi="Arial"/>
          <w:bCs/>
          <w:iCs/>
          <w:sz w:val="22"/>
          <w:szCs w:val="22"/>
        </w:rPr>
      </w:pPr>
      <w:r w:rsidRPr="006936F0">
        <w:rPr>
          <w:rFonts w:ascii="Arial" w:hAnsi="Arial"/>
          <w:bCs/>
          <w:iCs/>
          <w:sz w:val="22"/>
          <w:szCs w:val="22"/>
        </w:rPr>
        <w:t>To manage key relationships and day to day interaction with the Council’s key partners – Greater Manchester Combined Authority, Transport for Greater Manchester, Greater Manchester Rail Alliance, businesses, investors, public and private sector partners.</w:t>
      </w:r>
    </w:p>
    <w:p w:rsidR="001E47E7" w:rsidRDefault="001E47E7" w:rsidP="001E47E7">
      <w:pPr>
        <w:pStyle w:val="ListParagraph"/>
        <w:jc w:val="both"/>
        <w:rPr>
          <w:rFonts w:ascii="Arial" w:hAnsi="Arial"/>
          <w:bCs/>
          <w:iCs/>
          <w:sz w:val="22"/>
          <w:szCs w:val="22"/>
        </w:rPr>
      </w:pPr>
    </w:p>
    <w:p w:rsidR="001E47E7" w:rsidRPr="006936F0" w:rsidRDefault="001E47E7" w:rsidP="001E47E7">
      <w:pPr>
        <w:pStyle w:val="ListParagraph"/>
        <w:numPr>
          <w:ilvl w:val="0"/>
          <w:numId w:val="30"/>
        </w:numPr>
        <w:jc w:val="both"/>
        <w:rPr>
          <w:rFonts w:ascii="Arial" w:hAnsi="Arial"/>
          <w:bCs/>
          <w:iCs/>
          <w:sz w:val="22"/>
          <w:szCs w:val="22"/>
        </w:rPr>
      </w:pPr>
      <w:r w:rsidRPr="006936F0">
        <w:rPr>
          <w:rFonts w:ascii="Arial" w:hAnsi="Arial"/>
          <w:bCs/>
          <w:iCs/>
          <w:sz w:val="22"/>
          <w:szCs w:val="22"/>
        </w:rPr>
        <w:t>To provide robust advice to the Director of Growth, Head of Major Projects, other officers and Elected Members across the authority on economic growth matters as required</w:t>
      </w:r>
    </w:p>
    <w:p w:rsidR="001E47E7" w:rsidRPr="00697F84" w:rsidRDefault="001E47E7" w:rsidP="001E47E7">
      <w:pPr>
        <w:pStyle w:val="ListParagraph"/>
        <w:jc w:val="both"/>
        <w:rPr>
          <w:rFonts w:ascii="Arial" w:hAnsi="Arial" w:cs="Arial"/>
          <w:sz w:val="22"/>
          <w:szCs w:val="22"/>
          <w:highlight w:val="yellow"/>
        </w:rPr>
      </w:pPr>
    </w:p>
    <w:p w:rsidR="001E47E7" w:rsidRDefault="001E47E7" w:rsidP="001E47E7">
      <w:pPr>
        <w:jc w:val="both"/>
        <w:rPr>
          <w:rFonts w:ascii="Arial" w:hAnsi="Arial" w:cs="Arial"/>
          <w:b/>
          <w:sz w:val="22"/>
          <w:szCs w:val="22"/>
        </w:rPr>
      </w:pPr>
      <w:r w:rsidRPr="00E66F2A">
        <w:rPr>
          <w:rFonts w:ascii="Arial" w:hAnsi="Arial" w:cs="Arial"/>
          <w:b/>
          <w:sz w:val="22"/>
          <w:szCs w:val="22"/>
        </w:rPr>
        <w:t>General Requirements</w:t>
      </w:r>
    </w:p>
    <w:p w:rsidR="001E47E7" w:rsidRPr="00E66F2A" w:rsidRDefault="001E47E7" w:rsidP="001E47E7">
      <w:pPr>
        <w:jc w:val="both"/>
        <w:rPr>
          <w:rFonts w:ascii="Arial" w:hAnsi="Arial" w:cs="Arial"/>
          <w:sz w:val="22"/>
          <w:szCs w:val="22"/>
        </w:rPr>
      </w:pPr>
    </w:p>
    <w:p w:rsidR="001E47E7" w:rsidRDefault="001E47E7" w:rsidP="001E47E7">
      <w:pPr>
        <w:pStyle w:val="ListParagraph"/>
        <w:numPr>
          <w:ilvl w:val="0"/>
          <w:numId w:val="30"/>
        </w:numPr>
        <w:jc w:val="both"/>
        <w:rPr>
          <w:rFonts w:ascii="Arial" w:hAnsi="Arial"/>
          <w:bCs/>
          <w:iCs/>
          <w:sz w:val="22"/>
          <w:szCs w:val="22"/>
        </w:rPr>
      </w:pPr>
      <w:r w:rsidRPr="00E66F2A">
        <w:rPr>
          <w:rFonts w:ascii="Arial" w:hAnsi="Arial"/>
          <w:bCs/>
          <w:iCs/>
          <w:sz w:val="22"/>
          <w:szCs w:val="22"/>
        </w:rPr>
        <w:t>Continue to seek improvement of professional skills.</w:t>
      </w:r>
    </w:p>
    <w:p w:rsidR="001E47E7" w:rsidRPr="00E66F2A" w:rsidRDefault="001E47E7" w:rsidP="001E47E7">
      <w:pPr>
        <w:pStyle w:val="ListParagraph"/>
        <w:jc w:val="both"/>
        <w:rPr>
          <w:rFonts w:ascii="Arial" w:hAnsi="Arial"/>
          <w:bCs/>
          <w:iCs/>
          <w:sz w:val="22"/>
          <w:szCs w:val="22"/>
        </w:rPr>
      </w:pPr>
    </w:p>
    <w:p w:rsidR="001E47E7" w:rsidRDefault="001E47E7" w:rsidP="001E47E7">
      <w:pPr>
        <w:pStyle w:val="ListParagraph"/>
        <w:numPr>
          <w:ilvl w:val="0"/>
          <w:numId w:val="30"/>
        </w:numPr>
        <w:jc w:val="both"/>
        <w:rPr>
          <w:rFonts w:ascii="Arial" w:hAnsi="Arial"/>
          <w:bCs/>
          <w:iCs/>
          <w:sz w:val="22"/>
          <w:szCs w:val="22"/>
        </w:rPr>
      </w:pPr>
      <w:r w:rsidRPr="00697F84">
        <w:rPr>
          <w:rFonts w:ascii="Arial" w:hAnsi="Arial"/>
          <w:bCs/>
          <w:iCs/>
          <w:sz w:val="22"/>
          <w:szCs w:val="22"/>
        </w:rPr>
        <w:t>All duties to be undertaken with due regard to the confidential nature of the work.</w:t>
      </w:r>
    </w:p>
    <w:p w:rsidR="001E47E7" w:rsidRPr="00C6718A" w:rsidRDefault="001E47E7" w:rsidP="001E47E7">
      <w:pPr>
        <w:pStyle w:val="ListParagraph"/>
        <w:rPr>
          <w:rFonts w:ascii="Arial" w:hAnsi="Arial"/>
          <w:bCs/>
          <w:iCs/>
          <w:sz w:val="22"/>
          <w:szCs w:val="22"/>
        </w:rPr>
      </w:pPr>
    </w:p>
    <w:p w:rsidR="001E47E7" w:rsidRDefault="001E47E7" w:rsidP="001E47E7">
      <w:pPr>
        <w:pStyle w:val="ListParagraph"/>
        <w:numPr>
          <w:ilvl w:val="0"/>
          <w:numId w:val="30"/>
        </w:numPr>
        <w:jc w:val="both"/>
        <w:rPr>
          <w:rFonts w:ascii="Arial" w:hAnsi="Arial"/>
          <w:bCs/>
          <w:iCs/>
          <w:sz w:val="22"/>
          <w:szCs w:val="22"/>
        </w:rPr>
      </w:pPr>
      <w:r w:rsidRPr="00697F84">
        <w:rPr>
          <w:rFonts w:ascii="Arial" w:hAnsi="Arial"/>
          <w:bCs/>
          <w:iCs/>
          <w:sz w:val="22"/>
          <w:szCs w:val="22"/>
        </w:rPr>
        <w:t>Undertake other such duties of a similar nature and responsibility as may be determined</w:t>
      </w:r>
      <w:r w:rsidRPr="00E66F2A">
        <w:rPr>
          <w:rFonts w:ascii="Arial" w:hAnsi="Arial"/>
          <w:bCs/>
          <w:iCs/>
          <w:sz w:val="22"/>
          <w:szCs w:val="22"/>
        </w:rPr>
        <w:t>.</w:t>
      </w:r>
    </w:p>
    <w:p w:rsidR="001E47E7" w:rsidRDefault="001E47E7" w:rsidP="001E47E7">
      <w:pPr>
        <w:pStyle w:val="ListParagraph"/>
        <w:jc w:val="both"/>
        <w:rPr>
          <w:rFonts w:ascii="Arial" w:hAnsi="Arial"/>
          <w:bCs/>
          <w:iCs/>
          <w:sz w:val="22"/>
          <w:szCs w:val="22"/>
        </w:rPr>
      </w:pPr>
    </w:p>
    <w:p w:rsidR="001E47E7" w:rsidRDefault="001E47E7" w:rsidP="001E47E7">
      <w:pPr>
        <w:pStyle w:val="ListParagraph"/>
        <w:numPr>
          <w:ilvl w:val="0"/>
          <w:numId w:val="30"/>
        </w:numPr>
        <w:jc w:val="both"/>
        <w:rPr>
          <w:rFonts w:ascii="Arial" w:hAnsi="Arial"/>
          <w:bCs/>
          <w:iCs/>
          <w:sz w:val="22"/>
          <w:szCs w:val="22"/>
        </w:rPr>
      </w:pPr>
      <w:r>
        <w:rPr>
          <w:rFonts w:ascii="Arial" w:hAnsi="Arial"/>
          <w:bCs/>
          <w:iCs/>
          <w:sz w:val="22"/>
          <w:szCs w:val="22"/>
        </w:rPr>
        <w:t>C</w:t>
      </w:r>
      <w:r w:rsidRPr="00697F84">
        <w:rPr>
          <w:rFonts w:ascii="Arial" w:hAnsi="Arial"/>
          <w:bCs/>
          <w:iCs/>
          <w:sz w:val="22"/>
          <w:szCs w:val="22"/>
        </w:rPr>
        <w:t>arry out all above duties in accordance with the Council’s Equal Opportunities, Health and Safety and other policies and procedures and principles and in accordance with terms, conditions and guidelines of the Historic England HSHAZ scheme.</w:t>
      </w:r>
    </w:p>
    <w:p w:rsidR="00AD3925" w:rsidRPr="00AD3925" w:rsidRDefault="00AD3925" w:rsidP="00AD3925">
      <w:pPr>
        <w:pStyle w:val="ListParagraph"/>
        <w:rPr>
          <w:rFonts w:ascii="Arial" w:hAnsi="Arial"/>
          <w:bCs/>
          <w:iCs/>
          <w:sz w:val="22"/>
          <w:szCs w:val="22"/>
        </w:rPr>
      </w:pPr>
    </w:p>
    <w:p w:rsidR="00AD3925" w:rsidRDefault="00AD3925" w:rsidP="00AD3925">
      <w:pPr>
        <w:jc w:val="both"/>
        <w:rPr>
          <w:rFonts w:ascii="Arial" w:hAnsi="Arial"/>
          <w:bCs/>
          <w:iCs/>
          <w:sz w:val="22"/>
          <w:szCs w:val="22"/>
        </w:rPr>
      </w:pPr>
    </w:p>
    <w:p w:rsidR="00AD3925" w:rsidRDefault="00AD3925" w:rsidP="00AD3925">
      <w:pPr>
        <w:jc w:val="both"/>
        <w:rPr>
          <w:rFonts w:ascii="Arial" w:hAnsi="Arial"/>
          <w:bCs/>
          <w:iCs/>
          <w:sz w:val="22"/>
          <w:szCs w:val="22"/>
        </w:rPr>
      </w:pPr>
    </w:p>
    <w:p w:rsidR="00AD3925" w:rsidRDefault="00AD3925" w:rsidP="00AD3925">
      <w:pPr>
        <w:jc w:val="both"/>
        <w:rPr>
          <w:rFonts w:ascii="Arial" w:hAnsi="Arial"/>
          <w:bCs/>
          <w:iCs/>
          <w:sz w:val="22"/>
          <w:szCs w:val="22"/>
        </w:rPr>
      </w:pPr>
    </w:p>
    <w:p w:rsidR="00AD3925" w:rsidRDefault="00AD3925" w:rsidP="00AD3925">
      <w:pPr>
        <w:jc w:val="both"/>
        <w:rPr>
          <w:rFonts w:ascii="Arial" w:hAnsi="Arial"/>
          <w:bCs/>
          <w:iCs/>
          <w:sz w:val="22"/>
          <w:szCs w:val="22"/>
        </w:rPr>
      </w:pPr>
    </w:p>
    <w:p w:rsidR="00AD3925" w:rsidRDefault="00AD3925" w:rsidP="00AD3925">
      <w:pPr>
        <w:jc w:val="both"/>
        <w:rPr>
          <w:rFonts w:ascii="Arial" w:hAnsi="Arial"/>
          <w:bCs/>
          <w:iCs/>
          <w:sz w:val="22"/>
          <w:szCs w:val="22"/>
        </w:rPr>
      </w:pPr>
    </w:p>
    <w:p w:rsidR="00AD3925" w:rsidRDefault="00AD3925" w:rsidP="00AD3925">
      <w:pPr>
        <w:jc w:val="both"/>
        <w:rPr>
          <w:rFonts w:ascii="Arial" w:hAnsi="Arial"/>
          <w:bCs/>
          <w:iCs/>
          <w:sz w:val="22"/>
          <w:szCs w:val="22"/>
        </w:rPr>
      </w:pPr>
    </w:p>
    <w:p w:rsidR="00AD3925" w:rsidRDefault="00AD3925" w:rsidP="00AD3925">
      <w:pPr>
        <w:jc w:val="both"/>
        <w:rPr>
          <w:rFonts w:ascii="Arial" w:hAnsi="Arial"/>
          <w:bCs/>
          <w:iCs/>
          <w:sz w:val="22"/>
          <w:szCs w:val="22"/>
        </w:rPr>
      </w:pPr>
    </w:p>
    <w:p w:rsidR="00AD3925" w:rsidRDefault="00AD3925" w:rsidP="00AD3925">
      <w:pPr>
        <w:spacing w:after="200" w:line="276" w:lineRule="auto"/>
        <w:jc w:val="center"/>
        <w:rPr>
          <w:rFonts w:ascii="Arial" w:hAnsi="Arial" w:cs="Arial"/>
          <w:sz w:val="22"/>
        </w:rPr>
      </w:pPr>
      <w:r w:rsidRPr="00AB3DCA">
        <w:rPr>
          <w:rFonts w:ascii="Arial Bold" w:hAnsi="Arial Bold" w:cs="Arial"/>
          <w:b/>
          <w:caps/>
          <w:sz w:val="22"/>
          <w:szCs w:val="22"/>
        </w:rPr>
        <w:lastRenderedPageBreak/>
        <w:t>Heritage action zone project officer</w:t>
      </w:r>
      <w:r>
        <w:rPr>
          <w:rFonts w:ascii="Arial Bold" w:hAnsi="Arial Bold" w:cs="Arial"/>
          <w:b/>
          <w:caps/>
          <w:sz w:val="22"/>
          <w:szCs w:val="22"/>
        </w:rPr>
        <w:t xml:space="preserve"> (Growth)</w:t>
      </w:r>
    </w:p>
    <w:p w:rsidR="00AD3925" w:rsidRDefault="00AD3925" w:rsidP="00AD3925">
      <w:pPr>
        <w:pStyle w:val="Heading5"/>
        <w:jc w:val="center"/>
        <w:rPr>
          <w:rFonts w:ascii="Arial" w:hAnsi="Arial" w:cs="Arial"/>
          <w:b/>
          <w:color w:val="auto"/>
          <w:sz w:val="22"/>
        </w:rPr>
      </w:pPr>
      <w:r w:rsidRPr="00362BFB">
        <w:rPr>
          <w:rFonts w:ascii="Arial" w:hAnsi="Arial" w:cs="Arial"/>
          <w:b/>
          <w:color w:val="auto"/>
          <w:sz w:val="22"/>
        </w:rPr>
        <w:t>PERSON SPECIFICATION</w:t>
      </w:r>
    </w:p>
    <w:p w:rsidR="00AD3925" w:rsidRDefault="00AD3925" w:rsidP="00AD3925"/>
    <w:p w:rsidR="00AD3925" w:rsidRPr="00362BFB" w:rsidRDefault="00AD3925" w:rsidP="00AD3925"/>
    <w:p w:rsidR="00AD3925" w:rsidRDefault="00AD3925" w:rsidP="00AD3925">
      <w:pPr>
        <w:rPr>
          <w:rFonts w:ascii="Arial" w:hAnsi="Arial" w:cs="Arial"/>
          <w:sz w:val="22"/>
          <w:szCs w:val="22"/>
        </w:rPr>
      </w:pPr>
      <w:r w:rsidRPr="00362BFB">
        <w:rPr>
          <w:rFonts w:ascii="Arial" w:hAnsi="Arial" w:cs="Arial"/>
          <w:bCs/>
          <w:sz w:val="22"/>
          <w:szCs w:val="22"/>
        </w:rPr>
        <w:t>Key for analysis requirements:</w:t>
      </w:r>
      <w:r w:rsidRPr="00362BFB">
        <w:rPr>
          <w:rFonts w:ascii="Arial" w:hAnsi="Arial" w:cs="Arial"/>
          <w:bCs/>
          <w:sz w:val="22"/>
          <w:szCs w:val="22"/>
        </w:rPr>
        <w:tab/>
      </w:r>
      <w:r w:rsidRPr="00362BFB">
        <w:rPr>
          <w:rFonts w:ascii="Arial" w:hAnsi="Arial" w:cs="Arial"/>
          <w:sz w:val="22"/>
          <w:szCs w:val="22"/>
        </w:rPr>
        <w:t>E = Essential</w:t>
      </w:r>
      <w:r w:rsidRPr="00362BFB">
        <w:rPr>
          <w:rFonts w:ascii="Arial" w:hAnsi="Arial" w:cs="Arial"/>
          <w:sz w:val="22"/>
          <w:szCs w:val="22"/>
        </w:rPr>
        <w:tab/>
      </w:r>
      <w:r w:rsidRPr="00362BFB">
        <w:rPr>
          <w:rFonts w:ascii="Arial" w:hAnsi="Arial" w:cs="Arial"/>
          <w:sz w:val="22"/>
          <w:szCs w:val="22"/>
        </w:rPr>
        <w:tab/>
        <w:t>D = Desirable</w:t>
      </w:r>
    </w:p>
    <w:p w:rsidR="00AD3925" w:rsidRPr="00362BFB" w:rsidRDefault="00AD3925" w:rsidP="00AD3925">
      <w:pPr>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gridCol w:w="992"/>
      </w:tblGrid>
      <w:tr w:rsidR="00AD3925" w:rsidRPr="00355E5C" w:rsidTr="00F76EDC">
        <w:tc>
          <w:tcPr>
            <w:tcW w:w="8897" w:type="dxa"/>
            <w:shd w:val="clear" w:color="auto" w:fill="D9D9D9"/>
          </w:tcPr>
          <w:p w:rsidR="00AD3925" w:rsidRPr="00355E5C" w:rsidRDefault="00AD3925" w:rsidP="00F76EDC">
            <w:pPr>
              <w:spacing w:before="80" w:after="80"/>
              <w:rPr>
                <w:rFonts w:ascii="Arial" w:hAnsi="Arial" w:cs="Arial"/>
                <w:b/>
                <w:bCs/>
                <w:sz w:val="22"/>
                <w:szCs w:val="22"/>
              </w:rPr>
            </w:pPr>
            <w:r w:rsidRPr="00355E5C">
              <w:rPr>
                <w:rFonts w:ascii="Arial" w:hAnsi="Arial" w:cs="Arial"/>
                <w:b/>
                <w:bCs/>
                <w:sz w:val="22"/>
                <w:szCs w:val="22"/>
              </w:rPr>
              <w:t>1. Qualifications</w:t>
            </w:r>
          </w:p>
        </w:tc>
        <w:tc>
          <w:tcPr>
            <w:tcW w:w="992" w:type="dxa"/>
            <w:shd w:val="clear" w:color="auto" w:fill="D9D9D9"/>
          </w:tcPr>
          <w:p w:rsidR="00AD3925" w:rsidRPr="00355E5C" w:rsidRDefault="00AD3925" w:rsidP="00F76EDC">
            <w:pPr>
              <w:spacing w:before="80" w:after="80"/>
              <w:jc w:val="center"/>
              <w:rPr>
                <w:rFonts w:ascii="Arial" w:hAnsi="Arial" w:cs="Arial"/>
                <w:b/>
                <w:bCs/>
                <w:sz w:val="22"/>
                <w:szCs w:val="22"/>
              </w:rPr>
            </w:pPr>
          </w:p>
        </w:tc>
      </w:tr>
      <w:tr w:rsidR="00AD3925" w:rsidRPr="00355E5C" w:rsidTr="00F76EDC">
        <w:tc>
          <w:tcPr>
            <w:tcW w:w="8897" w:type="dxa"/>
            <w:tcBorders>
              <w:bottom w:val="single" w:sz="4" w:space="0" w:color="auto"/>
            </w:tcBorders>
          </w:tcPr>
          <w:p w:rsidR="00AD3925" w:rsidRPr="00355E5C" w:rsidRDefault="00AD3925" w:rsidP="00F76EDC">
            <w:pPr>
              <w:pStyle w:val="Table"/>
              <w:numPr>
                <w:ilvl w:val="0"/>
                <w:numId w:val="23"/>
              </w:numPr>
              <w:tabs>
                <w:tab w:val="clear" w:pos="1800"/>
              </w:tabs>
              <w:ind w:left="720"/>
              <w:rPr>
                <w:rFonts w:ascii="Arial" w:hAnsi="Arial" w:cs="Arial"/>
              </w:rPr>
            </w:pPr>
            <w:r w:rsidRPr="00355E5C">
              <w:rPr>
                <w:rFonts w:ascii="Arial" w:hAnsi="Arial" w:cs="Arial"/>
              </w:rPr>
              <w:t>Educated to degree level or equivalent experience</w:t>
            </w:r>
            <w:r>
              <w:rPr>
                <w:rFonts w:ascii="Arial" w:hAnsi="Arial" w:cs="Arial"/>
              </w:rPr>
              <w:t>.</w:t>
            </w:r>
          </w:p>
        </w:tc>
        <w:tc>
          <w:tcPr>
            <w:tcW w:w="992" w:type="dxa"/>
            <w:tcBorders>
              <w:bottom w:val="single" w:sz="4" w:space="0" w:color="auto"/>
            </w:tcBorders>
          </w:tcPr>
          <w:p w:rsidR="00AD3925" w:rsidRPr="00355E5C" w:rsidRDefault="00AD3925" w:rsidP="00F76EDC">
            <w:pPr>
              <w:spacing w:before="80" w:after="80"/>
              <w:jc w:val="center"/>
              <w:rPr>
                <w:rFonts w:ascii="Arial" w:hAnsi="Arial" w:cs="Arial"/>
                <w:b/>
                <w:bCs/>
                <w:sz w:val="22"/>
                <w:szCs w:val="22"/>
              </w:rPr>
            </w:pPr>
            <w:r w:rsidRPr="00355E5C">
              <w:rPr>
                <w:rFonts w:ascii="Arial" w:hAnsi="Arial" w:cs="Arial"/>
                <w:b/>
                <w:bCs/>
                <w:sz w:val="22"/>
                <w:szCs w:val="22"/>
              </w:rPr>
              <w:t>E</w:t>
            </w:r>
          </w:p>
        </w:tc>
      </w:tr>
      <w:tr w:rsidR="00AD3925" w:rsidRPr="00355E5C" w:rsidTr="00F76EDC">
        <w:tc>
          <w:tcPr>
            <w:tcW w:w="8897" w:type="dxa"/>
            <w:tcBorders>
              <w:bottom w:val="single" w:sz="4" w:space="0" w:color="auto"/>
            </w:tcBorders>
          </w:tcPr>
          <w:p w:rsidR="00AD3925" w:rsidRPr="00355E5C" w:rsidRDefault="00AD3925" w:rsidP="00F76EDC">
            <w:pPr>
              <w:pStyle w:val="Table"/>
              <w:numPr>
                <w:ilvl w:val="0"/>
                <w:numId w:val="23"/>
              </w:numPr>
              <w:tabs>
                <w:tab w:val="clear" w:pos="1800"/>
              </w:tabs>
              <w:ind w:left="720"/>
              <w:rPr>
                <w:rFonts w:ascii="Arial" w:hAnsi="Arial" w:cs="Arial"/>
              </w:rPr>
            </w:pPr>
            <w:r w:rsidRPr="00355E5C">
              <w:rPr>
                <w:rFonts w:ascii="Arial" w:hAnsi="Arial" w:cs="Arial"/>
              </w:rPr>
              <w:t xml:space="preserve">Holding relevant </w:t>
            </w:r>
            <w:r>
              <w:rPr>
                <w:rFonts w:ascii="Arial" w:hAnsi="Arial" w:cs="Arial"/>
              </w:rPr>
              <w:t>project management</w:t>
            </w:r>
            <w:r w:rsidRPr="00355E5C">
              <w:rPr>
                <w:rFonts w:ascii="Arial" w:hAnsi="Arial" w:cs="Arial"/>
              </w:rPr>
              <w:t xml:space="preserve"> qualification</w:t>
            </w:r>
            <w:r>
              <w:rPr>
                <w:rFonts w:ascii="Arial" w:hAnsi="Arial" w:cs="Arial"/>
              </w:rPr>
              <w:t xml:space="preserve"> or equivalent experience</w:t>
            </w:r>
            <w:r w:rsidRPr="00355E5C">
              <w:rPr>
                <w:rFonts w:ascii="Arial" w:hAnsi="Arial" w:cs="Arial"/>
              </w:rPr>
              <w:t xml:space="preserve"> (e.g. </w:t>
            </w:r>
            <w:r>
              <w:rPr>
                <w:rFonts w:ascii="Arial" w:hAnsi="Arial" w:cs="Arial"/>
              </w:rPr>
              <w:t>PRINCE2, Agile, or CAPM</w:t>
            </w:r>
            <w:r w:rsidRPr="00355E5C">
              <w:rPr>
                <w:rFonts w:ascii="Arial" w:hAnsi="Arial" w:cs="Arial"/>
              </w:rPr>
              <w:t>)</w:t>
            </w:r>
            <w:r>
              <w:rPr>
                <w:rFonts w:ascii="Arial" w:hAnsi="Arial" w:cs="Arial"/>
              </w:rPr>
              <w:t>.</w:t>
            </w:r>
          </w:p>
        </w:tc>
        <w:tc>
          <w:tcPr>
            <w:tcW w:w="992" w:type="dxa"/>
            <w:tcBorders>
              <w:bottom w:val="single" w:sz="4" w:space="0" w:color="auto"/>
            </w:tcBorders>
          </w:tcPr>
          <w:p w:rsidR="00AD3925" w:rsidRPr="00355E5C" w:rsidRDefault="00AD3925" w:rsidP="00F76EDC">
            <w:pPr>
              <w:spacing w:before="80" w:after="80"/>
              <w:jc w:val="center"/>
              <w:rPr>
                <w:rFonts w:ascii="Arial" w:hAnsi="Arial" w:cs="Arial"/>
                <w:b/>
                <w:bCs/>
                <w:sz w:val="22"/>
                <w:szCs w:val="22"/>
              </w:rPr>
            </w:pPr>
            <w:r w:rsidRPr="00355E5C">
              <w:rPr>
                <w:rFonts w:ascii="Arial" w:hAnsi="Arial" w:cs="Arial"/>
                <w:b/>
                <w:bCs/>
                <w:sz w:val="22"/>
                <w:szCs w:val="22"/>
              </w:rPr>
              <w:t>D</w:t>
            </w:r>
          </w:p>
        </w:tc>
      </w:tr>
      <w:tr w:rsidR="00AD3925" w:rsidRPr="00355E5C" w:rsidTr="00F76EDC">
        <w:tc>
          <w:tcPr>
            <w:tcW w:w="8897" w:type="dxa"/>
            <w:shd w:val="clear" w:color="auto" w:fill="D9D9D9"/>
          </w:tcPr>
          <w:p w:rsidR="00AD3925" w:rsidRPr="00355E5C" w:rsidRDefault="00AD3925" w:rsidP="00F76EDC">
            <w:pPr>
              <w:spacing w:before="80" w:after="80"/>
              <w:rPr>
                <w:rFonts w:ascii="Arial" w:hAnsi="Arial" w:cs="Arial"/>
                <w:b/>
                <w:bCs/>
                <w:sz w:val="22"/>
                <w:szCs w:val="22"/>
              </w:rPr>
            </w:pPr>
            <w:r w:rsidRPr="00355E5C">
              <w:rPr>
                <w:rFonts w:ascii="Arial" w:hAnsi="Arial" w:cs="Arial"/>
                <w:b/>
                <w:bCs/>
                <w:sz w:val="22"/>
                <w:szCs w:val="22"/>
              </w:rPr>
              <w:t>2. Experience</w:t>
            </w:r>
          </w:p>
        </w:tc>
        <w:tc>
          <w:tcPr>
            <w:tcW w:w="992" w:type="dxa"/>
            <w:shd w:val="clear" w:color="auto" w:fill="D9D9D9"/>
          </w:tcPr>
          <w:p w:rsidR="00AD3925" w:rsidRPr="00355E5C" w:rsidRDefault="00AD3925" w:rsidP="00F76EDC">
            <w:pPr>
              <w:spacing w:before="80" w:after="80"/>
              <w:jc w:val="center"/>
              <w:rPr>
                <w:rFonts w:ascii="Arial" w:hAnsi="Arial" w:cs="Arial"/>
                <w:b/>
                <w:bCs/>
                <w:sz w:val="22"/>
                <w:szCs w:val="22"/>
              </w:rPr>
            </w:pPr>
          </w:p>
        </w:tc>
      </w:tr>
      <w:tr w:rsidR="00AD3925" w:rsidRPr="00355E5C" w:rsidTr="00F76EDC">
        <w:tc>
          <w:tcPr>
            <w:tcW w:w="8897" w:type="dxa"/>
            <w:shd w:val="clear" w:color="auto" w:fill="auto"/>
          </w:tcPr>
          <w:p w:rsidR="00AD3925" w:rsidRPr="00355E5C" w:rsidRDefault="00AD3925" w:rsidP="00F76EDC">
            <w:pPr>
              <w:pStyle w:val="Table"/>
              <w:numPr>
                <w:ilvl w:val="0"/>
                <w:numId w:val="33"/>
              </w:numPr>
              <w:tabs>
                <w:tab w:val="clear" w:pos="1800"/>
              </w:tabs>
              <w:ind w:left="720"/>
              <w:jc w:val="both"/>
              <w:rPr>
                <w:rFonts w:ascii="Arial" w:hAnsi="Arial" w:cs="Arial"/>
              </w:rPr>
            </w:pPr>
            <w:r w:rsidRPr="00355E5C">
              <w:rPr>
                <w:rFonts w:ascii="Arial" w:hAnsi="Arial" w:cs="Arial"/>
              </w:rPr>
              <w:t>Able to demonstrate at least two years of experience of project management in economic development and/or town centre regeneration in a large complex organisation/political environment.</w:t>
            </w:r>
          </w:p>
        </w:tc>
        <w:tc>
          <w:tcPr>
            <w:tcW w:w="992" w:type="dxa"/>
            <w:shd w:val="clear" w:color="auto" w:fill="auto"/>
          </w:tcPr>
          <w:p w:rsidR="00AD3925" w:rsidRPr="00355E5C" w:rsidRDefault="00AD3925" w:rsidP="00F76EDC">
            <w:pPr>
              <w:pStyle w:val="Table"/>
              <w:jc w:val="center"/>
              <w:rPr>
                <w:rFonts w:ascii="Arial" w:hAnsi="Arial" w:cs="Arial"/>
                <w:b/>
                <w:bCs/>
                <w:highlight w:val="yellow"/>
              </w:rPr>
            </w:pPr>
            <w:r w:rsidRPr="00355E5C">
              <w:rPr>
                <w:rFonts w:ascii="Arial" w:hAnsi="Arial" w:cs="Arial"/>
                <w:b/>
                <w:bCs/>
              </w:rPr>
              <w:t>E</w:t>
            </w:r>
          </w:p>
        </w:tc>
      </w:tr>
      <w:tr w:rsidR="00AD3925" w:rsidRPr="00355E5C" w:rsidTr="00F76EDC">
        <w:tc>
          <w:tcPr>
            <w:tcW w:w="8897" w:type="dxa"/>
            <w:shd w:val="clear" w:color="auto" w:fill="auto"/>
          </w:tcPr>
          <w:p w:rsidR="00AD3925" w:rsidRPr="00355E5C" w:rsidRDefault="00AD3925" w:rsidP="00F76EDC">
            <w:pPr>
              <w:pStyle w:val="Table"/>
              <w:numPr>
                <w:ilvl w:val="0"/>
                <w:numId w:val="33"/>
              </w:numPr>
              <w:tabs>
                <w:tab w:val="clear" w:pos="1800"/>
              </w:tabs>
              <w:ind w:left="720"/>
              <w:jc w:val="both"/>
              <w:rPr>
                <w:rFonts w:ascii="Arial" w:hAnsi="Arial" w:cs="Arial"/>
              </w:rPr>
            </w:pPr>
            <w:r w:rsidRPr="00355E5C">
              <w:rPr>
                <w:rFonts w:ascii="Arial" w:hAnsi="Arial" w:cs="Arial"/>
              </w:rPr>
              <w:t>Experience of heritage-led regeneration and the regeneration challenges facing town centres such as Stalybridge.</w:t>
            </w:r>
          </w:p>
        </w:tc>
        <w:tc>
          <w:tcPr>
            <w:tcW w:w="992" w:type="dxa"/>
            <w:shd w:val="clear" w:color="auto" w:fill="auto"/>
          </w:tcPr>
          <w:p w:rsidR="00AD3925" w:rsidRPr="00355E5C" w:rsidRDefault="00AD3925" w:rsidP="00F76EDC">
            <w:pPr>
              <w:pStyle w:val="Table"/>
              <w:jc w:val="center"/>
              <w:rPr>
                <w:rFonts w:ascii="Arial" w:hAnsi="Arial" w:cs="Arial"/>
                <w:b/>
                <w:bCs/>
              </w:rPr>
            </w:pPr>
            <w:r w:rsidRPr="00355E5C">
              <w:rPr>
                <w:rFonts w:ascii="Arial" w:hAnsi="Arial" w:cs="Arial"/>
                <w:b/>
                <w:bCs/>
              </w:rPr>
              <w:t>E</w:t>
            </w:r>
          </w:p>
        </w:tc>
      </w:tr>
      <w:tr w:rsidR="00AD3925" w:rsidRPr="00355E5C" w:rsidTr="00F76EDC">
        <w:tc>
          <w:tcPr>
            <w:tcW w:w="8897" w:type="dxa"/>
          </w:tcPr>
          <w:p w:rsidR="00AD3925" w:rsidRPr="00355E5C" w:rsidRDefault="00AD3925" w:rsidP="00F76EDC">
            <w:pPr>
              <w:pStyle w:val="Table"/>
              <w:numPr>
                <w:ilvl w:val="0"/>
                <w:numId w:val="36"/>
              </w:numPr>
              <w:tabs>
                <w:tab w:val="clear" w:pos="1800"/>
              </w:tabs>
              <w:ind w:left="720"/>
              <w:jc w:val="both"/>
              <w:rPr>
                <w:rFonts w:ascii="Arial" w:hAnsi="Arial" w:cs="Arial"/>
              </w:rPr>
            </w:pPr>
            <w:r w:rsidRPr="00355E5C">
              <w:rPr>
                <w:rFonts w:ascii="Arial" w:hAnsi="Arial" w:cs="Arial"/>
              </w:rPr>
              <w:t xml:space="preserve">Knowledge of both theoretical and practical aspects of project management &amp; </w:t>
            </w:r>
            <w:r>
              <w:rPr>
                <w:rFonts w:ascii="Arial" w:hAnsi="Arial" w:cs="Arial"/>
              </w:rPr>
              <w:t xml:space="preserve">public sector </w:t>
            </w:r>
            <w:r w:rsidRPr="00355E5C">
              <w:rPr>
                <w:rFonts w:ascii="Arial" w:hAnsi="Arial" w:cs="Arial"/>
              </w:rPr>
              <w:t>procurement.</w:t>
            </w:r>
          </w:p>
        </w:tc>
        <w:tc>
          <w:tcPr>
            <w:tcW w:w="992" w:type="dxa"/>
          </w:tcPr>
          <w:p w:rsidR="00AD3925" w:rsidRPr="00355E5C" w:rsidRDefault="00AD3925" w:rsidP="00F76EDC">
            <w:pPr>
              <w:pStyle w:val="Table"/>
              <w:jc w:val="center"/>
              <w:rPr>
                <w:rFonts w:ascii="Arial" w:hAnsi="Arial" w:cs="Arial"/>
                <w:b/>
                <w:bCs/>
              </w:rPr>
            </w:pPr>
            <w:r w:rsidRPr="00355E5C">
              <w:rPr>
                <w:rFonts w:ascii="Arial" w:hAnsi="Arial" w:cs="Arial"/>
                <w:b/>
                <w:bCs/>
              </w:rPr>
              <w:t>E</w:t>
            </w:r>
          </w:p>
        </w:tc>
      </w:tr>
      <w:tr w:rsidR="00AD3925" w:rsidRPr="00355E5C" w:rsidTr="00F76EDC">
        <w:tc>
          <w:tcPr>
            <w:tcW w:w="8897" w:type="dxa"/>
          </w:tcPr>
          <w:p w:rsidR="00AD3925" w:rsidRPr="00355E5C" w:rsidRDefault="00AD3925" w:rsidP="00F76EDC">
            <w:pPr>
              <w:pStyle w:val="Table"/>
              <w:numPr>
                <w:ilvl w:val="0"/>
                <w:numId w:val="36"/>
              </w:numPr>
              <w:tabs>
                <w:tab w:val="clear" w:pos="1800"/>
              </w:tabs>
              <w:ind w:left="720"/>
              <w:rPr>
                <w:rFonts w:ascii="Arial" w:hAnsi="Arial" w:cs="Arial"/>
              </w:rPr>
            </w:pPr>
            <w:r w:rsidRPr="00355E5C">
              <w:rPr>
                <w:rFonts w:ascii="Arial" w:hAnsi="Arial" w:cs="Arial"/>
              </w:rPr>
              <w:t>Successful track record in project and programme delivery</w:t>
            </w:r>
            <w:r>
              <w:rPr>
                <w:rFonts w:ascii="Arial" w:hAnsi="Arial" w:cs="Arial"/>
              </w:rPr>
              <w:t>.</w:t>
            </w:r>
          </w:p>
        </w:tc>
        <w:tc>
          <w:tcPr>
            <w:tcW w:w="992" w:type="dxa"/>
          </w:tcPr>
          <w:p w:rsidR="00AD3925" w:rsidRPr="00355E5C" w:rsidRDefault="00AD3925" w:rsidP="00F76EDC">
            <w:pPr>
              <w:pStyle w:val="Table"/>
              <w:jc w:val="center"/>
              <w:rPr>
                <w:rFonts w:ascii="Arial" w:hAnsi="Arial" w:cs="Arial"/>
                <w:b/>
                <w:bCs/>
              </w:rPr>
            </w:pPr>
            <w:r w:rsidRPr="00355E5C">
              <w:rPr>
                <w:rFonts w:ascii="Arial" w:hAnsi="Arial" w:cs="Arial"/>
                <w:b/>
                <w:bCs/>
              </w:rPr>
              <w:t>E</w:t>
            </w:r>
          </w:p>
        </w:tc>
      </w:tr>
      <w:tr w:rsidR="00AD3925" w:rsidRPr="00355E5C" w:rsidTr="00F76EDC">
        <w:tc>
          <w:tcPr>
            <w:tcW w:w="8897" w:type="dxa"/>
          </w:tcPr>
          <w:p w:rsidR="00AD3925" w:rsidRPr="00355E5C" w:rsidRDefault="00AD3925" w:rsidP="00F76EDC">
            <w:pPr>
              <w:pStyle w:val="Table"/>
              <w:numPr>
                <w:ilvl w:val="0"/>
                <w:numId w:val="36"/>
              </w:numPr>
              <w:tabs>
                <w:tab w:val="clear" w:pos="1800"/>
              </w:tabs>
              <w:ind w:left="720"/>
              <w:rPr>
                <w:rFonts w:ascii="Arial" w:hAnsi="Arial" w:cs="Arial"/>
              </w:rPr>
            </w:pPr>
            <w:r w:rsidRPr="00355E5C">
              <w:rPr>
                <w:rFonts w:ascii="Arial" w:hAnsi="Arial" w:cs="Arial"/>
              </w:rPr>
              <w:t>Experience of initiating, developing and managing projects with key partners and managing stakeholder engagement events</w:t>
            </w:r>
            <w:r>
              <w:rPr>
                <w:rFonts w:ascii="Arial" w:hAnsi="Arial" w:cs="Arial"/>
              </w:rPr>
              <w:t>.</w:t>
            </w:r>
          </w:p>
        </w:tc>
        <w:tc>
          <w:tcPr>
            <w:tcW w:w="992" w:type="dxa"/>
          </w:tcPr>
          <w:p w:rsidR="00AD3925" w:rsidRPr="00355E5C" w:rsidRDefault="00AD3925" w:rsidP="00F76EDC">
            <w:pPr>
              <w:pStyle w:val="Table"/>
              <w:jc w:val="center"/>
              <w:rPr>
                <w:rFonts w:ascii="Arial" w:hAnsi="Arial" w:cs="Arial"/>
                <w:b/>
                <w:bCs/>
              </w:rPr>
            </w:pPr>
            <w:r w:rsidRPr="00355E5C">
              <w:rPr>
                <w:rFonts w:ascii="Arial" w:hAnsi="Arial" w:cs="Arial"/>
                <w:b/>
                <w:bCs/>
              </w:rPr>
              <w:t>E</w:t>
            </w:r>
          </w:p>
        </w:tc>
      </w:tr>
      <w:tr w:rsidR="00AD3925" w:rsidRPr="00355E5C" w:rsidTr="00F76EDC">
        <w:tc>
          <w:tcPr>
            <w:tcW w:w="8897" w:type="dxa"/>
          </w:tcPr>
          <w:p w:rsidR="00AD3925" w:rsidRPr="00355E5C" w:rsidRDefault="00AD3925" w:rsidP="00F76EDC">
            <w:pPr>
              <w:pStyle w:val="Table"/>
              <w:numPr>
                <w:ilvl w:val="0"/>
                <w:numId w:val="36"/>
              </w:numPr>
              <w:tabs>
                <w:tab w:val="clear" w:pos="1800"/>
              </w:tabs>
              <w:ind w:left="720"/>
              <w:rPr>
                <w:rFonts w:ascii="Arial" w:hAnsi="Arial" w:cs="Arial"/>
              </w:rPr>
            </w:pPr>
            <w:r w:rsidRPr="00355E5C">
              <w:rPr>
                <w:rFonts w:ascii="Arial" w:hAnsi="Arial" w:cs="Arial"/>
              </w:rPr>
              <w:t>Experience of making a significant contribution to partnership working</w:t>
            </w:r>
            <w:r>
              <w:rPr>
                <w:rFonts w:ascii="Arial" w:hAnsi="Arial" w:cs="Arial"/>
              </w:rPr>
              <w:t>.</w:t>
            </w:r>
            <w:r w:rsidRPr="00355E5C">
              <w:rPr>
                <w:rFonts w:ascii="Arial" w:hAnsi="Arial" w:cs="Arial"/>
              </w:rPr>
              <w:t xml:space="preserve"> </w:t>
            </w:r>
          </w:p>
        </w:tc>
        <w:tc>
          <w:tcPr>
            <w:tcW w:w="992" w:type="dxa"/>
          </w:tcPr>
          <w:p w:rsidR="00AD3925" w:rsidRPr="00355E5C" w:rsidRDefault="00AD3925" w:rsidP="00F76EDC">
            <w:pPr>
              <w:pStyle w:val="Table"/>
              <w:jc w:val="center"/>
              <w:rPr>
                <w:rFonts w:ascii="Arial" w:hAnsi="Arial" w:cs="Arial"/>
                <w:b/>
                <w:bCs/>
              </w:rPr>
            </w:pPr>
            <w:r w:rsidRPr="00355E5C">
              <w:rPr>
                <w:rFonts w:ascii="Arial" w:hAnsi="Arial" w:cs="Arial"/>
                <w:b/>
                <w:bCs/>
              </w:rPr>
              <w:t>E</w:t>
            </w:r>
          </w:p>
        </w:tc>
      </w:tr>
      <w:tr w:rsidR="00AD3925" w:rsidRPr="00355E5C" w:rsidTr="00F76EDC">
        <w:tc>
          <w:tcPr>
            <w:tcW w:w="8897" w:type="dxa"/>
          </w:tcPr>
          <w:p w:rsidR="00AD3925" w:rsidRPr="00355E5C" w:rsidRDefault="00AD3925" w:rsidP="00F76EDC">
            <w:pPr>
              <w:pStyle w:val="Table"/>
              <w:numPr>
                <w:ilvl w:val="0"/>
                <w:numId w:val="36"/>
              </w:numPr>
              <w:tabs>
                <w:tab w:val="clear" w:pos="1800"/>
              </w:tabs>
              <w:ind w:left="720"/>
              <w:rPr>
                <w:rFonts w:ascii="Arial" w:hAnsi="Arial" w:cs="Arial"/>
              </w:rPr>
            </w:pPr>
            <w:r w:rsidRPr="00355E5C">
              <w:rPr>
                <w:rFonts w:ascii="Arial" w:hAnsi="Arial" w:cs="Arial"/>
              </w:rPr>
              <w:t>Experience of supporting and contributing to negotiations for the delivery of complex projects</w:t>
            </w:r>
            <w:r>
              <w:rPr>
                <w:rFonts w:ascii="Arial" w:hAnsi="Arial" w:cs="Arial"/>
              </w:rPr>
              <w:t>.</w:t>
            </w:r>
          </w:p>
        </w:tc>
        <w:tc>
          <w:tcPr>
            <w:tcW w:w="992" w:type="dxa"/>
          </w:tcPr>
          <w:p w:rsidR="00AD3925" w:rsidRPr="00355E5C" w:rsidRDefault="00AD3925" w:rsidP="00F76EDC">
            <w:pPr>
              <w:pStyle w:val="Table"/>
              <w:jc w:val="center"/>
              <w:rPr>
                <w:rFonts w:ascii="Arial" w:hAnsi="Arial" w:cs="Arial"/>
                <w:b/>
                <w:bCs/>
              </w:rPr>
            </w:pPr>
            <w:r w:rsidRPr="00355E5C">
              <w:rPr>
                <w:rFonts w:ascii="Arial" w:hAnsi="Arial" w:cs="Arial"/>
                <w:b/>
                <w:bCs/>
              </w:rPr>
              <w:t>E</w:t>
            </w:r>
          </w:p>
        </w:tc>
      </w:tr>
      <w:tr w:rsidR="00AD3925" w:rsidRPr="00355E5C" w:rsidTr="00F76EDC">
        <w:tc>
          <w:tcPr>
            <w:tcW w:w="8897" w:type="dxa"/>
          </w:tcPr>
          <w:p w:rsidR="00AD3925" w:rsidRPr="00355E5C" w:rsidRDefault="00AD3925" w:rsidP="00F76EDC">
            <w:pPr>
              <w:pStyle w:val="Table"/>
              <w:numPr>
                <w:ilvl w:val="0"/>
                <w:numId w:val="36"/>
              </w:numPr>
              <w:tabs>
                <w:tab w:val="clear" w:pos="1800"/>
              </w:tabs>
              <w:ind w:left="720"/>
              <w:rPr>
                <w:rFonts w:ascii="Arial" w:hAnsi="Arial" w:cs="Arial"/>
              </w:rPr>
            </w:pPr>
            <w:r w:rsidRPr="00355E5C">
              <w:rPr>
                <w:rFonts w:ascii="Arial" w:hAnsi="Arial" w:cs="Arial"/>
              </w:rPr>
              <w:t>Experience of staff / contractor management</w:t>
            </w:r>
            <w:r>
              <w:rPr>
                <w:rFonts w:ascii="Arial" w:hAnsi="Arial" w:cs="Arial"/>
              </w:rPr>
              <w:t>.</w:t>
            </w:r>
          </w:p>
        </w:tc>
        <w:tc>
          <w:tcPr>
            <w:tcW w:w="992" w:type="dxa"/>
          </w:tcPr>
          <w:p w:rsidR="00AD3925" w:rsidRPr="00355E5C" w:rsidRDefault="00AD3925" w:rsidP="00F76EDC">
            <w:pPr>
              <w:pStyle w:val="Table"/>
              <w:jc w:val="center"/>
              <w:rPr>
                <w:rFonts w:ascii="Arial" w:hAnsi="Arial" w:cs="Arial"/>
                <w:b/>
                <w:bCs/>
              </w:rPr>
            </w:pPr>
            <w:r w:rsidRPr="00355E5C">
              <w:rPr>
                <w:rFonts w:ascii="Arial" w:hAnsi="Arial" w:cs="Arial"/>
                <w:b/>
                <w:bCs/>
              </w:rPr>
              <w:t>E</w:t>
            </w:r>
          </w:p>
        </w:tc>
      </w:tr>
      <w:tr w:rsidR="00AD3925" w:rsidRPr="00355E5C" w:rsidTr="00F76EDC">
        <w:tc>
          <w:tcPr>
            <w:tcW w:w="8897" w:type="dxa"/>
          </w:tcPr>
          <w:p w:rsidR="00AD3925" w:rsidRPr="00355E5C" w:rsidRDefault="00AD3925" w:rsidP="00F76EDC">
            <w:pPr>
              <w:pStyle w:val="Table"/>
              <w:numPr>
                <w:ilvl w:val="0"/>
                <w:numId w:val="36"/>
              </w:numPr>
              <w:tabs>
                <w:tab w:val="clear" w:pos="1800"/>
              </w:tabs>
              <w:ind w:left="720"/>
              <w:rPr>
                <w:rFonts w:ascii="Arial" w:hAnsi="Arial" w:cs="Arial"/>
              </w:rPr>
            </w:pPr>
            <w:r w:rsidRPr="00355E5C">
              <w:rPr>
                <w:rFonts w:ascii="Arial" w:hAnsi="Arial" w:cs="Arial"/>
              </w:rPr>
              <w:t>Experience of financial management</w:t>
            </w:r>
            <w:r>
              <w:rPr>
                <w:rFonts w:ascii="Arial" w:hAnsi="Arial" w:cs="Arial"/>
              </w:rPr>
              <w:t>.</w:t>
            </w:r>
          </w:p>
        </w:tc>
        <w:tc>
          <w:tcPr>
            <w:tcW w:w="992" w:type="dxa"/>
          </w:tcPr>
          <w:p w:rsidR="00AD3925" w:rsidRPr="00355E5C" w:rsidRDefault="00AD3925" w:rsidP="00F76EDC">
            <w:pPr>
              <w:pStyle w:val="Table"/>
              <w:jc w:val="center"/>
              <w:rPr>
                <w:rFonts w:ascii="Arial" w:hAnsi="Arial" w:cs="Arial"/>
                <w:b/>
                <w:bCs/>
              </w:rPr>
            </w:pPr>
            <w:r w:rsidRPr="00355E5C">
              <w:rPr>
                <w:rFonts w:ascii="Arial" w:hAnsi="Arial" w:cs="Arial"/>
                <w:b/>
                <w:bCs/>
              </w:rPr>
              <w:t>E</w:t>
            </w:r>
          </w:p>
        </w:tc>
      </w:tr>
      <w:tr w:rsidR="00AD3925" w:rsidRPr="00355E5C" w:rsidTr="00F76EDC">
        <w:tc>
          <w:tcPr>
            <w:tcW w:w="8897" w:type="dxa"/>
          </w:tcPr>
          <w:p w:rsidR="00AD3925" w:rsidRPr="00355E5C" w:rsidRDefault="00AD3925" w:rsidP="00F76EDC">
            <w:pPr>
              <w:pStyle w:val="Table"/>
              <w:numPr>
                <w:ilvl w:val="0"/>
                <w:numId w:val="36"/>
              </w:numPr>
              <w:tabs>
                <w:tab w:val="clear" w:pos="1800"/>
              </w:tabs>
              <w:ind w:left="720"/>
              <w:rPr>
                <w:rFonts w:ascii="Arial" w:hAnsi="Arial" w:cs="Arial"/>
              </w:rPr>
            </w:pPr>
            <w:r>
              <w:rPr>
                <w:rFonts w:ascii="Arial" w:hAnsi="Arial" w:cs="Arial"/>
              </w:rPr>
              <w:t>Knowledge and experience of refurbishing historic buildings using best practice conservation methodologies</w:t>
            </w:r>
            <w:r w:rsidRPr="004B3579">
              <w:rPr>
                <w:rFonts w:ascii="Arial" w:hAnsi="Arial" w:cs="Arial"/>
              </w:rPr>
              <w:t>.</w:t>
            </w:r>
          </w:p>
        </w:tc>
        <w:tc>
          <w:tcPr>
            <w:tcW w:w="992" w:type="dxa"/>
          </w:tcPr>
          <w:p w:rsidR="00AD3925" w:rsidRPr="00355E5C" w:rsidRDefault="00AD3925" w:rsidP="00F76EDC">
            <w:pPr>
              <w:pStyle w:val="Table"/>
              <w:jc w:val="center"/>
              <w:rPr>
                <w:rFonts w:ascii="Arial" w:hAnsi="Arial" w:cs="Arial"/>
                <w:b/>
                <w:bCs/>
              </w:rPr>
            </w:pPr>
            <w:r>
              <w:rPr>
                <w:rFonts w:ascii="Arial" w:hAnsi="Arial" w:cs="Arial"/>
                <w:b/>
                <w:bCs/>
              </w:rPr>
              <w:t>D</w:t>
            </w:r>
          </w:p>
        </w:tc>
      </w:tr>
      <w:tr w:rsidR="00AD3925" w:rsidRPr="00355E5C" w:rsidTr="00F76EDC">
        <w:tc>
          <w:tcPr>
            <w:tcW w:w="8897" w:type="dxa"/>
            <w:shd w:val="clear" w:color="auto" w:fill="D9D9D9"/>
          </w:tcPr>
          <w:p w:rsidR="00AD3925" w:rsidRPr="00355E5C" w:rsidRDefault="00AD3925" w:rsidP="00F76EDC">
            <w:pPr>
              <w:spacing w:before="80" w:after="80"/>
              <w:rPr>
                <w:rFonts w:ascii="Arial" w:hAnsi="Arial" w:cs="Arial"/>
                <w:b/>
                <w:bCs/>
                <w:sz w:val="22"/>
                <w:szCs w:val="22"/>
              </w:rPr>
            </w:pPr>
            <w:r w:rsidRPr="00355E5C">
              <w:rPr>
                <w:rFonts w:ascii="Arial" w:hAnsi="Arial" w:cs="Arial"/>
                <w:b/>
                <w:bCs/>
                <w:sz w:val="22"/>
                <w:szCs w:val="22"/>
              </w:rPr>
              <w:t>2. Key Skills &amp; Knowledge</w:t>
            </w:r>
          </w:p>
        </w:tc>
        <w:tc>
          <w:tcPr>
            <w:tcW w:w="992" w:type="dxa"/>
            <w:shd w:val="clear" w:color="auto" w:fill="D9D9D9"/>
          </w:tcPr>
          <w:p w:rsidR="00AD3925" w:rsidRPr="00355E5C" w:rsidRDefault="00AD3925" w:rsidP="00F76EDC">
            <w:pPr>
              <w:spacing w:before="80" w:after="80"/>
              <w:jc w:val="center"/>
              <w:rPr>
                <w:rFonts w:ascii="Arial" w:hAnsi="Arial" w:cs="Arial"/>
                <w:b/>
                <w:bCs/>
                <w:sz w:val="22"/>
                <w:szCs w:val="22"/>
              </w:rPr>
            </w:pPr>
          </w:p>
        </w:tc>
      </w:tr>
      <w:tr w:rsidR="00AD3925" w:rsidRPr="00355E5C" w:rsidTr="00F76EDC">
        <w:tc>
          <w:tcPr>
            <w:tcW w:w="8897" w:type="dxa"/>
          </w:tcPr>
          <w:p w:rsidR="00AD3925" w:rsidRPr="00355E5C" w:rsidRDefault="00AD3925" w:rsidP="00F76EDC">
            <w:pPr>
              <w:pStyle w:val="Table"/>
              <w:numPr>
                <w:ilvl w:val="0"/>
                <w:numId w:val="34"/>
              </w:numPr>
              <w:tabs>
                <w:tab w:val="clear" w:pos="1800"/>
              </w:tabs>
              <w:ind w:left="720"/>
              <w:rPr>
                <w:rFonts w:ascii="Arial" w:hAnsi="Arial" w:cs="Arial"/>
              </w:rPr>
            </w:pPr>
            <w:r w:rsidRPr="00355E5C">
              <w:rPr>
                <w:rFonts w:ascii="Arial" w:hAnsi="Arial" w:cs="Arial"/>
              </w:rPr>
              <w:t>Planning, organising and effective time management, with proven ability to prioritise.</w:t>
            </w:r>
          </w:p>
        </w:tc>
        <w:tc>
          <w:tcPr>
            <w:tcW w:w="992" w:type="dxa"/>
          </w:tcPr>
          <w:p w:rsidR="00AD3925" w:rsidRPr="00355E5C" w:rsidRDefault="00AD3925" w:rsidP="00F76EDC">
            <w:pPr>
              <w:spacing w:before="80" w:after="80"/>
              <w:jc w:val="center"/>
              <w:rPr>
                <w:rFonts w:ascii="Arial" w:hAnsi="Arial" w:cs="Arial"/>
                <w:b/>
                <w:bCs/>
                <w:sz w:val="22"/>
                <w:szCs w:val="22"/>
              </w:rPr>
            </w:pPr>
            <w:r w:rsidRPr="00355E5C">
              <w:rPr>
                <w:rFonts w:ascii="Arial" w:hAnsi="Arial" w:cs="Arial"/>
                <w:b/>
                <w:bCs/>
                <w:sz w:val="22"/>
                <w:szCs w:val="22"/>
              </w:rPr>
              <w:t>E</w:t>
            </w:r>
          </w:p>
        </w:tc>
      </w:tr>
      <w:tr w:rsidR="00AD3925" w:rsidRPr="00355E5C" w:rsidTr="00F76EDC">
        <w:tc>
          <w:tcPr>
            <w:tcW w:w="8897" w:type="dxa"/>
          </w:tcPr>
          <w:p w:rsidR="00AD3925" w:rsidRPr="00355E5C" w:rsidRDefault="00AD3925" w:rsidP="00F76EDC">
            <w:pPr>
              <w:pStyle w:val="Table"/>
              <w:numPr>
                <w:ilvl w:val="0"/>
                <w:numId w:val="34"/>
              </w:numPr>
              <w:tabs>
                <w:tab w:val="clear" w:pos="1800"/>
              </w:tabs>
              <w:ind w:left="720"/>
              <w:rPr>
                <w:rFonts w:ascii="Arial" w:hAnsi="Arial" w:cs="Arial"/>
              </w:rPr>
            </w:pPr>
            <w:r w:rsidRPr="00355E5C">
              <w:rPr>
                <w:rFonts w:ascii="Arial" w:hAnsi="Arial" w:cs="Arial"/>
              </w:rPr>
              <w:t>Ability to communicate, both written and orally, to a wide variety of audiences including Senior Officers, Elected Members, Board Members, residents and major external partners</w:t>
            </w:r>
            <w:r>
              <w:rPr>
                <w:rFonts w:ascii="Arial" w:hAnsi="Arial" w:cs="Arial"/>
              </w:rPr>
              <w:t>.</w:t>
            </w:r>
          </w:p>
        </w:tc>
        <w:tc>
          <w:tcPr>
            <w:tcW w:w="992" w:type="dxa"/>
          </w:tcPr>
          <w:p w:rsidR="00AD3925" w:rsidRPr="00355E5C" w:rsidRDefault="00AD3925" w:rsidP="00F76EDC">
            <w:pPr>
              <w:spacing w:before="80" w:after="80"/>
              <w:jc w:val="center"/>
              <w:rPr>
                <w:rFonts w:ascii="Arial" w:hAnsi="Arial" w:cs="Arial"/>
                <w:b/>
                <w:bCs/>
                <w:sz w:val="22"/>
                <w:szCs w:val="22"/>
              </w:rPr>
            </w:pPr>
            <w:r w:rsidRPr="00355E5C">
              <w:rPr>
                <w:rFonts w:ascii="Arial" w:hAnsi="Arial" w:cs="Arial"/>
                <w:b/>
                <w:bCs/>
                <w:sz w:val="22"/>
                <w:szCs w:val="22"/>
              </w:rPr>
              <w:t>E</w:t>
            </w:r>
          </w:p>
        </w:tc>
      </w:tr>
      <w:tr w:rsidR="00AD3925" w:rsidRPr="00355E5C" w:rsidTr="00F76EDC">
        <w:tc>
          <w:tcPr>
            <w:tcW w:w="8897" w:type="dxa"/>
          </w:tcPr>
          <w:p w:rsidR="00AD3925" w:rsidRPr="00355E5C" w:rsidRDefault="00AD3925" w:rsidP="00F76EDC">
            <w:pPr>
              <w:pStyle w:val="Table"/>
              <w:numPr>
                <w:ilvl w:val="0"/>
                <w:numId w:val="34"/>
              </w:numPr>
              <w:tabs>
                <w:tab w:val="clear" w:pos="1800"/>
              </w:tabs>
              <w:ind w:left="720"/>
              <w:rPr>
                <w:rFonts w:ascii="Arial" w:hAnsi="Arial" w:cs="Arial"/>
              </w:rPr>
            </w:pPr>
            <w:r w:rsidRPr="00355E5C">
              <w:rPr>
                <w:rFonts w:ascii="Arial" w:hAnsi="Arial" w:cs="Arial"/>
              </w:rPr>
              <w:t>Ability to manage projects using sound project management methodologies and techniques.</w:t>
            </w:r>
          </w:p>
        </w:tc>
        <w:tc>
          <w:tcPr>
            <w:tcW w:w="992" w:type="dxa"/>
          </w:tcPr>
          <w:p w:rsidR="00AD3925" w:rsidRPr="00355E5C" w:rsidRDefault="00AD3925" w:rsidP="00F76EDC">
            <w:pPr>
              <w:spacing w:before="80" w:after="80"/>
              <w:jc w:val="center"/>
              <w:rPr>
                <w:rFonts w:ascii="Arial" w:hAnsi="Arial" w:cs="Arial"/>
                <w:b/>
                <w:bCs/>
                <w:sz w:val="22"/>
                <w:szCs w:val="22"/>
              </w:rPr>
            </w:pPr>
            <w:r w:rsidRPr="00355E5C">
              <w:rPr>
                <w:rFonts w:ascii="Arial" w:hAnsi="Arial" w:cs="Arial"/>
                <w:b/>
                <w:bCs/>
                <w:sz w:val="22"/>
                <w:szCs w:val="22"/>
              </w:rPr>
              <w:t>E</w:t>
            </w:r>
          </w:p>
        </w:tc>
      </w:tr>
      <w:tr w:rsidR="00AD3925" w:rsidRPr="00355E5C" w:rsidTr="00F76EDC">
        <w:tc>
          <w:tcPr>
            <w:tcW w:w="8897" w:type="dxa"/>
          </w:tcPr>
          <w:p w:rsidR="00AD3925" w:rsidRPr="00355E5C" w:rsidRDefault="00AD3925" w:rsidP="00F76EDC">
            <w:pPr>
              <w:pStyle w:val="Table"/>
              <w:numPr>
                <w:ilvl w:val="0"/>
                <w:numId w:val="34"/>
              </w:numPr>
              <w:tabs>
                <w:tab w:val="clear" w:pos="1800"/>
              </w:tabs>
              <w:ind w:left="720"/>
              <w:rPr>
                <w:rFonts w:ascii="Arial" w:hAnsi="Arial" w:cs="Arial"/>
              </w:rPr>
            </w:pPr>
            <w:r w:rsidRPr="00355E5C">
              <w:rPr>
                <w:rFonts w:ascii="Arial" w:hAnsi="Arial" w:cs="Arial"/>
              </w:rPr>
              <w:t>Good intellectual and analytical capacity, with the ability to communicate the results of such analysis</w:t>
            </w:r>
            <w:r>
              <w:rPr>
                <w:rFonts w:ascii="Arial" w:hAnsi="Arial" w:cs="Arial"/>
              </w:rPr>
              <w:t>.</w:t>
            </w:r>
          </w:p>
        </w:tc>
        <w:tc>
          <w:tcPr>
            <w:tcW w:w="992" w:type="dxa"/>
          </w:tcPr>
          <w:p w:rsidR="00AD3925" w:rsidRPr="00355E5C" w:rsidRDefault="00AD3925" w:rsidP="00F76EDC">
            <w:pPr>
              <w:spacing w:before="80" w:after="80"/>
              <w:jc w:val="center"/>
              <w:rPr>
                <w:rFonts w:ascii="Arial" w:hAnsi="Arial" w:cs="Arial"/>
                <w:b/>
                <w:bCs/>
                <w:sz w:val="22"/>
                <w:szCs w:val="22"/>
              </w:rPr>
            </w:pPr>
            <w:r w:rsidRPr="00355E5C">
              <w:rPr>
                <w:rFonts w:ascii="Arial" w:hAnsi="Arial" w:cs="Arial"/>
                <w:b/>
                <w:bCs/>
                <w:sz w:val="22"/>
                <w:szCs w:val="22"/>
              </w:rPr>
              <w:t>E</w:t>
            </w:r>
          </w:p>
        </w:tc>
      </w:tr>
      <w:tr w:rsidR="00AD3925" w:rsidRPr="00355E5C" w:rsidTr="00F76EDC">
        <w:tc>
          <w:tcPr>
            <w:tcW w:w="8897" w:type="dxa"/>
          </w:tcPr>
          <w:p w:rsidR="00AD3925" w:rsidRPr="00355E5C" w:rsidRDefault="00AD3925" w:rsidP="00F76EDC">
            <w:pPr>
              <w:pStyle w:val="Table"/>
              <w:numPr>
                <w:ilvl w:val="0"/>
                <w:numId w:val="34"/>
              </w:numPr>
              <w:tabs>
                <w:tab w:val="clear" w:pos="1800"/>
              </w:tabs>
              <w:ind w:left="720"/>
              <w:rPr>
                <w:rFonts w:ascii="Arial" w:hAnsi="Arial" w:cs="Arial"/>
              </w:rPr>
            </w:pPr>
            <w:r w:rsidRPr="00355E5C">
              <w:rPr>
                <w:rFonts w:ascii="Arial" w:hAnsi="Arial" w:cs="Arial"/>
              </w:rPr>
              <w:t>Financial, budget and performance management skills</w:t>
            </w:r>
            <w:r>
              <w:rPr>
                <w:rFonts w:ascii="Arial" w:hAnsi="Arial" w:cs="Arial"/>
              </w:rPr>
              <w:t>.</w:t>
            </w:r>
          </w:p>
        </w:tc>
        <w:tc>
          <w:tcPr>
            <w:tcW w:w="992" w:type="dxa"/>
          </w:tcPr>
          <w:p w:rsidR="00AD3925" w:rsidRPr="00355E5C" w:rsidRDefault="00AD3925" w:rsidP="00F76EDC">
            <w:pPr>
              <w:spacing w:before="80" w:after="80"/>
              <w:jc w:val="center"/>
              <w:rPr>
                <w:rFonts w:ascii="Arial" w:hAnsi="Arial" w:cs="Arial"/>
                <w:b/>
                <w:bCs/>
                <w:sz w:val="22"/>
                <w:szCs w:val="22"/>
              </w:rPr>
            </w:pPr>
            <w:r w:rsidRPr="00355E5C">
              <w:rPr>
                <w:rFonts w:ascii="Arial" w:hAnsi="Arial" w:cs="Arial"/>
                <w:b/>
                <w:bCs/>
                <w:sz w:val="22"/>
                <w:szCs w:val="22"/>
              </w:rPr>
              <w:t>E</w:t>
            </w:r>
          </w:p>
        </w:tc>
      </w:tr>
      <w:tr w:rsidR="00AD3925" w:rsidRPr="00355E5C" w:rsidTr="00F76EDC">
        <w:tc>
          <w:tcPr>
            <w:tcW w:w="8897" w:type="dxa"/>
          </w:tcPr>
          <w:p w:rsidR="00AD3925" w:rsidRPr="00355E5C" w:rsidRDefault="00AD3925" w:rsidP="00F76EDC">
            <w:pPr>
              <w:pStyle w:val="Table"/>
              <w:numPr>
                <w:ilvl w:val="0"/>
                <w:numId w:val="34"/>
              </w:numPr>
              <w:tabs>
                <w:tab w:val="clear" w:pos="1800"/>
              </w:tabs>
              <w:ind w:left="720"/>
              <w:rPr>
                <w:rFonts w:ascii="Arial" w:hAnsi="Arial" w:cs="Arial"/>
              </w:rPr>
            </w:pPr>
            <w:r w:rsidRPr="00355E5C">
              <w:rPr>
                <w:rFonts w:ascii="Arial" w:hAnsi="Arial" w:cs="Arial"/>
              </w:rPr>
              <w:t>Risk identification and management</w:t>
            </w:r>
            <w:r>
              <w:rPr>
                <w:rFonts w:ascii="Arial" w:hAnsi="Arial" w:cs="Arial"/>
              </w:rPr>
              <w:t>.</w:t>
            </w:r>
          </w:p>
        </w:tc>
        <w:tc>
          <w:tcPr>
            <w:tcW w:w="992" w:type="dxa"/>
          </w:tcPr>
          <w:p w:rsidR="00AD3925" w:rsidRPr="00355E5C" w:rsidRDefault="00AD3925" w:rsidP="00F76EDC">
            <w:pPr>
              <w:spacing w:before="80" w:after="80"/>
              <w:jc w:val="center"/>
              <w:rPr>
                <w:rFonts w:ascii="Arial" w:hAnsi="Arial" w:cs="Arial"/>
                <w:b/>
                <w:bCs/>
                <w:sz w:val="22"/>
                <w:szCs w:val="22"/>
              </w:rPr>
            </w:pPr>
            <w:r w:rsidRPr="00355E5C">
              <w:rPr>
                <w:rFonts w:ascii="Arial" w:hAnsi="Arial" w:cs="Arial"/>
                <w:b/>
                <w:bCs/>
                <w:sz w:val="22"/>
                <w:szCs w:val="22"/>
              </w:rPr>
              <w:t>E</w:t>
            </w:r>
          </w:p>
        </w:tc>
      </w:tr>
      <w:tr w:rsidR="00AD3925" w:rsidRPr="00355E5C" w:rsidTr="00F76EDC">
        <w:tc>
          <w:tcPr>
            <w:tcW w:w="8897" w:type="dxa"/>
          </w:tcPr>
          <w:p w:rsidR="00AD3925" w:rsidRPr="00355E5C" w:rsidRDefault="00AD3925" w:rsidP="00F76EDC">
            <w:pPr>
              <w:pStyle w:val="Table"/>
              <w:numPr>
                <w:ilvl w:val="0"/>
                <w:numId w:val="34"/>
              </w:numPr>
              <w:tabs>
                <w:tab w:val="clear" w:pos="1800"/>
              </w:tabs>
              <w:ind w:left="720"/>
              <w:rPr>
                <w:rFonts w:ascii="Arial" w:hAnsi="Arial" w:cs="Arial"/>
              </w:rPr>
            </w:pPr>
            <w:r>
              <w:rPr>
                <w:rFonts w:ascii="Arial" w:hAnsi="Arial" w:cs="Arial"/>
              </w:rPr>
              <w:t xml:space="preserve">Good IT skills with experience and knowledge of the </w:t>
            </w:r>
            <w:r w:rsidRPr="00362BFB">
              <w:rPr>
                <w:rFonts w:ascii="Arial" w:hAnsi="Arial" w:cs="Arial"/>
              </w:rPr>
              <w:t>MS Office suite</w:t>
            </w:r>
            <w:r>
              <w:rPr>
                <w:rFonts w:ascii="Arial" w:hAnsi="Arial" w:cs="Arial"/>
              </w:rPr>
              <w:t xml:space="preserve"> of software.</w:t>
            </w:r>
          </w:p>
        </w:tc>
        <w:tc>
          <w:tcPr>
            <w:tcW w:w="992" w:type="dxa"/>
          </w:tcPr>
          <w:p w:rsidR="00AD3925" w:rsidRPr="00355E5C" w:rsidRDefault="00AD3925" w:rsidP="00F76EDC">
            <w:pPr>
              <w:spacing w:before="80" w:after="80"/>
              <w:jc w:val="center"/>
              <w:rPr>
                <w:rFonts w:ascii="Arial" w:hAnsi="Arial" w:cs="Arial"/>
                <w:b/>
                <w:bCs/>
                <w:sz w:val="22"/>
                <w:szCs w:val="22"/>
              </w:rPr>
            </w:pPr>
            <w:r>
              <w:rPr>
                <w:rFonts w:ascii="Arial" w:hAnsi="Arial" w:cs="Arial"/>
                <w:b/>
                <w:bCs/>
                <w:sz w:val="22"/>
                <w:szCs w:val="22"/>
              </w:rPr>
              <w:t>E</w:t>
            </w:r>
          </w:p>
        </w:tc>
      </w:tr>
      <w:tr w:rsidR="00AD3925" w:rsidRPr="00355E5C" w:rsidTr="00F76EDC">
        <w:tc>
          <w:tcPr>
            <w:tcW w:w="8897" w:type="dxa"/>
          </w:tcPr>
          <w:p w:rsidR="00AD3925" w:rsidRPr="00355E5C" w:rsidRDefault="00AD3925" w:rsidP="00F76EDC">
            <w:pPr>
              <w:pStyle w:val="Table"/>
              <w:numPr>
                <w:ilvl w:val="0"/>
                <w:numId w:val="34"/>
              </w:numPr>
              <w:tabs>
                <w:tab w:val="clear" w:pos="1800"/>
              </w:tabs>
              <w:ind w:left="720"/>
              <w:rPr>
                <w:rFonts w:ascii="Arial" w:hAnsi="Arial" w:cs="Arial"/>
              </w:rPr>
            </w:pPr>
            <w:r w:rsidRPr="00362BFB">
              <w:rPr>
                <w:rFonts w:ascii="Arial" w:hAnsi="Arial" w:cs="Arial"/>
              </w:rPr>
              <w:lastRenderedPageBreak/>
              <w:t>Valid Driving Licence and ava</w:t>
            </w:r>
            <w:r>
              <w:rPr>
                <w:rFonts w:ascii="Arial" w:hAnsi="Arial" w:cs="Arial"/>
              </w:rPr>
              <w:t xml:space="preserve">ilability of own car for </w:t>
            </w:r>
            <w:r w:rsidRPr="00362BFB">
              <w:rPr>
                <w:rFonts w:ascii="Arial" w:hAnsi="Arial" w:cs="Arial"/>
              </w:rPr>
              <w:t>business</w:t>
            </w:r>
            <w:r>
              <w:rPr>
                <w:rFonts w:ascii="Arial" w:hAnsi="Arial" w:cs="Arial"/>
              </w:rPr>
              <w:t xml:space="preserve"> use</w:t>
            </w:r>
            <w:r w:rsidRPr="00362BFB">
              <w:rPr>
                <w:rFonts w:ascii="Arial" w:hAnsi="Arial" w:cs="Arial"/>
              </w:rPr>
              <w:t>.</w:t>
            </w:r>
          </w:p>
        </w:tc>
        <w:tc>
          <w:tcPr>
            <w:tcW w:w="992" w:type="dxa"/>
          </w:tcPr>
          <w:p w:rsidR="00AD3925" w:rsidRPr="00355E5C" w:rsidRDefault="00AD3925" w:rsidP="00F76EDC">
            <w:pPr>
              <w:spacing w:before="80" w:after="80"/>
              <w:jc w:val="center"/>
              <w:rPr>
                <w:rFonts w:ascii="Arial" w:hAnsi="Arial" w:cs="Arial"/>
                <w:b/>
                <w:bCs/>
                <w:sz w:val="22"/>
                <w:szCs w:val="22"/>
              </w:rPr>
            </w:pPr>
            <w:r>
              <w:rPr>
                <w:rFonts w:ascii="Arial" w:hAnsi="Arial" w:cs="Arial"/>
                <w:b/>
                <w:bCs/>
                <w:sz w:val="22"/>
                <w:szCs w:val="22"/>
              </w:rPr>
              <w:t>E</w:t>
            </w:r>
          </w:p>
        </w:tc>
      </w:tr>
      <w:tr w:rsidR="00AD3925" w:rsidRPr="00355E5C" w:rsidTr="00F76EDC">
        <w:tc>
          <w:tcPr>
            <w:tcW w:w="8897" w:type="dxa"/>
          </w:tcPr>
          <w:p w:rsidR="00AD3925" w:rsidRPr="00355E5C" w:rsidRDefault="00AD3925" w:rsidP="00F76EDC">
            <w:pPr>
              <w:pStyle w:val="Table"/>
              <w:numPr>
                <w:ilvl w:val="0"/>
                <w:numId w:val="34"/>
              </w:numPr>
              <w:tabs>
                <w:tab w:val="clear" w:pos="1800"/>
              </w:tabs>
              <w:ind w:left="720"/>
              <w:rPr>
                <w:rFonts w:ascii="Arial" w:hAnsi="Arial" w:cs="Arial"/>
              </w:rPr>
            </w:pPr>
            <w:r w:rsidRPr="00362BFB">
              <w:rPr>
                <w:rFonts w:ascii="Arial" w:hAnsi="Arial" w:cs="Arial"/>
              </w:rPr>
              <w:t>Prepared to work outside office hours if required.</w:t>
            </w:r>
          </w:p>
        </w:tc>
        <w:tc>
          <w:tcPr>
            <w:tcW w:w="992" w:type="dxa"/>
          </w:tcPr>
          <w:p w:rsidR="00AD3925" w:rsidRPr="00355E5C" w:rsidRDefault="00AD3925" w:rsidP="00F76EDC">
            <w:pPr>
              <w:spacing w:before="80" w:after="80"/>
              <w:jc w:val="center"/>
              <w:rPr>
                <w:rFonts w:ascii="Arial" w:hAnsi="Arial" w:cs="Arial"/>
                <w:b/>
                <w:bCs/>
                <w:sz w:val="22"/>
                <w:szCs w:val="22"/>
              </w:rPr>
            </w:pPr>
            <w:r>
              <w:rPr>
                <w:rFonts w:ascii="Arial" w:hAnsi="Arial" w:cs="Arial"/>
                <w:b/>
                <w:bCs/>
                <w:sz w:val="22"/>
                <w:szCs w:val="22"/>
              </w:rPr>
              <w:t>D</w:t>
            </w:r>
          </w:p>
        </w:tc>
      </w:tr>
      <w:tr w:rsidR="00AD3925" w:rsidRPr="00355E5C" w:rsidTr="00F76EDC">
        <w:tc>
          <w:tcPr>
            <w:tcW w:w="8897" w:type="dxa"/>
            <w:shd w:val="clear" w:color="auto" w:fill="D9D9D9"/>
          </w:tcPr>
          <w:p w:rsidR="00AD3925" w:rsidRPr="00355E5C" w:rsidRDefault="00AD3925" w:rsidP="00F76EDC">
            <w:pPr>
              <w:spacing w:before="80" w:after="80"/>
              <w:rPr>
                <w:rFonts w:ascii="Arial" w:hAnsi="Arial" w:cs="Arial"/>
                <w:b/>
                <w:bCs/>
                <w:sz w:val="22"/>
                <w:szCs w:val="22"/>
              </w:rPr>
            </w:pPr>
            <w:r w:rsidRPr="00355E5C">
              <w:rPr>
                <w:rFonts w:ascii="Arial" w:hAnsi="Arial" w:cs="Arial"/>
                <w:b/>
                <w:bCs/>
                <w:sz w:val="22"/>
                <w:szCs w:val="22"/>
              </w:rPr>
              <w:t>3. Key Aptitudes &amp; Personal Qualities</w:t>
            </w:r>
          </w:p>
        </w:tc>
        <w:tc>
          <w:tcPr>
            <w:tcW w:w="992" w:type="dxa"/>
            <w:shd w:val="clear" w:color="auto" w:fill="D9D9D9"/>
          </w:tcPr>
          <w:p w:rsidR="00AD3925" w:rsidRPr="00355E5C" w:rsidRDefault="00AD3925" w:rsidP="00F76EDC">
            <w:pPr>
              <w:spacing w:before="80" w:after="80"/>
              <w:jc w:val="center"/>
              <w:rPr>
                <w:rFonts w:ascii="Arial" w:hAnsi="Arial" w:cs="Arial"/>
                <w:b/>
                <w:bCs/>
                <w:sz w:val="22"/>
                <w:szCs w:val="22"/>
              </w:rPr>
            </w:pPr>
          </w:p>
        </w:tc>
      </w:tr>
      <w:tr w:rsidR="00AD3925" w:rsidRPr="00355E5C" w:rsidTr="00F76EDC">
        <w:tc>
          <w:tcPr>
            <w:tcW w:w="8897" w:type="dxa"/>
          </w:tcPr>
          <w:p w:rsidR="00AD3925" w:rsidRPr="00355E5C" w:rsidRDefault="00AD3925" w:rsidP="00F76EDC">
            <w:pPr>
              <w:numPr>
                <w:ilvl w:val="0"/>
                <w:numId w:val="26"/>
              </w:numPr>
              <w:spacing w:before="80" w:after="80" w:line="276" w:lineRule="auto"/>
              <w:rPr>
                <w:rFonts w:ascii="Arial" w:hAnsi="Arial" w:cs="Arial"/>
                <w:sz w:val="22"/>
                <w:szCs w:val="22"/>
              </w:rPr>
            </w:pPr>
            <w:r w:rsidRPr="00355E5C">
              <w:rPr>
                <w:rFonts w:ascii="Arial" w:hAnsi="Arial" w:cs="Arial"/>
                <w:sz w:val="22"/>
                <w:szCs w:val="22"/>
              </w:rPr>
              <w:t>A positive attitude to change</w:t>
            </w:r>
            <w:r>
              <w:rPr>
                <w:rFonts w:ascii="Arial" w:hAnsi="Arial" w:cs="Arial"/>
                <w:sz w:val="22"/>
                <w:szCs w:val="22"/>
              </w:rPr>
              <w:t>.</w:t>
            </w:r>
          </w:p>
        </w:tc>
        <w:tc>
          <w:tcPr>
            <w:tcW w:w="992" w:type="dxa"/>
          </w:tcPr>
          <w:p w:rsidR="00AD3925" w:rsidRPr="00355E5C" w:rsidRDefault="00AD3925" w:rsidP="00F76EDC">
            <w:pPr>
              <w:spacing w:before="80" w:after="80"/>
              <w:jc w:val="center"/>
              <w:rPr>
                <w:rFonts w:ascii="Arial" w:hAnsi="Arial" w:cs="Arial"/>
                <w:b/>
                <w:bCs/>
                <w:sz w:val="22"/>
                <w:szCs w:val="22"/>
              </w:rPr>
            </w:pPr>
            <w:r w:rsidRPr="00355E5C">
              <w:rPr>
                <w:rFonts w:ascii="Arial" w:hAnsi="Arial" w:cs="Arial"/>
                <w:b/>
                <w:bCs/>
                <w:sz w:val="22"/>
                <w:szCs w:val="22"/>
              </w:rPr>
              <w:t>E</w:t>
            </w:r>
          </w:p>
        </w:tc>
      </w:tr>
      <w:tr w:rsidR="00AD3925" w:rsidRPr="00355E5C" w:rsidTr="00F76EDC">
        <w:tc>
          <w:tcPr>
            <w:tcW w:w="8897" w:type="dxa"/>
          </w:tcPr>
          <w:p w:rsidR="00AD3925" w:rsidRPr="00355E5C" w:rsidRDefault="00AD3925" w:rsidP="00F76EDC">
            <w:pPr>
              <w:numPr>
                <w:ilvl w:val="0"/>
                <w:numId w:val="26"/>
              </w:numPr>
              <w:spacing w:before="80" w:after="80" w:line="276" w:lineRule="auto"/>
              <w:rPr>
                <w:rFonts w:ascii="Arial" w:hAnsi="Arial" w:cs="Arial"/>
                <w:sz w:val="22"/>
                <w:szCs w:val="22"/>
              </w:rPr>
            </w:pPr>
            <w:r w:rsidRPr="00355E5C">
              <w:rPr>
                <w:rFonts w:ascii="Arial" w:hAnsi="Arial" w:cs="Arial"/>
                <w:sz w:val="22"/>
                <w:szCs w:val="22"/>
              </w:rPr>
              <w:t>Motivation and drive to deliver high quality results</w:t>
            </w:r>
            <w:r>
              <w:rPr>
                <w:rFonts w:ascii="Arial" w:hAnsi="Arial" w:cs="Arial"/>
                <w:sz w:val="22"/>
                <w:szCs w:val="22"/>
              </w:rPr>
              <w:t>.</w:t>
            </w:r>
          </w:p>
        </w:tc>
        <w:tc>
          <w:tcPr>
            <w:tcW w:w="992" w:type="dxa"/>
          </w:tcPr>
          <w:p w:rsidR="00AD3925" w:rsidRPr="00355E5C" w:rsidRDefault="00AD3925" w:rsidP="00F76EDC">
            <w:pPr>
              <w:spacing w:before="80" w:after="80"/>
              <w:jc w:val="center"/>
              <w:rPr>
                <w:rFonts w:ascii="Arial" w:hAnsi="Arial" w:cs="Arial"/>
                <w:b/>
                <w:bCs/>
                <w:sz w:val="22"/>
                <w:szCs w:val="22"/>
              </w:rPr>
            </w:pPr>
            <w:r w:rsidRPr="00355E5C">
              <w:rPr>
                <w:rFonts w:ascii="Arial" w:hAnsi="Arial" w:cs="Arial"/>
                <w:b/>
                <w:bCs/>
                <w:sz w:val="22"/>
                <w:szCs w:val="22"/>
              </w:rPr>
              <w:t>E</w:t>
            </w:r>
          </w:p>
        </w:tc>
      </w:tr>
      <w:tr w:rsidR="00AD3925" w:rsidRPr="00355E5C" w:rsidTr="00F76EDC">
        <w:tc>
          <w:tcPr>
            <w:tcW w:w="8897" w:type="dxa"/>
          </w:tcPr>
          <w:p w:rsidR="00AD3925" w:rsidRPr="00355E5C" w:rsidRDefault="00AD3925" w:rsidP="00F76EDC">
            <w:pPr>
              <w:numPr>
                <w:ilvl w:val="0"/>
                <w:numId w:val="26"/>
              </w:numPr>
              <w:spacing w:before="80" w:after="80" w:line="276" w:lineRule="auto"/>
              <w:rPr>
                <w:rFonts w:ascii="Arial" w:hAnsi="Arial" w:cs="Arial"/>
                <w:sz w:val="22"/>
                <w:szCs w:val="22"/>
              </w:rPr>
            </w:pPr>
            <w:r w:rsidRPr="00355E5C">
              <w:rPr>
                <w:rFonts w:ascii="Arial" w:hAnsi="Arial" w:cs="Arial"/>
                <w:sz w:val="22"/>
                <w:szCs w:val="22"/>
              </w:rPr>
              <w:t>Ability to problem solve in a</w:t>
            </w:r>
            <w:r>
              <w:rPr>
                <w:rFonts w:ascii="Arial" w:hAnsi="Arial" w:cs="Arial"/>
                <w:sz w:val="22"/>
                <w:szCs w:val="22"/>
              </w:rPr>
              <w:t xml:space="preserve"> creative and </w:t>
            </w:r>
            <w:r w:rsidRPr="00355E5C">
              <w:rPr>
                <w:rFonts w:ascii="Arial" w:hAnsi="Arial" w:cs="Arial"/>
                <w:sz w:val="22"/>
                <w:szCs w:val="22"/>
              </w:rPr>
              <w:t xml:space="preserve"> expedient manner</w:t>
            </w:r>
            <w:r>
              <w:rPr>
                <w:rFonts w:ascii="Arial" w:hAnsi="Arial" w:cs="Arial"/>
                <w:sz w:val="22"/>
                <w:szCs w:val="22"/>
              </w:rPr>
              <w:t>.</w:t>
            </w:r>
          </w:p>
        </w:tc>
        <w:tc>
          <w:tcPr>
            <w:tcW w:w="992" w:type="dxa"/>
          </w:tcPr>
          <w:p w:rsidR="00AD3925" w:rsidRPr="00355E5C" w:rsidRDefault="00AD3925" w:rsidP="00F76EDC">
            <w:pPr>
              <w:spacing w:before="80" w:after="80"/>
              <w:jc w:val="center"/>
              <w:rPr>
                <w:rFonts w:ascii="Arial" w:hAnsi="Arial" w:cs="Arial"/>
                <w:b/>
                <w:bCs/>
                <w:sz w:val="22"/>
                <w:szCs w:val="22"/>
              </w:rPr>
            </w:pPr>
            <w:r w:rsidRPr="00355E5C">
              <w:rPr>
                <w:rFonts w:ascii="Arial" w:hAnsi="Arial" w:cs="Arial"/>
                <w:b/>
                <w:bCs/>
                <w:sz w:val="22"/>
                <w:szCs w:val="22"/>
              </w:rPr>
              <w:t>E</w:t>
            </w:r>
          </w:p>
        </w:tc>
      </w:tr>
      <w:tr w:rsidR="00AD3925" w:rsidRPr="00355E5C" w:rsidTr="00F76EDC">
        <w:tc>
          <w:tcPr>
            <w:tcW w:w="8897" w:type="dxa"/>
          </w:tcPr>
          <w:p w:rsidR="00AD3925" w:rsidRPr="00355E5C" w:rsidRDefault="00AD3925" w:rsidP="00F76EDC">
            <w:pPr>
              <w:numPr>
                <w:ilvl w:val="0"/>
                <w:numId w:val="26"/>
              </w:numPr>
              <w:spacing w:before="80" w:after="80" w:line="276" w:lineRule="auto"/>
              <w:rPr>
                <w:rFonts w:ascii="Arial" w:hAnsi="Arial" w:cs="Arial"/>
                <w:sz w:val="22"/>
                <w:szCs w:val="22"/>
              </w:rPr>
            </w:pPr>
            <w:r w:rsidRPr="00355E5C">
              <w:rPr>
                <w:rFonts w:ascii="Arial" w:hAnsi="Arial" w:cs="Arial"/>
                <w:sz w:val="22"/>
                <w:szCs w:val="22"/>
              </w:rPr>
              <w:t>Good negotiation and persuasion skills</w:t>
            </w:r>
            <w:r>
              <w:rPr>
                <w:rFonts w:ascii="Arial" w:hAnsi="Arial" w:cs="Arial"/>
                <w:sz w:val="22"/>
                <w:szCs w:val="22"/>
              </w:rPr>
              <w:t>.</w:t>
            </w:r>
          </w:p>
        </w:tc>
        <w:tc>
          <w:tcPr>
            <w:tcW w:w="992" w:type="dxa"/>
          </w:tcPr>
          <w:p w:rsidR="00AD3925" w:rsidRPr="00355E5C" w:rsidRDefault="00AD3925" w:rsidP="00F76EDC">
            <w:pPr>
              <w:spacing w:before="80" w:after="80"/>
              <w:jc w:val="center"/>
              <w:rPr>
                <w:rFonts w:ascii="Arial" w:hAnsi="Arial" w:cs="Arial"/>
                <w:b/>
                <w:bCs/>
                <w:sz w:val="22"/>
                <w:szCs w:val="22"/>
              </w:rPr>
            </w:pPr>
            <w:r w:rsidRPr="00355E5C">
              <w:rPr>
                <w:rFonts w:ascii="Arial" w:hAnsi="Arial" w:cs="Arial"/>
                <w:b/>
                <w:bCs/>
                <w:sz w:val="22"/>
                <w:szCs w:val="22"/>
              </w:rPr>
              <w:t>E</w:t>
            </w:r>
          </w:p>
        </w:tc>
      </w:tr>
      <w:tr w:rsidR="00AD3925" w:rsidRPr="00355E5C" w:rsidTr="00F76EDC">
        <w:tc>
          <w:tcPr>
            <w:tcW w:w="8897" w:type="dxa"/>
          </w:tcPr>
          <w:p w:rsidR="00AD3925" w:rsidRPr="00355E5C" w:rsidRDefault="00AD3925" w:rsidP="00F76EDC">
            <w:pPr>
              <w:numPr>
                <w:ilvl w:val="0"/>
                <w:numId w:val="26"/>
              </w:numPr>
              <w:spacing w:before="80" w:after="80" w:line="276" w:lineRule="auto"/>
              <w:rPr>
                <w:rFonts w:ascii="Arial" w:hAnsi="Arial" w:cs="Arial"/>
                <w:sz w:val="22"/>
                <w:szCs w:val="22"/>
              </w:rPr>
            </w:pPr>
            <w:r w:rsidRPr="00355E5C">
              <w:rPr>
                <w:rFonts w:ascii="Arial" w:hAnsi="Arial" w:cs="Arial"/>
                <w:sz w:val="22"/>
                <w:szCs w:val="22"/>
              </w:rPr>
              <w:t xml:space="preserve">Enthusiasm / </w:t>
            </w:r>
            <w:r>
              <w:rPr>
                <w:rFonts w:ascii="Arial" w:hAnsi="Arial" w:cs="Arial"/>
                <w:sz w:val="22"/>
                <w:szCs w:val="22"/>
              </w:rPr>
              <w:t>team player.</w:t>
            </w:r>
          </w:p>
        </w:tc>
        <w:tc>
          <w:tcPr>
            <w:tcW w:w="992" w:type="dxa"/>
          </w:tcPr>
          <w:p w:rsidR="00AD3925" w:rsidRPr="00355E5C" w:rsidRDefault="00AD3925" w:rsidP="00F76EDC">
            <w:pPr>
              <w:spacing w:before="80" w:after="80"/>
              <w:jc w:val="center"/>
              <w:rPr>
                <w:rFonts w:ascii="Arial" w:hAnsi="Arial" w:cs="Arial"/>
                <w:b/>
                <w:bCs/>
                <w:sz w:val="22"/>
                <w:szCs w:val="22"/>
              </w:rPr>
            </w:pPr>
            <w:r w:rsidRPr="00355E5C">
              <w:rPr>
                <w:rFonts w:ascii="Arial" w:hAnsi="Arial" w:cs="Arial"/>
                <w:b/>
                <w:bCs/>
                <w:sz w:val="22"/>
                <w:szCs w:val="22"/>
              </w:rPr>
              <w:t>E</w:t>
            </w:r>
          </w:p>
        </w:tc>
      </w:tr>
    </w:tbl>
    <w:p w:rsidR="00AD3925" w:rsidRPr="00AD3925" w:rsidRDefault="00AD3925" w:rsidP="00AD3925">
      <w:pPr>
        <w:jc w:val="both"/>
        <w:rPr>
          <w:rFonts w:ascii="Arial" w:hAnsi="Arial"/>
          <w:bCs/>
          <w:iCs/>
          <w:sz w:val="22"/>
          <w:szCs w:val="22"/>
        </w:rPr>
      </w:pPr>
    </w:p>
    <w:p w:rsidR="001E47E7" w:rsidRDefault="001E47E7" w:rsidP="001E47E7">
      <w:pPr>
        <w:pStyle w:val="PlainText"/>
        <w:rPr>
          <w:rFonts w:ascii="Arial" w:hAnsi="Arial"/>
          <w:bCs w:val="0"/>
          <w:iCs/>
          <w:sz w:val="22"/>
          <w:szCs w:val="22"/>
        </w:rPr>
      </w:pPr>
    </w:p>
    <w:p w:rsidR="00E840B6" w:rsidRPr="001E47E7" w:rsidRDefault="00E840B6" w:rsidP="001E47E7"/>
    <w:sectPr w:rsidR="00E840B6" w:rsidRPr="001E47E7" w:rsidSect="00E139A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charset w:val="00"/>
    <w:family w:val="roman"/>
    <w:pitch w:val="variable"/>
    <w:sig w:usb0="20007A87" w:usb1="80000000" w:usb2="00000008" w:usb3="00000000" w:csb0="000001FF" w:csb1="00000000"/>
  </w:font>
  <w:font w:name="Arial 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303"/>
    <w:multiLevelType w:val="singleLevel"/>
    <w:tmpl w:val="55EA7598"/>
    <w:lvl w:ilvl="0">
      <w:start w:val="4"/>
      <w:numFmt w:val="upperLetter"/>
      <w:lvlText w:val="(%1)"/>
      <w:legacy w:legacy="1" w:legacySpace="0" w:legacyIndent="720"/>
      <w:lvlJc w:val="left"/>
      <w:pPr>
        <w:ind w:left="720" w:hanging="720"/>
      </w:pPr>
    </w:lvl>
  </w:abstractNum>
  <w:abstractNum w:abstractNumId="1" w15:restartNumberingAfterBreak="0">
    <w:nsid w:val="01C8074E"/>
    <w:multiLevelType w:val="hybridMultilevel"/>
    <w:tmpl w:val="0970801A"/>
    <w:lvl w:ilvl="0" w:tplc="5E8CA5AE">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043D9"/>
    <w:multiLevelType w:val="hybridMultilevel"/>
    <w:tmpl w:val="2D6E228E"/>
    <w:lvl w:ilvl="0" w:tplc="5E8CA5A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72A0E21"/>
    <w:multiLevelType w:val="hybridMultilevel"/>
    <w:tmpl w:val="523AF9BE"/>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3625F3"/>
    <w:multiLevelType w:val="hybridMultilevel"/>
    <w:tmpl w:val="2D6E228E"/>
    <w:lvl w:ilvl="0" w:tplc="5E8CA5A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D175F95"/>
    <w:multiLevelType w:val="hybridMultilevel"/>
    <w:tmpl w:val="5CC8FAB6"/>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73D57"/>
    <w:multiLevelType w:val="hybridMultilevel"/>
    <w:tmpl w:val="C6FC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664EF"/>
    <w:multiLevelType w:val="hybridMultilevel"/>
    <w:tmpl w:val="2D6E228E"/>
    <w:lvl w:ilvl="0" w:tplc="5E8CA5A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8B7587F"/>
    <w:multiLevelType w:val="hybridMultilevel"/>
    <w:tmpl w:val="99200E0A"/>
    <w:lvl w:ilvl="0" w:tplc="5E8CA5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AC4E35"/>
    <w:multiLevelType w:val="singleLevel"/>
    <w:tmpl w:val="32346388"/>
    <w:lvl w:ilvl="0">
      <w:start w:val="1"/>
      <w:numFmt w:val="upperRoman"/>
      <w:lvlText w:val="(%1)"/>
      <w:legacy w:legacy="1" w:legacySpace="0" w:legacyIndent="720"/>
      <w:lvlJc w:val="left"/>
      <w:pPr>
        <w:ind w:left="720" w:hanging="720"/>
      </w:pPr>
    </w:lvl>
  </w:abstractNum>
  <w:abstractNum w:abstractNumId="10" w15:restartNumberingAfterBreak="0">
    <w:nsid w:val="1EF6709E"/>
    <w:multiLevelType w:val="hybridMultilevel"/>
    <w:tmpl w:val="37727596"/>
    <w:lvl w:ilvl="0" w:tplc="F7D2E9C8">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854D51"/>
    <w:multiLevelType w:val="hybridMultilevel"/>
    <w:tmpl w:val="47E2F9A0"/>
    <w:lvl w:ilvl="0" w:tplc="5E8CA5AE">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53E59"/>
    <w:multiLevelType w:val="multilevel"/>
    <w:tmpl w:val="434A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EF7591"/>
    <w:multiLevelType w:val="hybridMultilevel"/>
    <w:tmpl w:val="77F8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A932C3"/>
    <w:multiLevelType w:val="hybridMultilevel"/>
    <w:tmpl w:val="C73257C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9D460A"/>
    <w:multiLevelType w:val="hybridMultilevel"/>
    <w:tmpl w:val="6BECABAA"/>
    <w:lvl w:ilvl="0" w:tplc="F7D2E9C8">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26155C"/>
    <w:multiLevelType w:val="hybridMultilevel"/>
    <w:tmpl w:val="5300C12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BCA778A"/>
    <w:multiLevelType w:val="hybridMultilevel"/>
    <w:tmpl w:val="88521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0303AD"/>
    <w:multiLevelType w:val="hybridMultilevel"/>
    <w:tmpl w:val="9714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163E16"/>
    <w:multiLevelType w:val="hybridMultilevel"/>
    <w:tmpl w:val="2D6E228E"/>
    <w:lvl w:ilvl="0" w:tplc="5E8CA5A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0D624B6"/>
    <w:multiLevelType w:val="hybridMultilevel"/>
    <w:tmpl w:val="8B96A46A"/>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586E86"/>
    <w:multiLevelType w:val="hybridMultilevel"/>
    <w:tmpl w:val="AA2C0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514169"/>
    <w:multiLevelType w:val="multilevel"/>
    <w:tmpl w:val="1DD4D85E"/>
    <w:numStyleLink w:val="Style1"/>
  </w:abstractNum>
  <w:abstractNum w:abstractNumId="23" w15:restartNumberingAfterBreak="0">
    <w:nsid w:val="45DC581A"/>
    <w:multiLevelType w:val="hybridMultilevel"/>
    <w:tmpl w:val="637888FA"/>
    <w:lvl w:ilvl="0" w:tplc="F7D2E9C8">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21256D"/>
    <w:multiLevelType w:val="hybridMultilevel"/>
    <w:tmpl w:val="1406A4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1923C8"/>
    <w:multiLevelType w:val="hybridMultilevel"/>
    <w:tmpl w:val="F3A6D0CA"/>
    <w:lvl w:ilvl="0" w:tplc="F7D2E9C8">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4F7EAF"/>
    <w:multiLevelType w:val="hybridMultilevel"/>
    <w:tmpl w:val="A5D420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12929D7"/>
    <w:multiLevelType w:val="multilevel"/>
    <w:tmpl w:val="1DD4D85E"/>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3D1F73"/>
    <w:multiLevelType w:val="hybridMultilevel"/>
    <w:tmpl w:val="5BDED6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3B14DAA"/>
    <w:multiLevelType w:val="hybridMultilevel"/>
    <w:tmpl w:val="5462B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950ED5"/>
    <w:multiLevelType w:val="singleLevel"/>
    <w:tmpl w:val="4D86A062"/>
    <w:lvl w:ilvl="0">
      <w:start w:val="1"/>
      <w:numFmt w:val="upperLetter"/>
      <w:lvlText w:val="(%1)"/>
      <w:legacy w:legacy="1" w:legacySpace="0" w:legacyIndent="720"/>
      <w:lvlJc w:val="left"/>
      <w:pPr>
        <w:ind w:left="720" w:hanging="720"/>
      </w:pPr>
    </w:lvl>
  </w:abstractNum>
  <w:abstractNum w:abstractNumId="31" w15:restartNumberingAfterBreak="0">
    <w:nsid w:val="6BC52BFF"/>
    <w:multiLevelType w:val="singleLevel"/>
    <w:tmpl w:val="15A23364"/>
    <w:lvl w:ilvl="0">
      <w:start w:val="5"/>
      <w:numFmt w:val="upperLetter"/>
      <w:lvlText w:val="(%1)"/>
      <w:legacy w:legacy="1" w:legacySpace="0" w:legacyIndent="720"/>
      <w:lvlJc w:val="left"/>
      <w:pPr>
        <w:ind w:left="720" w:hanging="720"/>
      </w:pPr>
    </w:lvl>
  </w:abstractNum>
  <w:abstractNum w:abstractNumId="32" w15:restartNumberingAfterBreak="0">
    <w:nsid w:val="6BD50973"/>
    <w:multiLevelType w:val="singleLevel"/>
    <w:tmpl w:val="561E54D0"/>
    <w:lvl w:ilvl="0">
      <w:start w:val="20"/>
      <w:numFmt w:val="upperLetter"/>
      <w:lvlText w:val="(%1)"/>
      <w:legacy w:legacy="1" w:legacySpace="0" w:legacyIndent="720"/>
      <w:lvlJc w:val="left"/>
      <w:pPr>
        <w:ind w:left="720" w:hanging="720"/>
      </w:pPr>
    </w:lvl>
  </w:abstractNum>
  <w:abstractNum w:abstractNumId="33" w15:restartNumberingAfterBreak="0">
    <w:nsid w:val="6C8205AB"/>
    <w:multiLevelType w:val="hybridMultilevel"/>
    <w:tmpl w:val="B6567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DA3D9D"/>
    <w:multiLevelType w:val="multilevel"/>
    <w:tmpl w:val="CE12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543704"/>
    <w:multiLevelType w:val="hybridMultilevel"/>
    <w:tmpl w:val="2D6E228E"/>
    <w:lvl w:ilvl="0" w:tplc="5E8CA5A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4"/>
  </w:num>
  <w:num w:numId="2">
    <w:abstractNumId w:val="3"/>
  </w:num>
  <w:num w:numId="3">
    <w:abstractNumId w:val="14"/>
  </w:num>
  <w:num w:numId="4">
    <w:abstractNumId w:val="5"/>
  </w:num>
  <w:num w:numId="5">
    <w:abstractNumId w:val="31"/>
  </w:num>
  <w:num w:numId="6">
    <w:abstractNumId w:val="0"/>
  </w:num>
  <w:num w:numId="7">
    <w:abstractNumId w:val="30"/>
  </w:num>
  <w:num w:numId="8">
    <w:abstractNumId w:val="9"/>
  </w:num>
  <w:num w:numId="9">
    <w:abstractNumId w:val="32"/>
  </w:num>
  <w:num w:numId="10">
    <w:abstractNumId w:val="16"/>
  </w:num>
  <w:num w:numId="11">
    <w:abstractNumId w:val="23"/>
  </w:num>
  <w:num w:numId="12">
    <w:abstractNumId w:val="15"/>
  </w:num>
  <w:num w:numId="13">
    <w:abstractNumId w:val="10"/>
  </w:num>
  <w:num w:numId="14">
    <w:abstractNumId w:val="25"/>
  </w:num>
  <w:num w:numId="15">
    <w:abstractNumId w:val="13"/>
  </w:num>
  <w:num w:numId="16">
    <w:abstractNumId w:val="18"/>
  </w:num>
  <w:num w:numId="17">
    <w:abstractNumId w:val="6"/>
  </w:num>
  <w:num w:numId="18">
    <w:abstractNumId w:val="20"/>
  </w:num>
  <w:num w:numId="19">
    <w:abstractNumId w:val="26"/>
  </w:num>
  <w:num w:numId="20">
    <w:abstractNumId w:val="34"/>
  </w:num>
  <w:num w:numId="21">
    <w:abstractNumId w:val="12"/>
  </w:num>
  <w:num w:numId="22">
    <w:abstractNumId w:val="33"/>
  </w:num>
  <w:num w:numId="23">
    <w:abstractNumId w:val="19"/>
  </w:num>
  <w:num w:numId="24">
    <w:abstractNumId w:val="11"/>
  </w:num>
  <w:num w:numId="25">
    <w:abstractNumId w:val="8"/>
  </w:num>
  <w:num w:numId="26">
    <w:abstractNumId w:val="1"/>
  </w:num>
  <w:num w:numId="27">
    <w:abstractNumId w:val="17"/>
  </w:num>
  <w:num w:numId="28">
    <w:abstractNumId w:val="21"/>
  </w:num>
  <w:num w:numId="29">
    <w:abstractNumId w:val="27"/>
  </w:num>
  <w:num w:numId="30">
    <w:abstractNumId w:val="22"/>
  </w:num>
  <w:num w:numId="31">
    <w:abstractNumId w:val="28"/>
  </w:num>
  <w:num w:numId="32">
    <w:abstractNumId w:val="29"/>
  </w:num>
  <w:num w:numId="33">
    <w:abstractNumId w:val="35"/>
  </w:num>
  <w:num w:numId="34">
    <w:abstractNumId w:val="4"/>
  </w:num>
  <w:num w:numId="35">
    <w:abstractNumId w:val="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27B"/>
    <w:rsid w:val="00075736"/>
    <w:rsid w:val="000F7925"/>
    <w:rsid w:val="00106E7B"/>
    <w:rsid w:val="00140875"/>
    <w:rsid w:val="001B13C4"/>
    <w:rsid w:val="001D4FBA"/>
    <w:rsid w:val="001E47E7"/>
    <w:rsid w:val="001F55B0"/>
    <w:rsid w:val="00263481"/>
    <w:rsid w:val="002751F8"/>
    <w:rsid w:val="00282189"/>
    <w:rsid w:val="002C7DA9"/>
    <w:rsid w:val="002E10C4"/>
    <w:rsid w:val="00355E5C"/>
    <w:rsid w:val="00362BFB"/>
    <w:rsid w:val="003A5DE8"/>
    <w:rsid w:val="004A0FA1"/>
    <w:rsid w:val="004B3579"/>
    <w:rsid w:val="005155EF"/>
    <w:rsid w:val="005373B5"/>
    <w:rsid w:val="00543098"/>
    <w:rsid w:val="005A6512"/>
    <w:rsid w:val="005D1C64"/>
    <w:rsid w:val="00610D22"/>
    <w:rsid w:val="006571BF"/>
    <w:rsid w:val="00672289"/>
    <w:rsid w:val="006936F0"/>
    <w:rsid w:val="00697F84"/>
    <w:rsid w:val="006E1B21"/>
    <w:rsid w:val="00750BC5"/>
    <w:rsid w:val="00791ABD"/>
    <w:rsid w:val="007D3E32"/>
    <w:rsid w:val="00806A76"/>
    <w:rsid w:val="008110CE"/>
    <w:rsid w:val="008363D8"/>
    <w:rsid w:val="00851226"/>
    <w:rsid w:val="00880E2F"/>
    <w:rsid w:val="00882A8D"/>
    <w:rsid w:val="008878BC"/>
    <w:rsid w:val="008D4BB1"/>
    <w:rsid w:val="00915AC2"/>
    <w:rsid w:val="00931CEC"/>
    <w:rsid w:val="00933105"/>
    <w:rsid w:val="00961F13"/>
    <w:rsid w:val="00A034D7"/>
    <w:rsid w:val="00A05337"/>
    <w:rsid w:val="00A1143D"/>
    <w:rsid w:val="00A26617"/>
    <w:rsid w:val="00A76D46"/>
    <w:rsid w:val="00AA14B7"/>
    <w:rsid w:val="00AB37BC"/>
    <w:rsid w:val="00AB3DCA"/>
    <w:rsid w:val="00AC4915"/>
    <w:rsid w:val="00AD0CE3"/>
    <w:rsid w:val="00AD3925"/>
    <w:rsid w:val="00AD69D4"/>
    <w:rsid w:val="00B1676A"/>
    <w:rsid w:val="00B242CA"/>
    <w:rsid w:val="00B64224"/>
    <w:rsid w:val="00B951A0"/>
    <w:rsid w:val="00BB627B"/>
    <w:rsid w:val="00BD1429"/>
    <w:rsid w:val="00BD3BD3"/>
    <w:rsid w:val="00C27630"/>
    <w:rsid w:val="00C540FB"/>
    <w:rsid w:val="00C7431E"/>
    <w:rsid w:val="00C94B9E"/>
    <w:rsid w:val="00CC3284"/>
    <w:rsid w:val="00CD7C53"/>
    <w:rsid w:val="00CE3DD0"/>
    <w:rsid w:val="00CF04E3"/>
    <w:rsid w:val="00D5651A"/>
    <w:rsid w:val="00D5723F"/>
    <w:rsid w:val="00D7612D"/>
    <w:rsid w:val="00E02404"/>
    <w:rsid w:val="00E070FA"/>
    <w:rsid w:val="00E139AA"/>
    <w:rsid w:val="00E2422E"/>
    <w:rsid w:val="00E66F2A"/>
    <w:rsid w:val="00E840B6"/>
    <w:rsid w:val="00E85B17"/>
    <w:rsid w:val="00EC06BD"/>
    <w:rsid w:val="00EE04B0"/>
    <w:rsid w:val="00F01EBF"/>
    <w:rsid w:val="00F07880"/>
    <w:rsid w:val="00F13371"/>
    <w:rsid w:val="00F30460"/>
    <w:rsid w:val="00F34995"/>
    <w:rsid w:val="00FA773F"/>
    <w:rsid w:val="00FB2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6A73"/>
  <w15:docId w15:val="{1A2AE03C-967A-43FF-A83A-33C19156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27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2422E"/>
    <w:pPr>
      <w:keepNext/>
      <w:outlineLvl w:val="0"/>
    </w:pPr>
    <w:rPr>
      <w:b/>
      <w:bCs/>
      <w:u w:val="single"/>
      <w:lang w:eastAsia="en-US"/>
    </w:rPr>
  </w:style>
  <w:style w:type="paragraph" w:styleId="Heading2">
    <w:name w:val="heading 2"/>
    <w:basedOn w:val="Normal"/>
    <w:next w:val="Normal"/>
    <w:link w:val="Heading2Char"/>
    <w:uiPriority w:val="9"/>
    <w:semiHidden/>
    <w:unhideWhenUsed/>
    <w:qFormat/>
    <w:rsid w:val="00E242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422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422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2422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2422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B627B"/>
    <w:pPr>
      <w:spacing w:before="100" w:beforeAutospacing="1" w:after="100" w:afterAutospacing="1"/>
    </w:pPr>
    <w:rPr>
      <w:rFonts w:ascii="Arial" w:eastAsia="Arial Unicode MS" w:hAnsi="Arial" w:cs="Arial"/>
      <w:lang w:eastAsia="en-US"/>
    </w:rPr>
  </w:style>
  <w:style w:type="paragraph" w:styleId="ListParagraph">
    <w:name w:val="List Paragraph"/>
    <w:basedOn w:val="Normal"/>
    <w:uiPriority w:val="34"/>
    <w:qFormat/>
    <w:rsid w:val="00BB627B"/>
    <w:pPr>
      <w:ind w:left="720"/>
      <w:contextualSpacing/>
    </w:pPr>
  </w:style>
  <w:style w:type="character" w:customStyle="1" w:styleId="Heading1Char">
    <w:name w:val="Heading 1 Char"/>
    <w:basedOn w:val="DefaultParagraphFont"/>
    <w:link w:val="Heading1"/>
    <w:rsid w:val="00E2422E"/>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rsid w:val="00E2422E"/>
    <w:pPr>
      <w:ind w:left="360"/>
    </w:pPr>
    <w:rPr>
      <w:lang w:eastAsia="en-US"/>
    </w:rPr>
  </w:style>
  <w:style w:type="character" w:customStyle="1" w:styleId="BodyTextIndentChar">
    <w:name w:val="Body Text Indent Char"/>
    <w:basedOn w:val="DefaultParagraphFont"/>
    <w:link w:val="BodyTextIndent"/>
    <w:rsid w:val="00E2422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2422E"/>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E2422E"/>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semiHidden/>
    <w:rsid w:val="00E2422E"/>
    <w:rPr>
      <w:rFonts w:asciiTheme="majorHAnsi" w:eastAsiaTheme="majorEastAsia" w:hAnsiTheme="majorHAnsi" w:cstheme="majorBidi"/>
      <w:b/>
      <w:bCs/>
      <w:i/>
      <w:iCs/>
      <w:color w:val="4F81BD" w:themeColor="accent1"/>
      <w:sz w:val="24"/>
      <w:szCs w:val="24"/>
      <w:lang w:eastAsia="en-GB"/>
    </w:rPr>
  </w:style>
  <w:style w:type="character" w:customStyle="1" w:styleId="Heading5Char">
    <w:name w:val="Heading 5 Char"/>
    <w:basedOn w:val="DefaultParagraphFont"/>
    <w:link w:val="Heading5"/>
    <w:uiPriority w:val="9"/>
    <w:rsid w:val="00E2422E"/>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uiPriority w:val="9"/>
    <w:semiHidden/>
    <w:rsid w:val="00E2422E"/>
    <w:rPr>
      <w:rFonts w:asciiTheme="majorHAnsi" w:eastAsiaTheme="majorEastAsia" w:hAnsiTheme="majorHAnsi" w:cstheme="majorBidi"/>
      <w:i/>
      <w:iCs/>
      <w:color w:val="243F60" w:themeColor="accent1" w:themeShade="7F"/>
      <w:sz w:val="24"/>
      <w:szCs w:val="24"/>
      <w:lang w:eastAsia="en-GB"/>
    </w:rPr>
  </w:style>
  <w:style w:type="paragraph" w:styleId="Title">
    <w:name w:val="Title"/>
    <w:basedOn w:val="Normal"/>
    <w:link w:val="TitleChar"/>
    <w:qFormat/>
    <w:rsid w:val="00E2422E"/>
    <w:pPr>
      <w:jc w:val="center"/>
    </w:pPr>
    <w:rPr>
      <w:b/>
      <w:bCs/>
      <w:lang w:eastAsia="en-US"/>
    </w:rPr>
  </w:style>
  <w:style w:type="character" w:customStyle="1" w:styleId="TitleChar">
    <w:name w:val="Title Char"/>
    <w:basedOn w:val="DefaultParagraphFont"/>
    <w:link w:val="Title"/>
    <w:rsid w:val="00E2422E"/>
    <w:rPr>
      <w:rFonts w:ascii="Times New Roman" w:eastAsia="Times New Roman" w:hAnsi="Times New Roman" w:cs="Times New Roman"/>
      <w:b/>
      <w:bCs/>
      <w:sz w:val="24"/>
      <w:szCs w:val="24"/>
    </w:rPr>
  </w:style>
  <w:style w:type="paragraph" w:styleId="Header">
    <w:name w:val="header"/>
    <w:basedOn w:val="Normal"/>
    <w:link w:val="HeaderChar"/>
    <w:rsid w:val="00E139AA"/>
    <w:pPr>
      <w:tabs>
        <w:tab w:val="center" w:pos="4320"/>
        <w:tab w:val="right" w:pos="8640"/>
      </w:tabs>
    </w:pPr>
    <w:rPr>
      <w:rFonts w:ascii="Times New (W1)" w:hAnsi="Times New (W1)"/>
      <w:sz w:val="20"/>
      <w:szCs w:val="20"/>
      <w:lang w:val="en-US" w:eastAsia="en-US"/>
    </w:rPr>
  </w:style>
  <w:style w:type="character" w:customStyle="1" w:styleId="HeaderChar">
    <w:name w:val="Header Char"/>
    <w:basedOn w:val="DefaultParagraphFont"/>
    <w:link w:val="Header"/>
    <w:rsid w:val="00E139AA"/>
    <w:rPr>
      <w:rFonts w:ascii="Times New (W1)" w:eastAsia="Times New Roman" w:hAnsi="Times New (W1)" w:cs="Times New Roman"/>
      <w:sz w:val="20"/>
      <w:szCs w:val="20"/>
      <w:lang w:val="en-US"/>
    </w:rPr>
  </w:style>
  <w:style w:type="character" w:styleId="Hyperlink">
    <w:name w:val="Hyperlink"/>
    <w:basedOn w:val="DefaultParagraphFont"/>
    <w:uiPriority w:val="99"/>
    <w:unhideWhenUsed/>
    <w:rsid w:val="00CE3DD0"/>
    <w:rPr>
      <w:strike w:val="0"/>
      <w:dstrike w:val="0"/>
      <w:color w:val="0088CC"/>
      <w:u w:val="none"/>
      <w:effect w:val="none"/>
    </w:rPr>
  </w:style>
  <w:style w:type="character" w:styleId="Strong">
    <w:name w:val="Strong"/>
    <w:basedOn w:val="DefaultParagraphFont"/>
    <w:uiPriority w:val="22"/>
    <w:qFormat/>
    <w:rsid w:val="00CE3DD0"/>
    <w:rPr>
      <w:b/>
      <w:bCs/>
    </w:rPr>
  </w:style>
  <w:style w:type="paragraph" w:styleId="PlainText">
    <w:name w:val="Plain Text"/>
    <w:basedOn w:val="Normal"/>
    <w:link w:val="PlainTextChar"/>
    <w:semiHidden/>
    <w:rsid w:val="00AB3DCA"/>
    <w:pPr>
      <w:spacing w:after="200" w:line="276" w:lineRule="auto"/>
    </w:pPr>
    <w:rPr>
      <w:rFonts w:ascii="Arial Bold" w:eastAsiaTheme="minorHAnsi" w:hAnsi="Arial Bold" w:cs="Arial"/>
      <w:b/>
      <w:bCs/>
      <w:szCs w:val="20"/>
      <w:lang w:val="en-US" w:eastAsia="en-US"/>
    </w:rPr>
  </w:style>
  <w:style w:type="character" w:customStyle="1" w:styleId="PlainTextChar">
    <w:name w:val="Plain Text Char"/>
    <w:basedOn w:val="DefaultParagraphFont"/>
    <w:link w:val="PlainText"/>
    <w:semiHidden/>
    <w:rsid w:val="00AB3DCA"/>
    <w:rPr>
      <w:rFonts w:ascii="Arial Bold" w:hAnsi="Arial Bold" w:cs="Arial"/>
      <w:b/>
      <w:bCs/>
      <w:sz w:val="24"/>
      <w:szCs w:val="20"/>
      <w:lang w:val="en-US"/>
    </w:rPr>
  </w:style>
  <w:style w:type="paragraph" w:customStyle="1" w:styleId="Table">
    <w:name w:val="Table"/>
    <w:basedOn w:val="Normal"/>
    <w:rsid w:val="00AB3DCA"/>
    <w:pPr>
      <w:spacing w:before="40" w:after="40" w:line="276" w:lineRule="auto"/>
    </w:pPr>
    <w:rPr>
      <w:rFonts w:asciiTheme="minorHAnsi" w:eastAsiaTheme="minorHAnsi" w:hAnsiTheme="minorHAnsi" w:cstheme="minorBidi"/>
      <w:sz w:val="22"/>
      <w:szCs w:val="22"/>
      <w:lang w:eastAsia="en-US"/>
    </w:rPr>
  </w:style>
  <w:style w:type="paragraph" w:styleId="TOC1">
    <w:name w:val="toc 1"/>
    <w:basedOn w:val="Normal"/>
    <w:next w:val="Normal"/>
    <w:autoRedefine/>
    <w:semiHidden/>
    <w:rsid w:val="00AB3DCA"/>
    <w:pPr>
      <w:tabs>
        <w:tab w:val="left" w:pos="360"/>
        <w:tab w:val="right" w:leader="dot" w:pos="8633"/>
      </w:tabs>
      <w:spacing w:before="120" w:after="200" w:line="276" w:lineRule="auto"/>
      <w:ind w:left="360" w:hanging="360"/>
    </w:pPr>
    <w:rPr>
      <w:rFonts w:asciiTheme="minorHAnsi" w:eastAsiaTheme="minorHAnsi" w:hAnsiTheme="minorHAnsi" w:cstheme="minorBidi"/>
      <w:noProof/>
      <w:sz w:val="22"/>
      <w:szCs w:val="28"/>
      <w:lang w:eastAsia="en-US"/>
    </w:rPr>
  </w:style>
  <w:style w:type="numbering" w:customStyle="1" w:styleId="Style1">
    <w:name w:val="Style1"/>
    <w:uiPriority w:val="99"/>
    <w:rsid w:val="00697F84"/>
    <w:pPr>
      <w:numPr>
        <w:numId w:val="29"/>
      </w:numPr>
    </w:pPr>
  </w:style>
  <w:style w:type="character" w:customStyle="1" w:styleId="wbzude">
    <w:name w:val="wbzude"/>
    <w:basedOn w:val="DefaultParagraphFont"/>
    <w:rsid w:val="008D4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856605">
      <w:bodyDiv w:val="1"/>
      <w:marLeft w:val="0"/>
      <w:marRight w:val="0"/>
      <w:marTop w:val="0"/>
      <w:marBottom w:val="0"/>
      <w:divBdr>
        <w:top w:val="none" w:sz="0" w:space="0" w:color="auto"/>
        <w:left w:val="none" w:sz="0" w:space="0" w:color="auto"/>
        <w:bottom w:val="none" w:sz="0" w:space="0" w:color="auto"/>
        <w:right w:val="none" w:sz="0" w:space="0" w:color="auto"/>
      </w:divBdr>
    </w:div>
    <w:div w:id="203445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Barker</dc:creator>
  <cp:lastModifiedBy>Sarah Farrelly</cp:lastModifiedBy>
  <cp:revision>9</cp:revision>
  <cp:lastPrinted>2019-07-05T10:57:00Z</cp:lastPrinted>
  <dcterms:created xsi:type="dcterms:W3CDTF">2020-06-01T15:44:00Z</dcterms:created>
  <dcterms:modified xsi:type="dcterms:W3CDTF">2020-09-07T08:37:00Z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