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3"/>
        <w:gridCol w:w="3441"/>
        <w:gridCol w:w="1675"/>
        <w:gridCol w:w="3153"/>
        <w:gridCol w:w="893"/>
        <w:gridCol w:w="284"/>
        <w:gridCol w:w="674"/>
        <w:gridCol w:w="4088"/>
      </w:tblGrid>
      <w:tr w:rsidR="005D4257" w:rsidRPr="00CC473C" w:rsidTr="0098144A">
        <w:trPr>
          <w:cantSplit/>
          <w:trHeight w:val="442"/>
        </w:trPr>
        <w:tc>
          <w:tcPr>
            <w:tcW w:w="15921" w:type="dxa"/>
            <w:gridSpan w:val="8"/>
            <w:shd w:val="clear" w:color="auto" w:fill="E6007E"/>
            <w:vAlign w:val="center"/>
          </w:tcPr>
          <w:p w:rsidR="005D4257" w:rsidRPr="0098144A" w:rsidRDefault="00D17509" w:rsidP="0098144A">
            <w:pPr>
              <w:jc w:val="center"/>
              <w:rPr>
                <w:rFonts w:ascii="Arial" w:hAnsi="Arial"/>
                <w:b/>
                <w:color w:val="FFFFFF" w:themeColor="background1"/>
              </w:rPr>
            </w:pPr>
            <w:bookmarkStart w:id="0" w:name="_GoBack"/>
            <w:bookmarkEnd w:id="0"/>
            <w:r w:rsidRPr="0098144A">
              <w:rPr>
                <w:rFonts w:ascii="Arial" w:hAnsi="Arial"/>
                <w:b/>
                <w:color w:val="FFFFFF" w:themeColor="background1"/>
                <w:sz w:val="32"/>
                <w:szCs w:val="32"/>
              </w:rPr>
              <w:t>SOCIAL WORKER</w:t>
            </w:r>
          </w:p>
        </w:tc>
      </w:tr>
      <w:tr w:rsidR="00AC6D60" w:rsidRPr="00CC473C" w:rsidTr="007071CD">
        <w:tc>
          <w:tcPr>
            <w:tcW w:w="15921" w:type="dxa"/>
            <w:gridSpan w:val="8"/>
          </w:tcPr>
          <w:p w:rsidR="00AC6D60" w:rsidRPr="00CC473C" w:rsidRDefault="00AC6D60" w:rsidP="00B44F4F">
            <w:pPr>
              <w:rPr>
                <w:rFonts w:ascii="Arial" w:hAnsi="Arial"/>
              </w:rPr>
            </w:pPr>
          </w:p>
        </w:tc>
      </w:tr>
      <w:tr w:rsidR="008E36F7" w:rsidRPr="00CC473C" w:rsidTr="00BC3621">
        <w:trPr>
          <w:cantSplit/>
          <w:trHeight w:hRule="exact" w:val="567"/>
        </w:trPr>
        <w:tc>
          <w:tcPr>
            <w:tcW w:w="1713" w:type="dxa"/>
          </w:tcPr>
          <w:p w:rsidR="008E36F7" w:rsidRPr="00CC473C" w:rsidRDefault="00D41FCC" w:rsidP="00B44F4F">
            <w:pPr>
              <w:rPr>
                <w:rFonts w:ascii="Arial" w:hAnsi="Arial"/>
                <w:b/>
              </w:rPr>
            </w:pPr>
            <w:r w:rsidRPr="00CC473C">
              <w:rPr>
                <w:rFonts w:ascii="Arial" w:hAnsi="Arial"/>
                <w:b/>
              </w:rPr>
              <w:t>Service:</w:t>
            </w:r>
          </w:p>
        </w:tc>
        <w:tc>
          <w:tcPr>
            <w:tcW w:w="3441" w:type="dxa"/>
          </w:tcPr>
          <w:p w:rsidR="008E36F7" w:rsidRPr="00CC473C" w:rsidRDefault="00D17509" w:rsidP="007F3B24">
            <w:pPr>
              <w:rPr>
                <w:rFonts w:ascii="Arial" w:hAnsi="Arial"/>
              </w:rPr>
            </w:pPr>
            <w:r>
              <w:rPr>
                <w:rFonts w:ascii="Arial" w:hAnsi="Arial"/>
              </w:rPr>
              <w:t>People</w:t>
            </w:r>
          </w:p>
        </w:tc>
        <w:tc>
          <w:tcPr>
            <w:tcW w:w="1675" w:type="dxa"/>
          </w:tcPr>
          <w:p w:rsidR="008E36F7" w:rsidRPr="00CC473C" w:rsidRDefault="008E36F7" w:rsidP="00B44F4F">
            <w:pPr>
              <w:rPr>
                <w:rFonts w:ascii="Arial" w:hAnsi="Arial"/>
                <w:b/>
              </w:rPr>
            </w:pPr>
            <w:r w:rsidRPr="00CC473C">
              <w:rPr>
                <w:rFonts w:ascii="Arial" w:hAnsi="Arial"/>
                <w:b/>
              </w:rPr>
              <w:t>Grade:</w:t>
            </w:r>
          </w:p>
        </w:tc>
        <w:tc>
          <w:tcPr>
            <w:tcW w:w="3153" w:type="dxa"/>
          </w:tcPr>
          <w:p w:rsidR="008E36F7" w:rsidRPr="00CC473C" w:rsidRDefault="00D17509" w:rsidP="007F3B24">
            <w:pPr>
              <w:rPr>
                <w:rFonts w:ascii="Arial" w:hAnsi="Arial"/>
              </w:rPr>
            </w:pPr>
            <w:r>
              <w:rPr>
                <w:rFonts w:ascii="Arial" w:hAnsi="Arial"/>
              </w:rPr>
              <w:t>Level 1 (</w:t>
            </w:r>
            <w:r w:rsidR="003F1EF3">
              <w:rPr>
                <w:rFonts w:ascii="Arial" w:hAnsi="Arial"/>
              </w:rPr>
              <w:fldChar w:fldCharType="begin">
                <w:ffData>
                  <w:name w:val="Text4"/>
                  <w:enabled/>
                  <w:calcOnExit w:val="0"/>
                  <w:textInput/>
                </w:ffData>
              </w:fldChar>
            </w:r>
            <w:bookmarkStart w:id="1" w:name="Text4"/>
            <w:r w:rsidR="0018083D">
              <w:rPr>
                <w:rFonts w:ascii="Arial" w:hAnsi="Arial"/>
              </w:rPr>
              <w:instrText xml:space="preserve"> FORMTEXT </w:instrText>
            </w:r>
            <w:r w:rsidR="003F1EF3">
              <w:rPr>
                <w:rFonts w:ascii="Arial" w:hAnsi="Arial"/>
              </w:rPr>
            </w:r>
            <w:r w:rsidR="003F1EF3">
              <w:rPr>
                <w:rFonts w:ascii="Arial" w:hAnsi="Arial"/>
              </w:rPr>
              <w:fldChar w:fldCharType="separate"/>
            </w:r>
            <w:r w:rsidR="007F3B24">
              <w:rPr>
                <w:rFonts w:ascii="Arial" w:hAnsi="Arial"/>
                <w:noProof/>
              </w:rPr>
              <w:t>3B</w:t>
            </w:r>
            <w:r w:rsidR="003F1EF3">
              <w:rPr>
                <w:rFonts w:ascii="Arial" w:hAnsi="Arial"/>
              </w:rPr>
              <w:fldChar w:fldCharType="end"/>
            </w:r>
            <w:bookmarkEnd w:id="1"/>
            <w:r w:rsidR="00CF3571">
              <w:rPr>
                <w:rFonts w:ascii="Arial" w:hAnsi="Arial"/>
              </w:rPr>
              <w:t>), Level 2 (3C), L</w:t>
            </w:r>
            <w:r>
              <w:rPr>
                <w:rFonts w:ascii="Arial" w:hAnsi="Arial"/>
              </w:rPr>
              <w:t>evel 3 (4A)</w:t>
            </w:r>
          </w:p>
        </w:tc>
        <w:tc>
          <w:tcPr>
            <w:tcW w:w="1851" w:type="dxa"/>
            <w:gridSpan w:val="3"/>
          </w:tcPr>
          <w:p w:rsidR="008E36F7" w:rsidRPr="00CC473C" w:rsidRDefault="008E36F7" w:rsidP="00B44F4F">
            <w:pPr>
              <w:rPr>
                <w:rFonts w:ascii="Arial" w:hAnsi="Arial"/>
                <w:b/>
              </w:rPr>
            </w:pPr>
            <w:r w:rsidRPr="00CC473C">
              <w:rPr>
                <w:rFonts w:ascii="Arial" w:hAnsi="Arial"/>
                <w:b/>
              </w:rPr>
              <w:t>Salary:</w:t>
            </w:r>
          </w:p>
        </w:tc>
        <w:tc>
          <w:tcPr>
            <w:tcW w:w="4088" w:type="dxa"/>
          </w:tcPr>
          <w:p w:rsidR="008E36F7" w:rsidRPr="00CC473C" w:rsidRDefault="00D17509" w:rsidP="007F3B24">
            <w:pPr>
              <w:rPr>
                <w:rFonts w:ascii="Arial" w:hAnsi="Arial"/>
              </w:rPr>
            </w:pPr>
            <w:r>
              <w:rPr>
                <w:rFonts w:ascii="Arial" w:hAnsi="Arial"/>
              </w:rPr>
              <w:t>Dependent on level</w:t>
            </w:r>
          </w:p>
        </w:tc>
      </w:tr>
      <w:tr w:rsidR="008E36F7" w:rsidRPr="00CC473C" w:rsidTr="00537D45">
        <w:trPr>
          <w:cantSplit/>
          <w:trHeight w:hRule="exact" w:val="577"/>
        </w:trPr>
        <w:tc>
          <w:tcPr>
            <w:tcW w:w="1713" w:type="dxa"/>
          </w:tcPr>
          <w:p w:rsidR="008E36F7" w:rsidRPr="00CC473C" w:rsidRDefault="008E36F7" w:rsidP="00B44F4F">
            <w:pPr>
              <w:rPr>
                <w:rFonts w:ascii="Arial" w:hAnsi="Arial"/>
                <w:b/>
              </w:rPr>
            </w:pPr>
            <w:r w:rsidRPr="00CC473C">
              <w:rPr>
                <w:rFonts w:ascii="Arial" w:hAnsi="Arial"/>
                <w:b/>
              </w:rPr>
              <w:t>Reporting to:</w:t>
            </w:r>
          </w:p>
        </w:tc>
        <w:tc>
          <w:tcPr>
            <w:tcW w:w="3441" w:type="dxa"/>
          </w:tcPr>
          <w:p w:rsidR="008E36F7" w:rsidRPr="00CC473C" w:rsidRDefault="00D17509" w:rsidP="007F3B24">
            <w:pPr>
              <w:rPr>
                <w:rFonts w:ascii="Arial" w:hAnsi="Arial"/>
              </w:rPr>
            </w:pPr>
            <w:r>
              <w:rPr>
                <w:rFonts w:ascii="Arial" w:hAnsi="Arial"/>
              </w:rPr>
              <w:t>Practice Manager</w:t>
            </w:r>
          </w:p>
        </w:tc>
        <w:tc>
          <w:tcPr>
            <w:tcW w:w="1675" w:type="dxa"/>
          </w:tcPr>
          <w:p w:rsidR="008E36F7" w:rsidRPr="00CC473C" w:rsidRDefault="008E36F7" w:rsidP="00B44F4F">
            <w:pPr>
              <w:rPr>
                <w:rFonts w:ascii="Arial" w:hAnsi="Arial"/>
                <w:b/>
              </w:rPr>
            </w:pPr>
            <w:r w:rsidRPr="00CC473C">
              <w:rPr>
                <w:rFonts w:ascii="Arial" w:hAnsi="Arial"/>
                <w:b/>
              </w:rPr>
              <w:t>Location:</w:t>
            </w:r>
          </w:p>
        </w:tc>
        <w:tc>
          <w:tcPr>
            <w:tcW w:w="3153" w:type="dxa"/>
          </w:tcPr>
          <w:p w:rsidR="008E36F7" w:rsidRPr="00CC473C" w:rsidRDefault="00D17509" w:rsidP="007F3B24">
            <w:pPr>
              <w:rPr>
                <w:rFonts w:ascii="Arial" w:hAnsi="Arial"/>
              </w:rPr>
            </w:pPr>
            <w:r>
              <w:rPr>
                <w:rFonts w:ascii="Arial" w:hAnsi="Arial"/>
              </w:rPr>
              <w:t>Various</w:t>
            </w:r>
          </w:p>
        </w:tc>
        <w:tc>
          <w:tcPr>
            <w:tcW w:w="1851" w:type="dxa"/>
            <w:gridSpan w:val="3"/>
          </w:tcPr>
          <w:p w:rsidR="008E36F7" w:rsidRPr="00CC473C" w:rsidRDefault="008E36F7" w:rsidP="00B44F4F">
            <w:pPr>
              <w:rPr>
                <w:rFonts w:ascii="Arial" w:hAnsi="Arial"/>
                <w:b/>
              </w:rPr>
            </w:pPr>
            <w:r w:rsidRPr="00CC473C">
              <w:rPr>
                <w:rFonts w:ascii="Arial" w:hAnsi="Arial"/>
                <w:b/>
              </w:rPr>
              <w:t>Hours:</w:t>
            </w:r>
          </w:p>
        </w:tc>
        <w:tc>
          <w:tcPr>
            <w:tcW w:w="4088" w:type="dxa"/>
          </w:tcPr>
          <w:p w:rsidR="008E36F7" w:rsidRPr="00CC473C" w:rsidRDefault="003F1EF3" w:rsidP="007F3B24">
            <w:pPr>
              <w:rPr>
                <w:rFonts w:ascii="Arial" w:hAnsi="Arial"/>
              </w:rPr>
            </w:pPr>
            <w:r>
              <w:rPr>
                <w:rFonts w:ascii="Arial" w:hAnsi="Arial"/>
              </w:rPr>
              <w:fldChar w:fldCharType="begin">
                <w:ffData>
                  <w:name w:val="Text7"/>
                  <w:enabled/>
                  <w:calcOnExit w:val="0"/>
                  <w:textInput/>
                </w:ffData>
              </w:fldChar>
            </w:r>
            <w:bookmarkStart w:id="2" w:name="Text7"/>
            <w:r w:rsidR="0018083D">
              <w:rPr>
                <w:rFonts w:ascii="Arial" w:hAnsi="Arial"/>
              </w:rPr>
              <w:instrText xml:space="preserve"> FORMTEXT </w:instrText>
            </w:r>
            <w:r>
              <w:rPr>
                <w:rFonts w:ascii="Arial" w:hAnsi="Arial"/>
              </w:rPr>
            </w:r>
            <w:r>
              <w:rPr>
                <w:rFonts w:ascii="Arial" w:hAnsi="Arial"/>
              </w:rPr>
              <w:fldChar w:fldCharType="separate"/>
            </w:r>
            <w:r w:rsidR="007F3B24">
              <w:rPr>
                <w:rFonts w:ascii="Arial" w:hAnsi="Arial"/>
                <w:noProof/>
              </w:rPr>
              <w:t xml:space="preserve">36 hours per week </w:t>
            </w:r>
            <w:r>
              <w:rPr>
                <w:rFonts w:ascii="Arial" w:hAnsi="Arial"/>
              </w:rPr>
              <w:fldChar w:fldCharType="end"/>
            </w:r>
            <w:bookmarkEnd w:id="2"/>
          </w:p>
        </w:tc>
      </w:tr>
      <w:tr w:rsidR="007E0DA7" w:rsidRPr="00CC473C" w:rsidTr="00BC3621">
        <w:tblPrEx>
          <w:shd w:val="clear" w:color="auto" w:fill="FFFFFF" w:themeFill="background1"/>
        </w:tblPrEx>
        <w:tc>
          <w:tcPr>
            <w:tcW w:w="10875" w:type="dxa"/>
            <w:gridSpan w:val="5"/>
            <w:shd w:val="clear" w:color="auto" w:fill="E6007E"/>
          </w:tcPr>
          <w:p w:rsidR="00BA6900" w:rsidRPr="00EB66F4" w:rsidRDefault="00857101" w:rsidP="00B44F4F">
            <w:pPr>
              <w:rPr>
                <w:rFonts w:ascii="Arial" w:hAnsi="Arial"/>
                <w:b/>
                <w:color w:val="FFFFFF" w:themeColor="background1"/>
              </w:rPr>
            </w:pPr>
            <w:r w:rsidRPr="00EB66F4">
              <w:rPr>
                <w:rFonts w:ascii="Arial" w:hAnsi="Arial"/>
                <w:b/>
                <w:color w:val="FFFFFF" w:themeColor="background1"/>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2"/>
            <w:shd w:val="clear" w:color="auto" w:fill="E6007E"/>
          </w:tcPr>
          <w:p w:rsidR="00BA6900" w:rsidRPr="00EB66F4" w:rsidRDefault="00857101" w:rsidP="00B44F4F">
            <w:pPr>
              <w:rPr>
                <w:rFonts w:ascii="Arial" w:hAnsi="Arial"/>
                <w:b/>
                <w:color w:val="FFFFFF" w:themeColor="background1"/>
              </w:rPr>
            </w:pPr>
            <w:r w:rsidRPr="00EB66F4">
              <w:rPr>
                <w:rFonts w:ascii="Arial" w:hAnsi="Arial"/>
                <w:b/>
                <w:color w:val="FFFFFF" w:themeColor="background1"/>
              </w:rPr>
              <w:t xml:space="preserve">Our priorities </w:t>
            </w:r>
          </w:p>
        </w:tc>
      </w:tr>
      <w:tr w:rsidR="007E0DA7" w:rsidRPr="00CC473C" w:rsidTr="00BC3621">
        <w:tblPrEx>
          <w:shd w:val="clear" w:color="auto" w:fill="FFFFFF" w:themeFill="background1"/>
        </w:tblPrEx>
        <w:trPr>
          <w:cantSplit/>
          <w:trHeight w:hRule="exact" w:val="8709"/>
        </w:trPr>
        <w:tc>
          <w:tcPr>
            <w:tcW w:w="10875" w:type="dxa"/>
            <w:gridSpan w:val="5"/>
            <w:shd w:val="clear" w:color="auto" w:fill="auto"/>
          </w:tcPr>
          <w:p w:rsidR="00CF3571" w:rsidRDefault="00CF3571" w:rsidP="00CF3571">
            <w:pPr>
              <w:spacing w:before="60" w:after="60"/>
              <w:ind w:left="456"/>
              <w:jc w:val="both"/>
              <w:rPr>
                <w:rFonts w:ascii="Arial" w:hAnsi="Arial"/>
              </w:rPr>
            </w:pPr>
          </w:p>
          <w:p w:rsidR="00D17509" w:rsidRDefault="00D17509" w:rsidP="00D17509">
            <w:pPr>
              <w:numPr>
                <w:ilvl w:val="0"/>
                <w:numId w:val="21"/>
              </w:numPr>
              <w:spacing w:before="60" w:after="60"/>
              <w:jc w:val="both"/>
              <w:rPr>
                <w:rFonts w:ascii="Arial" w:hAnsi="Arial"/>
              </w:rPr>
            </w:pPr>
            <w:r>
              <w:rPr>
                <w:rFonts w:ascii="Arial" w:hAnsi="Arial"/>
              </w:rPr>
              <w:t xml:space="preserve">You will </w:t>
            </w:r>
            <w:r w:rsidRPr="00C54741">
              <w:rPr>
                <w:rFonts w:ascii="Arial" w:hAnsi="Arial"/>
              </w:rPr>
              <w:t xml:space="preserve">work directly with </w:t>
            </w:r>
            <w:r w:rsidR="00E05466">
              <w:rPr>
                <w:rFonts w:ascii="Arial" w:hAnsi="Arial"/>
              </w:rPr>
              <w:t>children</w:t>
            </w:r>
            <w:r w:rsidRPr="00C54741">
              <w:rPr>
                <w:rFonts w:ascii="Arial" w:hAnsi="Arial"/>
              </w:rPr>
              <w:t xml:space="preserve"> and their carers using a range of knowledge, skills and interventions as required, </w:t>
            </w:r>
            <w:r>
              <w:rPr>
                <w:rFonts w:ascii="Arial" w:hAnsi="Arial"/>
              </w:rPr>
              <w:t>in accordance with statutory responsibilities</w:t>
            </w:r>
            <w:r w:rsidR="00682039">
              <w:rPr>
                <w:rFonts w:ascii="Arial" w:hAnsi="Arial"/>
              </w:rPr>
              <w:t xml:space="preserve"> to secure positive outcomes for children. </w:t>
            </w:r>
          </w:p>
          <w:p w:rsidR="00F53570" w:rsidRDefault="00F53570" w:rsidP="00F53570">
            <w:pPr>
              <w:spacing w:before="60" w:after="60"/>
              <w:ind w:left="456"/>
              <w:jc w:val="both"/>
              <w:rPr>
                <w:rFonts w:ascii="Arial" w:hAnsi="Arial"/>
              </w:rPr>
            </w:pPr>
          </w:p>
          <w:p w:rsidR="00682039" w:rsidRDefault="00682039" w:rsidP="00D17509">
            <w:pPr>
              <w:numPr>
                <w:ilvl w:val="0"/>
                <w:numId w:val="21"/>
              </w:numPr>
              <w:spacing w:before="60" w:after="60"/>
              <w:jc w:val="both"/>
              <w:rPr>
                <w:rFonts w:ascii="Arial" w:hAnsi="Arial"/>
              </w:rPr>
            </w:pPr>
            <w:r>
              <w:rPr>
                <w:rFonts w:ascii="Arial" w:hAnsi="Arial"/>
              </w:rPr>
              <w:t xml:space="preserve">You will build effective relationships with children, young people and their families enabling full participation in assessment, planning, review and decision making. </w:t>
            </w:r>
          </w:p>
          <w:p w:rsidR="00F53570" w:rsidRDefault="00F53570" w:rsidP="00F53570">
            <w:pPr>
              <w:spacing w:before="60" w:after="60"/>
              <w:jc w:val="both"/>
              <w:rPr>
                <w:rFonts w:ascii="Arial" w:hAnsi="Arial"/>
              </w:rPr>
            </w:pPr>
          </w:p>
          <w:p w:rsidR="00D17509" w:rsidRDefault="00D17509" w:rsidP="00D17509">
            <w:pPr>
              <w:numPr>
                <w:ilvl w:val="0"/>
                <w:numId w:val="21"/>
              </w:numPr>
              <w:spacing w:before="60" w:after="60"/>
              <w:jc w:val="both"/>
              <w:rPr>
                <w:rFonts w:ascii="Arial" w:hAnsi="Arial"/>
              </w:rPr>
            </w:pPr>
            <w:r>
              <w:rPr>
                <w:rFonts w:ascii="Arial" w:hAnsi="Arial"/>
              </w:rPr>
              <w:t>You will e</w:t>
            </w:r>
            <w:r w:rsidRPr="00165252">
              <w:rPr>
                <w:rFonts w:ascii="Arial" w:hAnsi="Arial"/>
              </w:rPr>
              <w:t xml:space="preserve">ffectively manage a caseload, with varying degrees of complexity dependent upon skills and length of experience, with appropriate supervision, guidance and support. </w:t>
            </w:r>
          </w:p>
          <w:p w:rsidR="00F53570" w:rsidRDefault="00F53570" w:rsidP="00F53570">
            <w:pPr>
              <w:spacing w:before="60" w:after="60"/>
              <w:jc w:val="both"/>
              <w:rPr>
                <w:rFonts w:ascii="Arial" w:hAnsi="Arial"/>
              </w:rPr>
            </w:pPr>
          </w:p>
          <w:p w:rsidR="00F53570" w:rsidRDefault="00D17509" w:rsidP="00D17509">
            <w:pPr>
              <w:numPr>
                <w:ilvl w:val="0"/>
                <w:numId w:val="21"/>
              </w:numPr>
              <w:spacing w:before="60" w:after="60"/>
              <w:jc w:val="both"/>
              <w:rPr>
                <w:rFonts w:ascii="Arial" w:hAnsi="Arial"/>
              </w:rPr>
            </w:pPr>
            <w:r>
              <w:rPr>
                <w:rFonts w:ascii="Arial" w:hAnsi="Arial"/>
              </w:rPr>
              <w:t>You will work in accordance with national and local p</w:t>
            </w:r>
            <w:r w:rsidR="00682039">
              <w:rPr>
                <w:rFonts w:ascii="Arial" w:hAnsi="Arial"/>
              </w:rPr>
              <w:t xml:space="preserve">olicies and procedures, and </w:t>
            </w:r>
            <w:r w:rsidR="00F53570">
              <w:rPr>
                <w:rFonts w:ascii="Arial" w:hAnsi="Arial"/>
              </w:rPr>
              <w:t>use the law, regulatory and statutory guidance to inform practice decisions.</w:t>
            </w:r>
            <w:r w:rsidR="00682039">
              <w:rPr>
                <w:rFonts w:ascii="Arial" w:hAnsi="Arial"/>
              </w:rPr>
              <w:t xml:space="preserve"> </w:t>
            </w:r>
          </w:p>
          <w:p w:rsidR="00F53570" w:rsidRDefault="00F53570" w:rsidP="00F53570">
            <w:pPr>
              <w:spacing w:before="60" w:after="60"/>
              <w:jc w:val="both"/>
              <w:rPr>
                <w:rFonts w:ascii="Arial" w:hAnsi="Arial"/>
              </w:rPr>
            </w:pPr>
          </w:p>
          <w:p w:rsidR="00682039" w:rsidRDefault="00F53570" w:rsidP="00D17509">
            <w:pPr>
              <w:numPr>
                <w:ilvl w:val="0"/>
                <w:numId w:val="21"/>
              </w:numPr>
              <w:spacing w:before="60" w:after="60"/>
              <w:jc w:val="both"/>
              <w:rPr>
                <w:rFonts w:ascii="Arial" w:hAnsi="Arial"/>
              </w:rPr>
            </w:pPr>
            <w:r>
              <w:rPr>
                <w:rFonts w:ascii="Arial" w:hAnsi="Arial"/>
              </w:rPr>
              <w:t>You will prepare</w:t>
            </w:r>
            <w:r w:rsidR="00682039">
              <w:rPr>
                <w:rFonts w:ascii="Arial" w:hAnsi="Arial"/>
              </w:rPr>
              <w:t xml:space="preserve"> and producing</w:t>
            </w:r>
            <w:r w:rsidR="00682039" w:rsidRPr="00165252">
              <w:rPr>
                <w:rFonts w:ascii="Arial" w:hAnsi="Arial"/>
              </w:rPr>
              <w:t xml:space="preserve"> a variety of high quality professional written documentation to required quality standards on behalf of the City Council</w:t>
            </w:r>
            <w:r w:rsidR="00682039">
              <w:rPr>
                <w:rFonts w:ascii="Arial" w:hAnsi="Arial"/>
              </w:rPr>
              <w:t>.</w:t>
            </w:r>
            <w:r w:rsidR="00D17509">
              <w:rPr>
                <w:rFonts w:ascii="Arial" w:hAnsi="Arial"/>
              </w:rPr>
              <w:t xml:space="preserve"> </w:t>
            </w:r>
          </w:p>
          <w:p w:rsidR="00F53570" w:rsidRDefault="00F53570" w:rsidP="00F53570">
            <w:pPr>
              <w:spacing w:before="60" w:after="60"/>
              <w:jc w:val="both"/>
              <w:rPr>
                <w:rFonts w:ascii="Arial" w:hAnsi="Arial"/>
              </w:rPr>
            </w:pPr>
          </w:p>
          <w:p w:rsidR="00D17509" w:rsidRDefault="00682039" w:rsidP="00D17509">
            <w:pPr>
              <w:numPr>
                <w:ilvl w:val="0"/>
                <w:numId w:val="21"/>
              </w:numPr>
              <w:spacing w:before="60" w:after="60"/>
              <w:jc w:val="both"/>
              <w:rPr>
                <w:rFonts w:ascii="Arial" w:hAnsi="Arial"/>
              </w:rPr>
            </w:pPr>
            <w:r>
              <w:rPr>
                <w:rFonts w:ascii="Arial" w:hAnsi="Arial"/>
              </w:rPr>
              <w:t>You will work</w:t>
            </w:r>
            <w:r w:rsidR="00D17509">
              <w:rPr>
                <w:rFonts w:ascii="Arial" w:hAnsi="Arial"/>
              </w:rPr>
              <w:t xml:space="preserve"> </w:t>
            </w:r>
            <w:r w:rsidR="00D17509" w:rsidRPr="00165252">
              <w:rPr>
                <w:rFonts w:ascii="Arial" w:hAnsi="Arial"/>
              </w:rPr>
              <w:t xml:space="preserve">with partner agencies </w:t>
            </w:r>
            <w:r w:rsidR="00D17509">
              <w:rPr>
                <w:rFonts w:ascii="Arial" w:hAnsi="Arial"/>
              </w:rPr>
              <w:t xml:space="preserve">and </w:t>
            </w:r>
            <w:r w:rsidR="00D17509" w:rsidRPr="00165252">
              <w:rPr>
                <w:rFonts w:ascii="Arial" w:hAnsi="Arial"/>
              </w:rPr>
              <w:t>represen</w:t>
            </w:r>
            <w:r>
              <w:rPr>
                <w:rFonts w:ascii="Arial" w:hAnsi="Arial"/>
              </w:rPr>
              <w:t>t</w:t>
            </w:r>
            <w:r w:rsidR="00D17509" w:rsidRPr="00165252">
              <w:rPr>
                <w:rFonts w:ascii="Arial" w:hAnsi="Arial"/>
              </w:rPr>
              <w:t xml:space="preserve"> the Council at a range of meetings, proceedings and reviews as required.  </w:t>
            </w:r>
            <w:r>
              <w:rPr>
                <w:rFonts w:ascii="Arial" w:hAnsi="Arial"/>
              </w:rPr>
              <w:t xml:space="preserve">You will secure access to services, negotiating and challenging other professionals and organisations to provide the help required. </w:t>
            </w:r>
          </w:p>
          <w:p w:rsidR="00F53570" w:rsidRDefault="00F53570" w:rsidP="00F53570">
            <w:pPr>
              <w:spacing w:before="60" w:after="60"/>
              <w:jc w:val="both"/>
              <w:rPr>
                <w:rFonts w:ascii="Arial" w:hAnsi="Arial"/>
              </w:rPr>
            </w:pPr>
          </w:p>
          <w:p w:rsidR="00D17509" w:rsidRDefault="00682039" w:rsidP="00D17509">
            <w:pPr>
              <w:numPr>
                <w:ilvl w:val="0"/>
                <w:numId w:val="21"/>
              </w:numPr>
              <w:spacing w:before="60" w:after="60"/>
              <w:jc w:val="both"/>
              <w:rPr>
                <w:rFonts w:ascii="Arial" w:hAnsi="Arial"/>
              </w:rPr>
            </w:pPr>
            <w:r>
              <w:rPr>
                <w:rFonts w:ascii="Arial" w:hAnsi="Arial"/>
              </w:rPr>
              <w:t xml:space="preserve">You will provide support based on best evidence, which is tailored to meet individual child and family needs and which addresses relevant and significant risks.  </w:t>
            </w:r>
            <w:r w:rsidR="00D17509">
              <w:rPr>
                <w:rFonts w:ascii="Arial" w:hAnsi="Arial"/>
              </w:rPr>
              <w:t> </w:t>
            </w:r>
            <w:r w:rsidR="00D17509">
              <w:rPr>
                <w:rFonts w:ascii="Arial" w:hAnsi="Arial"/>
              </w:rPr>
              <w:t> </w:t>
            </w:r>
            <w:r w:rsidR="00D17509">
              <w:rPr>
                <w:rFonts w:ascii="Arial" w:hAnsi="Arial"/>
              </w:rPr>
              <w:t> </w:t>
            </w:r>
            <w:r w:rsidR="00D17509">
              <w:rPr>
                <w:rFonts w:ascii="Arial" w:hAnsi="Arial"/>
              </w:rPr>
              <w:t> </w:t>
            </w:r>
            <w:r w:rsidR="00D17509">
              <w:rPr>
                <w:rFonts w:ascii="Arial" w:hAnsi="Arial"/>
              </w:rPr>
              <w:t> </w:t>
            </w:r>
          </w:p>
          <w:p w:rsidR="00D1484E" w:rsidRPr="00D1484E" w:rsidRDefault="007E0DA7" w:rsidP="00F53570">
            <w:pPr>
              <w:spacing w:before="60" w:after="60"/>
              <w:ind w:left="456"/>
              <w:jc w:val="both"/>
              <w:rPr>
                <w:rFonts w:ascii="Arial" w:hAnsi="Arial"/>
              </w:rPr>
            </w:pPr>
            <w:r w:rsidRPr="00CC473C">
              <w:rPr>
                <w:rFonts w:ascii="Arial" w:hAnsi="Arial"/>
              </w:rPr>
              <w:t xml:space="preserve"> </w:t>
            </w:r>
          </w:p>
        </w:tc>
        <w:tc>
          <w:tcPr>
            <w:tcW w:w="284" w:type="dxa"/>
            <w:shd w:val="clear" w:color="auto" w:fill="auto"/>
          </w:tcPr>
          <w:p w:rsidR="007E0DA7" w:rsidRPr="00CC473C" w:rsidRDefault="007E0DA7" w:rsidP="00B44F4F">
            <w:pPr>
              <w:rPr>
                <w:rFonts w:ascii="Arial" w:hAnsi="Arial"/>
                <w:noProof/>
                <w:lang w:eastAsia="en-GB"/>
              </w:rPr>
            </w:pPr>
          </w:p>
        </w:tc>
        <w:tc>
          <w:tcPr>
            <w:tcW w:w="4762" w:type="dxa"/>
            <w:gridSpan w:val="2"/>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bl>
    <w:p w:rsidR="00EB66F4" w:rsidRDefault="00EB66F4">
      <w:r>
        <w:br w:type="page"/>
      </w: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507"/>
        <w:gridCol w:w="285"/>
        <w:gridCol w:w="7938"/>
      </w:tblGrid>
      <w:tr w:rsidR="00E56C51" w:rsidRPr="00CC473C" w:rsidTr="00EB66F4">
        <w:tc>
          <w:tcPr>
            <w:tcW w:w="15730" w:type="dxa"/>
            <w:gridSpan w:val="3"/>
            <w:shd w:val="clear" w:color="auto" w:fill="E6007E"/>
          </w:tcPr>
          <w:p w:rsidR="00E56C51" w:rsidRPr="00EB66F4" w:rsidRDefault="00D76F5A" w:rsidP="00B44F4F">
            <w:pPr>
              <w:rPr>
                <w:rFonts w:ascii="Arial" w:hAnsi="Arial"/>
                <w:b/>
                <w:color w:val="FFFFFF" w:themeColor="background1"/>
              </w:rPr>
            </w:pPr>
            <w:r w:rsidRPr="00B44F4F">
              <w:rPr>
                <w:rFonts w:ascii="Arial" w:hAnsi="Arial"/>
                <w:sz w:val="28"/>
              </w:rPr>
              <w:lastRenderedPageBreak/>
              <w:br w:type="page"/>
            </w:r>
            <w:r w:rsidR="00E56C51" w:rsidRPr="00B44F4F">
              <w:rPr>
                <w:rFonts w:ascii="Arial" w:hAnsi="Arial"/>
                <w:sz w:val="28"/>
              </w:rPr>
              <w:br w:type="page"/>
            </w:r>
            <w:r w:rsidR="006931D5" w:rsidRPr="00EB66F4">
              <w:rPr>
                <w:rFonts w:ascii="Arial" w:hAnsi="Arial"/>
                <w:b/>
                <w:color w:val="FFFFFF" w:themeColor="background1"/>
              </w:rPr>
              <w:t>Key outcomes</w:t>
            </w:r>
          </w:p>
        </w:tc>
      </w:tr>
      <w:tr w:rsidR="00D4435D" w:rsidRPr="00D4435D" w:rsidTr="00EB66F4">
        <w:tc>
          <w:tcPr>
            <w:tcW w:w="15730" w:type="dxa"/>
            <w:gridSpan w:val="3"/>
            <w:shd w:val="clear" w:color="auto" w:fill="auto"/>
          </w:tcPr>
          <w:p w:rsidR="00D4435D" w:rsidRPr="00D4435D" w:rsidRDefault="00D4435D" w:rsidP="00B44F4F">
            <w:pPr>
              <w:rPr>
                <w:rFonts w:ascii="Arial" w:hAnsi="Arial"/>
                <w:sz w:val="12"/>
              </w:rPr>
            </w:pPr>
          </w:p>
        </w:tc>
      </w:tr>
      <w:tr w:rsidR="00D4435D" w:rsidRPr="00CC473C" w:rsidTr="0098144A">
        <w:tblPrEx>
          <w:shd w:val="clear" w:color="auto" w:fill="auto"/>
        </w:tblPrEx>
        <w:trPr>
          <w:cantSplit/>
          <w:trHeight w:hRule="exact" w:val="3003"/>
        </w:trPr>
        <w:tc>
          <w:tcPr>
            <w:tcW w:w="7507" w:type="dxa"/>
          </w:tcPr>
          <w:p w:rsidR="00D17509" w:rsidRPr="00673E51" w:rsidRDefault="00D4437B" w:rsidP="007F3B24">
            <w:pPr>
              <w:pStyle w:val="ListParagraph"/>
              <w:numPr>
                <w:ilvl w:val="0"/>
                <w:numId w:val="23"/>
              </w:numPr>
              <w:jc w:val="both"/>
              <w:rPr>
                <w:rFonts w:ascii="Arial" w:hAnsi="Arial" w:cs="Arial"/>
              </w:rPr>
            </w:pPr>
            <w:r w:rsidRPr="00673E51">
              <w:rPr>
                <w:rFonts w:ascii="Arial" w:hAnsi="Arial" w:cs="Arial"/>
              </w:rPr>
              <w:t xml:space="preserve">You will undertake your role </w:t>
            </w:r>
            <w:r w:rsidR="00F53570" w:rsidRPr="00673E51">
              <w:rPr>
                <w:rFonts w:ascii="Arial" w:hAnsi="Arial" w:cs="Arial"/>
              </w:rPr>
              <w:t>demonstrating t</w:t>
            </w:r>
            <w:r w:rsidRPr="00673E51">
              <w:rPr>
                <w:rFonts w:ascii="Arial" w:hAnsi="Arial" w:cs="Arial"/>
              </w:rPr>
              <w:t>he knowledge and skills statement for child and family practitioners.</w:t>
            </w:r>
          </w:p>
          <w:p w:rsidR="0008733E" w:rsidRPr="00673E51" w:rsidRDefault="00231248" w:rsidP="0008733E">
            <w:pPr>
              <w:pStyle w:val="ListParagraph"/>
              <w:numPr>
                <w:ilvl w:val="0"/>
                <w:numId w:val="23"/>
              </w:numPr>
              <w:jc w:val="both"/>
              <w:rPr>
                <w:rFonts w:ascii="Arial" w:hAnsi="Arial" w:cs="Arial"/>
              </w:rPr>
            </w:pPr>
            <w:r w:rsidRPr="00673E51">
              <w:rPr>
                <w:rFonts w:ascii="Arial" w:hAnsi="Arial" w:cs="Arial"/>
              </w:rPr>
              <w:t>You will work to the</w:t>
            </w:r>
            <w:r w:rsidR="008244DF" w:rsidRPr="00673E51">
              <w:rPr>
                <w:rFonts w:ascii="Arial" w:hAnsi="Arial" w:cs="Arial"/>
              </w:rPr>
              <w:t xml:space="preserve"> highest standard </w:t>
            </w:r>
            <w:r w:rsidR="007D43B5" w:rsidRPr="00673E51">
              <w:rPr>
                <w:rFonts w:ascii="Arial" w:hAnsi="Arial" w:cs="Arial"/>
              </w:rPr>
              <w:t>in line with the Council’s E</w:t>
            </w:r>
            <w:r w:rsidR="00FA340E" w:rsidRPr="00673E51">
              <w:rPr>
                <w:rFonts w:ascii="Arial" w:hAnsi="Arial" w:cs="Arial"/>
              </w:rPr>
              <w:t>mp</w:t>
            </w:r>
            <w:r w:rsidR="007D43B5" w:rsidRPr="00673E51">
              <w:rPr>
                <w:rFonts w:ascii="Arial" w:hAnsi="Arial" w:cs="Arial"/>
              </w:rPr>
              <w:t>loye</w:t>
            </w:r>
            <w:r w:rsidR="00673E51">
              <w:rPr>
                <w:rFonts w:ascii="Arial" w:hAnsi="Arial" w:cs="Arial"/>
              </w:rPr>
              <w:t>e</w:t>
            </w:r>
            <w:r w:rsidR="007D43B5" w:rsidRPr="00673E51">
              <w:rPr>
                <w:rFonts w:ascii="Arial" w:hAnsi="Arial" w:cs="Arial"/>
              </w:rPr>
              <w:t xml:space="preserve"> Code of C</w:t>
            </w:r>
            <w:r w:rsidR="00FA340E" w:rsidRPr="00673E51">
              <w:rPr>
                <w:rFonts w:ascii="Arial" w:hAnsi="Arial" w:cs="Arial"/>
              </w:rPr>
              <w:t>onduct</w:t>
            </w:r>
            <w:r w:rsidR="00673E51">
              <w:rPr>
                <w:rFonts w:ascii="Arial" w:hAnsi="Arial" w:cs="Arial"/>
              </w:rPr>
              <w:t xml:space="preserve">, and other relevant policies. </w:t>
            </w:r>
          </w:p>
          <w:p w:rsidR="00673E51" w:rsidRPr="00673E51" w:rsidRDefault="00686638" w:rsidP="00673E51">
            <w:pPr>
              <w:pStyle w:val="ListParagraph"/>
              <w:numPr>
                <w:ilvl w:val="0"/>
                <w:numId w:val="23"/>
              </w:numPr>
              <w:jc w:val="both"/>
              <w:rPr>
                <w:rFonts w:ascii="Arial" w:hAnsi="Arial" w:cs="Arial"/>
              </w:rPr>
            </w:pPr>
            <w:r>
              <w:rPr>
                <w:rFonts w:ascii="Arial" w:hAnsi="Arial" w:cs="Arial"/>
              </w:rPr>
              <w:t xml:space="preserve">You will </w:t>
            </w:r>
            <w:r w:rsidR="0008733E" w:rsidRPr="00673E51">
              <w:rPr>
                <w:rFonts w:ascii="Arial" w:hAnsi="Arial" w:cs="Arial"/>
              </w:rPr>
              <w:t xml:space="preserve">maintain timely </w:t>
            </w:r>
            <w:r>
              <w:rPr>
                <w:rFonts w:ascii="Arial" w:hAnsi="Arial" w:cs="Arial"/>
              </w:rPr>
              <w:t xml:space="preserve">and accurate </w:t>
            </w:r>
            <w:r w:rsidR="0008733E" w:rsidRPr="00673E51">
              <w:rPr>
                <w:rFonts w:ascii="Arial" w:hAnsi="Arial" w:cs="Arial"/>
              </w:rPr>
              <w:t xml:space="preserve">recording of work undertaken in client information systems, having regard to the </w:t>
            </w:r>
            <w:r w:rsidR="00FA340E" w:rsidRPr="00673E51">
              <w:rPr>
                <w:rFonts w:ascii="Arial" w:hAnsi="Arial" w:cs="Arial"/>
              </w:rPr>
              <w:t>G</w:t>
            </w:r>
            <w:r w:rsidR="0008733E" w:rsidRPr="00673E51">
              <w:rPr>
                <w:rFonts w:ascii="Arial" w:hAnsi="Arial" w:cs="Arial"/>
              </w:rPr>
              <w:t xml:space="preserve">DPR and associated policies. </w:t>
            </w:r>
          </w:p>
          <w:p w:rsidR="00673E51" w:rsidRPr="00673E51" w:rsidRDefault="00686638" w:rsidP="00673E51">
            <w:pPr>
              <w:pStyle w:val="ListParagraph"/>
              <w:numPr>
                <w:ilvl w:val="0"/>
                <w:numId w:val="23"/>
              </w:numPr>
              <w:jc w:val="both"/>
              <w:rPr>
                <w:rFonts w:ascii="Arial" w:hAnsi="Arial" w:cs="Arial"/>
              </w:rPr>
            </w:pPr>
            <w:r>
              <w:rPr>
                <w:rFonts w:ascii="Arial" w:hAnsi="Arial" w:cs="Arial"/>
                <w:color w:val="000000"/>
                <w:lang w:val="en-US"/>
              </w:rPr>
              <w:t>You will</w:t>
            </w:r>
            <w:r w:rsidR="00673E51" w:rsidRPr="00673E51">
              <w:rPr>
                <w:rFonts w:ascii="Arial" w:hAnsi="Arial" w:cs="Arial"/>
                <w:color w:val="000000"/>
                <w:lang w:val="en-US"/>
              </w:rPr>
              <w:t xml:space="preserve"> be responsible for and committed to safeguarding and promoting the welfare of children and young people and for ensuring that they are protected from harm.</w:t>
            </w:r>
          </w:p>
          <w:p w:rsidR="00781999" w:rsidRPr="000922D8" w:rsidRDefault="00781999" w:rsidP="000922D8">
            <w:pPr>
              <w:jc w:val="both"/>
              <w:rPr>
                <w:rFonts w:ascii="Arial" w:hAnsi="Arial"/>
              </w:rPr>
            </w:pPr>
          </w:p>
          <w:p w:rsidR="00D17509" w:rsidRPr="00D17509" w:rsidRDefault="00D17509" w:rsidP="00D17509"/>
          <w:p w:rsidR="00D17509" w:rsidRPr="00D17509" w:rsidRDefault="00D17509" w:rsidP="00D17509"/>
          <w:p w:rsidR="00D17509" w:rsidRPr="00D17509" w:rsidRDefault="00D17509" w:rsidP="00D17509"/>
          <w:p w:rsidR="00D17509" w:rsidRPr="00D17509" w:rsidRDefault="00D17509" w:rsidP="00D17509"/>
          <w:p w:rsidR="00D17509" w:rsidRPr="00D17509" w:rsidRDefault="00D17509" w:rsidP="00D17509"/>
          <w:p w:rsidR="00D17509" w:rsidRPr="00D17509" w:rsidRDefault="00D17509" w:rsidP="00D17509"/>
          <w:p w:rsidR="00D17509" w:rsidRPr="00D17509" w:rsidRDefault="00D17509" w:rsidP="00D17509"/>
          <w:p w:rsidR="00D17509" w:rsidRDefault="00D17509" w:rsidP="00D17509"/>
          <w:p w:rsidR="00D17509" w:rsidRPr="00D17509" w:rsidRDefault="00D17509" w:rsidP="00D17509"/>
          <w:p w:rsidR="00D17509" w:rsidRPr="00D17509" w:rsidRDefault="00D17509" w:rsidP="00D17509"/>
          <w:p w:rsidR="00D4435D" w:rsidRPr="00D17509" w:rsidRDefault="00D4435D" w:rsidP="00D17509"/>
        </w:tc>
        <w:tc>
          <w:tcPr>
            <w:tcW w:w="285" w:type="dxa"/>
          </w:tcPr>
          <w:p w:rsidR="00D4435D" w:rsidRPr="006931D5" w:rsidRDefault="00D4435D" w:rsidP="00514B9C">
            <w:pPr>
              <w:pStyle w:val="ListParagraph"/>
              <w:ind w:left="456"/>
              <w:jc w:val="both"/>
              <w:rPr>
                <w:rFonts w:ascii="Arial" w:hAnsi="Arial"/>
              </w:rPr>
            </w:pPr>
          </w:p>
        </w:tc>
        <w:tc>
          <w:tcPr>
            <w:tcW w:w="7938" w:type="dxa"/>
          </w:tcPr>
          <w:p w:rsidR="0098144A" w:rsidRDefault="0098144A" w:rsidP="0098144A">
            <w:pPr>
              <w:pStyle w:val="ListParagraph"/>
              <w:numPr>
                <w:ilvl w:val="0"/>
                <w:numId w:val="23"/>
              </w:numPr>
              <w:jc w:val="both"/>
              <w:rPr>
                <w:rFonts w:ascii="Arial" w:hAnsi="Arial" w:cs="Arial"/>
              </w:rPr>
            </w:pPr>
            <w:r w:rsidRPr="00673E51">
              <w:rPr>
                <w:rFonts w:ascii="Arial" w:hAnsi="Arial" w:cs="Arial"/>
              </w:rPr>
              <w:t>You will be aware of</w:t>
            </w:r>
            <w:r>
              <w:rPr>
                <w:rFonts w:ascii="Arial" w:hAnsi="Arial" w:cs="Arial"/>
              </w:rPr>
              <w:t>,</w:t>
            </w:r>
            <w:r w:rsidRPr="00673E51">
              <w:rPr>
                <w:rFonts w:ascii="Arial" w:hAnsi="Arial" w:cs="Arial"/>
              </w:rPr>
              <w:t xml:space="preserve"> and apply Salford’s values at all times.</w:t>
            </w:r>
          </w:p>
          <w:p w:rsidR="0098144A" w:rsidRPr="00686638" w:rsidRDefault="0098144A" w:rsidP="0098144A">
            <w:pPr>
              <w:pStyle w:val="ListParagraph"/>
              <w:numPr>
                <w:ilvl w:val="0"/>
                <w:numId w:val="23"/>
              </w:numPr>
              <w:jc w:val="both"/>
              <w:rPr>
                <w:rFonts w:ascii="Arial" w:hAnsi="Arial" w:cs="Arial"/>
              </w:rPr>
            </w:pPr>
            <w:r>
              <w:rPr>
                <w:rFonts w:ascii="Arial" w:hAnsi="Arial" w:cs="Arial"/>
              </w:rPr>
              <w:t>You will t</w:t>
            </w:r>
            <w:r w:rsidRPr="00686638">
              <w:rPr>
                <w:rFonts w:ascii="Arial" w:hAnsi="Arial" w:cs="Arial"/>
              </w:rPr>
              <w:t>ake responsibility for</w:t>
            </w:r>
            <w:r>
              <w:rPr>
                <w:rFonts w:ascii="Arial" w:hAnsi="Arial" w:cs="Arial"/>
              </w:rPr>
              <w:t xml:space="preserve"> your</w:t>
            </w:r>
            <w:r w:rsidRPr="00686638">
              <w:rPr>
                <w:rFonts w:ascii="Arial" w:hAnsi="Arial" w:cs="Arial"/>
              </w:rPr>
              <w:t xml:space="preserve"> own continuing professional development and support the development of others.</w:t>
            </w:r>
            <w:r>
              <w:rPr>
                <w:rFonts w:ascii="Arial" w:hAnsi="Arial" w:cs="Arial"/>
              </w:rPr>
              <w:t xml:space="preserve"> </w:t>
            </w:r>
          </w:p>
          <w:p w:rsidR="0098144A" w:rsidRPr="000922D8" w:rsidRDefault="0098144A" w:rsidP="0098144A">
            <w:pPr>
              <w:pStyle w:val="ListParagraph"/>
              <w:numPr>
                <w:ilvl w:val="0"/>
                <w:numId w:val="23"/>
              </w:numPr>
              <w:jc w:val="both"/>
              <w:rPr>
                <w:rFonts w:ascii="Arial" w:hAnsi="Arial" w:cs="Arial"/>
              </w:rPr>
            </w:pPr>
            <w:r>
              <w:rPr>
                <w:rFonts w:ascii="Arial" w:hAnsi="Arial" w:cs="Arial"/>
              </w:rPr>
              <w:t>You will demonstrate a p</w:t>
            </w:r>
            <w:r w:rsidRPr="00686638">
              <w:rPr>
                <w:rFonts w:ascii="Arial" w:hAnsi="Arial" w:cs="Arial"/>
                <w:color w:val="000000"/>
              </w:rPr>
              <w:t xml:space="preserve">ersonal commitment to reflective practice, self development and team improvement. </w:t>
            </w:r>
          </w:p>
          <w:p w:rsidR="0098144A" w:rsidRPr="000922D8" w:rsidRDefault="0098144A" w:rsidP="0098144A">
            <w:pPr>
              <w:pStyle w:val="ListParagraph"/>
              <w:numPr>
                <w:ilvl w:val="0"/>
                <w:numId w:val="23"/>
              </w:numPr>
              <w:jc w:val="both"/>
              <w:rPr>
                <w:rFonts w:ascii="Arial" w:hAnsi="Arial" w:cs="Arial"/>
              </w:rPr>
            </w:pPr>
            <w:r w:rsidRPr="000922D8">
              <w:rPr>
                <w:rFonts w:ascii="Arial" w:hAnsi="Arial" w:cs="Arial"/>
              </w:rPr>
              <w:t xml:space="preserve">Through personal example, open commitment and clear action, </w:t>
            </w:r>
            <w:r>
              <w:rPr>
                <w:rFonts w:ascii="Arial" w:hAnsi="Arial" w:cs="Arial"/>
              </w:rPr>
              <w:t xml:space="preserve">you will </w:t>
            </w:r>
            <w:r w:rsidRPr="000922D8">
              <w:rPr>
                <w:rFonts w:ascii="Arial" w:hAnsi="Arial" w:cs="Arial"/>
              </w:rPr>
              <w:t xml:space="preserve">ensure diversity is positively valued, resulting in equal access and treatment in employment, service delivery and communications. </w:t>
            </w:r>
          </w:p>
          <w:p w:rsidR="003A58D4" w:rsidRPr="00D17509" w:rsidRDefault="003A58D4" w:rsidP="00D17509">
            <w:pPr>
              <w:jc w:val="both"/>
              <w:rPr>
                <w:rFonts w:ascii="Arial" w:hAnsi="Arial" w:cs="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EB66F4">
        <w:tblPrEx>
          <w:shd w:val="clear" w:color="auto" w:fill="auto"/>
        </w:tblPrEx>
        <w:trPr>
          <w:trHeight w:val="294"/>
        </w:trPr>
        <w:tc>
          <w:tcPr>
            <w:tcW w:w="15730" w:type="dxa"/>
            <w:gridSpan w:val="3"/>
            <w:shd w:val="clear" w:color="auto" w:fill="E60088"/>
          </w:tcPr>
          <w:p w:rsidR="00BF28A4" w:rsidRPr="00EB66F4" w:rsidRDefault="00D4435D" w:rsidP="00B44F4F">
            <w:pPr>
              <w:rPr>
                <w:rFonts w:ascii="Arial" w:hAnsi="Arial"/>
              </w:rPr>
            </w:pPr>
            <w:r w:rsidRPr="00EB66F4">
              <w:rPr>
                <w:rFonts w:ascii="Arial" w:hAnsi="Arial"/>
                <w:b/>
                <w:color w:val="FFFFFF" w:themeColor="background1"/>
              </w:rPr>
              <w:t>What we need from you</w:t>
            </w:r>
          </w:p>
        </w:tc>
      </w:tr>
      <w:tr w:rsidR="00D4435D" w:rsidRPr="00D4435D" w:rsidTr="00EB66F4">
        <w:tblPrEx>
          <w:shd w:val="clear" w:color="auto" w:fill="auto"/>
        </w:tblPrEx>
        <w:trPr>
          <w:trHeight w:val="114"/>
        </w:trPr>
        <w:tc>
          <w:tcPr>
            <w:tcW w:w="15730" w:type="dxa"/>
            <w:gridSpan w:val="3"/>
            <w:shd w:val="clear" w:color="auto" w:fill="auto"/>
          </w:tcPr>
          <w:p w:rsidR="00D4435D" w:rsidRPr="00D4435D" w:rsidRDefault="00D4435D" w:rsidP="00B44F4F">
            <w:pPr>
              <w:rPr>
                <w:rFonts w:ascii="Arial" w:hAnsi="Arial"/>
                <w:b/>
                <w:color w:val="FFFFFF" w:themeColor="background1"/>
                <w:sz w:val="10"/>
              </w:rPr>
            </w:pPr>
          </w:p>
        </w:tc>
      </w:tr>
    </w:tbl>
    <w:p w:rsidR="007A72B7" w:rsidRDefault="007A72B7" w:rsidP="0098144A">
      <w:pPr>
        <w:pStyle w:val="ListParagraph"/>
        <w:numPr>
          <w:ilvl w:val="0"/>
          <w:numId w:val="28"/>
        </w:numPr>
        <w:ind w:left="567"/>
        <w:rPr>
          <w:rFonts w:ascii="Arial" w:hAnsi="Arial" w:cs="Arial"/>
        </w:rPr>
      </w:pPr>
      <w:r>
        <w:rPr>
          <w:rFonts w:ascii="Arial" w:hAnsi="Arial" w:cs="Arial"/>
        </w:rPr>
        <w:t xml:space="preserve">Possession of a recognised Social Work qualification and current registration </w:t>
      </w:r>
      <w:r w:rsidR="00632734" w:rsidRPr="00EA7CC5">
        <w:rPr>
          <w:rFonts w:ascii="Arial" w:hAnsi="Arial" w:cs="Arial"/>
        </w:rPr>
        <w:t>with the professional regulatory body.</w:t>
      </w:r>
    </w:p>
    <w:p w:rsidR="007A72B7" w:rsidRDefault="007A72B7" w:rsidP="0098144A">
      <w:pPr>
        <w:pStyle w:val="ListParagraph"/>
        <w:numPr>
          <w:ilvl w:val="0"/>
          <w:numId w:val="28"/>
        </w:numPr>
        <w:ind w:left="567"/>
        <w:rPr>
          <w:rFonts w:ascii="Arial" w:hAnsi="Arial" w:cs="Arial"/>
        </w:rPr>
      </w:pPr>
      <w:r w:rsidRPr="007A72B7">
        <w:rPr>
          <w:rFonts w:ascii="Arial" w:hAnsi="Arial" w:cs="Arial"/>
        </w:rPr>
        <w:t>Experience of working with children and/ or complex safeguarding. Personal and professional commitment to ensure positive outcomes for children in Salford</w:t>
      </w:r>
    </w:p>
    <w:p w:rsidR="007A72B7" w:rsidRDefault="007A72B7" w:rsidP="0098144A">
      <w:pPr>
        <w:pStyle w:val="ListParagraph"/>
        <w:numPr>
          <w:ilvl w:val="0"/>
          <w:numId w:val="28"/>
        </w:numPr>
        <w:ind w:left="567"/>
        <w:rPr>
          <w:rFonts w:ascii="Arial" w:hAnsi="Arial" w:cs="Arial"/>
        </w:rPr>
      </w:pPr>
      <w:r w:rsidRPr="007A72B7">
        <w:rPr>
          <w:rFonts w:ascii="Arial" w:hAnsi="Arial" w:cs="Arial"/>
        </w:rPr>
        <w:t>Ability to communicate equally, appropriately and effectively with a wide range of individuals and groups across all sectors and levels of society. Ability to maintain accurate records and to communicate complex information clearly and concisely both verbally and in written form.</w:t>
      </w:r>
    </w:p>
    <w:p w:rsidR="007A72B7" w:rsidRDefault="007A72B7" w:rsidP="0098144A">
      <w:pPr>
        <w:pStyle w:val="ListParagraph"/>
        <w:numPr>
          <w:ilvl w:val="0"/>
          <w:numId w:val="28"/>
        </w:numPr>
        <w:ind w:left="567"/>
        <w:rPr>
          <w:rFonts w:ascii="Arial" w:hAnsi="Arial" w:cs="Arial"/>
        </w:rPr>
      </w:pPr>
      <w:r w:rsidRPr="007A72B7">
        <w:rPr>
          <w:rFonts w:ascii="Times New Roman" w:hAnsi="Times New Roman"/>
          <w:sz w:val="14"/>
          <w:szCs w:val="14"/>
        </w:rPr>
        <w:t xml:space="preserve"> </w:t>
      </w:r>
      <w:r w:rsidRPr="007A72B7">
        <w:rPr>
          <w:rFonts w:ascii="Arial" w:hAnsi="Arial" w:cs="Arial"/>
        </w:rPr>
        <w:t>You must clearly evidence your ability to develop effective relationships with partner agencies and effective engagement skills to work with their carer’s, families and partner agencies</w:t>
      </w:r>
    </w:p>
    <w:p w:rsidR="007A72B7" w:rsidRDefault="007A72B7" w:rsidP="0098144A">
      <w:pPr>
        <w:pStyle w:val="ListParagraph"/>
        <w:numPr>
          <w:ilvl w:val="0"/>
          <w:numId w:val="28"/>
        </w:numPr>
        <w:ind w:left="567"/>
        <w:rPr>
          <w:rFonts w:ascii="Arial" w:hAnsi="Arial" w:cs="Arial"/>
        </w:rPr>
      </w:pPr>
      <w:r w:rsidRPr="007A72B7">
        <w:rPr>
          <w:rFonts w:ascii="Arial" w:hAnsi="Arial" w:cs="Arial"/>
        </w:rPr>
        <w:t>Ability to organise own time effectively, prioritising, preparing in advance and setting realistic timescales. Ability to maintain focus and objectivity under pressure and skill in managing and maintaining a complex workload</w:t>
      </w:r>
    </w:p>
    <w:p w:rsidR="007A72B7" w:rsidRDefault="007A72B7" w:rsidP="0098144A">
      <w:pPr>
        <w:pStyle w:val="ListParagraph"/>
        <w:numPr>
          <w:ilvl w:val="0"/>
          <w:numId w:val="28"/>
        </w:numPr>
        <w:ind w:left="567"/>
        <w:rPr>
          <w:rFonts w:ascii="Arial" w:hAnsi="Arial" w:cs="Arial"/>
        </w:rPr>
      </w:pPr>
      <w:r w:rsidRPr="007A72B7">
        <w:rPr>
          <w:rFonts w:ascii="Arial" w:hAnsi="Arial" w:cs="Arial"/>
        </w:rPr>
        <w:t>Evidence that you have a clear understanding of the Social Worker role within a safeguarding team, and understand the concept of integrated working, supporting colleagues to achieve a shared purpose.</w:t>
      </w:r>
    </w:p>
    <w:p w:rsidR="007A72B7" w:rsidRDefault="007A72B7" w:rsidP="0098144A">
      <w:pPr>
        <w:pStyle w:val="ListParagraph"/>
        <w:numPr>
          <w:ilvl w:val="0"/>
          <w:numId w:val="28"/>
        </w:numPr>
        <w:ind w:left="567"/>
        <w:rPr>
          <w:rFonts w:ascii="Arial" w:hAnsi="Arial" w:cs="Arial"/>
        </w:rPr>
      </w:pPr>
      <w:r w:rsidRPr="007A72B7">
        <w:rPr>
          <w:rFonts w:ascii="Arial" w:hAnsi="Arial" w:cs="Arial"/>
        </w:rPr>
        <w:t>Be able to demonstrate evidence of good assessment practice using analytical skills</w:t>
      </w:r>
    </w:p>
    <w:p w:rsidR="007A72B7" w:rsidRDefault="007A72B7" w:rsidP="0098144A">
      <w:pPr>
        <w:pStyle w:val="ListParagraph"/>
        <w:numPr>
          <w:ilvl w:val="0"/>
          <w:numId w:val="28"/>
        </w:numPr>
        <w:ind w:left="567"/>
        <w:rPr>
          <w:rFonts w:ascii="Arial" w:hAnsi="Arial" w:cs="Arial"/>
        </w:rPr>
      </w:pPr>
      <w:r w:rsidRPr="007A72B7">
        <w:rPr>
          <w:rFonts w:ascii="Arial" w:hAnsi="Arial" w:cs="Arial"/>
        </w:rPr>
        <w:t>Ability to respond to immediate problems of a complex nature with associated risk factors and deliver immediate solutions sometimes under pressure</w:t>
      </w:r>
    </w:p>
    <w:p w:rsidR="007A72B7" w:rsidRDefault="007A72B7" w:rsidP="0098144A">
      <w:pPr>
        <w:pStyle w:val="ListParagraph"/>
        <w:numPr>
          <w:ilvl w:val="0"/>
          <w:numId w:val="28"/>
        </w:numPr>
        <w:ind w:left="567"/>
        <w:rPr>
          <w:rFonts w:ascii="Arial" w:hAnsi="Arial" w:cs="Arial"/>
        </w:rPr>
      </w:pPr>
      <w:r w:rsidRPr="007A72B7">
        <w:rPr>
          <w:rFonts w:ascii="Arial" w:hAnsi="Arial" w:cs="Arial"/>
        </w:rPr>
        <w:t>Ability to think creatively and take and active role in team and service development. Personal commitment to supervision, reflective practice and self development.</w:t>
      </w:r>
    </w:p>
    <w:p w:rsidR="007A72B7" w:rsidRDefault="007A72B7" w:rsidP="0098144A">
      <w:pPr>
        <w:pStyle w:val="ListParagraph"/>
        <w:numPr>
          <w:ilvl w:val="0"/>
          <w:numId w:val="28"/>
        </w:numPr>
        <w:ind w:left="567"/>
        <w:rPr>
          <w:rFonts w:ascii="Arial" w:hAnsi="Arial" w:cs="Arial"/>
        </w:rPr>
      </w:pPr>
      <w:r w:rsidRPr="007A72B7">
        <w:rPr>
          <w:rFonts w:ascii="Arial" w:hAnsi="Arial" w:cs="Arial"/>
        </w:rPr>
        <w:t>Willingness to flexibly work outside of office hours as required by the needs of the service</w:t>
      </w:r>
      <w:r w:rsidR="007D43B5">
        <w:rPr>
          <w:rFonts w:ascii="Arial" w:hAnsi="Arial" w:cs="Arial"/>
        </w:rPr>
        <w:t xml:space="preserve">. </w:t>
      </w:r>
      <w:r w:rsidR="007D43B5">
        <w:rPr>
          <w:rFonts w:cs="Arial"/>
        </w:rPr>
        <w:t xml:space="preserve">You </w:t>
      </w:r>
      <w:r w:rsidR="007D43B5" w:rsidRPr="00301812">
        <w:rPr>
          <w:rFonts w:cs="Arial"/>
        </w:rPr>
        <w:t xml:space="preserve">will </w:t>
      </w:r>
      <w:r w:rsidR="007D43B5">
        <w:rPr>
          <w:rFonts w:cs="Arial"/>
        </w:rPr>
        <w:t xml:space="preserve">also </w:t>
      </w:r>
      <w:r w:rsidR="007D43B5" w:rsidRPr="00301812">
        <w:rPr>
          <w:rFonts w:cs="Arial"/>
        </w:rPr>
        <w:t>contribute to the team duty service on a rota basis with their team members</w:t>
      </w:r>
    </w:p>
    <w:p w:rsidR="007A72B7" w:rsidRDefault="007A72B7" w:rsidP="0098144A">
      <w:pPr>
        <w:pStyle w:val="ListParagraph"/>
        <w:numPr>
          <w:ilvl w:val="0"/>
          <w:numId w:val="28"/>
        </w:numPr>
        <w:ind w:left="567"/>
        <w:rPr>
          <w:rFonts w:ascii="Arial" w:hAnsi="Arial" w:cs="Arial"/>
        </w:rPr>
      </w:pPr>
      <w:r w:rsidRPr="007A72B7">
        <w:rPr>
          <w:rFonts w:ascii="Arial" w:hAnsi="Arial" w:cs="Arial"/>
        </w:rPr>
        <w:t>Ability to use IT systems to retrieve, record and update information and willingness to learn to use new systems</w:t>
      </w:r>
    </w:p>
    <w:p w:rsidR="00EB66F4" w:rsidRPr="00C57A43" w:rsidRDefault="007A72B7" w:rsidP="0098144A">
      <w:pPr>
        <w:pStyle w:val="ListParagraph"/>
        <w:numPr>
          <w:ilvl w:val="0"/>
          <w:numId w:val="28"/>
        </w:numPr>
        <w:ind w:left="567"/>
        <w:rPr>
          <w:rFonts w:ascii="Arial" w:hAnsi="Arial" w:cs="Arial"/>
        </w:rPr>
      </w:pPr>
      <w:r w:rsidRPr="007A72B7">
        <w:rPr>
          <w:rFonts w:ascii="Times New Roman" w:hAnsi="Times New Roman"/>
          <w:sz w:val="14"/>
          <w:szCs w:val="14"/>
        </w:rPr>
        <w:t xml:space="preserve"> </w:t>
      </w:r>
      <w:r w:rsidRPr="007A72B7">
        <w:rPr>
          <w:rFonts w:ascii="Arial" w:hAnsi="Arial" w:cs="Arial"/>
        </w:rPr>
        <w:t>Understanding of relevant legalisation which informs social work practice</w:t>
      </w:r>
    </w:p>
    <w:p w:rsidR="0098144A" w:rsidRDefault="0098144A">
      <w:r>
        <w:br w:type="page"/>
      </w: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rsidTr="00F10F05">
        <w:tc>
          <w:tcPr>
            <w:tcW w:w="10598" w:type="dxa"/>
            <w:shd w:val="clear" w:color="auto" w:fill="E6007E"/>
          </w:tcPr>
          <w:p w:rsidR="00C53BB3" w:rsidRPr="00EB66F4" w:rsidRDefault="00533F85" w:rsidP="00B44F4F">
            <w:pPr>
              <w:rPr>
                <w:rFonts w:ascii="Arial" w:hAnsi="Arial"/>
                <w:b/>
                <w:color w:val="FFFFFF" w:themeColor="background1"/>
              </w:rPr>
            </w:pPr>
            <w:r>
              <w:rPr>
                <w:rFonts w:ascii="Arial" w:hAnsi="Arial"/>
                <w:b/>
                <w:color w:val="FFFFFF" w:themeColor="background1"/>
              </w:rPr>
              <w:lastRenderedPageBreak/>
              <w:t>Application Guidance</w:t>
            </w:r>
            <w:r w:rsidR="00C53BB3" w:rsidRPr="00EB66F4">
              <w:rPr>
                <w:rFonts w:ascii="Arial" w:hAnsi="Arial"/>
                <w:b/>
                <w:color w:val="FFFFFF" w:themeColor="background1"/>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EB66F4" w:rsidRDefault="00C53BB3" w:rsidP="00B44F4F">
            <w:pPr>
              <w:rPr>
                <w:rFonts w:ascii="Arial" w:hAnsi="Arial"/>
                <w:b/>
                <w:color w:val="FFFFFF" w:themeColor="background1"/>
              </w:rPr>
            </w:pPr>
            <w:r w:rsidRPr="00EB66F4">
              <w:rPr>
                <w:rFonts w:ascii="Arial" w:hAnsi="Arial"/>
                <w:b/>
                <w:color w:val="FFFFFF" w:themeColor="background1"/>
              </w:rPr>
              <w:t xml:space="preserve">Our values </w:t>
            </w:r>
          </w:p>
        </w:tc>
      </w:tr>
      <w:tr w:rsidR="00C53BB3" w:rsidRPr="00CC473C" w:rsidTr="00F10F05">
        <w:tc>
          <w:tcPr>
            <w:tcW w:w="10598" w:type="dxa"/>
          </w:tcPr>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C57A43" w:rsidRPr="00CC473C" w:rsidTr="00C57A43">
              <w:trPr>
                <w:cantSplit/>
                <w:trHeight w:hRule="exact" w:val="4703"/>
              </w:trPr>
              <w:tc>
                <w:tcPr>
                  <w:tcW w:w="10490" w:type="dxa"/>
                </w:tcPr>
                <w:p w:rsidR="00C17505" w:rsidRDefault="00C17505" w:rsidP="00533F85">
                  <w:pPr>
                    <w:jc w:val="both"/>
                    <w:rPr>
                      <w:rFonts w:ascii="Arial" w:hAnsi="Arial"/>
                    </w:rPr>
                  </w:pPr>
                </w:p>
                <w:p w:rsidR="00C57A43" w:rsidRPr="00A0659E" w:rsidRDefault="00C57A43" w:rsidP="00533F85">
                  <w:pPr>
                    <w:jc w:val="both"/>
                    <w:rPr>
                      <w:rFonts w:ascii="Arial" w:hAnsi="Arial"/>
                      <w:noProof/>
                    </w:rPr>
                  </w:pPr>
                  <w:r>
                    <w:rPr>
                      <w:rFonts w:ascii="Arial" w:hAnsi="Arial"/>
                    </w:rPr>
                    <w:fldChar w:fldCharType="begin">
                      <w:ffData>
                        <w:name w:val="Text15"/>
                        <w:enabled/>
                        <w:calcOnExit w:val="0"/>
                        <w:textInput/>
                      </w:ffData>
                    </w:fldChar>
                  </w:r>
                  <w:bookmarkStart w:id="3" w:name="Text1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sidRPr="00A0659E">
                    <w:rPr>
                      <w:rFonts w:ascii="Arial" w:hAnsi="Arial"/>
                      <w:noProof/>
                    </w:rPr>
                    <w:t>Please tell us how you feel you have the skills, knowledge and experience to be successful in the role as outlined in the ‘About the role’ section and how these will put you in the position to deliver the key outcomes ….</w:t>
                  </w:r>
                </w:p>
                <w:p w:rsidR="00C57A43" w:rsidRPr="00A0659E" w:rsidRDefault="00C57A43" w:rsidP="00533F85">
                  <w:pPr>
                    <w:jc w:val="both"/>
                    <w:rPr>
                      <w:rFonts w:ascii="Arial" w:hAnsi="Arial"/>
                      <w:noProof/>
                    </w:rPr>
                  </w:pPr>
                  <w:r w:rsidRPr="00A0659E">
                    <w:rPr>
                      <w:rFonts w:ascii="Arial" w:hAnsi="Arial"/>
                      <w:noProof/>
                    </w:rPr>
                    <w:t>Some things to think about when applying:</w:t>
                  </w:r>
                </w:p>
                <w:p w:rsidR="00C57A43" w:rsidRPr="00A0659E" w:rsidRDefault="00C57A43" w:rsidP="00533F85">
                  <w:pPr>
                    <w:numPr>
                      <w:ilvl w:val="0"/>
                      <w:numId w:val="25"/>
                    </w:numPr>
                    <w:jc w:val="both"/>
                    <w:rPr>
                      <w:rFonts w:ascii="Arial" w:hAnsi="Arial"/>
                      <w:noProof/>
                    </w:rPr>
                  </w:pPr>
                  <w:r w:rsidRPr="00A0659E">
                    <w:rPr>
                      <w:rFonts w:ascii="Arial" w:hAnsi="Arial"/>
                      <w:noProof/>
                    </w:rPr>
                    <w:t>We are a values based organisation so reflecting our values or a values based approach will support your progression to the next stage.</w:t>
                  </w:r>
                </w:p>
                <w:p w:rsidR="00C57A43" w:rsidRPr="00A0659E" w:rsidRDefault="00C57A43" w:rsidP="00533F85">
                  <w:pPr>
                    <w:numPr>
                      <w:ilvl w:val="0"/>
                      <w:numId w:val="25"/>
                    </w:numPr>
                    <w:jc w:val="both"/>
                    <w:rPr>
                      <w:rFonts w:ascii="Arial" w:hAnsi="Arial"/>
                      <w:noProof/>
                    </w:rPr>
                  </w:pPr>
                  <w:r w:rsidRPr="00A0659E">
                    <w:rPr>
                      <w:rFonts w:ascii="Arial" w:hAnsi="Arial"/>
                      <w:noProof/>
                    </w:rPr>
                    <w:t>The ‘Key outcomes’ and ‘What we need from you’ sections are there to help you to understand what we would like to see reflected in your application and interview; however, we know you may not be able to reflect all of these in your application - don’t give up if this is the case.</w:t>
                  </w:r>
                </w:p>
                <w:p w:rsidR="00C57A43" w:rsidRPr="00A0659E" w:rsidRDefault="00C57A43" w:rsidP="00533F85">
                  <w:pPr>
                    <w:numPr>
                      <w:ilvl w:val="0"/>
                      <w:numId w:val="25"/>
                    </w:numPr>
                    <w:jc w:val="both"/>
                    <w:rPr>
                      <w:rFonts w:ascii="Arial" w:hAnsi="Arial"/>
                      <w:noProof/>
                    </w:rPr>
                  </w:pPr>
                  <w:r w:rsidRPr="00A0659E">
                    <w:rPr>
                      <w:rFonts w:ascii="Arial" w:hAnsi="Arial"/>
                      <w:noProof/>
                    </w:rPr>
                    <w:t>We don’t expect a biography, we want to get to know you through the application process so tell us ‘your story’ so we can understand how you could be successful in the role.</w:t>
                  </w:r>
                </w:p>
                <w:p w:rsidR="00C57A43" w:rsidRPr="00A0659E" w:rsidRDefault="00C57A43" w:rsidP="00533F85">
                  <w:pPr>
                    <w:numPr>
                      <w:ilvl w:val="0"/>
                      <w:numId w:val="25"/>
                    </w:numPr>
                    <w:jc w:val="both"/>
                    <w:rPr>
                      <w:rFonts w:ascii="Arial" w:hAnsi="Arial"/>
                      <w:noProof/>
                    </w:rPr>
                  </w:pPr>
                  <w:r w:rsidRPr="00A0659E">
                    <w:rPr>
                      <w:rFonts w:ascii="Arial" w:hAnsi="Arial"/>
                      <w:noProof/>
                    </w:rPr>
                    <w:t>We are all ‘human’ – we are looking for human beings not ‘robots’ so be yourself and let us get to know you.</w:t>
                  </w:r>
                </w:p>
                <w:p w:rsidR="00C57A43" w:rsidRPr="00CC473C" w:rsidRDefault="00C57A43" w:rsidP="00533F85">
                  <w:pPr>
                    <w:jc w:val="both"/>
                    <w:rPr>
                      <w:rFonts w:ascii="Arial" w:hAnsi="Arial"/>
                    </w:rPr>
                  </w:pPr>
                  <w:r>
                    <w:rPr>
                      <w:rFonts w:ascii="Arial" w:hAnsi="Arial"/>
                      <w:noProof/>
                    </w:rPr>
                    <w:t> </w:t>
                  </w:r>
                  <w:r>
                    <w:rPr>
                      <w:rFonts w:ascii="Arial" w:hAnsi="Arial"/>
                    </w:rPr>
                    <w:fldChar w:fldCharType="end"/>
                  </w:r>
                  <w:bookmarkEnd w:id="3"/>
                </w:p>
                <w:p w:rsidR="00C57A43" w:rsidRDefault="00C57A43" w:rsidP="00533F85">
                  <w:pPr>
                    <w:rPr>
                      <w:rFonts w:ascii="Arial" w:hAnsi="Arial"/>
                    </w:rPr>
                  </w:pPr>
                  <w:r>
                    <w:rPr>
                      <w:rFonts w:ascii="Arial" w:hAnsi="Arial"/>
                    </w:rPr>
                    <w:t>Please submit a CV and a supporting statement that addresses the above.</w:t>
                  </w:r>
                </w:p>
                <w:p w:rsidR="00C57A43" w:rsidRPr="006B0CD0" w:rsidRDefault="00C57A43" w:rsidP="006B0CD0">
                  <w:pPr>
                    <w:tabs>
                      <w:tab w:val="left" w:pos="4428"/>
                    </w:tabs>
                    <w:jc w:val="both"/>
                    <w:rPr>
                      <w:rFonts w:ascii="Arial" w:hAnsi="Arial"/>
                    </w:rPr>
                  </w:pPr>
                </w:p>
              </w:tc>
            </w:tr>
            <w:tr w:rsidR="00C57A43" w:rsidRPr="00CC473C" w:rsidTr="00C57A43">
              <w:trPr>
                <w:cantSplit/>
                <w:trHeight w:hRule="exact" w:val="4990"/>
              </w:trPr>
              <w:tc>
                <w:tcPr>
                  <w:tcW w:w="10490" w:type="dxa"/>
                </w:tcPr>
                <w:p w:rsidR="00C57A43" w:rsidRPr="00533F85" w:rsidRDefault="00C57A43" w:rsidP="00533F85">
                  <w:pPr>
                    <w:jc w:val="both"/>
                    <w:rPr>
                      <w:rFonts w:ascii="Arial" w:hAnsi="Arial"/>
                    </w:rPr>
                  </w:pPr>
                </w:p>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6502DF">
          <w:headerReference w:type="even" r:id="rId12"/>
          <w:headerReference w:type="default" r:id="rId13"/>
          <w:headerReference w:type="first" r:id="rId14"/>
          <w:pgSz w:w="16838" w:h="11906" w:orient="landscape"/>
          <w:pgMar w:top="567" w:right="567" w:bottom="244" w:left="567" w:header="0" w:footer="0" w:gutter="0"/>
          <w:cols w:space="708"/>
          <w:docGrid w:linePitch="360"/>
        </w:sectPr>
      </w:pPr>
    </w:p>
    <w:p w:rsidR="00D24D32" w:rsidRPr="00CC473C" w:rsidRDefault="0043657D" w:rsidP="00A25DEE">
      <w:pPr>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51" w:rsidRDefault="00673E51" w:rsidP="00C84CCD">
      <w:pPr>
        <w:spacing w:after="0" w:line="240" w:lineRule="auto"/>
      </w:pPr>
      <w:r>
        <w:separator/>
      </w:r>
    </w:p>
  </w:endnote>
  <w:endnote w:type="continuationSeparator" w:id="0">
    <w:p w:rsidR="00673E51" w:rsidRDefault="00673E51"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51" w:rsidRDefault="00673E51" w:rsidP="00C84CCD">
      <w:pPr>
        <w:spacing w:after="0" w:line="240" w:lineRule="auto"/>
      </w:pPr>
      <w:r>
        <w:separator/>
      </w:r>
    </w:p>
  </w:footnote>
  <w:footnote w:type="continuationSeparator" w:id="0">
    <w:p w:rsidR="00673E51" w:rsidRDefault="00673E51"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51" w:rsidRDefault="006162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51" w:rsidRDefault="00616241"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51" w:rsidRDefault="006162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2F591D26"/>
    <w:multiLevelType w:val="hybridMultilevel"/>
    <w:tmpl w:val="048E2F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23719"/>
    <w:multiLevelType w:val="hybridMultilevel"/>
    <w:tmpl w:val="0DEA28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0751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2"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27597"/>
    <w:multiLevelType w:val="hybridMultilevel"/>
    <w:tmpl w:val="F732F3B2"/>
    <w:lvl w:ilvl="0" w:tplc="3DAEABEE">
      <w:start w:val="1"/>
      <w:numFmt w:val="bullet"/>
      <w:lvlText w:val=""/>
      <w:lvlJc w:val="left"/>
      <w:pPr>
        <w:ind w:left="1080" w:hanging="360"/>
      </w:pPr>
      <w:rPr>
        <w:rFonts w:ascii="Symbol" w:hAnsi="Symbol" w:hint="default"/>
        <w:color w:val="E6008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14"/>
  </w:num>
  <w:num w:numId="4">
    <w:abstractNumId w:val="13"/>
  </w:num>
  <w:num w:numId="5">
    <w:abstractNumId w:val="1"/>
  </w:num>
  <w:num w:numId="6">
    <w:abstractNumId w:val="7"/>
  </w:num>
  <w:num w:numId="7">
    <w:abstractNumId w:val="10"/>
  </w:num>
  <w:num w:numId="8">
    <w:abstractNumId w:val="4"/>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1"/>
  </w:num>
  <w:num w:numId="12">
    <w:abstractNumId w:val="12"/>
  </w:num>
  <w:num w:numId="13">
    <w:abstractNumId w:val="3"/>
  </w:num>
  <w:num w:numId="14">
    <w:abstractNumId w:val="16"/>
  </w:num>
  <w:num w:numId="15">
    <w:abstractNumId w:val="18"/>
  </w:num>
  <w:num w:numId="16">
    <w:abstractNumId w:val="2"/>
  </w:num>
  <w:num w:numId="17">
    <w:abstractNumId w:val="20"/>
  </w:num>
  <w:num w:numId="18">
    <w:abstractNumId w:val="22"/>
  </w:num>
  <w:num w:numId="19">
    <w:abstractNumId w:val="0"/>
  </w:num>
  <w:num w:numId="20">
    <w:abstractNumId w:val="6"/>
  </w:num>
  <w:num w:numId="21">
    <w:abstractNumId w:val="8"/>
  </w:num>
  <w:num w:numId="22">
    <w:abstractNumId w:val="19"/>
  </w:num>
  <w:num w:numId="23">
    <w:abstractNumId w:val="24"/>
  </w:num>
  <w:num w:numId="24">
    <w:abstractNumId w:val="11"/>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33E"/>
    <w:rsid w:val="00087AB3"/>
    <w:rsid w:val="0009175A"/>
    <w:rsid w:val="000922D8"/>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1248"/>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EF3"/>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3E73"/>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3F85"/>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234"/>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6241"/>
    <w:rsid w:val="006174A6"/>
    <w:rsid w:val="00622826"/>
    <w:rsid w:val="00622E66"/>
    <w:rsid w:val="00623906"/>
    <w:rsid w:val="0062398C"/>
    <w:rsid w:val="00624CBD"/>
    <w:rsid w:val="00630B51"/>
    <w:rsid w:val="00631332"/>
    <w:rsid w:val="00631B12"/>
    <w:rsid w:val="00632268"/>
    <w:rsid w:val="00632734"/>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3E51"/>
    <w:rsid w:val="00674A4F"/>
    <w:rsid w:val="00675095"/>
    <w:rsid w:val="00677B61"/>
    <w:rsid w:val="00677DDD"/>
    <w:rsid w:val="00680C2A"/>
    <w:rsid w:val="00681D82"/>
    <w:rsid w:val="00682039"/>
    <w:rsid w:val="00682595"/>
    <w:rsid w:val="00683718"/>
    <w:rsid w:val="006857EE"/>
    <w:rsid w:val="00686638"/>
    <w:rsid w:val="0069006F"/>
    <w:rsid w:val="006931D5"/>
    <w:rsid w:val="006937EE"/>
    <w:rsid w:val="00693F28"/>
    <w:rsid w:val="006949C3"/>
    <w:rsid w:val="00697390"/>
    <w:rsid w:val="00697A95"/>
    <w:rsid w:val="006A0175"/>
    <w:rsid w:val="006A46F4"/>
    <w:rsid w:val="006A5E24"/>
    <w:rsid w:val="006B0CD0"/>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1999"/>
    <w:rsid w:val="007822F0"/>
    <w:rsid w:val="0078262C"/>
    <w:rsid w:val="00786798"/>
    <w:rsid w:val="00791BD0"/>
    <w:rsid w:val="00791BE8"/>
    <w:rsid w:val="00792D0C"/>
    <w:rsid w:val="0079409F"/>
    <w:rsid w:val="00797614"/>
    <w:rsid w:val="007A0A21"/>
    <w:rsid w:val="007A228B"/>
    <w:rsid w:val="007A4EBE"/>
    <w:rsid w:val="007A69CB"/>
    <w:rsid w:val="007A72B7"/>
    <w:rsid w:val="007B1A1D"/>
    <w:rsid w:val="007B56B3"/>
    <w:rsid w:val="007B59D7"/>
    <w:rsid w:val="007B7F1F"/>
    <w:rsid w:val="007C10A3"/>
    <w:rsid w:val="007C4617"/>
    <w:rsid w:val="007C6B6E"/>
    <w:rsid w:val="007C6D8B"/>
    <w:rsid w:val="007D0F1A"/>
    <w:rsid w:val="007D2C62"/>
    <w:rsid w:val="007D347F"/>
    <w:rsid w:val="007D4340"/>
    <w:rsid w:val="007D43B5"/>
    <w:rsid w:val="007D5374"/>
    <w:rsid w:val="007D5594"/>
    <w:rsid w:val="007D72EF"/>
    <w:rsid w:val="007D7D61"/>
    <w:rsid w:val="007E0DA7"/>
    <w:rsid w:val="007E22B6"/>
    <w:rsid w:val="007E3ED3"/>
    <w:rsid w:val="007E5339"/>
    <w:rsid w:val="007E67D1"/>
    <w:rsid w:val="007E7F01"/>
    <w:rsid w:val="007F29D6"/>
    <w:rsid w:val="007F3B24"/>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44DF"/>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6FB2"/>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44A"/>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0659E"/>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0370"/>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17505"/>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57A43"/>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671B"/>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CF3571"/>
    <w:rsid w:val="00D03347"/>
    <w:rsid w:val="00D040A5"/>
    <w:rsid w:val="00D0620E"/>
    <w:rsid w:val="00D070CF"/>
    <w:rsid w:val="00D10CF2"/>
    <w:rsid w:val="00D1484E"/>
    <w:rsid w:val="00D17509"/>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437B"/>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05466"/>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6F4"/>
    <w:rsid w:val="00EB6C43"/>
    <w:rsid w:val="00EC05D0"/>
    <w:rsid w:val="00EC26CC"/>
    <w:rsid w:val="00EC37AA"/>
    <w:rsid w:val="00EC65F0"/>
    <w:rsid w:val="00ED04F8"/>
    <w:rsid w:val="00ED076E"/>
    <w:rsid w:val="00ED0F93"/>
    <w:rsid w:val="00ED3155"/>
    <w:rsid w:val="00ED3C63"/>
    <w:rsid w:val="00ED4190"/>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570"/>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340E"/>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548E"/>
    <w:rsid w:val="00FF60E7"/>
    <w:rsid w:val="00FF653A"/>
    <w:rsid w:val="00FF69FB"/>
    <w:rsid w:val="00FF6F51"/>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82738B6A-EDCB-470B-8122-202CB0C7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paragraph" w:customStyle="1" w:styleId="Default">
    <w:name w:val="Default"/>
    <w:rsid w:val="0008733E"/>
    <w:pPr>
      <w:autoSpaceDE w:val="0"/>
      <w:autoSpaceDN w:val="0"/>
      <w:adjustRightInd w:val="0"/>
      <w:spacing w:after="0" w:line="240" w:lineRule="auto"/>
    </w:pPr>
    <w:rPr>
      <w:rFonts w:ascii="Arial" w:hAnsi="Arial" w:cs="Arial"/>
      <w:color w:val="000000"/>
      <w:sz w:val="24"/>
      <w:szCs w:val="24"/>
    </w:rPr>
  </w:style>
  <w:style w:type="paragraph" w:customStyle="1" w:styleId="DefaultText">
    <w:name w:val="Default Text"/>
    <w:basedOn w:val="Normal"/>
    <w:rsid w:val="00673E5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269899800">
      <w:bodyDiv w:val="1"/>
      <w:marLeft w:val="0"/>
      <w:marRight w:val="0"/>
      <w:marTop w:val="0"/>
      <w:marBottom w:val="0"/>
      <w:divBdr>
        <w:top w:val="none" w:sz="0" w:space="0" w:color="auto"/>
        <w:left w:val="none" w:sz="0" w:space="0" w:color="auto"/>
        <w:bottom w:val="none" w:sz="0" w:space="0" w:color="auto"/>
        <w:right w:val="none" w:sz="0" w:space="0" w:color="auto"/>
      </w:divBdr>
    </w:div>
    <w:div w:id="374085051">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527640161">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593466797">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1940285807">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AA9FC-4AA0-4E68-A70B-12136E19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Adamson, Louise</cp:lastModifiedBy>
  <cp:revision>2</cp:revision>
  <cp:lastPrinted>2018-01-05T15:35:00Z</cp:lastPrinted>
  <dcterms:created xsi:type="dcterms:W3CDTF">2020-06-30T08:06:00Z</dcterms:created>
  <dcterms:modified xsi:type="dcterms:W3CDTF">2020-06-30T08:06:00Z</dcterms:modified>
</cp:coreProperties>
</file>