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E1" w:rsidRDefault="005437B8" w:rsidP="0037377D">
      <w:pPr>
        <w:rPr>
          <w:rFonts w:ascii="Tahoma" w:hAnsi="Tahoma" w:cs="Tahoma"/>
          <w:b/>
        </w:rPr>
      </w:pPr>
      <w:r w:rsidRPr="00974549">
        <w:rPr>
          <w:noProof/>
          <w:lang w:eastAsia="en-GB"/>
        </w:rPr>
        <w:drawing>
          <wp:anchor distT="0" distB="0" distL="114300" distR="114300" simplePos="0" relativeHeight="251658240" behindDoc="0" locked="0" layoutInCell="1" allowOverlap="1">
            <wp:simplePos x="0" y="0"/>
            <wp:positionH relativeFrom="column">
              <wp:posOffset>1457325</wp:posOffset>
            </wp:positionH>
            <wp:positionV relativeFrom="paragraph">
              <wp:posOffset>-447675</wp:posOffset>
            </wp:positionV>
            <wp:extent cx="2952750" cy="866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075" w:rsidRPr="000771B1" w:rsidRDefault="00ED2075" w:rsidP="00ED2075">
      <w:pPr>
        <w:jc w:val="center"/>
        <w:rPr>
          <w:rFonts w:ascii="Tahoma" w:hAnsi="Tahoma" w:cs="Tahoma"/>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222"/>
      </w:tblGrid>
      <w:tr w:rsidR="00ED2075" w:rsidRPr="006C7446" w:rsidTr="009E5D76">
        <w:tc>
          <w:tcPr>
            <w:tcW w:w="10031" w:type="dxa"/>
            <w:gridSpan w:val="2"/>
            <w:tcBorders>
              <w:bottom w:val="single" w:sz="4" w:space="0" w:color="auto"/>
            </w:tcBorders>
          </w:tcPr>
          <w:p w:rsidR="00ED2075" w:rsidRPr="006C7446" w:rsidRDefault="00381897" w:rsidP="008B6CFF">
            <w:pPr>
              <w:jc w:val="center"/>
              <w:rPr>
                <w:rFonts w:asciiTheme="minorHAnsi" w:hAnsiTheme="minorHAnsi" w:cs="Tahoma"/>
              </w:rPr>
            </w:pPr>
            <w:r>
              <w:rPr>
                <w:rFonts w:asciiTheme="minorHAnsi" w:hAnsiTheme="minorHAnsi" w:cs="Tahoma"/>
              </w:rPr>
              <w:t>Job Description:  Performance Curriculum</w:t>
            </w:r>
            <w:r w:rsidR="00ED2075" w:rsidRPr="006C7446">
              <w:rPr>
                <w:rFonts w:asciiTheme="minorHAnsi" w:hAnsiTheme="minorHAnsi" w:cs="Tahoma"/>
              </w:rPr>
              <w:t xml:space="preserve"> Technician</w:t>
            </w:r>
            <w:r>
              <w:rPr>
                <w:rFonts w:asciiTheme="minorHAnsi" w:hAnsiTheme="minorHAnsi" w:cs="Tahoma"/>
              </w:rPr>
              <w:t xml:space="preserve"> Including PE, Art and Music</w:t>
            </w:r>
            <w:r w:rsidR="00ED2075" w:rsidRPr="006C7446">
              <w:rPr>
                <w:rFonts w:asciiTheme="minorHAnsi" w:hAnsiTheme="minorHAnsi" w:cs="Tahoma"/>
              </w:rPr>
              <w:t xml:space="preserve"> </w:t>
            </w:r>
          </w:p>
        </w:tc>
      </w:tr>
      <w:tr w:rsidR="00ED2075" w:rsidRPr="006C7446" w:rsidTr="00ED2075">
        <w:tc>
          <w:tcPr>
            <w:tcW w:w="1809" w:type="dxa"/>
            <w:tcBorders>
              <w:left w:val="nil"/>
              <w:right w:val="nil"/>
            </w:tcBorders>
          </w:tcPr>
          <w:p w:rsidR="00ED2075" w:rsidRPr="006C7446" w:rsidRDefault="00ED2075" w:rsidP="009E5D76">
            <w:pPr>
              <w:rPr>
                <w:rFonts w:asciiTheme="minorHAnsi" w:hAnsiTheme="minorHAnsi" w:cs="Tahoma"/>
              </w:rPr>
            </w:pPr>
          </w:p>
        </w:tc>
        <w:tc>
          <w:tcPr>
            <w:tcW w:w="8222" w:type="dxa"/>
            <w:tcBorders>
              <w:left w:val="nil"/>
              <w:right w:val="nil"/>
            </w:tcBorders>
          </w:tcPr>
          <w:p w:rsidR="00ED2075" w:rsidRPr="006C7446" w:rsidRDefault="00ED2075" w:rsidP="009E5D76">
            <w:pPr>
              <w:rPr>
                <w:rFonts w:asciiTheme="minorHAnsi" w:hAnsiTheme="minorHAnsi" w:cs="Tahoma"/>
              </w:rPr>
            </w:pPr>
          </w:p>
        </w:tc>
      </w:tr>
      <w:tr w:rsidR="00ED2075" w:rsidRPr="006C7446" w:rsidTr="00ED2075">
        <w:tc>
          <w:tcPr>
            <w:tcW w:w="1809" w:type="dxa"/>
          </w:tcPr>
          <w:p w:rsidR="00ED2075" w:rsidRPr="006C7446" w:rsidRDefault="00B95B7C" w:rsidP="009E5D76">
            <w:pPr>
              <w:rPr>
                <w:rFonts w:asciiTheme="minorHAnsi" w:hAnsiTheme="minorHAnsi" w:cs="Tahoma"/>
              </w:rPr>
            </w:pPr>
            <w:r w:rsidRPr="006C7446">
              <w:rPr>
                <w:rFonts w:asciiTheme="minorHAnsi" w:hAnsiTheme="minorHAnsi" w:cs="Tahoma"/>
              </w:rPr>
              <w:t xml:space="preserve">School </w:t>
            </w:r>
            <w:r w:rsidR="00ED2075" w:rsidRPr="006C7446">
              <w:rPr>
                <w:rFonts w:asciiTheme="minorHAnsi" w:hAnsiTheme="minorHAnsi" w:cs="Tahoma"/>
              </w:rPr>
              <w:t>Vision:</w:t>
            </w:r>
          </w:p>
        </w:tc>
        <w:tc>
          <w:tcPr>
            <w:tcW w:w="8222" w:type="dxa"/>
          </w:tcPr>
          <w:p w:rsidR="00B95B7C" w:rsidRPr="006C7446" w:rsidRDefault="00B95B7C" w:rsidP="00B95B7C">
            <w:pPr>
              <w:rPr>
                <w:rFonts w:asciiTheme="minorHAnsi" w:hAnsiTheme="minorHAnsi" w:cs="Tahoma"/>
              </w:rPr>
            </w:pPr>
            <w:r w:rsidRPr="006C7446">
              <w:rPr>
                <w:rFonts w:asciiTheme="minorHAnsi" w:hAnsiTheme="minorHAnsi" w:cs="Tahoma"/>
                <w:color w:val="000000"/>
                <w:lang w:val="en-US"/>
              </w:rPr>
              <w:t xml:space="preserve">The strategic intention is that the school will be an outstanding educational institution becoming a beacon of excellence in all it does, driven by the belief that all learners are of equal value and have unlimited potential for development. </w:t>
            </w:r>
            <w:r w:rsidRPr="006C7446">
              <w:rPr>
                <w:rFonts w:asciiTheme="minorHAnsi" w:hAnsiTheme="minorHAnsi" w:cs="Tahoma"/>
              </w:rPr>
              <w:t>The vision for the Dean Trust Wigan is to secure outstanding outcomes.</w:t>
            </w:r>
          </w:p>
          <w:p w:rsidR="00B95B7C" w:rsidRPr="006C7446" w:rsidRDefault="00B95B7C" w:rsidP="00B95B7C">
            <w:pPr>
              <w:autoSpaceDE w:val="0"/>
              <w:autoSpaceDN w:val="0"/>
              <w:adjustRightInd w:val="0"/>
              <w:rPr>
                <w:rFonts w:asciiTheme="minorHAnsi" w:hAnsiTheme="minorHAnsi" w:cs="Tahoma"/>
                <w:lang w:val="en-US"/>
              </w:rPr>
            </w:pPr>
            <w:r w:rsidRPr="006C7446">
              <w:rPr>
                <w:rFonts w:asciiTheme="minorHAnsi" w:hAnsiTheme="minorHAnsi" w:cs="Tahoma"/>
                <w:b/>
                <w:spacing w:val="2"/>
              </w:rPr>
              <w:t>The mission of the school is summed up as:</w:t>
            </w:r>
          </w:p>
          <w:p w:rsidR="00B95B7C" w:rsidRPr="006C7446" w:rsidRDefault="00B95B7C" w:rsidP="00B95B7C">
            <w:pPr>
              <w:spacing w:before="100" w:beforeAutospacing="1" w:after="100" w:afterAutospacing="1"/>
              <w:ind w:left="360"/>
              <w:rPr>
                <w:rFonts w:asciiTheme="minorHAnsi" w:hAnsiTheme="minorHAnsi" w:cs="Tahoma"/>
                <w:i/>
              </w:rPr>
            </w:pPr>
            <w:r w:rsidRPr="006C7446">
              <w:rPr>
                <w:rFonts w:asciiTheme="minorHAnsi" w:hAnsiTheme="minorHAnsi" w:cs="Tahoma"/>
                <w:b/>
                <w:i/>
              </w:rPr>
              <w:t>‘</w:t>
            </w:r>
            <w:r w:rsidRPr="006C7446">
              <w:rPr>
                <w:rFonts w:asciiTheme="minorHAnsi" w:hAnsiTheme="minorHAnsi" w:cs="Tahoma"/>
                <w:i/>
              </w:rPr>
              <w:t xml:space="preserve">Promoting and achieving excellence in a supportive and challenging learning community’. </w:t>
            </w:r>
          </w:p>
          <w:p w:rsidR="00B95B7C" w:rsidRPr="006C7446" w:rsidRDefault="00B95B7C" w:rsidP="00B95B7C">
            <w:pPr>
              <w:spacing w:before="100" w:beforeAutospacing="1" w:after="100" w:afterAutospacing="1"/>
              <w:rPr>
                <w:rFonts w:asciiTheme="minorHAnsi" w:hAnsiTheme="minorHAnsi" w:cs="Tahoma"/>
                <w:color w:val="000000"/>
                <w:spacing w:val="2"/>
              </w:rPr>
            </w:pPr>
            <w:r w:rsidRPr="006C7446">
              <w:rPr>
                <w:rFonts w:asciiTheme="minorHAnsi" w:hAnsiTheme="minorHAnsi" w:cs="Tahoma"/>
                <w:b/>
                <w:color w:val="000000"/>
                <w:spacing w:val="2"/>
              </w:rPr>
              <w:t>The school will adopt the following twin principles</w:t>
            </w:r>
            <w:r w:rsidRPr="006C7446">
              <w:rPr>
                <w:rFonts w:asciiTheme="minorHAnsi" w:hAnsiTheme="minorHAnsi" w:cs="Tahoma"/>
                <w:color w:val="000000"/>
                <w:spacing w:val="2"/>
              </w:rPr>
              <w:t xml:space="preserve">:  </w:t>
            </w:r>
          </w:p>
          <w:p w:rsidR="00ED2075" w:rsidRPr="006C7446" w:rsidRDefault="00B95B7C" w:rsidP="00B95B7C">
            <w:pPr>
              <w:spacing w:before="100" w:beforeAutospacing="1" w:after="100" w:afterAutospacing="1"/>
              <w:ind w:left="360"/>
              <w:rPr>
                <w:rFonts w:asciiTheme="minorHAnsi" w:hAnsiTheme="minorHAnsi" w:cs="Tahoma"/>
              </w:rPr>
            </w:pPr>
            <w:r w:rsidRPr="006C7446">
              <w:rPr>
                <w:rFonts w:asciiTheme="minorHAnsi" w:hAnsiTheme="minorHAnsi" w:cs="Tahoma"/>
                <w:i/>
                <w:spacing w:val="2"/>
              </w:rPr>
              <w:t>‘High achievement and a learning for all culture’</w:t>
            </w:r>
          </w:p>
        </w:tc>
      </w:tr>
      <w:tr w:rsidR="00ED2075" w:rsidRPr="006C7446" w:rsidTr="00ED2075">
        <w:tc>
          <w:tcPr>
            <w:tcW w:w="1809" w:type="dxa"/>
          </w:tcPr>
          <w:p w:rsidR="00ED2075" w:rsidRPr="006C7446" w:rsidRDefault="00ED2075" w:rsidP="009E5D76">
            <w:pPr>
              <w:rPr>
                <w:rFonts w:asciiTheme="minorHAnsi" w:hAnsiTheme="minorHAnsi" w:cs="Tahoma"/>
              </w:rPr>
            </w:pPr>
            <w:r w:rsidRPr="006C7446">
              <w:rPr>
                <w:rFonts w:asciiTheme="minorHAnsi" w:hAnsiTheme="minorHAnsi" w:cs="Tahoma"/>
              </w:rPr>
              <w:t>Reporting to:</w:t>
            </w:r>
          </w:p>
        </w:tc>
        <w:tc>
          <w:tcPr>
            <w:tcW w:w="8222" w:type="dxa"/>
          </w:tcPr>
          <w:p w:rsidR="00ED2075" w:rsidRPr="006C7446" w:rsidRDefault="00ED2075" w:rsidP="008B6CFF">
            <w:pPr>
              <w:rPr>
                <w:rFonts w:asciiTheme="minorHAnsi" w:hAnsiTheme="minorHAnsi" w:cs="Tahoma"/>
              </w:rPr>
            </w:pPr>
            <w:r w:rsidRPr="006C7446">
              <w:rPr>
                <w:rFonts w:asciiTheme="minorHAnsi" w:hAnsiTheme="minorHAnsi" w:cs="Tahoma"/>
              </w:rPr>
              <w:t xml:space="preserve">Subject Leader </w:t>
            </w:r>
          </w:p>
        </w:tc>
      </w:tr>
      <w:tr w:rsidR="00ED2075" w:rsidRPr="006C7446" w:rsidTr="00ED2075">
        <w:tc>
          <w:tcPr>
            <w:tcW w:w="1809" w:type="dxa"/>
          </w:tcPr>
          <w:p w:rsidR="00ED2075" w:rsidRPr="006C7446" w:rsidRDefault="00ED2075" w:rsidP="009E5D76">
            <w:pPr>
              <w:rPr>
                <w:rFonts w:asciiTheme="minorHAnsi" w:hAnsiTheme="minorHAnsi" w:cs="Tahoma"/>
              </w:rPr>
            </w:pPr>
            <w:r w:rsidRPr="006C7446">
              <w:rPr>
                <w:rFonts w:asciiTheme="minorHAnsi" w:hAnsiTheme="minorHAnsi" w:cs="Tahoma"/>
              </w:rPr>
              <w:t>Summary:</w:t>
            </w:r>
          </w:p>
        </w:tc>
        <w:tc>
          <w:tcPr>
            <w:tcW w:w="8222" w:type="dxa"/>
          </w:tcPr>
          <w:p w:rsidR="004B1CC6" w:rsidRDefault="00ED2075" w:rsidP="004B1CC6">
            <w:pPr>
              <w:ind w:right="-1134"/>
              <w:rPr>
                <w:rFonts w:asciiTheme="minorHAnsi" w:hAnsiTheme="minorHAnsi" w:cs="Tahoma"/>
              </w:rPr>
            </w:pPr>
            <w:r w:rsidRPr="006C7446">
              <w:rPr>
                <w:rFonts w:asciiTheme="minorHAnsi" w:hAnsiTheme="minorHAnsi" w:cs="Tahoma"/>
              </w:rPr>
              <w:t>The core values are to be an integral part of the daily routines and</w:t>
            </w:r>
            <w:r w:rsidR="004B1CC6">
              <w:rPr>
                <w:rFonts w:asciiTheme="minorHAnsi" w:hAnsiTheme="minorHAnsi" w:cs="Tahoma"/>
              </w:rPr>
              <w:t xml:space="preserve"> </w:t>
            </w:r>
            <w:r w:rsidRPr="006C7446">
              <w:rPr>
                <w:rFonts w:asciiTheme="minorHAnsi" w:hAnsiTheme="minorHAnsi" w:cs="Tahoma"/>
              </w:rPr>
              <w:t xml:space="preserve">procedures where </w:t>
            </w:r>
          </w:p>
          <w:p w:rsidR="00ED2075" w:rsidRPr="006C7446" w:rsidRDefault="004B1CC6" w:rsidP="004B1CC6">
            <w:pPr>
              <w:ind w:right="-1134"/>
              <w:rPr>
                <w:rFonts w:asciiTheme="minorHAnsi" w:hAnsiTheme="minorHAnsi" w:cs="Tahoma"/>
              </w:rPr>
            </w:pPr>
            <w:r>
              <w:rPr>
                <w:rFonts w:asciiTheme="minorHAnsi" w:hAnsiTheme="minorHAnsi" w:cs="Tahoma"/>
              </w:rPr>
              <w:t>s</w:t>
            </w:r>
            <w:r w:rsidR="00ED2075" w:rsidRPr="006C7446">
              <w:rPr>
                <w:rFonts w:asciiTheme="minorHAnsi" w:hAnsiTheme="minorHAnsi" w:cs="Tahoma"/>
              </w:rPr>
              <w:t>hared expectations form the basis of a</w:t>
            </w:r>
            <w:r>
              <w:rPr>
                <w:rFonts w:asciiTheme="minorHAnsi" w:hAnsiTheme="minorHAnsi" w:cs="Tahoma"/>
              </w:rPr>
              <w:t xml:space="preserve"> </w:t>
            </w:r>
            <w:r w:rsidR="00ED2075" w:rsidRPr="006C7446">
              <w:rPr>
                <w:rFonts w:asciiTheme="minorHAnsi" w:hAnsiTheme="minorHAnsi" w:cs="Tahoma"/>
              </w:rPr>
              <w:t>code of conduct / standards of behaviour for all:</w:t>
            </w:r>
          </w:p>
          <w:p w:rsidR="00ED2075" w:rsidRPr="006C7446" w:rsidRDefault="00ED2075" w:rsidP="00ED2075">
            <w:pPr>
              <w:pStyle w:val="ListParagraph"/>
              <w:numPr>
                <w:ilvl w:val="0"/>
                <w:numId w:val="1"/>
              </w:numPr>
              <w:rPr>
                <w:rFonts w:asciiTheme="minorHAnsi" w:hAnsiTheme="minorHAnsi" w:cs="Tahoma"/>
              </w:rPr>
            </w:pPr>
            <w:r w:rsidRPr="006C7446">
              <w:rPr>
                <w:rFonts w:asciiTheme="minorHAnsi" w:hAnsiTheme="minorHAnsi" w:cs="Tahoma"/>
              </w:rPr>
              <w:t>Recognising the importance of learning as a means to enable us to achieve, be fulfilled and positively contribute to our society and community.</w:t>
            </w:r>
          </w:p>
          <w:p w:rsidR="00ED2075" w:rsidRPr="006C7446" w:rsidRDefault="00ED2075" w:rsidP="00ED2075">
            <w:pPr>
              <w:pStyle w:val="ListParagraph"/>
              <w:numPr>
                <w:ilvl w:val="0"/>
                <w:numId w:val="1"/>
              </w:numPr>
              <w:rPr>
                <w:rFonts w:asciiTheme="minorHAnsi" w:hAnsiTheme="minorHAnsi" w:cs="Tahoma"/>
              </w:rPr>
            </w:pPr>
            <w:r w:rsidRPr="006C7446">
              <w:rPr>
                <w:rFonts w:asciiTheme="minorHAnsi" w:hAnsiTheme="minorHAnsi" w:cs="Tahoma"/>
              </w:rPr>
              <w:t>Promoting and achieving excellence - excellence is attainable – continually aspiring to be the best we can be … and making our best better.</w:t>
            </w:r>
          </w:p>
          <w:p w:rsidR="00ED2075" w:rsidRPr="006C7446" w:rsidRDefault="00ED2075" w:rsidP="00ED2075">
            <w:pPr>
              <w:pStyle w:val="ListParagraph"/>
              <w:numPr>
                <w:ilvl w:val="0"/>
                <w:numId w:val="1"/>
              </w:numPr>
              <w:rPr>
                <w:rFonts w:asciiTheme="minorHAnsi" w:hAnsiTheme="minorHAnsi" w:cs="Tahoma"/>
              </w:rPr>
            </w:pPr>
            <w:r w:rsidRPr="006C7446">
              <w:rPr>
                <w:rFonts w:asciiTheme="minorHAnsi" w:hAnsiTheme="minorHAnsi" w:cs="Tahoma"/>
              </w:rPr>
              <w:t>Encouraging creativity and innovation – ‘a can do’ and ‘no excuses’ culture.</w:t>
            </w:r>
          </w:p>
          <w:p w:rsidR="00ED2075" w:rsidRPr="006C7446" w:rsidRDefault="00ED2075" w:rsidP="00ED2075">
            <w:pPr>
              <w:pStyle w:val="ListParagraph"/>
              <w:numPr>
                <w:ilvl w:val="0"/>
                <w:numId w:val="1"/>
              </w:numPr>
              <w:rPr>
                <w:rFonts w:asciiTheme="minorHAnsi" w:hAnsiTheme="minorHAnsi" w:cs="Tahoma"/>
              </w:rPr>
            </w:pPr>
            <w:r w:rsidRPr="006C7446">
              <w:rPr>
                <w:rFonts w:asciiTheme="minorHAnsi" w:hAnsiTheme="minorHAnsi" w:cs="Tahoma"/>
              </w:rPr>
              <w:t>Promoting equality and diversity – every pupil is unique and will be respected and diversity will be celebrated.</w:t>
            </w:r>
          </w:p>
          <w:p w:rsidR="00ED2075" w:rsidRPr="006C7446" w:rsidRDefault="00ED2075" w:rsidP="00ED2075">
            <w:pPr>
              <w:pStyle w:val="ListParagraph"/>
              <w:numPr>
                <w:ilvl w:val="0"/>
                <w:numId w:val="1"/>
              </w:numPr>
              <w:rPr>
                <w:rFonts w:asciiTheme="minorHAnsi" w:hAnsiTheme="minorHAnsi" w:cs="Tahoma"/>
              </w:rPr>
            </w:pPr>
            <w:r w:rsidRPr="006C7446">
              <w:rPr>
                <w:rFonts w:asciiTheme="minorHAnsi" w:hAnsiTheme="minorHAnsi" w:cs="Tahoma"/>
              </w:rPr>
              <w:t>Working in Partnership to raise aspirations – pare</w:t>
            </w:r>
            <w:r w:rsidR="00B95B7C" w:rsidRPr="006C7446">
              <w:rPr>
                <w:rFonts w:asciiTheme="minorHAnsi" w:hAnsiTheme="minorHAnsi" w:cs="Tahoma"/>
              </w:rPr>
              <w:t>ntal engagement with the school</w:t>
            </w:r>
            <w:r w:rsidRPr="006C7446">
              <w:rPr>
                <w:rFonts w:asciiTheme="minorHAnsi" w:hAnsiTheme="minorHAnsi" w:cs="Tahoma"/>
              </w:rPr>
              <w:t xml:space="preserve"> being at the heart of the community.</w:t>
            </w:r>
          </w:p>
          <w:p w:rsidR="00ED2075" w:rsidRPr="006C7446" w:rsidRDefault="00ED2075" w:rsidP="00ED2075">
            <w:pPr>
              <w:pStyle w:val="ListParagraph"/>
              <w:numPr>
                <w:ilvl w:val="0"/>
                <w:numId w:val="1"/>
              </w:numPr>
              <w:rPr>
                <w:rFonts w:asciiTheme="minorHAnsi" w:hAnsiTheme="minorHAnsi" w:cs="Tahoma"/>
              </w:rPr>
            </w:pPr>
            <w:r w:rsidRPr="006C7446">
              <w:rPr>
                <w:rFonts w:asciiTheme="minorHAnsi" w:hAnsiTheme="minorHAnsi" w:cs="Tahoma"/>
              </w:rPr>
              <w:t xml:space="preserve">Insisting on the highest standards of behaviour - </w:t>
            </w:r>
            <w:r w:rsidRPr="006C7446">
              <w:rPr>
                <w:rFonts w:asciiTheme="minorHAnsi" w:hAnsiTheme="minorHAnsi" w:cs="Tahoma"/>
                <w:lang w:val="en-US"/>
              </w:rPr>
              <w:t>only the highest standards of behavior will be expected and celebrated.</w:t>
            </w:r>
          </w:p>
          <w:p w:rsidR="00ED2075" w:rsidRPr="006C7446" w:rsidRDefault="00ED2075" w:rsidP="00ED2075">
            <w:pPr>
              <w:pStyle w:val="ListParagraph"/>
              <w:numPr>
                <w:ilvl w:val="0"/>
                <w:numId w:val="1"/>
              </w:numPr>
              <w:ind w:right="-1800"/>
              <w:rPr>
                <w:rFonts w:asciiTheme="minorHAnsi" w:hAnsiTheme="minorHAnsi" w:cs="Tahoma"/>
                <w:b/>
              </w:rPr>
            </w:pPr>
            <w:r w:rsidRPr="006C7446">
              <w:rPr>
                <w:rFonts w:asciiTheme="minorHAnsi" w:hAnsiTheme="minorHAnsi" w:cs="Tahoma"/>
              </w:rPr>
              <w:t xml:space="preserve">Safeguarding the health, safety and welfare of all who study and work at </w:t>
            </w:r>
          </w:p>
          <w:p w:rsidR="00ED2075" w:rsidRPr="006C7446" w:rsidRDefault="00B95B7C" w:rsidP="009E5D76">
            <w:pPr>
              <w:pStyle w:val="ListParagraph"/>
              <w:ind w:left="360" w:right="-1800"/>
              <w:rPr>
                <w:rFonts w:asciiTheme="minorHAnsi" w:hAnsiTheme="minorHAnsi" w:cs="Tahoma"/>
              </w:rPr>
            </w:pPr>
            <w:r w:rsidRPr="006C7446">
              <w:rPr>
                <w:rFonts w:asciiTheme="minorHAnsi" w:hAnsiTheme="minorHAnsi" w:cs="Tahoma"/>
              </w:rPr>
              <w:t>the school</w:t>
            </w:r>
            <w:r w:rsidR="00ED2075" w:rsidRPr="006C7446">
              <w:rPr>
                <w:rFonts w:asciiTheme="minorHAnsi" w:hAnsiTheme="minorHAnsi" w:cs="Tahoma"/>
              </w:rPr>
              <w:t>.</w:t>
            </w:r>
          </w:p>
        </w:tc>
      </w:tr>
      <w:tr w:rsidR="00ED2075" w:rsidRPr="006C7446" w:rsidTr="00ED2075">
        <w:tc>
          <w:tcPr>
            <w:tcW w:w="1809" w:type="dxa"/>
          </w:tcPr>
          <w:p w:rsidR="00ED2075" w:rsidRPr="006C7446" w:rsidRDefault="00ED2075" w:rsidP="009E5D76">
            <w:pPr>
              <w:rPr>
                <w:rFonts w:asciiTheme="minorHAnsi" w:hAnsiTheme="minorHAnsi" w:cs="Tahoma"/>
              </w:rPr>
            </w:pPr>
            <w:r w:rsidRPr="006C7446">
              <w:rPr>
                <w:rFonts w:asciiTheme="minorHAnsi" w:hAnsiTheme="minorHAnsi" w:cs="Tahoma"/>
              </w:rPr>
              <w:t>Line Management:</w:t>
            </w:r>
          </w:p>
        </w:tc>
        <w:tc>
          <w:tcPr>
            <w:tcW w:w="8222" w:type="dxa"/>
          </w:tcPr>
          <w:p w:rsidR="00ED2075" w:rsidRPr="006C7446" w:rsidRDefault="00ED2075" w:rsidP="009E5D76">
            <w:pPr>
              <w:rPr>
                <w:rFonts w:asciiTheme="minorHAnsi" w:hAnsiTheme="minorHAnsi" w:cs="Tahoma"/>
              </w:rPr>
            </w:pPr>
            <w:r w:rsidRPr="006C7446">
              <w:rPr>
                <w:rFonts w:asciiTheme="minorHAnsi" w:hAnsiTheme="minorHAnsi" w:cs="Tahoma"/>
              </w:rPr>
              <w:t>None</w:t>
            </w:r>
          </w:p>
        </w:tc>
      </w:tr>
      <w:tr w:rsidR="00ED2075" w:rsidRPr="006C7446" w:rsidTr="00ED2075">
        <w:tc>
          <w:tcPr>
            <w:tcW w:w="1809" w:type="dxa"/>
          </w:tcPr>
          <w:p w:rsidR="00ED2075" w:rsidRPr="006C7446" w:rsidRDefault="00ED2075" w:rsidP="009E5D76">
            <w:pPr>
              <w:rPr>
                <w:rFonts w:asciiTheme="minorHAnsi" w:hAnsiTheme="minorHAnsi" w:cs="Tahoma"/>
              </w:rPr>
            </w:pPr>
            <w:r w:rsidRPr="006C7446">
              <w:rPr>
                <w:rFonts w:asciiTheme="minorHAnsi" w:hAnsiTheme="minorHAnsi" w:cs="Tahoma"/>
              </w:rPr>
              <w:t>Salary Grade:</w:t>
            </w:r>
          </w:p>
        </w:tc>
        <w:tc>
          <w:tcPr>
            <w:tcW w:w="8222" w:type="dxa"/>
          </w:tcPr>
          <w:p w:rsidR="00ED2075" w:rsidRPr="006C7446" w:rsidRDefault="00381897" w:rsidP="009E5D76">
            <w:pPr>
              <w:spacing w:after="0" w:line="240" w:lineRule="auto"/>
              <w:jc w:val="both"/>
              <w:rPr>
                <w:rFonts w:asciiTheme="minorHAnsi" w:hAnsiTheme="minorHAnsi" w:cs="Tahoma"/>
              </w:rPr>
            </w:pPr>
            <w:r>
              <w:rPr>
                <w:rFonts w:asciiTheme="minorHAnsi" w:hAnsiTheme="minorHAnsi" w:cs="Tahoma"/>
              </w:rPr>
              <w:t xml:space="preserve">G3  </w:t>
            </w:r>
          </w:p>
        </w:tc>
      </w:tr>
      <w:tr w:rsidR="00ED2075" w:rsidRPr="006C7446" w:rsidTr="00ED2075">
        <w:tc>
          <w:tcPr>
            <w:tcW w:w="1809" w:type="dxa"/>
          </w:tcPr>
          <w:p w:rsidR="00ED2075" w:rsidRPr="006C7446" w:rsidRDefault="00ED2075" w:rsidP="009E5D76">
            <w:pPr>
              <w:rPr>
                <w:rFonts w:asciiTheme="minorHAnsi" w:hAnsiTheme="minorHAnsi" w:cs="Tahoma"/>
              </w:rPr>
            </w:pPr>
            <w:r w:rsidRPr="006C7446">
              <w:rPr>
                <w:rFonts w:asciiTheme="minorHAnsi" w:hAnsiTheme="minorHAnsi" w:cs="Tahoma"/>
              </w:rPr>
              <w:t xml:space="preserve">Hours </w:t>
            </w:r>
          </w:p>
        </w:tc>
        <w:tc>
          <w:tcPr>
            <w:tcW w:w="8222" w:type="dxa"/>
          </w:tcPr>
          <w:p w:rsidR="00ED2075" w:rsidRPr="006C7446" w:rsidRDefault="00381897" w:rsidP="009E5D76">
            <w:pPr>
              <w:spacing w:after="0" w:line="240" w:lineRule="auto"/>
              <w:jc w:val="both"/>
              <w:rPr>
                <w:rFonts w:asciiTheme="minorHAnsi" w:hAnsiTheme="minorHAnsi" w:cs="Tahoma"/>
              </w:rPr>
            </w:pPr>
            <w:r>
              <w:rPr>
                <w:rFonts w:asciiTheme="minorHAnsi" w:hAnsiTheme="minorHAnsi" w:cs="Tahoma"/>
              </w:rPr>
              <w:t>19.5 hours</w:t>
            </w:r>
            <w:r w:rsidR="00ED2075" w:rsidRPr="006C7446">
              <w:rPr>
                <w:rFonts w:asciiTheme="minorHAnsi" w:hAnsiTheme="minorHAnsi" w:cs="Tahoma"/>
              </w:rPr>
              <w:t xml:space="preserve">, term time </w:t>
            </w:r>
            <w:r w:rsidR="001E5E8A">
              <w:rPr>
                <w:rFonts w:asciiTheme="minorHAnsi" w:hAnsiTheme="minorHAnsi" w:cs="Tahoma"/>
              </w:rPr>
              <w:t>(3 days)</w:t>
            </w:r>
          </w:p>
          <w:p w:rsidR="00ED2075" w:rsidRPr="006C7446" w:rsidRDefault="00381897" w:rsidP="009E5D76">
            <w:pPr>
              <w:spacing w:after="0" w:line="240" w:lineRule="auto"/>
              <w:jc w:val="both"/>
              <w:rPr>
                <w:rFonts w:asciiTheme="minorHAnsi" w:hAnsiTheme="minorHAnsi" w:cs="Tahoma"/>
              </w:rPr>
            </w:pPr>
            <w:r>
              <w:rPr>
                <w:rFonts w:asciiTheme="minorHAnsi" w:hAnsiTheme="minorHAnsi" w:cs="Tahoma"/>
              </w:rPr>
              <w:t>8.15 am – 15.15</w:t>
            </w:r>
            <w:r w:rsidR="00ED2075" w:rsidRPr="006C7446">
              <w:rPr>
                <w:rFonts w:asciiTheme="minorHAnsi" w:hAnsiTheme="minorHAnsi" w:cs="Tahoma"/>
              </w:rPr>
              <w:t xml:space="preserve"> pm</w:t>
            </w:r>
          </w:p>
        </w:tc>
      </w:tr>
      <w:tr w:rsidR="00ED2075" w:rsidRPr="006C7446" w:rsidTr="00ED2075">
        <w:tc>
          <w:tcPr>
            <w:tcW w:w="1809" w:type="dxa"/>
          </w:tcPr>
          <w:p w:rsidR="00ED2075" w:rsidRPr="006C7446" w:rsidRDefault="00ED2075" w:rsidP="009E5D76">
            <w:pPr>
              <w:rPr>
                <w:rFonts w:asciiTheme="minorHAnsi" w:hAnsiTheme="minorHAnsi" w:cs="Tahoma"/>
              </w:rPr>
            </w:pPr>
            <w:r w:rsidRPr="006C7446">
              <w:rPr>
                <w:rFonts w:asciiTheme="minorHAnsi" w:hAnsiTheme="minorHAnsi" w:cs="Tahoma"/>
              </w:rPr>
              <w:lastRenderedPageBreak/>
              <w:t>Core Duties</w:t>
            </w:r>
          </w:p>
        </w:tc>
        <w:tc>
          <w:tcPr>
            <w:tcW w:w="8222" w:type="dxa"/>
          </w:tcPr>
          <w:p w:rsidR="00ED2075" w:rsidRPr="006C7446" w:rsidRDefault="00ED2075" w:rsidP="008B6CFF">
            <w:pPr>
              <w:tabs>
                <w:tab w:val="left" w:pos="0"/>
              </w:tabs>
              <w:rPr>
                <w:rFonts w:asciiTheme="minorHAnsi" w:hAnsiTheme="minorHAnsi" w:cs="Tahoma"/>
              </w:rPr>
            </w:pPr>
            <w:r w:rsidRPr="006C7446">
              <w:rPr>
                <w:rFonts w:asciiTheme="minorHAnsi" w:hAnsiTheme="minorHAnsi" w:cs="Tahoma"/>
              </w:rPr>
              <w:t>The curriculum technician will provide practical, administrative and technical support service across the subject area</w:t>
            </w:r>
            <w:r w:rsidR="008B6CFF" w:rsidRPr="006C7446">
              <w:rPr>
                <w:rFonts w:asciiTheme="minorHAnsi" w:hAnsiTheme="minorHAnsi" w:cs="Tahoma"/>
              </w:rPr>
              <w:t>.</w:t>
            </w:r>
          </w:p>
        </w:tc>
      </w:tr>
      <w:tr w:rsidR="00ED2075" w:rsidRPr="006C7446" w:rsidTr="00ED2075">
        <w:tc>
          <w:tcPr>
            <w:tcW w:w="1809" w:type="dxa"/>
          </w:tcPr>
          <w:p w:rsidR="00ED2075" w:rsidRPr="006C7446" w:rsidRDefault="00ED2075" w:rsidP="00ED2075">
            <w:pPr>
              <w:spacing w:after="0"/>
              <w:rPr>
                <w:rFonts w:asciiTheme="minorHAnsi" w:hAnsiTheme="minorHAnsi" w:cs="Tahoma"/>
              </w:rPr>
            </w:pPr>
            <w:r w:rsidRPr="006C7446">
              <w:rPr>
                <w:rFonts w:asciiTheme="minorHAnsi" w:hAnsiTheme="minorHAnsi" w:cs="Tahoma"/>
              </w:rPr>
              <w:t>Specific Responsibilities:</w:t>
            </w:r>
          </w:p>
          <w:p w:rsidR="00ED2075" w:rsidRPr="006C7446" w:rsidRDefault="00ED2075" w:rsidP="00ED2075">
            <w:pPr>
              <w:spacing w:after="0"/>
              <w:rPr>
                <w:rFonts w:asciiTheme="minorHAnsi" w:hAnsiTheme="minorHAnsi" w:cs="Tahoma"/>
              </w:rPr>
            </w:pPr>
          </w:p>
          <w:p w:rsidR="00ED2075" w:rsidRPr="006C7446" w:rsidRDefault="00ED2075" w:rsidP="00ED2075">
            <w:pPr>
              <w:spacing w:after="0"/>
              <w:rPr>
                <w:rFonts w:asciiTheme="minorHAnsi" w:hAnsiTheme="minorHAnsi" w:cs="Tahoma"/>
              </w:rPr>
            </w:pPr>
          </w:p>
          <w:p w:rsidR="00ED2075" w:rsidRPr="006C7446" w:rsidRDefault="00ED2075" w:rsidP="00ED2075">
            <w:pPr>
              <w:spacing w:after="0"/>
              <w:rPr>
                <w:rFonts w:asciiTheme="minorHAnsi" w:hAnsiTheme="minorHAnsi" w:cs="Tahoma"/>
              </w:rPr>
            </w:pPr>
          </w:p>
        </w:tc>
        <w:tc>
          <w:tcPr>
            <w:tcW w:w="8222" w:type="dxa"/>
          </w:tcPr>
          <w:p w:rsidR="00ED2075" w:rsidRPr="006C7446" w:rsidRDefault="00ED2075" w:rsidP="00ED2075">
            <w:pPr>
              <w:pStyle w:val="ListParagraph"/>
              <w:numPr>
                <w:ilvl w:val="0"/>
                <w:numId w:val="4"/>
              </w:numPr>
              <w:spacing w:after="0" w:line="240" w:lineRule="auto"/>
              <w:rPr>
                <w:rFonts w:asciiTheme="minorHAnsi" w:hAnsiTheme="minorHAnsi" w:cs="Tahoma"/>
                <w:bCs/>
              </w:rPr>
            </w:pPr>
            <w:r w:rsidRPr="006C7446">
              <w:rPr>
                <w:rFonts w:asciiTheme="minorHAnsi" w:hAnsiTheme="minorHAnsi" w:cs="Tahoma"/>
                <w:bCs/>
              </w:rPr>
              <w:t>Preparation of materials and equipment for project work from year 7 to 11.</w:t>
            </w:r>
          </w:p>
          <w:p w:rsidR="00ED2075" w:rsidRPr="006C7446" w:rsidRDefault="00ED2075" w:rsidP="00ED2075">
            <w:pPr>
              <w:spacing w:after="0" w:line="240" w:lineRule="auto"/>
              <w:rPr>
                <w:rFonts w:asciiTheme="minorHAnsi" w:hAnsiTheme="minorHAnsi" w:cs="Tahoma"/>
                <w:bCs/>
              </w:rPr>
            </w:pPr>
          </w:p>
          <w:p w:rsidR="00ED2075" w:rsidRPr="006C7446" w:rsidRDefault="00ED2075" w:rsidP="00ED2075">
            <w:pPr>
              <w:pStyle w:val="ListParagraph"/>
              <w:numPr>
                <w:ilvl w:val="0"/>
                <w:numId w:val="4"/>
              </w:numPr>
              <w:spacing w:after="0" w:line="240" w:lineRule="auto"/>
              <w:rPr>
                <w:rFonts w:asciiTheme="minorHAnsi" w:hAnsiTheme="minorHAnsi" w:cs="Tahoma"/>
                <w:bCs/>
              </w:rPr>
            </w:pPr>
            <w:r w:rsidRPr="006C7446">
              <w:rPr>
                <w:rFonts w:asciiTheme="minorHAnsi" w:hAnsiTheme="minorHAnsi" w:cs="Tahoma"/>
                <w:bCs/>
              </w:rPr>
              <w:t>To operate machinery (training provided).</w:t>
            </w:r>
          </w:p>
          <w:p w:rsidR="00ED2075" w:rsidRPr="006C7446" w:rsidRDefault="00ED2075" w:rsidP="00ED2075">
            <w:pPr>
              <w:spacing w:after="0" w:line="240" w:lineRule="auto"/>
              <w:rPr>
                <w:rFonts w:asciiTheme="minorHAnsi" w:hAnsiTheme="minorHAnsi" w:cs="Tahoma"/>
                <w:bCs/>
              </w:rPr>
            </w:pPr>
          </w:p>
          <w:p w:rsidR="00ED2075" w:rsidRPr="006C7446" w:rsidRDefault="00ED2075" w:rsidP="00ED2075">
            <w:pPr>
              <w:pStyle w:val="ListParagraph"/>
              <w:numPr>
                <w:ilvl w:val="0"/>
                <w:numId w:val="4"/>
              </w:numPr>
              <w:spacing w:after="0" w:line="240" w:lineRule="auto"/>
              <w:rPr>
                <w:rFonts w:asciiTheme="minorHAnsi" w:hAnsiTheme="minorHAnsi" w:cs="Tahoma"/>
                <w:bCs/>
              </w:rPr>
            </w:pPr>
            <w:r w:rsidRPr="006C7446">
              <w:rPr>
                <w:rFonts w:asciiTheme="minorHAnsi" w:hAnsiTheme="minorHAnsi" w:cs="Tahoma"/>
                <w:bCs/>
              </w:rPr>
              <w:t>To undertake regular checks, minor repairs and report faults and safety problems to the relevant persons.</w:t>
            </w:r>
          </w:p>
          <w:p w:rsidR="00ED2075" w:rsidRPr="006C7446" w:rsidRDefault="00ED2075" w:rsidP="00ED2075">
            <w:pPr>
              <w:spacing w:after="0" w:line="240" w:lineRule="auto"/>
              <w:rPr>
                <w:rFonts w:asciiTheme="minorHAnsi" w:hAnsiTheme="minorHAnsi" w:cs="Tahoma"/>
                <w:bCs/>
              </w:rPr>
            </w:pPr>
          </w:p>
          <w:p w:rsidR="00ED2075" w:rsidRPr="006C7446" w:rsidRDefault="00ED2075" w:rsidP="00ED2075">
            <w:pPr>
              <w:pStyle w:val="ListParagraph"/>
              <w:numPr>
                <w:ilvl w:val="0"/>
                <w:numId w:val="4"/>
              </w:numPr>
              <w:spacing w:after="0" w:line="240" w:lineRule="auto"/>
              <w:rPr>
                <w:rFonts w:asciiTheme="minorHAnsi" w:hAnsiTheme="minorHAnsi" w:cs="Tahoma"/>
                <w:bCs/>
              </w:rPr>
            </w:pPr>
            <w:r w:rsidRPr="006C7446">
              <w:rPr>
                <w:rFonts w:asciiTheme="minorHAnsi" w:hAnsiTheme="minorHAnsi" w:cs="Tahoma"/>
                <w:bCs/>
              </w:rPr>
              <w:t>To be responsible for the application of good practice when dealing with the use and storage of materials and equipment ensuring compliance with health and safety and other relevant record keeping.</w:t>
            </w:r>
          </w:p>
          <w:p w:rsidR="00ED2075" w:rsidRPr="006C7446" w:rsidRDefault="00ED2075" w:rsidP="00ED2075">
            <w:pPr>
              <w:spacing w:after="0" w:line="240" w:lineRule="auto"/>
              <w:rPr>
                <w:rFonts w:asciiTheme="minorHAnsi" w:hAnsiTheme="minorHAnsi" w:cs="Tahoma"/>
                <w:bCs/>
              </w:rPr>
            </w:pPr>
          </w:p>
          <w:p w:rsidR="00ED2075" w:rsidRPr="006C7446" w:rsidRDefault="00ED2075" w:rsidP="00ED2075">
            <w:pPr>
              <w:pStyle w:val="ListParagraph"/>
              <w:numPr>
                <w:ilvl w:val="0"/>
                <w:numId w:val="4"/>
              </w:numPr>
              <w:spacing w:after="0" w:line="240" w:lineRule="auto"/>
              <w:rPr>
                <w:rFonts w:asciiTheme="minorHAnsi" w:hAnsiTheme="minorHAnsi" w:cs="Tahoma"/>
                <w:bCs/>
              </w:rPr>
            </w:pPr>
            <w:r w:rsidRPr="006C7446">
              <w:rPr>
                <w:rFonts w:asciiTheme="minorHAnsi" w:hAnsiTheme="minorHAnsi" w:cs="Tahoma"/>
                <w:bCs/>
              </w:rPr>
              <w:t>Cleaning sinks and cleaning bench-tops of debris and materials, clearing spillages.</w:t>
            </w:r>
          </w:p>
          <w:p w:rsidR="00ED2075" w:rsidRPr="006C7446" w:rsidRDefault="00ED2075" w:rsidP="00ED2075">
            <w:pPr>
              <w:spacing w:after="0" w:line="240" w:lineRule="auto"/>
              <w:rPr>
                <w:rFonts w:asciiTheme="minorHAnsi" w:hAnsiTheme="minorHAnsi" w:cs="Tahoma"/>
                <w:bCs/>
              </w:rPr>
            </w:pPr>
            <w:r w:rsidRPr="006C7446">
              <w:rPr>
                <w:rFonts w:asciiTheme="minorHAnsi" w:hAnsiTheme="minorHAnsi" w:cs="Tahoma"/>
                <w:bCs/>
              </w:rPr>
              <w:tab/>
            </w:r>
          </w:p>
          <w:p w:rsidR="00ED2075" w:rsidRPr="006C7446" w:rsidRDefault="00ED2075" w:rsidP="00ED2075">
            <w:pPr>
              <w:pStyle w:val="ListParagraph"/>
              <w:numPr>
                <w:ilvl w:val="0"/>
                <w:numId w:val="4"/>
              </w:numPr>
              <w:spacing w:after="0" w:line="240" w:lineRule="auto"/>
              <w:rPr>
                <w:rFonts w:asciiTheme="minorHAnsi" w:hAnsiTheme="minorHAnsi" w:cs="Tahoma"/>
                <w:bCs/>
              </w:rPr>
            </w:pPr>
            <w:r w:rsidRPr="006C7446">
              <w:rPr>
                <w:rFonts w:asciiTheme="minorHAnsi" w:hAnsiTheme="minorHAnsi" w:cs="Tahoma"/>
                <w:bCs/>
              </w:rPr>
              <w:t>Updating stock records and subject inventory records.</w:t>
            </w:r>
          </w:p>
          <w:p w:rsidR="00ED2075" w:rsidRPr="006C7446" w:rsidRDefault="00ED2075" w:rsidP="00ED2075">
            <w:pPr>
              <w:spacing w:after="0" w:line="240" w:lineRule="auto"/>
              <w:ind w:left="360"/>
              <w:rPr>
                <w:rFonts w:asciiTheme="minorHAnsi" w:hAnsiTheme="minorHAnsi" w:cs="Tahoma"/>
                <w:bCs/>
              </w:rPr>
            </w:pPr>
          </w:p>
          <w:p w:rsidR="00ED2075" w:rsidRPr="006C7446" w:rsidRDefault="00ED2075" w:rsidP="00ED2075">
            <w:pPr>
              <w:pStyle w:val="ListParagraph"/>
              <w:numPr>
                <w:ilvl w:val="0"/>
                <w:numId w:val="4"/>
              </w:numPr>
              <w:spacing w:after="0" w:line="240" w:lineRule="auto"/>
              <w:rPr>
                <w:rFonts w:asciiTheme="minorHAnsi" w:hAnsiTheme="minorHAnsi" w:cs="Tahoma"/>
                <w:bCs/>
              </w:rPr>
            </w:pPr>
            <w:r w:rsidRPr="006C7446">
              <w:rPr>
                <w:rFonts w:asciiTheme="minorHAnsi" w:hAnsiTheme="minorHAnsi" w:cs="Tahoma"/>
                <w:bCs/>
              </w:rPr>
              <w:t xml:space="preserve">To maintain stocks of relevant materials which will include ordering of goods and supplies from staff requisitions and </w:t>
            </w:r>
            <w:r w:rsidR="008B6CFF" w:rsidRPr="006C7446">
              <w:rPr>
                <w:rFonts w:asciiTheme="minorHAnsi" w:hAnsiTheme="minorHAnsi" w:cs="Tahoma"/>
                <w:bCs/>
              </w:rPr>
              <w:t>liaise</w:t>
            </w:r>
            <w:r w:rsidRPr="006C7446">
              <w:rPr>
                <w:rFonts w:asciiTheme="minorHAnsi" w:hAnsiTheme="minorHAnsi" w:cs="Tahoma"/>
                <w:bCs/>
              </w:rPr>
              <w:t xml:space="preserve"> with suppliers as necessary.</w:t>
            </w:r>
          </w:p>
          <w:p w:rsidR="00ED2075" w:rsidRPr="006C7446" w:rsidRDefault="00ED2075" w:rsidP="00ED2075">
            <w:pPr>
              <w:spacing w:after="0" w:line="240" w:lineRule="auto"/>
              <w:rPr>
                <w:rFonts w:asciiTheme="minorHAnsi" w:hAnsiTheme="minorHAnsi" w:cs="Tahoma"/>
                <w:bCs/>
              </w:rPr>
            </w:pPr>
          </w:p>
          <w:p w:rsidR="00ED2075" w:rsidRPr="006C7446" w:rsidRDefault="00ED2075" w:rsidP="00ED2075">
            <w:pPr>
              <w:pStyle w:val="ListParagraph"/>
              <w:numPr>
                <w:ilvl w:val="0"/>
                <w:numId w:val="4"/>
              </w:numPr>
              <w:spacing w:after="0" w:line="240" w:lineRule="auto"/>
              <w:rPr>
                <w:rFonts w:asciiTheme="minorHAnsi" w:hAnsiTheme="minorHAnsi" w:cs="Tahoma"/>
                <w:bCs/>
              </w:rPr>
            </w:pPr>
            <w:r w:rsidRPr="006C7446">
              <w:rPr>
                <w:rFonts w:asciiTheme="minorHAnsi" w:hAnsiTheme="minorHAnsi" w:cs="Tahoma"/>
                <w:bCs/>
              </w:rPr>
              <w:t>To put up and service classroom displays and corridor displays as directed.</w:t>
            </w:r>
          </w:p>
          <w:p w:rsidR="00ED2075" w:rsidRPr="006C7446" w:rsidRDefault="00ED2075" w:rsidP="00ED2075">
            <w:pPr>
              <w:spacing w:after="0" w:line="240" w:lineRule="auto"/>
              <w:ind w:left="360"/>
              <w:rPr>
                <w:rFonts w:asciiTheme="minorHAnsi" w:hAnsiTheme="minorHAnsi" w:cs="Tahoma"/>
                <w:bCs/>
              </w:rPr>
            </w:pPr>
          </w:p>
          <w:p w:rsidR="00ED2075" w:rsidRPr="006C7446" w:rsidRDefault="00ED2075" w:rsidP="00ED2075">
            <w:pPr>
              <w:pStyle w:val="ListParagraph"/>
              <w:numPr>
                <w:ilvl w:val="0"/>
                <w:numId w:val="4"/>
              </w:numPr>
              <w:spacing w:after="0" w:line="240" w:lineRule="auto"/>
              <w:rPr>
                <w:rFonts w:asciiTheme="minorHAnsi" w:hAnsiTheme="minorHAnsi" w:cs="Tahoma"/>
                <w:bCs/>
              </w:rPr>
            </w:pPr>
            <w:r w:rsidRPr="006C7446">
              <w:rPr>
                <w:rFonts w:asciiTheme="minorHAnsi" w:hAnsiTheme="minorHAnsi" w:cs="Tahoma"/>
                <w:bCs/>
              </w:rPr>
              <w:t xml:space="preserve">To participate in training and personal development program </w:t>
            </w:r>
            <w:r w:rsidR="008B6CFF" w:rsidRPr="006C7446">
              <w:rPr>
                <w:rFonts w:asciiTheme="minorHAnsi" w:hAnsiTheme="minorHAnsi" w:cs="Tahoma"/>
                <w:bCs/>
              </w:rPr>
              <w:t>as required</w:t>
            </w:r>
            <w:r w:rsidRPr="006C7446">
              <w:rPr>
                <w:rFonts w:asciiTheme="minorHAnsi" w:hAnsiTheme="minorHAnsi" w:cs="Tahoma"/>
                <w:bCs/>
              </w:rPr>
              <w:t>.</w:t>
            </w:r>
          </w:p>
          <w:p w:rsidR="00ED2075" w:rsidRPr="006C7446" w:rsidRDefault="00ED2075" w:rsidP="00ED2075">
            <w:pPr>
              <w:spacing w:after="0" w:line="240" w:lineRule="auto"/>
              <w:rPr>
                <w:rFonts w:asciiTheme="minorHAnsi" w:hAnsiTheme="minorHAnsi" w:cs="Tahoma"/>
                <w:bCs/>
              </w:rPr>
            </w:pPr>
          </w:p>
          <w:p w:rsidR="00ED2075" w:rsidRPr="006C7446" w:rsidRDefault="00ED2075" w:rsidP="00ED2075">
            <w:pPr>
              <w:pStyle w:val="ListParagraph"/>
              <w:numPr>
                <w:ilvl w:val="0"/>
                <w:numId w:val="4"/>
              </w:numPr>
              <w:spacing w:after="0" w:line="240" w:lineRule="auto"/>
              <w:rPr>
                <w:rFonts w:asciiTheme="minorHAnsi" w:hAnsiTheme="minorHAnsi" w:cs="Tahoma"/>
                <w:bCs/>
              </w:rPr>
            </w:pPr>
            <w:r w:rsidRPr="006C7446">
              <w:rPr>
                <w:rFonts w:asciiTheme="minorHAnsi" w:hAnsiTheme="minorHAnsi" w:cs="Tahoma"/>
                <w:bCs/>
              </w:rPr>
              <w:t>To be available if required to cover for other curriculum technicians in other subject areas.</w:t>
            </w:r>
          </w:p>
          <w:p w:rsidR="00ED2075" w:rsidRPr="006C7446" w:rsidRDefault="00ED2075" w:rsidP="00ED2075">
            <w:pPr>
              <w:spacing w:after="0" w:line="240" w:lineRule="auto"/>
              <w:rPr>
                <w:rFonts w:asciiTheme="minorHAnsi" w:hAnsiTheme="minorHAnsi" w:cs="Tahoma"/>
                <w:bCs/>
              </w:rPr>
            </w:pPr>
          </w:p>
          <w:p w:rsidR="00ED2075" w:rsidRPr="006C7446" w:rsidRDefault="00ED2075" w:rsidP="00ED2075">
            <w:pPr>
              <w:pStyle w:val="ListParagraph"/>
              <w:numPr>
                <w:ilvl w:val="0"/>
                <w:numId w:val="4"/>
              </w:numPr>
              <w:spacing w:after="0" w:line="240" w:lineRule="auto"/>
              <w:rPr>
                <w:rFonts w:asciiTheme="minorHAnsi" w:hAnsiTheme="minorHAnsi" w:cs="Tahoma"/>
                <w:bCs/>
              </w:rPr>
            </w:pPr>
            <w:r w:rsidRPr="006C7446">
              <w:rPr>
                <w:rFonts w:asciiTheme="minorHAnsi" w:hAnsiTheme="minorHAnsi" w:cs="Tahoma"/>
                <w:bCs/>
              </w:rPr>
              <w:t>To be first aider</w:t>
            </w:r>
          </w:p>
          <w:p w:rsidR="00ED2075" w:rsidRPr="006C7446" w:rsidRDefault="00ED2075" w:rsidP="00ED2075">
            <w:pPr>
              <w:spacing w:after="0" w:line="240" w:lineRule="auto"/>
              <w:ind w:left="360"/>
              <w:rPr>
                <w:rFonts w:asciiTheme="minorHAnsi" w:hAnsiTheme="minorHAnsi" w:cs="Tahoma"/>
                <w:bCs/>
              </w:rPr>
            </w:pPr>
            <w:r w:rsidRPr="006C7446">
              <w:rPr>
                <w:rFonts w:asciiTheme="minorHAnsi" w:hAnsiTheme="minorHAnsi" w:cs="Tahoma"/>
                <w:bCs/>
              </w:rPr>
              <w:tab/>
            </w:r>
            <w:r w:rsidRPr="006C7446">
              <w:rPr>
                <w:rFonts w:asciiTheme="minorHAnsi" w:hAnsiTheme="minorHAnsi" w:cs="Tahoma"/>
                <w:bCs/>
              </w:rPr>
              <w:tab/>
            </w:r>
          </w:p>
          <w:p w:rsidR="00ED2075" w:rsidRPr="006C7446" w:rsidRDefault="00ED2075" w:rsidP="00ED2075">
            <w:pPr>
              <w:pStyle w:val="ListParagraph"/>
              <w:numPr>
                <w:ilvl w:val="0"/>
                <w:numId w:val="4"/>
              </w:numPr>
              <w:spacing w:after="0" w:line="240" w:lineRule="auto"/>
              <w:rPr>
                <w:rFonts w:asciiTheme="minorHAnsi" w:hAnsiTheme="minorHAnsi" w:cs="Tahoma"/>
                <w:bCs/>
              </w:rPr>
            </w:pPr>
            <w:r w:rsidRPr="006C7446">
              <w:rPr>
                <w:rFonts w:asciiTheme="minorHAnsi" w:hAnsiTheme="minorHAnsi" w:cs="Tahoma"/>
                <w:bCs/>
              </w:rPr>
              <w:t>To undertake any duties as may b</w:t>
            </w:r>
            <w:r w:rsidR="00381897">
              <w:rPr>
                <w:rFonts w:asciiTheme="minorHAnsi" w:hAnsiTheme="minorHAnsi" w:cs="Tahoma"/>
                <w:bCs/>
              </w:rPr>
              <w:t>e determined by the Headteacher</w:t>
            </w:r>
            <w:r w:rsidRPr="006C7446">
              <w:rPr>
                <w:rFonts w:asciiTheme="minorHAnsi" w:hAnsiTheme="minorHAnsi" w:cs="Tahoma"/>
                <w:bCs/>
              </w:rPr>
              <w:t xml:space="preserve">   </w:t>
            </w:r>
          </w:p>
          <w:p w:rsidR="00ED2075" w:rsidRPr="006C7446" w:rsidRDefault="00ED2075" w:rsidP="00ED2075">
            <w:pPr>
              <w:spacing w:after="0" w:line="240" w:lineRule="auto"/>
              <w:ind w:left="360"/>
              <w:rPr>
                <w:rFonts w:asciiTheme="minorHAnsi" w:hAnsiTheme="minorHAnsi" w:cs="Tahoma"/>
                <w:bCs/>
              </w:rPr>
            </w:pPr>
            <w:r w:rsidRPr="006C7446">
              <w:rPr>
                <w:rFonts w:asciiTheme="minorHAnsi" w:hAnsiTheme="minorHAnsi" w:cs="Tahoma"/>
                <w:bCs/>
              </w:rPr>
              <w:t xml:space="preserve">     </w:t>
            </w:r>
            <w:r w:rsidR="009420E0" w:rsidRPr="006C7446">
              <w:rPr>
                <w:rFonts w:asciiTheme="minorHAnsi" w:hAnsiTheme="minorHAnsi" w:cs="Tahoma"/>
                <w:bCs/>
              </w:rPr>
              <w:t xml:space="preserve">  </w:t>
            </w:r>
            <w:r w:rsidRPr="006C7446">
              <w:rPr>
                <w:rFonts w:asciiTheme="minorHAnsi" w:hAnsiTheme="minorHAnsi" w:cs="Tahoma"/>
                <w:bCs/>
              </w:rPr>
              <w:t xml:space="preserve">commensurate with the grade to support the effective efficient    </w:t>
            </w:r>
          </w:p>
          <w:p w:rsidR="00ED2075" w:rsidRPr="006C7446" w:rsidRDefault="009420E0" w:rsidP="00ED2075">
            <w:pPr>
              <w:spacing w:after="0" w:line="240" w:lineRule="auto"/>
              <w:ind w:left="360"/>
              <w:rPr>
                <w:rFonts w:asciiTheme="minorHAnsi" w:hAnsiTheme="minorHAnsi" w:cs="Tahoma"/>
                <w:bCs/>
              </w:rPr>
            </w:pPr>
            <w:r w:rsidRPr="006C7446">
              <w:rPr>
                <w:rFonts w:asciiTheme="minorHAnsi" w:hAnsiTheme="minorHAnsi" w:cs="Tahoma"/>
                <w:bCs/>
              </w:rPr>
              <w:t xml:space="preserve">     </w:t>
            </w:r>
            <w:r w:rsidR="00381897">
              <w:rPr>
                <w:rFonts w:asciiTheme="minorHAnsi" w:hAnsiTheme="minorHAnsi" w:cs="Tahoma"/>
                <w:bCs/>
              </w:rPr>
              <w:t xml:space="preserve"> </w:t>
            </w:r>
            <w:r w:rsidR="00B95B7C" w:rsidRPr="006C7446">
              <w:rPr>
                <w:rFonts w:asciiTheme="minorHAnsi" w:hAnsiTheme="minorHAnsi" w:cs="Tahoma"/>
                <w:bCs/>
              </w:rPr>
              <w:t xml:space="preserve"> operation of the school</w:t>
            </w:r>
            <w:r w:rsidR="00ED2075" w:rsidRPr="006C7446">
              <w:rPr>
                <w:rFonts w:asciiTheme="minorHAnsi" w:hAnsiTheme="minorHAnsi" w:cs="Tahoma"/>
                <w:bCs/>
              </w:rPr>
              <w:t xml:space="preserve"> curriculum and activities.</w:t>
            </w:r>
          </w:p>
          <w:p w:rsidR="00ED2075" w:rsidRPr="006C7446" w:rsidRDefault="00ED2075" w:rsidP="00ED2075">
            <w:pPr>
              <w:pStyle w:val="ListParagraph"/>
              <w:tabs>
                <w:tab w:val="left" w:pos="0"/>
              </w:tabs>
              <w:spacing w:after="0" w:line="240" w:lineRule="auto"/>
              <w:rPr>
                <w:rFonts w:asciiTheme="minorHAnsi" w:hAnsiTheme="minorHAnsi" w:cs="Tahoma"/>
              </w:rPr>
            </w:pPr>
          </w:p>
        </w:tc>
      </w:tr>
    </w:tbl>
    <w:p w:rsidR="004E26E1" w:rsidRPr="006C7446" w:rsidRDefault="004E26E1" w:rsidP="004E26E1">
      <w:pPr>
        <w:rPr>
          <w:rFonts w:asciiTheme="minorHAnsi" w:hAnsiTheme="minorHAnsi"/>
        </w:rPr>
      </w:pPr>
    </w:p>
    <w:p w:rsidR="004E26E1" w:rsidRPr="006C7446" w:rsidRDefault="00381897" w:rsidP="004E26E1">
      <w:pPr>
        <w:rPr>
          <w:rFonts w:asciiTheme="minorHAnsi" w:hAnsiTheme="minorHAnsi"/>
        </w:rPr>
      </w:pPr>
      <w:r>
        <w:rPr>
          <w:rFonts w:asciiTheme="minorHAnsi" w:hAnsiTheme="minorHAnsi"/>
        </w:rPr>
        <w:t>September 2017</w:t>
      </w:r>
    </w:p>
    <w:p w:rsidR="004E26E1" w:rsidRPr="006C7446" w:rsidRDefault="004E26E1" w:rsidP="004E26E1">
      <w:pPr>
        <w:rPr>
          <w:rFonts w:asciiTheme="minorHAnsi" w:hAnsiTheme="minorHAnsi"/>
          <w:bCs/>
        </w:rPr>
      </w:pPr>
      <w:r w:rsidRPr="006C7446">
        <w:rPr>
          <w:rFonts w:asciiTheme="minorHAnsi" w:hAnsiTheme="minorHAnsi"/>
          <w:bCs/>
        </w:rPr>
        <w:t>The job description is current at the date shown but in consultation with you it is liable to variation by Management to reflect or anticipate change in, or to, the job</w:t>
      </w:r>
      <w:r w:rsidRPr="006C7446">
        <w:rPr>
          <w:rFonts w:asciiTheme="minorHAnsi" w:hAnsiTheme="minorHAnsi"/>
        </w:rPr>
        <w:t xml:space="preserve"> </w:t>
      </w:r>
      <w:r w:rsidRPr="006C7446">
        <w:rPr>
          <w:rFonts w:asciiTheme="minorHAnsi" w:hAnsiTheme="minorHAnsi"/>
          <w:bCs/>
        </w:rPr>
        <w:t>commensurate with the grade.</w:t>
      </w:r>
    </w:p>
    <w:p w:rsidR="003A7ADE" w:rsidRPr="006C7446" w:rsidRDefault="005437B8" w:rsidP="005437B8">
      <w:pPr>
        <w:spacing w:after="0" w:line="240" w:lineRule="auto"/>
        <w:rPr>
          <w:rFonts w:asciiTheme="minorHAnsi" w:eastAsia="Times New Roman" w:hAnsiTheme="minorHAnsi"/>
          <w:b/>
          <w:u w:val="single"/>
          <w:lang w:eastAsia="en-GB"/>
        </w:rPr>
      </w:pPr>
      <w:r>
        <w:rPr>
          <w:rFonts w:asciiTheme="minorHAnsi" w:hAnsiTheme="minorHAnsi" w:cs="Tahoma"/>
        </w:rPr>
        <w:t xml:space="preserve">                                                                         </w:t>
      </w:r>
      <w:r w:rsidR="003A7ADE" w:rsidRPr="006C7446">
        <w:rPr>
          <w:rFonts w:asciiTheme="minorHAnsi" w:eastAsia="Times New Roman" w:hAnsiTheme="minorHAnsi"/>
          <w:b/>
          <w:u w:val="single"/>
          <w:lang w:eastAsia="en-GB"/>
        </w:rPr>
        <w:t>Dean Trust Wigan</w:t>
      </w:r>
    </w:p>
    <w:p w:rsidR="003A7ADE" w:rsidRPr="006C7446" w:rsidRDefault="003A7ADE" w:rsidP="003A7ADE">
      <w:pPr>
        <w:spacing w:after="0" w:line="240" w:lineRule="auto"/>
        <w:jc w:val="center"/>
        <w:rPr>
          <w:rFonts w:asciiTheme="minorHAnsi" w:eastAsia="Times New Roman" w:hAnsiTheme="minorHAnsi"/>
          <w:b/>
          <w:u w:val="single"/>
          <w:lang w:eastAsia="en-GB"/>
        </w:rPr>
      </w:pPr>
      <w:r w:rsidRPr="006C7446">
        <w:rPr>
          <w:rFonts w:asciiTheme="minorHAnsi" w:eastAsia="Times New Roman" w:hAnsiTheme="minorHAnsi"/>
          <w:b/>
          <w:u w:val="single"/>
          <w:lang w:eastAsia="en-GB"/>
        </w:rPr>
        <w:t>Curriculum Technician</w:t>
      </w:r>
    </w:p>
    <w:p w:rsidR="003A7ADE" w:rsidRPr="006C7446" w:rsidRDefault="003A7ADE" w:rsidP="003A7ADE">
      <w:pPr>
        <w:spacing w:after="0" w:line="240" w:lineRule="auto"/>
        <w:jc w:val="center"/>
        <w:rPr>
          <w:rFonts w:asciiTheme="minorHAnsi" w:eastAsia="Times New Roman" w:hAnsiTheme="minorHAnsi"/>
          <w:b/>
          <w:u w:val="single"/>
          <w:lang w:eastAsia="en-GB"/>
        </w:rPr>
      </w:pPr>
    </w:p>
    <w:p w:rsidR="003A7ADE" w:rsidRPr="006C7446" w:rsidRDefault="003A7ADE" w:rsidP="003A7ADE">
      <w:pPr>
        <w:spacing w:after="0" w:line="240" w:lineRule="auto"/>
        <w:rPr>
          <w:rFonts w:asciiTheme="minorHAnsi" w:eastAsia="Times New Roman" w:hAnsiTheme="minorHAnsi"/>
          <w:lang w:eastAsia="en-GB"/>
        </w:rPr>
      </w:pPr>
    </w:p>
    <w:p w:rsidR="003A7ADE" w:rsidRPr="006C7446" w:rsidRDefault="003A7ADE" w:rsidP="003A7ADE">
      <w:pPr>
        <w:spacing w:after="0" w:line="240" w:lineRule="auto"/>
        <w:rPr>
          <w:rFonts w:asciiTheme="minorHAnsi" w:eastAsia="Times New Roman" w:hAnsiTheme="minorHAnsi"/>
          <w:lang w:eastAsia="en-GB"/>
        </w:rPr>
      </w:pPr>
    </w:p>
    <w:p w:rsidR="005437B8" w:rsidRDefault="005437B8" w:rsidP="003A7ADE">
      <w:pPr>
        <w:spacing w:after="0" w:line="240" w:lineRule="auto"/>
        <w:jc w:val="center"/>
        <w:rPr>
          <w:rFonts w:asciiTheme="minorHAnsi" w:eastAsia="Times New Roman" w:hAnsiTheme="minorHAnsi" w:cs="Arial"/>
          <w:b/>
          <w:bCs/>
          <w:u w:val="single"/>
          <w:lang w:eastAsia="en-GB"/>
        </w:rPr>
      </w:pPr>
    </w:p>
    <w:p w:rsidR="005437B8" w:rsidRDefault="005437B8" w:rsidP="003A7ADE">
      <w:pPr>
        <w:spacing w:after="0" w:line="240" w:lineRule="auto"/>
        <w:jc w:val="center"/>
        <w:rPr>
          <w:rFonts w:asciiTheme="minorHAnsi" w:eastAsia="Times New Roman" w:hAnsiTheme="minorHAnsi" w:cs="Arial"/>
          <w:b/>
          <w:bCs/>
          <w:u w:val="single"/>
          <w:lang w:eastAsia="en-GB"/>
        </w:rPr>
      </w:pPr>
    </w:p>
    <w:p w:rsidR="005437B8" w:rsidRDefault="005437B8" w:rsidP="003A7ADE">
      <w:pPr>
        <w:spacing w:after="0" w:line="240" w:lineRule="auto"/>
        <w:jc w:val="center"/>
        <w:rPr>
          <w:rFonts w:asciiTheme="minorHAnsi" w:eastAsia="Times New Roman" w:hAnsiTheme="minorHAnsi" w:cs="Arial"/>
          <w:b/>
          <w:bCs/>
          <w:u w:val="single"/>
          <w:lang w:eastAsia="en-GB"/>
        </w:rPr>
      </w:pPr>
    </w:p>
    <w:p w:rsidR="005437B8" w:rsidRDefault="005437B8" w:rsidP="003A7ADE">
      <w:pPr>
        <w:spacing w:after="0" w:line="240" w:lineRule="auto"/>
        <w:jc w:val="center"/>
        <w:rPr>
          <w:rFonts w:asciiTheme="minorHAnsi" w:eastAsia="Times New Roman" w:hAnsiTheme="minorHAnsi" w:cs="Arial"/>
          <w:b/>
          <w:bCs/>
          <w:u w:val="single"/>
          <w:lang w:eastAsia="en-GB"/>
        </w:rPr>
      </w:pPr>
    </w:p>
    <w:p w:rsidR="005437B8" w:rsidRDefault="005437B8" w:rsidP="003A7ADE">
      <w:pPr>
        <w:spacing w:after="0" w:line="240" w:lineRule="auto"/>
        <w:jc w:val="center"/>
        <w:rPr>
          <w:rFonts w:asciiTheme="minorHAnsi" w:eastAsia="Times New Roman" w:hAnsiTheme="minorHAnsi" w:cs="Arial"/>
          <w:b/>
          <w:bCs/>
          <w:u w:val="single"/>
          <w:lang w:eastAsia="en-GB"/>
        </w:rPr>
      </w:pPr>
    </w:p>
    <w:p w:rsidR="003A7ADE" w:rsidRPr="006C7446" w:rsidRDefault="003A7ADE" w:rsidP="003A7ADE">
      <w:pPr>
        <w:spacing w:after="0" w:line="240" w:lineRule="auto"/>
        <w:jc w:val="center"/>
        <w:rPr>
          <w:rFonts w:asciiTheme="minorHAnsi" w:eastAsia="Times New Roman" w:hAnsiTheme="minorHAnsi" w:cs="Arial"/>
          <w:b/>
          <w:bCs/>
          <w:u w:val="single"/>
          <w:lang w:eastAsia="en-GB"/>
        </w:rPr>
      </w:pPr>
      <w:bookmarkStart w:id="0" w:name="_GoBack"/>
      <w:bookmarkEnd w:id="0"/>
      <w:r w:rsidRPr="006C7446">
        <w:rPr>
          <w:rFonts w:asciiTheme="minorHAnsi" w:eastAsia="Times New Roman" w:hAnsiTheme="minorHAnsi" w:cs="Arial"/>
          <w:b/>
          <w:bCs/>
          <w:u w:val="single"/>
          <w:lang w:eastAsia="en-GB"/>
        </w:rPr>
        <w:lastRenderedPageBreak/>
        <w:t>PERSON SPECIFICATION</w:t>
      </w:r>
    </w:p>
    <w:p w:rsidR="003A7ADE" w:rsidRPr="006C7446" w:rsidRDefault="003A7ADE" w:rsidP="003A7ADE">
      <w:pPr>
        <w:spacing w:after="0" w:line="240" w:lineRule="auto"/>
        <w:rPr>
          <w:rFonts w:asciiTheme="minorHAnsi" w:eastAsia="Times New Roman" w:hAnsiTheme="minorHAnsi"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1276"/>
        <w:gridCol w:w="1326"/>
      </w:tblGrid>
      <w:tr w:rsidR="003A7ADE" w:rsidRPr="006C7446" w:rsidTr="00A66874">
        <w:tc>
          <w:tcPr>
            <w:tcW w:w="5920" w:type="dxa"/>
            <w:shd w:val="clear" w:color="auto" w:fill="D9D9D9"/>
          </w:tcPr>
          <w:p w:rsidR="003A7ADE" w:rsidRPr="006C7446" w:rsidRDefault="003A7ADE" w:rsidP="003A7ADE">
            <w:pPr>
              <w:spacing w:after="0" w:line="240" w:lineRule="auto"/>
              <w:rPr>
                <w:rFonts w:asciiTheme="minorHAnsi" w:eastAsia="Times New Roman" w:hAnsiTheme="minorHAnsi" w:cs="Arial"/>
                <w:lang w:eastAsia="en-GB"/>
              </w:rPr>
            </w:pPr>
          </w:p>
        </w:tc>
        <w:tc>
          <w:tcPr>
            <w:tcW w:w="1276" w:type="dxa"/>
            <w:shd w:val="clear" w:color="auto" w:fill="D9D9D9"/>
          </w:tcPr>
          <w:p w:rsidR="003A7ADE" w:rsidRPr="006C7446" w:rsidRDefault="003A7ADE" w:rsidP="003A7ADE">
            <w:pPr>
              <w:spacing w:after="0" w:line="240" w:lineRule="auto"/>
              <w:rPr>
                <w:rFonts w:asciiTheme="minorHAnsi" w:eastAsia="Times New Roman" w:hAnsiTheme="minorHAnsi" w:cs="Arial"/>
                <w:b/>
                <w:bCs/>
                <w:u w:val="single"/>
                <w:lang w:eastAsia="en-GB"/>
              </w:rPr>
            </w:pPr>
            <w:r w:rsidRPr="006C7446">
              <w:rPr>
                <w:rFonts w:asciiTheme="minorHAnsi" w:eastAsia="Times New Roman" w:hAnsiTheme="minorHAnsi" w:cs="Arial"/>
                <w:b/>
                <w:bCs/>
                <w:u w:val="single"/>
                <w:lang w:eastAsia="en-GB"/>
              </w:rPr>
              <w:t>Essential</w:t>
            </w:r>
          </w:p>
        </w:tc>
        <w:tc>
          <w:tcPr>
            <w:tcW w:w="1326" w:type="dxa"/>
            <w:shd w:val="clear" w:color="auto" w:fill="D9D9D9"/>
          </w:tcPr>
          <w:p w:rsidR="003A7ADE" w:rsidRPr="006C7446" w:rsidRDefault="003A7ADE" w:rsidP="003A7ADE">
            <w:pPr>
              <w:spacing w:after="0" w:line="240" w:lineRule="auto"/>
              <w:rPr>
                <w:rFonts w:asciiTheme="minorHAnsi" w:eastAsia="Times New Roman" w:hAnsiTheme="minorHAnsi" w:cs="Arial"/>
                <w:b/>
                <w:bCs/>
                <w:u w:val="single"/>
                <w:lang w:eastAsia="en-GB"/>
              </w:rPr>
            </w:pPr>
            <w:r w:rsidRPr="006C7446">
              <w:rPr>
                <w:rFonts w:asciiTheme="minorHAnsi" w:eastAsia="Times New Roman" w:hAnsiTheme="minorHAnsi" w:cs="Arial"/>
                <w:b/>
                <w:bCs/>
                <w:u w:val="single"/>
                <w:lang w:eastAsia="en-GB"/>
              </w:rPr>
              <w:t>Desirable</w:t>
            </w:r>
          </w:p>
          <w:p w:rsidR="003A7ADE" w:rsidRPr="006C7446" w:rsidRDefault="003A7ADE" w:rsidP="003A7ADE">
            <w:pPr>
              <w:spacing w:after="0" w:line="240" w:lineRule="auto"/>
              <w:rPr>
                <w:rFonts w:asciiTheme="minorHAnsi" w:eastAsia="Times New Roman" w:hAnsiTheme="minorHAnsi" w:cs="Arial"/>
                <w:b/>
                <w:bCs/>
                <w:u w:val="single"/>
                <w:lang w:eastAsia="en-GB"/>
              </w:rPr>
            </w:pPr>
          </w:p>
        </w:tc>
      </w:tr>
      <w:tr w:rsidR="003A7ADE" w:rsidRPr="006C7446" w:rsidTr="00A66874">
        <w:tc>
          <w:tcPr>
            <w:tcW w:w="5920" w:type="dxa"/>
          </w:tcPr>
          <w:p w:rsidR="003A7ADE" w:rsidRPr="006C7446" w:rsidRDefault="003A7ADE" w:rsidP="003A7ADE">
            <w:pPr>
              <w:keepNext/>
              <w:spacing w:after="0" w:line="240" w:lineRule="auto"/>
              <w:outlineLvl w:val="0"/>
              <w:rPr>
                <w:rFonts w:asciiTheme="minorHAnsi" w:eastAsia="Times New Roman" w:hAnsiTheme="minorHAnsi" w:cs="Arial"/>
                <w:b/>
                <w:bCs/>
              </w:rPr>
            </w:pPr>
            <w:r w:rsidRPr="006C7446">
              <w:rPr>
                <w:rFonts w:asciiTheme="minorHAnsi" w:eastAsia="Times New Roman" w:hAnsiTheme="minorHAnsi" w:cs="Arial"/>
                <w:b/>
                <w:bCs/>
              </w:rPr>
              <w:t>REQUIREMENTS</w:t>
            </w:r>
          </w:p>
        </w:tc>
        <w:tc>
          <w:tcPr>
            <w:tcW w:w="1276" w:type="dxa"/>
          </w:tcPr>
          <w:p w:rsidR="003A7ADE" w:rsidRPr="006C7446" w:rsidRDefault="003A7ADE" w:rsidP="003A7ADE">
            <w:pPr>
              <w:spacing w:after="0" w:line="240" w:lineRule="auto"/>
              <w:rPr>
                <w:rFonts w:asciiTheme="minorHAnsi" w:eastAsia="Times New Roman" w:hAnsiTheme="minorHAnsi" w:cs="Arial"/>
                <w:lang w:eastAsia="en-GB"/>
              </w:rPr>
            </w:pPr>
          </w:p>
        </w:tc>
        <w:tc>
          <w:tcPr>
            <w:tcW w:w="1326" w:type="dxa"/>
          </w:tcPr>
          <w:p w:rsidR="003A7ADE" w:rsidRPr="006C7446" w:rsidRDefault="003A7ADE" w:rsidP="003A7ADE">
            <w:pPr>
              <w:spacing w:after="0" w:line="240" w:lineRule="auto"/>
              <w:rPr>
                <w:rFonts w:asciiTheme="minorHAnsi" w:eastAsia="Times New Roman" w:hAnsiTheme="minorHAnsi" w:cs="Arial"/>
                <w:lang w:eastAsia="en-GB"/>
              </w:rPr>
            </w:pPr>
          </w:p>
        </w:tc>
      </w:tr>
      <w:tr w:rsidR="003A7ADE" w:rsidRPr="006C7446" w:rsidTr="00A66874">
        <w:tc>
          <w:tcPr>
            <w:tcW w:w="5920" w:type="dxa"/>
          </w:tcPr>
          <w:p w:rsidR="003A7ADE" w:rsidRPr="006C7446" w:rsidRDefault="003A7ADE" w:rsidP="003A7ADE">
            <w:pPr>
              <w:spacing w:after="0" w:line="240" w:lineRule="auto"/>
              <w:rPr>
                <w:rFonts w:asciiTheme="minorHAnsi" w:eastAsia="Times New Roman" w:hAnsiTheme="minorHAnsi" w:cs="Arial"/>
                <w:b/>
                <w:bCs/>
                <w:lang w:eastAsia="en-GB"/>
              </w:rPr>
            </w:pPr>
            <w:r w:rsidRPr="006C7446">
              <w:rPr>
                <w:rFonts w:asciiTheme="minorHAnsi" w:eastAsia="Times New Roman" w:hAnsiTheme="minorHAnsi" w:cs="Arial"/>
                <w:b/>
                <w:bCs/>
                <w:lang w:eastAsia="en-GB"/>
              </w:rPr>
              <w:t>Good planning and organisational skills</w:t>
            </w:r>
          </w:p>
        </w:tc>
        <w:tc>
          <w:tcPr>
            <w:tcW w:w="1276" w:type="dxa"/>
          </w:tcPr>
          <w:p w:rsidR="003A7ADE" w:rsidRPr="006C7446" w:rsidRDefault="003A7ADE" w:rsidP="003A7ADE">
            <w:pPr>
              <w:spacing w:after="0" w:line="240" w:lineRule="auto"/>
              <w:rPr>
                <w:rFonts w:asciiTheme="minorHAnsi" w:eastAsia="Times New Roman" w:hAnsiTheme="minorHAnsi" w:cs="Arial"/>
                <w:b/>
                <w:bCs/>
                <w:lang w:eastAsia="en-GB"/>
              </w:rPr>
            </w:pPr>
            <w:r w:rsidRPr="006C7446">
              <w:rPr>
                <w:rFonts w:asciiTheme="minorHAnsi" w:eastAsia="Times New Roman" w:hAnsiTheme="minorHAnsi" w:cs="Arial"/>
                <w:b/>
                <w:bCs/>
                <w:lang w:eastAsia="en-GB"/>
              </w:rPr>
              <w:t>*</w:t>
            </w:r>
          </w:p>
        </w:tc>
        <w:tc>
          <w:tcPr>
            <w:tcW w:w="1326" w:type="dxa"/>
          </w:tcPr>
          <w:p w:rsidR="003A7ADE" w:rsidRPr="006C7446" w:rsidRDefault="003A7ADE" w:rsidP="003A7ADE">
            <w:pPr>
              <w:spacing w:after="0" w:line="240" w:lineRule="auto"/>
              <w:rPr>
                <w:rFonts w:asciiTheme="minorHAnsi" w:eastAsia="Times New Roman" w:hAnsiTheme="minorHAnsi" w:cs="Arial"/>
                <w:b/>
                <w:bCs/>
                <w:lang w:eastAsia="en-GB"/>
              </w:rPr>
            </w:pPr>
          </w:p>
        </w:tc>
      </w:tr>
      <w:tr w:rsidR="003A7ADE" w:rsidRPr="006C7446" w:rsidTr="00A66874">
        <w:tc>
          <w:tcPr>
            <w:tcW w:w="5920" w:type="dxa"/>
          </w:tcPr>
          <w:p w:rsidR="003A7ADE" w:rsidRPr="006C7446" w:rsidRDefault="003A7ADE" w:rsidP="003A7ADE">
            <w:pPr>
              <w:spacing w:after="0" w:line="240" w:lineRule="auto"/>
              <w:rPr>
                <w:rFonts w:asciiTheme="minorHAnsi" w:eastAsia="Times New Roman" w:hAnsiTheme="minorHAnsi" w:cs="Arial"/>
                <w:b/>
                <w:bCs/>
                <w:lang w:eastAsia="en-GB"/>
              </w:rPr>
            </w:pPr>
            <w:r w:rsidRPr="006C7446">
              <w:rPr>
                <w:rFonts w:asciiTheme="minorHAnsi" w:eastAsia="Times New Roman" w:hAnsiTheme="minorHAnsi" w:cs="Arial"/>
                <w:b/>
                <w:bCs/>
                <w:lang w:eastAsia="en-GB"/>
              </w:rPr>
              <w:t>Ability to work on own initiative</w:t>
            </w:r>
          </w:p>
        </w:tc>
        <w:tc>
          <w:tcPr>
            <w:tcW w:w="1276" w:type="dxa"/>
          </w:tcPr>
          <w:p w:rsidR="003A7ADE" w:rsidRPr="006C7446" w:rsidRDefault="003A7ADE" w:rsidP="003A7ADE">
            <w:pPr>
              <w:spacing w:after="0" w:line="240" w:lineRule="auto"/>
              <w:rPr>
                <w:rFonts w:asciiTheme="minorHAnsi" w:eastAsia="Times New Roman" w:hAnsiTheme="minorHAnsi" w:cs="Arial"/>
                <w:b/>
                <w:bCs/>
                <w:lang w:eastAsia="en-GB"/>
              </w:rPr>
            </w:pPr>
            <w:r w:rsidRPr="006C7446">
              <w:rPr>
                <w:rFonts w:asciiTheme="minorHAnsi" w:eastAsia="Times New Roman" w:hAnsiTheme="minorHAnsi" w:cs="Arial"/>
                <w:b/>
                <w:bCs/>
                <w:lang w:eastAsia="en-GB"/>
              </w:rPr>
              <w:t>*</w:t>
            </w:r>
          </w:p>
        </w:tc>
        <w:tc>
          <w:tcPr>
            <w:tcW w:w="1326" w:type="dxa"/>
          </w:tcPr>
          <w:p w:rsidR="003A7ADE" w:rsidRPr="006C7446" w:rsidRDefault="003A7ADE" w:rsidP="003A7ADE">
            <w:pPr>
              <w:spacing w:after="0" w:line="240" w:lineRule="auto"/>
              <w:rPr>
                <w:rFonts w:asciiTheme="minorHAnsi" w:eastAsia="Times New Roman" w:hAnsiTheme="minorHAnsi" w:cs="Arial"/>
                <w:b/>
                <w:bCs/>
                <w:lang w:eastAsia="en-GB"/>
              </w:rPr>
            </w:pPr>
          </w:p>
        </w:tc>
      </w:tr>
      <w:tr w:rsidR="003A7ADE" w:rsidRPr="006C7446" w:rsidTr="00A66874">
        <w:tc>
          <w:tcPr>
            <w:tcW w:w="5920" w:type="dxa"/>
          </w:tcPr>
          <w:p w:rsidR="003A7ADE" w:rsidRPr="006C7446" w:rsidRDefault="003A7ADE" w:rsidP="003A7ADE">
            <w:pPr>
              <w:spacing w:after="0" w:line="240" w:lineRule="auto"/>
              <w:rPr>
                <w:rFonts w:asciiTheme="minorHAnsi" w:eastAsia="Times New Roman" w:hAnsiTheme="minorHAnsi" w:cs="Arial"/>
                <w:b/>
                <w:bCs/>
                <w:lang w:eastAsia="en-GB"/>
              </w:rPr>
            </w:pPr>
            <w:r w:rsidRPr="006C7446">
              <w:rPr>
                <w:rFonts w:asciiTheme="minorHAnsi" w:eastAsia="Times New Roman" w:hAnsiTheme="minorHAnsi" w:cs="Arial"/>
                <w:b/>
                <w:bCs/>
                <w:lang w:eastAsia="en-GB"/>
              </w:rPr>
              <w:t xml:space="preserve">Ability to be flexible </w:t>
            </w:r>
          </w:p>
        </w:tc>
        <w:tc>
          <w:tcPr>
            <w:tcW w:w="1276" w:type="dxa"/>
          </w:tcPr>
          <w:p w:rsidR="003A7ADE" w:rsidRPr="006C7446" w:rsidRDefault="003A7ADE" w:rsidP="003A7ADE">
            <w:pPr>
              <w:spacing w:after="0" w:line="240" w:lineRule="auto"/>
              <w:rPr>
                <w:rFonts w:asciiTheme="minorHAnsi" w:eastAsia="Times New Roman" w:hAnsiTheme="minorHAnsi" w:cs="Arial"/>
                <w:b/>
                <w:bCs/>
                <w:lang w:eastAsia="en-GB"/>
              </w:rPr>
            </w:pPr>
            <w:r w:rsidRPr="006C7446">
              <w:rPr>
                <w:rFonts w:asciiTheme="minorHAnsi" w:eastAsia="Times New Roman" w:hAnsiTheme="minorHAnsi" w:cs="Arial"/>
                <w:b/>
                <w:bCs/>
                <w:lang w:eastAsia="en-GB"/>
              </w:rPr>
              <w:t>*</w:t>
            </w:r>
          </w:p>
        </w:tc>
        <w:tc>
          <w:tcPr>
            <w:tcW w:w="1326" w:type="dxa"/>
          </w:tcPr>
          <w:p w:rsidR="003A7ADE" w:rsidRPr="006C7446" w:rsidRDefault="003A7ADE" w:rsidP="003A7ADE">
            <w:pPr>
              <w:spacing w:after="0" w:line="240" w:lineRule="auto"/>
              <w:rPr>
                <w:rFonts w:asciiTheme="minorHAnsi" w:eastAsia="Times New Roman" w:hAnsiTheme="minorHAnsi" w:cs="Arial"/>
                <w:b/>
                <w:bCs/>
                <w:lang w:eastAsia="en-GB"/>
              </w:rPr>
            </w:pPr>
          </w:p>
        </w:tc>
      </w:tr>
      <w:tr w:rsidR="003A7ADE" w:rsidRPr="006C7446" w:rsidTr="00A66874">
        <w:tc>
          <w:tcPr>
            <w:tcW w:w="5920"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r w:rsidRPr="006C7446">
              <w:rPr>
                <w:rFonts w:asciiTheme="minorHAnsi" w:eastAsia="Times New Roman" w:hAnsiTheme="minorHAnsi" w:cs="Arial"/>
                <w:b/>
                <w:bCs/>
                <w:sz w:val="24"/>
                <w:szCs w:val="24"/>
                <w:lang w:eastAsia="en-GB"/>
              </w:rPr>
              <w:t xml:space="preserve">Awareness of health and safety </w:t>
            </w:r>
          </w:p>
        </w:tc>
        <w:tc>
          <w:tcPr>
            <w:tcW w:w="1276"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r w:rsidRPr="006C7446">
              <w:rPr>
                <w:rFonts w:asciiTheme="minorHAnsi" w:eastAsia="Times New Roman" w:hAnsiTheme="minorHAnsi" w:cs="Arial"/>
                <w:b/>
                <w:bCs/>
                <w:sz w:val="24"/>
                <w:szCs w:val="24"/>
                <w:lang w:eastAsia="en-GB"/>
              </w:rPr>
              <w:t>*</w:t>
            </w:r>
          </w:p>
        </w:tc>
        <w:tc>
          <w:tcPr>
            <w:tcW w:w="1326"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p>
        </w:tc>
      </w:tr>
      <w:tr w:rsidR="003A7ADE" w:rsidRPr="006C7446" w:rsidTr="00A66874">
        <w:tc>
          <w:tcPr>
            <w:tcW w:w="5920"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r w:rsidRPr="006C7446">
              <w:rPr>
                <w:rFonts w:asciiTheme="minorHAnsi" w:eastAsia="Times New Roman" w:hAnsiTheme="minorHAnsi" w:cs="Arial"/>
                <w:b/>
                <w:bCs/>
                <w:sz w:val="24"/>
                <w:szCs w:val="24"/>
                <w:lang w:eastAsia="en-GB"/>
              </w:rPr>
              <w:t xml:space="preserve">Good team worker </w:t>
            </w:r>
          </w:p>
        </w:tc>
        <w:tc>
          <w:tcPr>
            <w:tcW w:w="1276"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r w:rsidRPr="006C7446">
              <w:rPr>
                <w:rFonts w:asciiTheme="minorHAnsi" w:eastAsia="Times New Roman" w:hAnsiTheme="minorHAnsi" w:cs="Arial"/>
                <w:b/>
                <w:bCs/>
                <w:sz w:val="24"/>
                <w:szCs w:val="24"/>
                <w:lang w:eastAsia="en-GB"/>
              </w:rPr>
              <w:t>*</w:t>
            </w:r>
          </w:p>
        </w:tc>
        <w:tc>
          <w:tcPr>
            <w:tcW w:w="1326"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p>
        </w:tc>
      </w:tr>
      <w:tr w:rsidR="003A7ADE" w:rsidRPr="006C7446" w:rsidTr="00A66874">
        <w:tc>
          <w:tcPr>
            <w:tcW w:w="5920"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r w:rsidRPr="006C7446">
              <w:rPr>
                <w:rFonts w:asciiTheme="minorHAnsi" w:eastAsia="Times New Roman" w:hAnsiTheme="minorHAnsi" w:cs="Arial"/>
                <w:b/>
                <w:bCs/>
                <w:sz w:val="24"/>
                <w:szCs w:val="24"/>
                <w:lang w:eastAsia="en-GB"/>
              </w:rPr>
              <w:t>Good verbal and communication skills</w:t>
            </w:r>
          </w:p>
        </w:tc>
        <w:tc>
          <w:tcPr>
            <w:tcW w:w="1276"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r w:rsidRPr="006C7446">
              <w:rPr>
                <w:rFonts w:asciiTheme="minorHAnsi" w:eastAsia="Times New Roman" w:hAnsiTheme="minorHAnsi" w:cs="Arial"/>
                <w:b/>
                <w:bCs/>
                <w:sz w:val="24"/>
                <w:szCs w:val="24"/>
                <w:lang w:eastAsia="en-GB"/>
              </w:rPr>
              <w:t>*</w:t>
            </w:r>
          </w:p>
        </w:tc>
        <w:tc>
          <w:tcPr>
            <w:tcW w:w="1326"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p>
        </w:tc>
      </w:tr>
      <w:tr w:rsidR="003A7ADE" w:rsidRPr="006C7446" w:rsidTr="00A66874">
        <w:tc>
          <w:tcPr>
            <w:tcW w:w="5920"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r w:rsidRPr="006C7446">
              <w:rPr>
                <w:rFonts w:asciiTheme="minorHAnsi" w:eastAsia="Times New Roman" w:hAnsiTheme="minorHAnsi" w:cs="Arial"/>
                <w:b/>
                <w:bCs/>
                <w:sz w:val="24"/>
                <w:szCs w:val="24"/>
                <w:lang w:eastAsia="en-GB"/>
              </w:rPr>
              <w:t>Basic ICT skills</w:t>
            </w:r>
          </w:p>
        </w:tc>
        <w:tc>
          <w:tcPr>
            <w:tcW w:w="1276"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r w:rsidRPr="006C7446">
              <w:rPr>
                <w:rFonts w:asciiTheme="minorHAnsi" w:eastAsia="Times New Roman" w:hAnsiTheme="minorHAnsi" w:cs="Arial"/>
                <w:b/>
                <w:bCs/>
                <w:sz w:val="24"/>
                <w:szCs w:val="24"/>
                <w:lang w:eastAsia="en-GB"/>
              </w:rPr>
              <w:t>*</w:t>
            </w:r>
          </w:p>
        </w:tc>
        <w:tc>
          <w:tcPr>
            <w:tcW w:w="1326"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p>
        </w:tc>
      </w:tr>
      <w:tr w:rsidR="003A7ADE" w:rsidRPr="006C7446" w:rsidTr="00A66874">
        <w:tc>
          <w:tcPr>
            <w:tcW w:w="5920"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r w:rsidRPr="006C7446">
              <w:rPr>
                <w:rFonts w:asciiTheme="minorHAnsi" w:eastAsia="Times New Roman" w:hAnsiTheme="minorHAnsi" w:cs="Arial"/>
                <w:b/>
                <w:bCs/>
                <w:sz w:val="24"/>
                <w:szCs w:val="24"/>
                <w:lang w:eastAsia="en-GB"/>
              </w:rPr>
              <w:t>Ability to meet deadlines</w:t>
            </w:r>
          </w:p>
        </w:tc>
        <w:tc>
          <w:tcPr>
            <w:tcW w:w="1276"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r w:rsidRPr="006C7446">
              <w:rPr>
                <w:rFonts w:asciiTheme="minorHAnsi" w:eastAsia="Times New Roman" w:hAnsiTheme="minorHAnsi" w:cs="Arial"/>
                <w:b/>
                <w:bCs/>
                <w:sz w:val="24"/>
                <w:szCs w:val="24"/>
                <w:lang w:eastAsia="en-GB"/>
              </w:rPr>
              <w:t>*</w:t>
            </w:r>
          </w:p>
        </w:tc>
        <w:tc>
          <w:tcPr>
            <w:tcW w:w="1326"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p>
        </w:tc>
      </w:tr>
      <w:tr w:rsidR="003A7ADE" w:rsidRPr="006C7446" w:rsidTr="00A66874">
        <w:tc>
          <w:tcPr>
            <w:tcW w:w="5920"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r w:rsidRPr="006C7446">
              <w:rPr>
                <w:rFonts w:asciiTheme="minorHAnsi" w:eastAsia="Times New Roman" w:hAnsiTheme="minorHAnsi" w:cs="Arial"/>
                <w:b/>
                <w:bCs/>
                <w:sz w:val="24"/>
                <w:szCs w:val="24"/>
                <w:lang w:eastAsia="en-GB"/>
              </w:rPr>
              <w:t>Previous experience in an arts preparation environment</w:t>
            </w:r>
          </w:p>
        </w:tc>
        <w:tc>
          <w:tcPr>
            <w:tcW w:w="1276"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p>
        </w:tc>
        <w:tc>
          <w:tcPr>
            <w:tcW w:w="1326"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r w:rsidRPr="006C7446">
              <w:rPr>
                <w:rFonts w:asciiTheme="minorHAnsi" w:eastAsia="Times New Roman" w:hAnsiTheme="minorHAnsi" w:cs="Arial"/>
                <w:b/>
                <w:bCs/>
                <w:sz w:val="24"/>
                <w:szCs w:val="24"/>
                <w:lang w:eastAsia="en-GB"/>
              </w:rPr>
              <w:t>*</w:t>
            </w:r>
          </w:p>
        </w:tc>
      </w:tr>
      <w:tr w:rsidR="003A7ADE" w:rsidRPr="006C7446" w:rsidTr="00A66874">
        <w:tc>
          <w:tcPr>
            <w:tcW w:w="5920"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r w:rsidRPr="006C7446">
              <w:rPr>
                <w:rFonts w:asciiTheme="minorHAnsi" w:eastAsia="Times New Roman" w:hAnsiTheme="minorHAnsi" w:cs="Arial"/>
                <w:b/>
                <w:bCs/>
                <w:sz w:val="24"/>
                <w:szCs w:val="24"/>
                <w:lang w:eastAsia="en-GB"/>
              </w:rPr>
              <w:t>Methodical, accurate, meticulous</w:t>
            </w:r>
          </w:p>
        </w:tc>
        <w:tc>
          <w:tcPr>
            <w:tcW w:w="1276"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r w:rsidRPr="006C7446">
              <w:rPr>
                <w:rFonts w:asciiTheme="minorHAnsi" w:eastAsia="Times New Roman" w:hAnsiTheme="minorHAnsi" w:cs="Arial"/>
                <w:b/>
                <w:bCs/>
                <w:sz w:val="24"/>
                <w:szCs w:val="24"/>
                <w:lang w:eastAsia="en-GB"/>
              </w:rPr>
              <w:t>*</w:t>
            </w:r>
          </w:p>
        </w:tc>
        <w:tc>
          <w:tcPr>
            <w:tcW w:w="1326"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p>
        </w:tc>
      </w:tr>
      <w:tr w:rsidR="003A7ADE" w:rsidRPr="006C7446" w:rsidTr="00A66874">
        <w:tc>
          <w:tcPr>
            <w:tcW w:w="5920"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r w:rsidRPr="006C7446">
              <w:rPr>
                <w:rFonts w:asciiTheme="minorHAnsi" w:eastAsia="Times New Roman" w:hAnsiTheme="minorHAnsi" w:cs="Arial"/>
                <w:b/>
                <w:bCs/>
                <w:sz w:val="24"/>
                <w:szCs w:val="24"/>
                <w:lang w:eastAsia="en-GB"/>
              </w:rPr>
              <w:t>First aid qualification (training provided)</w:t>
            </w:r>
          </w:p>
        </w:tc>
        <w:tc>
          <w:tcPr>
            <w:tcW w:w="1276"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p>
        </w:tc>
        <w:tc>
          <w:tcPr>
            <w:tcW w:w="1326" w:type="dxa"/>
          </w:tcPr>
          <w:p w:rsidR="003A7ADE" w:rsidRPr="006C7446" w:rsidRDefault="003A7ADE" w:rsidP="003A7ADE">
            <w:pPr>
              <w:spacing w:after="0" w:line="240" w:lineRule="auto"/>
              <w:rPr>
                <w:rFonts w:asciiTheme="minorHAnsi" w:eastAsia="Times New Roman" w:hAnsiTheme="minorHAnsi" w:cs="Arial"/>
                <w:b/>
                <w:bCs/>
                <w:sz w:val="24"/>
                <w:szCs w:val="24"/>
                <w:lang w:eastAsia="en-GB"/>
              </w:rPr>
            </w:pPr>
            <w:r w:rsidRPr="006C7446">
              <w:rPr>
                <w:rFonts w:asciiTheme="minorHAnsi" w:eastAsia="Times New Roman" w:hAnsiTheme="minorHAnsi" w:cs="Arial"/>
                <w:b/>
                <w:bCs/>
                <w:sz w:val="24"/>
                <w:szCs w:val="24"/>
                <w:lang w:eastAsia="en-GB"/>
              </w:rPr>
              <w:t>*</w:t>
            </w:r>
          </w:p>
        </w:tc>
      </w:tr>
    </w:tbl>
    <w:p w:rsidR="003A7ADE" w:rsidRPr="006C7446" w:rsidRDefault="003A7ADE" w:rsidP="003A7ADE">
      <w:pPr>
        <w:spacing w:after="0" w:line="240" w:lineRule="auto"/>
        <w:rPr>
          <w:rFonts w:asciiTheme="minorHAnsi" w:eastAsia="Times New Roman" w:hAnsiTheme="minorHAnsi" w:cs="Arial"/>
          <w:b/>
          <w:bCs/>
          <w:sz w:val="24"/>
          <w:szCs w:val="24"/>
          <w:lang w:eastAsia="en-GB"/>
        </w:rPr>
      </w:pPr>
    </w:p>
    <w:p w:rsidR="003A7ADE" w:rsidRPr="006C7446" w:rsidRDefault="003A7ADE" w:rsidP="003A7ADE">
      <w:pPr>
        <w:spacing w:after="0" w:line="240" w:lineRule="auto"/>
        <w:rPr>
          <w:rFonts w:asciiTheme="minorHAnsi" w:eastAsia="Times New Roman" w:hAnsiTheme="minorHAnsi" w:cs="Arial"/>
          <w:b/>
          <w:bCs/>
          <w:sz w:val="24"/>
          <w:szCs w:val="24"/>
          <w:lang w:eastAsia="en-GB"/>
        </w:rPr>
      </w:pPr>
    </w:p>
    <w:p w:rsidR="003A7ADE" w:rsidRPr="006C7446" w:rsidRDefault="00381897" w:rsidP="003A7ADE">
      <w:pPr>
        <w:spacing w:after="0" w:line="240"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September 2017</w:t>
      </w:r>
    </w:p>
    <w:p w:rsidR="003A7ADE" w:rsidRPr="006C7446" w:rsidRDefault="003A7ADE" w:rsidP="00ED2075">
      <w:pPr>
        <w:spacing w:after="0"/>
        <w:rPr>
          <w:rFonts w:asciiTheme="minorHAnsi" w:hAnsiTheme="minorHAnsi" w:cs="Tahoma"/>
        </w:rPr>
      </w:pPr>
    </w:p>
    <w:sectPr w:rsidR="003A7ADE" w:rsidRPr="006C7446" w:rsidSect="00646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FB1"/>
    <w:multiLevelType w:val="hybridMultilevel"/>
    <w:tmpl w:val="DFE4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DC1B7C"/>
    <w:multiLevelType w:val="hybridMultilevel"/>
    <w:tmpl w:val="90DCF4DC"/>
    <w:lvl w:ilvl="0" w:tplc="093CA1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7436F84"/>
    <w:multiLevelType w:val="multilevel"/>
    <w:tmpl w:val="C35412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39816C6"/>
    <w:multiLevelType w:val="hybridMultilevel"/>
    <w:tmpl w:val="CB2C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75"/>
    <w:rsid w:val="00074B0A"/>
    <w:rsid w:val="001E5E8A"/>
    <w:rsid w:val="003026B6"/>
    <w:rsid w:val="00330679"/>
    <w:rsid w:val="0037377D"/>
    <w:rsid w:val="00381897"/>
    <w:rsid w:val="00395CE1"/>
    <w:rsid w:val="003964EB"/>
    <w:rsid w:val="003A7ADE"/>
    <w:rsid w:val="004879B7"/>
    <w:rsid w:val="004B1CC6"/>
    <w:rsid w:val="004E26E1"/>
    <w:rsid w:val="005133ED"/>
    <w:rsid w:val="005437B8"/>
    <w:rsid w:val="005A0B82"/>
    <w:rsid w:val="00646E4F"/>
    <w:rsid w:val="006C7446"/>
    <w:rsid w:val="007C0B55"/>
    <w:rsid w:val="0081304A"/>
    <w:rsid w:val="008B6CFF"/>
    <w:rsid w:val="009420E0"/>
    <w:rsid w:val="00A61510"/>
    <w:rsid w:val="00B60944"/>
    <w:rsid w:val="00B61724"/>
    <w:rsid w:val="00B95B7C"/>
    <w:rsid w:val="00BA7CF2"/>
    <w:rsid w:val="00C21E28"/>
    <w:rsid w:val="00ED2075"/>
    <w:rsid w:val="00F33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75"/>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075"/>
    <w:pPr>
      <w:ind w:left="720"/>
      <w:contextualSpacing/>
    </w:pPr>
  </w:style>
  <w:style w:type="paragraph" w:styleId="BalloonText">
    <w:name w:val="Balloon Text"/>
    <w:basedOn w:val="Normal"/>
    <w:link w:val="BalloonTextChar"/>
    <w:uiPriority w:val="99"/>
    <w:semiHidden/>
    <w:unhideWhenUsed/>
    <w:rsid w:val="00ED2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075"/>
    <w:rPr>
      <w:rFonts w:ascii="Tahoma" w:eastAsia="Calibri" w:hAnsi="Tahoma" w:cs="Tahoma"/>
      <w:sz w:val="16"/>
      <w:szCs w:val="16"/>
      <w:lang w:eastAsia="en-US"/>
    </w:rPr>
  </w:style>
  <w:style w:type="paragraph" w:styleId="NoSpacing">
    <w:name w:val="No Spacing"/>
    <w:uiPriority w:val="1"/>
    <w:qFormat/>
    <w:rsid w:val="003026B6"/>
    <w:pPr>
      <w:spacing w:after="0" w:line="240" w:lineRule="auto"/>
    </w:pPr>
    <w:rPr>
      <w:rFonts w:eastAsiaTheme="minorHAnsi"/>
      <w:lang w:eastAsia="en-US"/>
    </w:rPr>
  </w:style>
  <w:style w:type="character" w:styleId="Hyperlink">
    <w:name w:val="Hyperlink"/>
    <w:basedOn w:val="DefaultParagraphFont"/>
    <w:uiPriority w:val="99"/>
    <w:unhideWhenUsed/>
    <w:rsid w:val="003026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75"/>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075"/>
    <w:pPr>
      <w:ind w:left="720"/>
      <w:contextualSpacing/>
    </w:pPr>
  </w:style>
  <w:style w:type="paragraph" w:styleId="BalloonText">
    <w:name w:val="Balloon Text"/>
    <w:basedOn w:val="Normal"/>
    <w:link w:val="BalloonTextChar"/>
    <w:uiPriority w:val="99"/>
    <w:semiHidden/>
    <w:unhideWhenUsed/>
    <w:rsid w:val="00ED2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075"/>
    <w:rPr>
      <w:rFonts w:ascii="Tahoma" w:eastAsia="Calibri" w:hAnsi="Tahoma" w:cs="Tahoma"/>
      <w:sz w:val="16"/>
      <w:szCs w:val="16"/>
      <w:lang w:eastAsia="en-US"/>
    </w:rPr>
  </w:style>
  <w:style w:type="paragraph" w:styleId="NoSpacing">
    <w:name w:val="No Spacing"/>
    <w:uiPriority w:val="1"/>
    <w:qFormat/>
    <w:rsid w:val="003026B6"/>
    <w:pPr>
      <w:spacing w:after="0" w:line="240" w:lineRule="auto"/>
    </w:pPr>
    <w:rPr>
      <w:rFonts w:eastAsiaTheme="minorHAnsi"/>
      <w:lang w:eastAsia="en-US"/>
    </w:rPr>
  </w:style>
  <w:style w:type="character" w:styleId="Hyperlink">
    <w:name w:val="Hyperlink"/>
    <w:basedOn w:val="DefaultParagraphFont"/>
    <w:uiPriority w:val="99"/>
    <w:unhideWhenUsed/>
    <w:rsid w:val="003026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Abraham Guest</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lblackledge</dc:creator>
  <cp:lastModifiedBy>Taulty, Ailish</cp:lastModifiedBy>
  <cp:revision>4</cp:revision>
  <dcterms:created xsi:type="dcterms:W3CDTF">2017-12-04T13:57:00Z</dcterms:created>
  <dcterms:modified xsi:type="dcterms:W3CDTF">2017-12-04T15:12:00Z</dcterms:modified>
</cp:coreProperties>
</file>