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C2" w:rsidRPr="00854B7A" w:rsidRDefault="00E557C2" w:rsidP="00E557C2">
      <w:pPr>
        <w:rPr>
          <w:rFonts w:cs="Arial"/>
          <w:b/>
          <w:sz w:val="32"/>
          <w:szCs w:val="32"/>
        </w:rPr>
      </w:pPr>
      <w:r>
        <w:rPr>
          <w:rFonts w:cs="Arial"/>
          <w:b/>
          <w:sz w:val="32"/>
          <w:szCs w:val="32"/>
        </w:rPr>
        <w:t>Role Profile</w:t>
      </w:r>
    </w:p>
    <w:p w:rsidR="00E557C2" w:rsidRDefault="00E557C2" w:rsidP="00E557C2">
      <w:pPr>
        <w:tabs>
          <w:tab w:val="center" w:pos="5954"/>
        </w:tabs>
        <w:spacing w:after="487"/>
        <w:rPr>
          <w:b/>
        </w:rPr>
      </w:pPr>
    </w:p>
    <w:p w:rsidR="00E557C2" w:rsidRPr="009B0BBD" w:rsidRDefault="00E557C2" w:rsidP="00E557C2">
      <w:pPr>
        <w:spacing w:before="360"/>
        <w:rPr>
          <w:rFonts w:cs="Arial"/>
          <w:b/>
          <w:sz w:val="28"/>
          <w:szCs w:val="28"/>
        </w:rPr>
      </w:pPr>
      <w:r>
        <w:rPr>
          <w:rFonts w:cs="Arial"/>
          <w:b/>
          <w:sz w:val="28"/>
          <w:szCs w:val="28"/>
        </w:rPr>
        <w:t xml:space="preserve">Role: Social Worker </w:t>
      </w:r>
      <w:r w:rsidRPr="009B0BBD">
        <w:rPr>
          <w:rFonts w:cs="Arial"/>
          <w:b/>
          <w:sz w:val="28"/>
          <w:szCs w:val="28"/>
        </w:rPr>
        <w:t>(Children and Families)</w:t>
      </w:r>
    </w:p>
    <w:p w:rsidR="00E557C2" w:rsidRDefault="00E557C2" w:rsidP="00E557C2">
      <w:pPr>
        <w:spacing w:before="360"/>
        <w:rPr>
          <w:rFonts w:cs="Arial"/>
          <w:b/>
          <w:sz w:val="28"/>
          <w:szCs w:val="28"/>
        </w:rPr>
      </w:pPr>
      <w:r>
        <w:rPr>
          <w:rFonts w:cs="Arial"/>
          <w:b/>
          <w:sz w:val="28"/>
          <w:szCs w:val="28"/>
        </w:rPr>
        <w:t xml:space="preserve">Service Group: </w:t>
      </w:r>
      <w:r w:rsidRPr="009B0BBD">
        <w:rPr>
          <w:rFonts w:cs="Arial"/>
          <w:b/>
          <w:sz w:val="28"/>
          <w:szCs w:val="28"/>
        </w:rPr>
        <w:t>Children’s Services</w:t>
      </w:r>
      <w:r>
        <w:rPr>
          <w:b/>
        </w:rPr>
        <w:t xml:space="preserve"> </w:t>
      </w:r>
      <w:r>
        <w:rPr>
          <w:b/>
        </w:rPr>
        <w:br/>
      </w:r>
      <w:r>
        <w:rPr>
          <w:b/>
        </w:rPr>
        <w:br/>
      </w:r>
      <w:r w:rsidRPr="009B0BBD">
        <w:rPr>
          <w:rFonts w:cs="Arial"/>
          <w:b/>
          <w:sz w:val="28"/>
          <w:szCs w:val="28"/>
        </w:rPr>
        <w:t>Reports to: Practice Manager</w:t>
      </w:r>
    </w:p>
    <w:p w:rsidR="00301812" w:rsidRPr="00301812" w:rsidRDefault="00E557C2" w:rsidP="00301812">
      <w:pPr>
        <w:spacing w:before="360"/>
        <w:rPr>
          <w:rFonts w:cs="Arial"/>
          <w:b/>
          <w:sz w:val="28"/>
          <w:szCs w:val="28"/>
        </w:rPr>
      </w:pPr>
      <w:r>
        <w:rPr>
          <w:rFonts w:cs="Arial"/>
          <w:b/>
          <w:sz w:val="28"/>
          <w:szCs w:val="28"/>
        </w:rPr>
        <w:t xml:space="preserve">Grade: </w:t>
      </w:r>
      <w:r w:rsidR="00301812">
        <w:rPr>
          <w:rFonts w:cs="Arial"/>
          <w:b/>
          <w:sz w:val="28"/>
          <w:szCs w:val="28"/>
        </w:rPr>
        <w:tab/>
      </w:r>
    </w:p>
    <w:p w:rsidR="00301812" w:rsidRDefault="00301812" w:rsidP="00301812">
      <w:pPr>
        <w:pStyle w:val="DefaultText1"/>
        <w:rPr>
          <w:rFonts w:ascii="Arial" w:hAnsi="Arial" w:cs="Arial"/>
          <w:b/>
          <w:color w:val="auto"/>
          <w:sz w:val="28"/>
          <w:szCs w:val="28"/>
          <w:lang w:val="en-GB" w:eastAsia="en-GB"/>
        </w:rPr>
      </w:pPr>
      <w:r>
        <w:rPr>
          <w:rFonts w:ascii="Arial" w:hAnsi="Arial" w:cs="Arial"/>
          <w:b/>
          <w:color w:val="auto"/>
          <w:sz w:val="28"/>
          <w:szCs w:val="28"/>
          <w:lang w:val="en-GB" w:eastAsia="en-GB"/>
        </w:rPr>
        <w:tab/>
      </w:r>
      <w:r>
        <w:rPr>
          <w:rFonts w:ascii="Arial" w:hAnsi="Arial" w:cs="Arial"/>
          <w:b/>
          <w:color w:val="auto"/>
          <w:sz w:val="28"/>
          <w:szCs w:val="28"/>
          <w:lang w:val="en-GB" w:eastAsia="en-GB"/>
        </w:rPr>
        <w:tab/>
        <w:t>Level 2 Grade 3C (SCP</w:t>
      </w:r>
      <w:r w:rsidRPr="00301812">
        <w:rPr>
          <w:rFonts w:ascii="Arial" w:hAnsi="Arial" w:cs="Arial"/>
          <w:b/>
          <w:color w:val="auto"/>
          <w:sz w:val="28"/>
          <w:szCs w:val="28"/>
          <w:lang w:val="en-GB" w:eastAsia="en-GB"/>
        </w:rPr>
        <w:t xml:space="preserve"> 32-35)</w:t>
      </w:r>
    </w:p>
    <w:p w:rsidR="00301812" w:rsidRPr="00301812" w:rsidRDefault="00301812" w:rsidP="00301812">
      <w:pPr>
        <w:pStyle w:val="DefaultText1"/>
        <w:rPr>
          <w:rFonts w:ascii="Arial" w:hAnsi="Arial" w:cs="Arial"/>
          <w:b/>
          <w:color w:val="auto"/>
          <w:sz w:val="28"/>
          <w:szCs w:val="28"/>
          <w:lang w:val="en-GB" w:eastAsia="en-GB"/>
        </w:rPr>
      </w:pPr>
      <w:r>
        <w:rPr>
          <w:rFonts w:ascii="Arial" w:hAnsi="Arial" w:cs="Arial"/>
          <w:b/>
          <w:color w:val="auto"/>
          <w:sz w:val="28"/>
          <w:szCs w:val="28"/>
          <w:lang w:val="en-GB" w:eastAsia="en-GB"/>
        </w:rPr>
        <w:tab/>
      </w:r>
      <w:r>
        <w:rPr>
          <w:rFonts w:ascii="Arial" w:hAnsi="Arial" w:cs="Arial"/>
          <w:b/>
          <w:color w:val="auto"/>
          <w:sz w:val="28"/>
          <w:szCs w:val="28"/>
          <w:lang w:val="en-GB" w:eastAsia="en-GB"/>
        </w:rPr>
        <w:tab/>
      </w:r>
      <w:r w:rsidRPr="00301812">
        <w:rPr>
          <w:rFonts w:ascii="Arial" w:hAnsi="Arial" w:cs="Arial"/>
          <w:b/>
          <w:color w:val="auto"/>
          <w:sz w:val="28"/>
          <w:szCs w:val="28"/>
          <w:lang w:val="en-GB" w:eastAsia="en-GB"/>
        </w:rPr>
        <w:t xml:space="preserve">Level 3 Grade 4A </w:t>
      </w:r>
      <w:r>
        <w:rPr>
          <w:rFonts w:ascii="Arial" w:hAnsi="Arial" w:cs="Arial"/>
          <w:b/>
          <w:color w:val="auto"/>
          <w:sz w:val="28"/>
          <w:szCs w:val="28"/>
          <w:lang w:val="en-GB" w:eastAsia="en-GB"/>
        </w:rPr>
        <w:t>following career grade progression (SCP</w:t>
      </w:r>
      <w:r w:rsidRPr="00301812">
        <w:rPr>
          <w:rFonts w:ascii="Arial" w:hAnsi="Arial" w:cs="Arial"/>
          <w:b/>
          <w:color w:val="auto"/>
          <w:sz w:val="28"/>
          <w:szCs w:val="28"/>
          <w:lang w:val="en-GB" w:eastAsia="en-GB"/>
        </w:rPr>
        <w:t xml:space="preserve"> 36-39)</w:t>
      </w:r>
    </w:p>
    <w:p w:rsidR="00301812" w:rsidRPr="00301812" w:rsidRDefault="00E557C2" w:rsidP="00301812">
      <w:pPr>
        <w:spacing w:before="360"/>
        <w:rPr>
          <w:rFonts w:cs="Arial"/>
          <w:sz w:val="28"/>
          <w:szCs w:val="28"/>
        </w:rPr>
      </w:pPr>
      <w:r>
        <w:rPr>
          <w:rFonts w:cs="Arial"/>
          <w:sz w:val="28"/>
          <w:szCs w:val="28"/>
        </w:rPr>
        <w:br/>
        <w:t>Key role descriptors</w:t>
      </w:r>
      <w:r w:rsidR="00301812">
        <w:rPr>
          <w:rFonts w:cs="Arial"/>
          <w:sz w:val="28"/>
          <w:szCs w:val="28"/>
        </w:rPr>
        <w:br/>
      </w:r>
      <w:r w:rsidR="00301812">
        <w:rPr>
          <w:rFonts w:cs="Arial"/>
          <w:sz w:val="28"/>
          <w:szCs w:val="28"/>
        </w:rPr>
        <w:br/>
      </w:r>
      <w:proofErr w:type="gramStart"/>
      <w:r w:rsidR="00301812">
        <w:rPr>
          <w:rFonts w:cs="Arial"/>
        </w:rPr>
        <w:t>The</w:t>
      </w:r>
      <w:proofErr w:type="gramEnd"/>
      <w:r w:rsidR="00301812">
        <w:rPr>
          <w:rFonts w:cs="Arial"/>
        </w:rPr>
        <w:t xml:space="preserve"> role holder will be supported to work with cases in accordance with statutory responsibilities </w:t>
      </w:r>
      <w:r w:rsidR="00301812" w:rsidRPr="00301812">
        <w:rPr>
          <w:rFonts w:cs="Arial"/>
        </w:rPr>
        <w:t>and their skill level and experience</w:t>
      </w:r>
      <w:r w:rsidR="00301812">
        <w:rPr>
          <w:rFonts w:cs="Arial"/>
        </w:rPr>
        <w:t xml:space="preserve">. They will deploy these responsibilities in accordance with national and local policies and procedures to secure positive outcomes for children.  </w:t>
      </w:r>
    </w:p>
    <w:p w:rsidR="00301812" w:rsidRDefault="00301812" w:rsidP="00301812">
      <w:pPr>
        <w:spacing w:before="360"/>
        <w:rPr>
          <w:rFonts w:cs="Arial"/>
        </w:rPr>
      </w:pPr>
      <w:r>
        <w:rPr>
          <w:rFonts w:cs="Arial"/>
        </w:rPr>
        <w:t xml:space="preserve">The role holder will manage safeguarding risk effectively including </w:t>
      </w:r>
      <w:r w:rsidRPr="00301812">
        <w:rPr>
          <w:rFonts w:cs="Arial"/>
        </w:rPr>
        <w:t>child protection, child in need, PLO and care proceedings cases,</w:t>
      </w:r>
      <w:r>
        <w:rPr>
          <w:rFonts w:cs="Arial"/>
        </w:rPr>
        <w:t xml:space="preserve"> working within a multi agency environment, providing a professional social work service.</w:t>
      </w:r>
    </w:p>
    <w:p w:rsidR="00301812" w:rsidRDefault="00301812" w:rsidP="00301812">
      <w:pPr>
        <w:spacing w:before="360"/>
        <w:rPr>
          <w:rFonts w:cs="Arial"/>
        </w:rPr>
      </w:pPr>
      <w:r w:rsidRPr="00301812">
        <w:rPr>
          <w:rFonts w:cs="Arial"/>
        </w:rPr>
        <w:t>The role holder will contribute to the team duty service on a rota basis with their team members.</w:t>
      </w:r>
    </w:p>
    <w:p w:rsidR="00301812" w:rsidRDefault="00301812" w:rsidP="00301812">
      <w:pPr>
        <w:spacing w:before="360"/>
        <w:rPr>
          <w:rFonts w:cs="Arial"/>
        </w:rPr>
      </w:pPr>
      <w:r>
        <w:rPr>
          <w:rFonts w:cs="Arial"/>
        </w:rPr>
        <w:t xml:space="preserve">The role holder, </w:t>
      </w:r>
      <w:r w:rsidRPr="00301812">
        <w:rPr>
          <w:rFonts w:cs="Arial"/>
        </w:rPr>
        <w:t xml:space="preserve">as they progress, </w:t>
      </w:r>
      <w:r>
        <w:rPr>
          <w:rFonts w:cs="Arial"/>
        </w:rPr>
        <w:t xml:space="preserve">will contribute to the development of other staff including other social workers and students. </w:t>
      </w:r>
    </w:p>
    <w:p w:rsidR="00EA296D" w:rsidRDefault="00EA296D" w:rsidP="00FB3058">
      <w:pPr>
        <w:tabs>
          <w:tab w:val="center" w:pos="5954"/>
        </w:tabs>
        <w:spacing w:after="487"/>
        <w:rPr>
          <w:b/>
        </w:rPr>
      </w:pPr>
    </w:p>
    <w:p w:rsidR="00301812" w:rsidRDefault="00301812" w:rsidP="00FB3058">
      <w:pPr>
        <w:tabs>
          <w:tab w:val="center" w:pos="5954"/>
        </w:tabs>
        <w:spacing w:after="487"/>
        <w:rPr>
          <w:rFonts w:cs="Arial"/>
          <w:sz w:val="28"/>
          <w:szCs w:val="28"/>
        </w:rPr>
      </w:pPr>
      <w:r>
        <w:rPr>
          <w:rFonts w:cs="Arial"/>
          <w:sz w:val="28"/>
          <w:szCs w:val="28"/>
        </w:rPr>
        <w:t>Key accountabilities</w:t>
      </w:r>
    </w:p>
    <w:p w:rsidR="00301812" w:rsidRDefault="00301812" w:rsidP="00301812">
      <w:pPr>
        <w:spacing w:before="360"/>
        <w:rPr>
          <w:rFonts w:cs="Arial"/>
        </w:rPr>
      </w:pPr>
      <w:r>
        <w:rPr>
          <w:rFonts w:cs="Arial"/>
        </w:rPr>
        <w:t xml:space="preserve">Effectively manage a caseload, </w:t>
      </w:r>
      <w:r w:rsidRPr="00301812">
        <w:rPr>
          <w:rFonts w:cs="Arial"/>
        </w:rPr>
        <w:t>with varying degrees of complex</w:t>
      </w:r>
      <w:r w:rsidR="007F31F7">
        <w:rPr>
          <w:rFonts w:cs="Arial"/>
        </w:rPr>
        <w:t>ity</w:t>
      </w:r>
      <w:r w:rsidRPr="00301812">
        <w:rPr>
          <w:rFonts w:cs="Arial"/>
        </w:rPr>
        <w:t xml:space="preserve"> dependent upon skills and length of experience,</w:t>
      </w:r>
      <w:r>
        <w:rPr>
          <w:rFonts w:cs="Arial"/>
        </w:rPr>
        <w:t xml:space="preserve"> with appropriate supervision, guidance and support. The role holder will be accountable for decision making across a range of social work duties and responsibilities. </w:t>
      </w:r>
    </w:p>
    <w:p w:rsidR="00301812" w:rsidRDefault="00301812" w:rsidP="00301812">
      <w:pPr>
        <w:tabs>
          <w:tab w:val="num" w:pos="360"/>
        </w:tabs>
        <w:rPr>
          <w:rFonts w:cs="Arial"/>
        </w:rPr>
      </w:pPr>
    </w:p>
    <w:p w:rsidR="00301812" w:rsidRDefault="00301812" w:rsidP="00301812">
      <w:pPr>
        <w:tabs>
          <w:tab w:val="num" w:pos="360"/>
        </w:tabs>
        <w:rPr>
          <w:rFonts w:cs="Arial"/>
        </w:rPr>
      </w:pPr>
      <w:r>
        <w:rPr>
          <w:rFonts w:cs="Arial"/>
        </w:rPr>
        <w:t xml:space="preserve">Prepare and produce a variety of high quality professional written documentation to required quality standards on behalf of the City Council in accordance with national and local policies and procedures and within agreed timescales. </w:t>
      </w:r>
    </w:p>
    <w:p w:rsidR="00301812" w:rsidRDefault="00301812" w:rsidP="00301812">
      <w:pPr>
        <w:tabs>
          <w:tab w:val="num" w:pos="360"/>
        </w:tabs>
        <w:rPr>
          <w:rFonts w:cs="Arial"/>
        </w:rPr>
      </w:pPr>
    </w:p>
    <w:p w:rsidR="00301812" w:rsidRDefault="00301812" w:rsidP="00301812">
      <w:pPr>
        <w:tabs>
          <w:tab w:val="num" w:pos="360"/>
        </w:tabs>
        <w:rPr>
          <w:rFonts w:cs="Arial"/>
        </w:rPr>
      </w:pPr>
      <w:r>
        <w:rPr>
          <w:rFonts w:cs="Arial"/>
        </w:rPr>
        <w:lastRenderedPageBreak/>
        <w:t xml:space="preserve">Work in conjunction with partner agencies to deliver effective planning for children and families to ensure positive outcomes for children in Salford. This will include representing the Council at a range of meetings, proceedings and reviews as required.  </w:t>
      </w:r>
    </w:p>
    <w:p w:rsidR="00301812" w:rsidRDefault="00301812" w:rsidP="00301812">
      <w:pPr>
        <w:tabs>
          <w:tab w:val="num" w:pos="360"/>
        </w:tabs>
        <w:rPr>
          <w:rFonts w:cs="Arial"/>
        </w:rPr>
      </w:pPr>
    </w:p>
    <w:p w:rsidR="00301812" w:rsidRPr="003C325F" w:rsidRDefault="00301812" w:rsidP="00301812">
      <w:pPr>
        <w:tabs>
          <w:tab w:val="num" w:pos="360"/>
        </w:tabs>
        <w:rPr>
          <w:rFonts w:cs="Arial"/>
        </w:rPr>
      </w:pPr>
      <w:r>
        <w:rPr>
          <w:rFonts w:cs="Arial"/>
        </w:rPr>
        <w:t xml:space="preserve">Ensure that the practice of ethical record keeping is observed and recording is evidence based, accurate and up to date. </w:t>
      </w:r>
    </w:p>
    <w:p w:rsidR="00301812" w:rsidRPr="003C325F" w:rsidRDefault="00301812" w:rsidP="00301812">
      <w:pPr>
        <w:rPr>
          <w:rFonts w:cs="Arial"/>
        </w:rPr>
      </w:pPr>
    </w:p>
    <w:p w:rsidR="00301812" w:rsidRDefault="00301812" w:rsidP="00301812">
      <w:pPr>
        <w:rPr>
          <w:rFonts w:cs="Arial"/>
          <w:color w:val="000000"/>
        </w:rPr>
      </w:pPr>
      <w:r>
        <w:rPr>
          <w:rFonts w:cs="Arial"/>
          <w:color w:val="000000"/>
        </w:rPr>
        <w:t xml:space="preserve">Take an active role in team and service development. This will include supporting new staff and students, involvement in the development of policies, procedures and training activities. </w:t>
      </w:r>
    </w:p>
    <w:p w:rsidR="00301812" w:rsidRDefault="00301812" w:rsidP="00301812">
      <w:pPr>
        <w:rPr>
          <w:rFonts w:cs="Arial"/>
          <w:color w:val="000000"/>
        </w:rPr>
      </w:pPr>
    </w:p>
    <w:p w:rsidR="00301812" w:rsidRPr="004E6775" w:rsidRDefault="00301812" w:rsidP="00301812">
      <w:pPr>
        <w:rPr>
          <w:rFonts w:cs="Arial"/>
          <w:color w:val="FF0000"/>
        </w:rPr>
      </w:pPr>
      <w:proofErr w:type="gramStart"/>
      <w:r>
        <w:rPr>
          <w:rFonts w:cs="Arial"/>
          <w:color w:val="000000"/>
        </w:rPr>
        <w:t>P</w:t>
      </w:r>
      <w:r w:rsidRPr="004E6775">
        <w:rPr>
          <w:rFonts w:cs="Arial"/>
          <w:color w:val="000000"/>
        </w:rPr>
        <w:t>ersonal commitment to</w:t>
      </w:r>
      <w:r>
        <w:rPr>
          <w:rFonts w:cs="Arial"/>
          <w:color w:val="000000"/>
        </w:rPr>
        <w:t xml:space="preserve"> reflective practice, self development and team improvement.</w:t>
      </w:r>
      <w:proofErr w:type="gramEnd"/>
      <w:r>
        <w:rPr>
          <w:rFonts w:cs="Arial"/>
          <w:color w:val="000000"/>
        </w:rPr>
        <w:t xml:space="preserve"> </w:t>
      </w:r>
    </w:p>
    <w:p w:rsidR="00301812" w:rsidRPr="004E6775" w:rsidRDefault="00301812" w:rsidP="00301812">
      <w:pPr>
        <w:tabs>
          <w:tab w:val="num" w:pos="360"/>
        </w:tabs>
        <w:rPr>
          <w:rFonts w:cs="Arial"/>
          <w:color w:val="FF0000"/>
        </w:rPr>
      </w:pPr>
    </w:p>
    <w:p w:rsidR="00301812" w:rsidRPr="004E6775" w:rsidRDefault="00301812" w:rsidP="00301812">
      <w:pPr>
        <w:tabs>
          <w:tab w:val="left" w:pos="0"/>
          <w:tab w:val="left" w:pos="666"/>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jc w:val="both"/>
        <w:rPr>
          <w:rFonts w:cs="Arial"/>
          <w:color w:val="FF0000"/>
        </w:rPr>
      </w:pPr>
      <w:r w:rsidRPr="004E6775">
        <w:rPr>
          <w:rFonts w:cs="Arial"/>
        </w:rPr>
        <w:t>Through personal example, open commitment and clear action, ensure diversity is positively valued, resulting in equal access and treatment in employment, service delivery and communications.</w:t>
      </w:r>
      <w:r>
        <w:rPr>
          <w:rFonts w:cs="Arial"/>
        </w:rPr>
        <w:t xml:space="preserve"> </w:t>
      </w:r>
    </w:p>
    <w:p w:rsidR="00301812" w:rsidRPr="00301812" w:rsidRDefault="00301812" w:rsidP="00301812">
      <w:pPr>
        <w:spacing w:before="360"/>
        <w:rPr>
          <w:rFonts w:cs="Arial"/>
        </w:rPr>
      </w:pPr>
      <w:r w:rsidRPr="00301812">
        <w:rPr>
          <w:rFonts w:cs="Arial"/>
        </w:rPr>
        <w:t>Where the role</w:t>
      </w:r>
      <w:r>
        <w:rPr>
          <w:rFonts w:cs="Arial"/>
        </w:rPr>
        <w:t xml:space="preserve"> </w:t>
      </w:r>
      <w:r w:rsidRPr="00301812">
        <w:rPr>
          <w:rFonts w:cs="Arial"/>
        </w:rPr>
        <w:t xml:space="preserve">holder </w:t>
      </w:r>
      <w:r>
        <w:rPr>
          <w:rFonts w:cs="Arial"/>
        </w:rPr>
        <w:t xml:space="preserve">has </w:t>
      </w:r>
      <w:proofErr w:type="gramStart"/>
      <w:r>
        <w:rPr>
          <w:rFonts w:cs="Arial"/>
        </w:rPr>
        <w:t xml:space="preserve">a </w:t>
      </w:r>
      <w:r w:rsidRPr="00301812">
        <w:rPr>
          <w:rFonts w:cs="Arial"/>
        </w:rPr>
        <w:t xml:space="preserve"> every</w:t>
      </w:r>
      <w:proofErr w:type="gramEnd"/>
      <w:r w:rsidRPr="00301812">
        <w:rPr>
          <w:rFonts w:cs="Arial"/>
        </w:rPr>
        <w:t xml:space="preserve"> effort will be made to supply all necessary aids, adaptations or equipment to allow them to carry out all the duties of the role.  If, however, a certain task proves to be unachievable, job redesign will be given full consideration. </w:t>
      </w:r>
    </w:p>
    <w:p w:rsidR="00301812" w:rsidRPr="00F145AB" w:rsidRDefault="00301812" w:rsidP="00E12EA0">
      <w:pPr>
        <w:rPr>
          <w:rFonts w:cs="Arial"/>
          <w:color w:val="000000"/>
        </w:rPr>
      </w:pPr>
      <w:r>
        <w:rPr>
          <w:rFonts w:cs="Arial"/>
          <w:sz w:val="28"/>
          <w:szCs w:val="28"/>
        </w:rPr>
        <w:br/>
      </w:r>
      <w:r>
        <w:rPr>
          <w:rFonts w:cs="Arial"/>
          <w:sz w:val="28"/>
          <w:szCs w:val="28"/>
        </w:rPr>
        <w:br/>
      </w:r>
    </w:p>
    <w:p w:rsidR="00301812" w:rsidRDefault="00301812" w:rsidP="00FB3058">
      <w:pPr>
        <w:tabs>
          <w:tab w:val="center" w:pos="5954"/>
        </w:tabs>
        <w:spacing w:after="487"/>
        <w:rPr>
          <w:b/>
        </w:rPr>
      </w:pPr>
    </w:p>
    <w:p w:rsidR="00EA296D" w:rsidRDefault="00EA296D" w:rsidP="00FB3058">
      <w:pPr>
        <w:tabs>
          <w:tab w:val="center" w:pos="5954"/>
        </w:tabs>
        <w:spacing w:after="487"/>
        <w:rPr>
          <w:b/>
        </w:rPr>
      </w:pPr>
    </w:p>
    <w:p w:rsidR="00301812" w:rsidRDefault="00301812">
      <w:pPr>
        <w:rPr>
          <w:b/>
        </w:rPr>
      </w:pPr>
      <w:r>
        <w:rPr>
          <w:b/>
        </w:rPr>
        <w:br w:type="page"/>
      </w:r>
    </w:p>
    <w:p w:rsidR="00301812" w:rsidRPr="00146EED" w:rsidRDefault="00301812" w:rsidP="00301812">
      <w:pPr>
        <w:rPr>
          <w:b/>
        </w:rPr>
      </w:pPr>
      <w:r w:rsidRPr="00867DC4">
        <w:rPr>
          <w:rFonts w:cs="Arial"/>
          <w:b/>
          <w:sz w:val="28"/>
          <w:szCs w:val="28"/>
        </w:rPr>
        <w:lastRenderedPageBreak/>
        <w:t xml:space="preserve">Social Worker – Key </w:t>
      </w:r>
      <w:r>
        <w:rPr>
          <w:rFonts w:cs="Arial"/>
          <w:b/>
          <w:sz w:val="28"/>
          <w:szCs w:val="28"/>
        </w:rPr>
        <w:t>behaviours</w:t>
      </w:r>
      <w:r w:rsidRPr="00867DC4">
        <w:rPr>
          <w:rFonts w:cs="Arial"/>
          <w:b/>
          <w:sz w:val="28"/>
          <w:szCs w:val="28"/>
        </w:rPr>
        <w:t xml:space="preserve"> and </w:t>
      </w:r>
      <w:r>
        <w:rPr>
          <w:rFonts w:cs="Arial"/>
          <w:b/>
          <w:sz w:val="28"/>
          <w:szCs w:val="28"/>
        </w:rPr>
        <w:t>requirements</w:t>
      </w:r>
    </w:p>
    <w:p w:rsidR="00301812" w:rsidRPr="00BC6ADD" w:rsidRDefault="00301812" w:rsidP="00301812">
      <w:pPr>
        <w:spacing w:before="360"/>
        <w:rPr>
          <w:rFonts w:cs="Arial"/>
          <w:sz w:val="28"/>
          <w:szCs w:val="28"/>
        </w:rPr>
      </w:pPr>
      <w:r w:rsidRPr="00BC6ADD">
        <w:rPr>
          <w:rFonts w:cs="Arial"/>
          <w:sz w:val="28"/>
          <w:szCs w:val="28"/>
        </w:rPr>
        <w:t>Values:</w:t>
      </w:r>
      <w:r w:rsidRPr="00BC6ADD">
        <w:rPr>
          <w:rFonts w:cs="Arial"/>
          <w:sz w:val="28"/>
          <w:szCs w:val="28"/>
        </w:rPr>
        <w:br/>
      </w:r>
    </w:p>
    <w:p w:rsidR="00301812" w:rsidRPr="00F145AB" w:rsidRDefault="00301812" w:rsidP="00301812">
      <w:pPr>
        <w:pStyle w:val="ListParagraph"/>
        <w:numPr>
          <w:ilvl w:val="0"/>
          <w:numId w:val="8"/>
        </w:numPr>
        <w:rPr>
          <w:rFonts w:ascii="Arial" w:eastAsia="Times New Roman" w:hAnsi="Arial" w:cs="Arial"/>
          <w:sz w:val="24"/>
          <w:szCs w:val="24"/>
          <w:lang w:eastAsia="en-GB"/>
        </w:rPr>
      </w:pPr>
      <w:r w:rsidRPr="00F145AB">
        <w:rPr>
          <w:rFonts w:ascii="Arial" w:eastAsia="Times New Roman" w:hAnsi="Arial" w:cs="Arial"/>
          <w:b/>
          <w:sz w:val="24"/>
          <w:szCs w:val="24"/>
          <w:lang w:eastAsia="en-GB"/>
        </w:rPr>
        <w:t xml:space="preserve">Pride - </w:t>
      </w:r>
      <w:r w:rsidRPr="00F145AB">
        <w:rPr>
          <w:rFonts w:ascii="Arial" w:eastAsia="Times New Roman" w:hAnsi="Arial" w:cs="Arial"/>
          <w:sz w:val="24"/>
          <w:szCs w:val="24"/>
          <w:lang w:eastAsia="en-GB"/>
        </w:rPr>
        <w:t>I'm proud of and committed to our city, its people, our work, and I demonstrate this in everything I do</w:t>
      </w:r>
      <w:r>
        <w:rPr>
          <w:rFonts w:ascii="Arial" w:eastAsia="Times New Roman" w:hAnsi="Arial" w:cs="Arial"/>
          <w:sz w:val="24"/>
          <w:szCs w:val="24"/>
          <w:lang w:eastAsia="en-GB"/>
        </w:rPr>
        <w:br/>
      </w:r>
    </w:p>
    <w:p w:rsidR="00301812" w:rsidRPr="00F145AB" w:rsidRDefault="00301812" w:rsidP="00301812">
      <w:pPr>
        <w:pStyle w:val="ListParagraph"/>
        <w:numPr>
          <w:ilvl w:val="0"/>
          <w:numId w:val="8"/>
        </w:numPr>
        <w:rPr>
          <w:rFonts w:ascii="Arial" w:eastAsia="Times New Roman" w:hAnsi="Arial" w:cs="Arial"/>
          <w:sz w:val="24"/>
          <w:szCs w:val="24"/>
          <w:lang w:eastAsia="en-GB"/>
        </w:rPr>
      </w:pPr>
      <w:r w:rsidRPr="00F145AB">
        <w:rPr>
          <w:rFonts w:ascii="Arial" w:eastAsia="Times New Roman" w:hAnsi="Arial" w:cs="Arial"/>
          <w:b/>
          <w:sz w:val="24"/>
          <w:szCs w:val="24"/>
          <w:lang w:eastAsia="en-GB"/>
        </w:rPr>
        <w:t>Passion -</w:t>
      </w:r>
      <w:r w:rsidRPr="00F145AB">
        <w:rPr>
          <w:rFonts w:ascii="Arial" w:eastAsia="Times New Roman" w:hAnsi="Arial" w:cs="Arial"/>
          <w:sz w:val="24"/>
          <w:szCs w:val="24"/>
          <w:lang w:eastAsia="en-GB"/>
        </w:rPr>
        <w:t xml:space="preserve"> I am optimistic and ambitious for the city and its people, being creative and positive about change and making the most of opportunities</w:t>
      </w:r>
      <w:r>
        <w:rPr>
          <w:rFonts w:ascii="Arial" w:eastAsia="Times New Roman" w:hAnsi="Arial" w:cs="Arial"/>
          <w:sz w:val="24"/>
          <w:szCs w:val="24"/>
          <w:lang w:eastAsia="en-GB"/>
        </w:rPr>
        <w:br/>
      </w:r>
    </w:p>
    <w:p w:rsidR="00301812" w:rsidRPr="00F145AB" w:rsidRDefault="00301812" w:rsidP="00301812">
      <w:pPr>
        <w:pStyle w:val="NormalWeb"/>
        <w:numPr>
          <w:ilvl w:val="0"/>
          <w:numId w:val="8"/>
        </w:numPr>
        <w:rPr>
          <w:rFonts w:ascii="Arial" w:hAnsi="Arial" w:cs="Arial"/>
        </w:rPr>
      </w:pPr>
      <w:r w:rsidRPr="00F145AB">
        <w:rPr>
          <w:rFonts w:ascii="Arial" w:hAnsi="Arial" w:cs="Arial"/>
          <w:b/>
        </w:rPr>
        <w:t>People</w:t>
      </w:r>
      <w:r w:rsidRPr="00F145AB">
        <w:t xml:space="preserve"> - </w:t>
      </w:r>
      <w:r w:rsidRPr="00F145AB">
        <w:rPr>
          <w:rFonts w:ascii="Arial" w:hAnsi="Arial" w:cs="Arial"/>
        </w:rPr>
        <w:t>I respect and care for others, treating everyone fairly, listening and acting on the things people say</w:t>
      </w:r>
      <w:r>
        <w:rPr>
          <w:rFonts w:ascii="Arial" w:hAnsi="Arial" w:cs="Arial"/>
        </w:rPr>
        <w:br/>
      </w:r>
    </w:p>
    <w:p w:rsidR="00301812" w:rsidRPr="00F145AB" w:rsidRDefault="00301812" w:rsidP="00301812">
      <w:pPr>
        <w:pStyle w:val="NormalWeb"/>
        <w:numPr>
          <w:ilvl w:val="0"/>
          <w:numId w:val="8"/>
        </w:numPr>
        <w:rPr>
          <w:rFonts w:ascii="Arial" w:hAnsi="Arial" w:cs="Arial"/>
        </w:rPr>
      </w:pPr>
      <w:r w:rsidRPr="00F145AB">
        <w:rPr>
          <w:rFonts w:ascii="Arial" w:hAnsi="Arial" w:cs="Arial"/>
          <w:b/>
        </w:rPr>
        <w:t>Personal responsibility –</w:t>
      </w:r>
      <w:r w:rsidRPr="00F145AB">
        <w:rPr>
          <w:rFonts w:ascii="Arial" w:hAnsi="Arial" w:cs="Arial"/>
        </w:rPr>
        <w:t xml:space="preserve"> I am honest, taking responsibility and ownership for my actions and decisions and using resources that I am trusted with wisely</w:t>
      </w:r>
    </w:p>
    <w:p w:rsidR="00301812" w:rsidRPr="00BC6ADD" w:rsidRDefault="00301812" w:rsidP="00301812">
      <w:pPr>
        <w:rPr>
          <w:rFonts w:cs="Arial"/>
          <w:sz w:val="28"/>
          <w:szCs w:val="28"/>
        </w:rPr>
      </w:pPr>
      <w:r>
        <w:rPr>
          <w:rFonts w:cs="Arial"/>
          <w:b/>
          <w:sz w:val="28"/>
          <w:szCs w:val="28"/>
        </w:rPr>
        <w:br/>
      </w:r>
      <w:r w:rsidRPr="00BC6ADD">
        <w:rPr>
          <w:rFonts w:cs="Arial"/>
          <w:sz w:val="28"/>
          <w:szCs w:val="28"/>
        </w:rPr>
        <w:t>Generic skills:</w:t>
      </w:r>
    </w:p>
    <w:p w:rsidR="00301812" w:rsidRPr="00301812" w:rsidRDefault="00301812" w:rsidP="00301812">
      <w:pPr>
        <w:numPr>
          <w:ilvl w:val="0"/>
          <w:numId w:val="10"/>
        </w:numPr>
        <w:rPr>
          <w:rFonts w:cs="Arial"/>
        </w:rPr>
      </w:pPr>
      <w:r>
        <w:rPr>
          <w:b/>
        </w:rPr>
        <w:br/>
      </w:r>
      <w:r w:rsidRPr="007B6D7B">
        <w:rPr>
          <w:rFonts w:cs="Arial"/>
          <w:b/>
        </w:rPr>
        <w:t>Communication</w:t>
      </w:r>
      <w:r>
        <w:rPr>
          <w:rFonts w:cs="Arial"/>
          <w:b/>
        </w:rPr>
        <w:t xml:space="preserve"> and Interpersonal </w:t>
      </w:r>
      <w:r w:rsidRPr="007B6D7B">
        <w:rPr>
          <w:rFonts w:cs="Arial"/>
          <w:b/>
        </w:rPr>
        <w:t>Skills</w:t>
      </w:r>
      <w:r w:rsidRPr="00301812">
        <w:rPr>
          <w:rFonts w:cs="Arial"/>
          <w:b/>
        </w:rPr>
        <w:t xml:space="preserve"> – </w:t>
      </w:r>
      <w:r w:rsidRPr="00301812">
        <w:rPr>
          <w:rFonts w:cs="Arial"/>
        </w:rPr>
        <w:t xml:space="preserve">is able to effectively transfer key and complex  information to all levels of staff and service users, adapting the style of communication as necessary and ensuring that this information is understood.  Ability to communicate equally, appropriately and effectively with a wide range of individuals and groups across all sectors and levels of society. </w:t>
      </w:r>
    </w:p>
    <w:p w:rsidR="00301812" w:rsidRDefault="00301812" w:rsidP="00301812">
      <w:pPr>
        <w:rPr>
          <w:rFonts w:cs="Arial"/>
          <w:u w:val="single"/>
        </w:rPr>
      </w:pPr>
    </w:p>
    <w:p w:rsidR="00301812" w:rsidRDefault="00301812" w:rsidP="00301812">
      <w:pPr>
        <w:numPr>
          <w:ilvl w:val="0"/>
          <w:numId w:val="10"/>
        </w:numPr>
        <w:rPr>
          <w:rFonts w:cs="Arial"/>
        </w:rPr>
      </w:pPr>
      <w:r w:rsidRPr="007B6D7B">
        <w:rPr>
          <w:rFonts w:cs="Arial"/>
          <w:b/>
        </w:rPr>
        <w:t>Planning and Organising</w:t>
      </w:r>
      <w:r w:rsidRPr="007B6D7B">
        <w:rPr>
          <w:rFonts w:cs="Arial"/>
        </w:rPr>
        <w:t xml:space="preserve"> </w:t>
      </w:r>
      <w:r>
        <w:rPr>
          <w:rFonts w:cs="Arial"/>
        </w:rPr>
        <w:t>–</w:t>
      </w:r>
      <w:r w:rsidRPr="007B6D7B">
        <w:rPr>
          <w:rFonts w:cs="Arial"/>
        </w:rPr>
        <w:t xml:space="preserve"> </w:t>
      </w:r>
      <w:r>
        <w:rPr>
          <w:rFonts w:cs="Arial"/>
        </w:rPr>
        <w:t xml:space="preserve">ability to organise own time effectively, creating own work schedules, prioritising, preparing in advance, and setting realistic timescales for self.  Has the ability to visualise a sequence of actions needed to achieve a specific goal and how to estimate the resources required.  Ability to maintain focus and objectivity under various conditions and skill in managing and maintaining a complex workload, progressing various plans and work streams concurrently. </w:t>
      </w:r>
    </w:p>
    <w:p w:rsidR="00301812" w:rsidRPr="006E7400" w:rsidRDefault="00301812" w:rsidP="00301812">
      <w:pPr>
        <w:rPr>
          <w:rFonts w:cs="Arial"/>
        </w:rPr>
      </w:pPr>
    </w:p>
    <w:p w:rsidR="00301812" w:rsidRDefault="00301812" w:rsidP="00301812">
      <w:pPr>
        <w:numPr>
          <w:ilvl w:val="0"/>
          <w:numId w:val="10"/>
        </w:numPr>
        <w:rPr>
          <w:rFonts w:cs="Arial"/>
        </w:rPr>
      </w:pPr>
      <w:r w:rsidRPr="00B35FF1">
        <w:rPr>
          <w:rFonts w:cs="Arial"/>
          <w:b/>
        </w:rPr>
        <w:t xml:space="preserve">Analytical Skills </w:t>
      </w:r>
      <w:r>
        <w:rPr>
          <w:rFonts w:cs="Arial"/>
        </w:rPr>
        <w:t xml:space="preserve">– demonstrate the ability to apply analytical and logical thinking to gathering and analysing information, designing and testing solutions to problems and formulating plans. Application of analytical reasoning skills and intellectual focus, taking in the wider external and internal environments. </w:t>
      </w:r>
    </w:p>
    <w:p w:rsidR="00301812" w:rsidRDefault="00301812" w:rsidP="00301812">
      <w:pPr>
        <w:rPr>
          <w:rFonts w:cs="Arial"/>
        </w:rPr>
      </w:pPr>
    </w:p>
    <w:p w:rsidR="00301812" w:rsidRPr="00301812" w:rsidRDefault="00301812" w:rsidP="00301812">
      <w:pPr>
        <w:numPr>
          <w:ilvl w:val="0"/>
          <w:numId w:val="11"/>
        </w:numPr>
        <w:rPr>
          <w:rFonts w:cs="Arial"/>
        </w:rPr>
      </w:pPr>
      <w:r w:rsidRPr="00C06029">
        <w:rPr>
          <w:rFonts w:cs="Arial"/>
          <w:b/>
        </w:rPr>
        <w:t xml:space="preserve">Problem Solving and Decision Making </w:t>
      </w:r>
      <w:r>
        <w:rPr>
          <w:rFonts w:cs="Arial"/>
          <w:b/>
        </w:rPr>
        <w:t xml:space="preserve">– </w:t>
      </w:r>
      <w:r>
        <w:rPr>
          <w:rFonts w:cs="Arial"/>
        </w:rPr>
        <w:t xml:space="preserve">Ability to react to immediate problems of a complex nature with associated risk factors and deliver immediate </w:t>
      </w:r>
      <w:r w:rsidRPr="00E41E93">
        <w:rPr>
          <w:rFonts w:cs="Arial"/>
        </w:rPr>
        <w:t xml:space="preserve">solutions </w:t>
      </w:r>
      <w:r>
        <w:rPr>
          <w:rFonts w:cs="Arial"/>
        </w:rPr>
        <w:t xml:space="preserve">sometimes under pressure. </w:t>
      </w:r>
    </w:p>
    <w:p w:rsidR="00301812" w:rsidRDefault="00301812" w:rsidP="00301812">
      <w:pPr>
        <w:rPr>
          <w:rFonts w:cs="Arial"/>
        </w:rPr>
      </w:pPr>
    </w:p>
    <w:p w:rsidR="00301812" w:rsidRDefault="00301812" w:rsidP="00301812">
      <w:pPr>
        <w:widowControl w:val="0"/>
        <w:numPr>
          <w:ilvl w:val="0"/>
          <w:numId w:val="12"/>
        </w:numPr>
        <w:autoSpaceDE w:val="0"/>
        <w:autoSpaceDN w:val="0"/>
        <w:adjustRightInd w:val="0"/>
        <w:rPr>
          <w:rFonts w:cs="Tahoma"/>
          <w:bCs/>
        </w:rPr>
      </w:pPr>
      <w:r w:rsidRPr="00300C7A">
        <w:rPr>
          <w:rFonts w:cs="Arial"/>
          <w:b/>
        </w:rPr>
        <w:t>Creative Skills</w:t>
      </w:r>
      <w:r>
        <w:rPr>
          <w:rFonts w:cs="Arial"/>
          <w:u w:val="single"/>
        </w:rPr>
        <w:t xml:space="preserve"> </w:t>
      </w:r>
      <w:r>
        <w:rPr>
          <w:rFonts w:cs="Arial"/>
        </w:rPr>
        <w:t xml:space="preserve">- </w:t>
      </w:r>
      <w:r w:rsidRPr="0066076D">
        <w:rPr>
          <w:rFonts w:cs="Tahoma"/>
          <w:bCs/>
        </w:rPr>
        <w:t xml:space="preserve">Ability to think creatively </w:t>
      </w:r>
      <w:r>
        <w:rPr>
          <w:rFonts w:cs="Tahoma"/>
          <w:bCs/>
        </w:rPr>
        <w:t xml:space="preserve">and contribute to innovative solutions to potential </w:t>
      </w:r>
      <w:r w:rsidRPr="0066076D">
        <w:rPr>
          <w:rFonts w:cs="Tahoma"/>
          <w:bCs/>
        </w:rPr>
        <w:t xml:space="preserve"> business processes and operating models and to </w:t>
      </w:r>
      <w:r>
        <w:rPr>
          <w:rFonts w:cs="Tahoma"/>
          <w:bCs/>
        </w:rPr>
        <w:t xml:space="preserve">contribute to </w:t>
      </w:r>
      <w:r w:rsidRPr="0066076D">
        <w:rPr>
          <w:rFonts w:cs="Tahoma"/>
          <w:bCs/>
        </w:rPr>
        <w:t xml:space="preserve"> a range of creative and original solutions that meet the strategic needs of the business.</w:t>
      </w:r>
    </w:p>
    <w:p w:rsidR="00301812" w:rsidRDefault="00301812" w:rsidP="00301812">
      <w:pPr>
        <w:ind w:left="360"/>
        <w:rPr>
          <w:rFonts w:cs="Arial"/>
        </w:rPr>
      </w:pPr>
    </w:p>
    <w:p w:rsidR="00301812" w:rsidRDefault="00301812" w:rsidP="00301812">
      <w:pPr>
        <w:ind w:left="720"/>
        <w:rPr>
          <w:rFonts w:cs="Arial"/>
        </w:rPr>
      </w:pPr>
    </w:p>
    <w:p w:rsidR="00301812" w:rsidRPr="00300C7A" w:rsidRDefault="00301812" w:rsidP="00301812">
      <w:pPr>
        <w:numPr>
          <w:ilvl w:val="0"/>
          <w:numId w:val="12"/>
        </w:numPr>
        <w:rPr>
          <w:rFonts w:cs="Arial"/>
        </w:rPr>
      </w:pPr>
      <w:r w:rsidRPr="00426783">
        <w:rPr>
          <w:rFonts w:cs="Arial"/>
          <w:b/>
        </w:rPr>
        <w:t>ICT Skills</w:t>
      </w:r>
      <w:r>
        <w:rPr>
          <w:rFonts w:cs="Arial"/>
        </w:rPr>
        <w:t xml:space="preserve"> – Ability to use IT systems to retrieve, record and update information and willingness to learn to use new systems. </w:t>
      </w:r>
    </w:p>
    <w:p w:rsidR="00301812" w:rsidRDefault="00301812" w:rsidP="00FB3058">
      <w:pPr>
        <w:tabs>
          <w:tab w:val="center" w:pos="5954"/>
        </w:tabs>
        <w:spacing w:after="487"/>
        <w:rPr>
          <w:b/>
        </w:rPr>
      </w:pPr>
    </w:p>
    <w:p w:rsidR="00E12EA0" w:rsidRPr="00301812" w:rsidRDefault="00E12EA0" w:rsidP="00E12EA0">
      <w:pPr>
        <w:rPr>
          <w:rFonts w:cs="Arial"/>
          <w:sz w:val="28"/>
          <w:szCs w:val="28"/>
        </w:rPr>
      </w:pPr>
      <w:r w:rsidRPr="00BC6ADD">
        <w:rPr>
          <w:rFonts w:cs="Arial"/>
          <w:sz w:val="28"/>
          <w:szCs w:val="28"/>
        </w:rPr>
        <w:t>Technic</w:t>
      </w:r>
      <w:r>
        <w:rPr>
          <w:rFonts w:cs="Arial"/>
          <w:sz w:val="28"/>
          <w:szCs w:val="28"/>
        </w:rPr>
        <w:t>al requirements (Role Specific):</w:t>
      </w:r>
    </w:p>
    <w:p w:rsidR="00E12EA0" w:rsidRPr="00F145AB" w:rsidRDefault="00E12EA0" w:rsidP="00E12EA0">
      <w:pPr>
        <w:pStyle w:val="ListParagraph"/>
        <w:numPr>
          <w:ilvl w:val="0"/>
          <w:numId w:val="13"/>
        </w:numPr>
        <w:rPr>
          <w:rFonts w:ascii="Arial" w:hAnsi="Arial" w:cs="Arial"/>
          <w:color w:val="000000"/>
          <w:sz w:val="24"/>
          <w:szCs w:val="24"/>
        </w:rPr>
      </w:pPr>
      <w:r w:rsidRPr="00F145AB">
        <w:rPr>
          <w:rFonts w:ascii="Arial" w:hAnsi="Arial" w:cs="Arial"/>
          <w:color w:val="000000"/>
          <w:sz w:val="24"/>
          <w:szCs w:val="24"/>
        </w:rPr>
        <w:t>Social Work Qualification</w:t>
      </w:r>
    </w:p>
    <w:p w:rsidR="00E12EA0" w:rsidRPr="00F145AB" w:rsidRDefault="00E12EA0" w:rsidP="00E12EA0">
      <w:pPr>
        <w:pStyle w:val="ListParagraph"/>
        <w:numPr>
          <w:ilvl w:val="0"/>
          <w:numId w:val="13"/>
        </w:numPr>
        <w:rPr>
          <w:rFonts w:ascii="Arial" w:hAnsi="Arial" w:cs="Arial"/>
          <w:color w:val="000000"/>
          <w:sz w:val="24"/>
          <w:szCs w:val="24"/>
        </w:rPr>
      </w:pPr>
      <w:r w:rsidRPr="00F145AB">
        <w:rPr>
          <w:rFonts w:ascii="Arial" w:hAnsi="Arial" w:cs="Arial"/>
          <w:color w:val="000000"/>
          <w:sz w:val="24"/>
          <w:szCs w:val="24"/>
        </w:rPr>
        <w:t xml:space="preserve">Experience of working with </w:t>
      </w:r>
      <w:r>
        <w:rPr>
          <w:rFonts w:ascii="Arial" w:hAnsi="Arial" w:cs="Arial"/>
          <w:color w:val="000000"/>
          <w:sz w:val="24"/>
          <w:szCs w:val="24"/>
        </w:rPr>
        <w:t xml:space="preserve">children and </w:t>
      </w:r>
      <w:r w:rsidRPr="00F145AB">
        <w:rPr>
          <w:rFonts w:ascii="Arial" w:hAnsi="Arial" w:cs="Arial"/>
          <w:color w:val="000000"/>
          <w:sz w:val="24"/>
          <w:szCs w:val="24"/>
        </w:rPr>
        <w:t>complex families</w:t>
      </w:r>
    </w:p>
    <w:p w:rsidR="00E12EA0" w:rsidRPr="00F145AB" w:rsidRDefault="00E12EA0" w:rsidP="00E12EA0">
      <w:pPr>
        <w:pStyle w:val="ListParagraph"/>
        <w:numPr>
          <w:ilvl w:val="0"/>
          <w:numId w:val="13"/>
        </w:numPr>
        <w:rPr>
          <w:rFonts w:ascii="Arial" w:hAnsi="Arial" w:cs="Arial"/>
          <w:color w:val="000000"/>
          <w:sz w:val="24"/>
          <w:szCs w:val="24"/>
        </w:rPr>
      </w:pPr>
      <w:r>
        <w:rPr>
          <w:rFonts w:ascii="Arial" w:hAnsi="Arial" w:cs="Arial"/>
          <w:color w:val="000000"/>
          <w:sz w:val="24"/>
          <w:szCs w:val="24"/>
        </w:rPr>
        <w:t>Willing to consent to and</w:t>
      </w:r>
      <w:r w:rsidRPr="00F145AB">
        <w:rPr>
          <w:rFonts w:ascii="Arial" w:hAnsi="Arial" w:cs="Arial"/>
          <w:color w:val="000000"/>
          <w:sz w:val="24"/>
          <w:szCs w:val="24"/>
        </w:rPr>
        <w:t xml:space="preserve"> apply for an enhanced disclosure check</w:t>
      </w:r>
    </w:p>
    <w:p w:rsidR="00E12EA0" w:rsidRPr="00F145AB" w:rsidRDefault="00E12EA0" w:rsidP="00E12EA0">
      <w:pPr>
        <w:pStyle w:val="ListParagraph"/>
        <w:numPr>
          <w:ilvl w:val="0"/>
          <w:numId w:val="13"/>
        </w:numPr>
        <w:rPr>
          <w:rFonts w:ascii="Arial" w:hAnsi="Arial" w:cs="Arial"/>
          <w:color w:val="000000"/>
          <w:sz w:val="24"/>
          <w:szCs w:val="24"/>
        </w:rPr>
      </w:pPr>
      <w:r w:rsidRPr="00F145AB">
        <w:rPr>
          <w:rFonts w:ascii="Arial" w:hAnsi="Arial" w:cs="Arial"/>
          <w:color w:val="000000"/>
          <w:sz w:val="24"/>
          <w:szCs w:val="24"/>
        </w:rPr>
        <w:t xml:space="preserve">Registered with </w:t>
      </w:r>
      <w:r>
        <w:rPr>
          <w:rFonts w:ascii="Arial" w:hAnsi="Arial" w:cs="Arial"/>
          <w:color w:val="000000"/>
          <w:sz w:val="24"/>
          <w:szCs w:val="24"/>
        </w:rPr>
        <w:t>Health and Care Professions Council (HCPC)</w:t>
      </w:r>
    </w:p>
    <w:p w:rsidR="00E12EA0" w:rsidRPr="00F145AB" w:rsidRDefault="00E12EA0" w:rsidP="00E12EA0">
      <w:pPr>
        <w:pStyle w:val="ListParagraph"/>
        <w:numPr>
          <w:ilvl w:val="0"/>
          <w:numId w:val="13"/>
        </w:numPr>
        <w:rPr>
          <w:rFonts w:ascii="Arial" w:hAnsi="Arial" w:cs="Arial"/>
          <w:color w:val="000000"/>
          <w:sz w:val="24"/>
          <w:szCs w:val="24"/>
        </w:rPr>
      </w:pPr>
      <w:r w:rsidRPr="00F145AB">
        <w:rPr>
          <w:rFonts w:ascii="Arial" w:hAnsi="Arial" w:cs="Arial"/>
          <w:color w:val="000000"/>
          <w:sz w:val="24"/>
          <w:szCs w:val="24"/>
        </w:rPr>
        <w:t>Willingness to flexibly work outside of standard of office hours as required by the needs of the service</w:t>
      </w:r>
    </w:p>
    <w:p w:rsidR="00E12EA0" w:rsidRDefault="00E12EA0" w:rsidP="00FB3058">
      <w:pPr>
        <w:tabs>
          <w:tab w:val="center" w:pos="5954"/>
        </w:tabs>
        <w:spacing w:after="487"/>
        <w:rPr>
          <w:b/>
        </w:rPr>
      </w:pPr>
    </w:p>
    <w:p w:rsidR="00EA296D" w:rsidRDefault="00EA296D" w:rsidP="00FB3058">
      <w:pPr>
        <w:tabs>
          <w:tab w:val="center" w:pos="5954"/>
        </w:tabs>
        <w:spacing w:after="487"/>
        <w:rPr>
          <w:b/>
        </w:rPr>
      </w:pPr>
    </w:p>
    <w:p w:rsidR="00EA296D" w:rsidRDefault="00EA296D" w:rsidP="00FB3058">
      <w:pPr>
        <w:tabs>
          <w:tab w:val="center" w:pos="5954"/>
        </w:tabs>
        <w:spacing w:after="487"/>
        <w:rPr>
          <w:b/>
        </w:rPr>
      </w:pPr>
    </w:p>
    <w:p w:rsidR="00DD71CC" w:rsidRPr="00FF59FD" w:rsidRDefault="009C1224" w:rsidP="009C1224">
      <w:pPr>
        <w:spacing w:line="276" w:lineRule="auto"/>
        <w:outlineLvl w:val="0"/>
        <w:rPr>
          <w:b/>
          <w:i/>
        </w:rPr>
      </w:pPr>
      <w:r w:rsidRPr="00FF59FD">
        <w:rPr>
          <w:b/>
          <w:i/>
        </w:rPr>
        <w:t xml:space="preserve"> </w:t>
      </w:r>
    </w:p>
    <w:p w:rsidR="00EA296D" w:rsidRPr="00820E80" w:rsidRDefault="00EA296D" w:rsidP="00FB3058">
      <w:pPr>
        <w:tabs>
          <w:tab w:val="center" w:pos="5954"/>
        </w:tabs>
        <w:spacing w:after="487"/>
        <w:rPr>
          <w:b/>
        </w:rPr>
      </w:pPr>
    </w:p>
    <w:sectPr w:rsidR="00EA296D" w:rsidRPr="00820E80" w:rsidSect="00015E59">
      <w:headerReference w:type="default" r:id="rId7"/>
      <w:headerReference w:type="first" r:id="rId8"/>
      <w:footerReference w:type="first" r:id="rId9"/>
      <w:pgSz w:w="11906" w:h="16838"/>
      <w:pgMar w:top="2115" w:right="851" w:bottom="1440" w:left="851"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86" w:rsidRDefault="00E32D86">
      <w:r>
        <w:separator/>
      </w:r>
    </w:p>
  </w:endnote>
  <w:endnote w:type="continuationSeparator" w:id="0">
    <w:p w:rsidR="00E32D86" w:rsidRDefault="00E32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C4" w:rsidRDefault="00E43DBE">
    <w:pPr>
      <w:pStyle w:val="Footer"/>
    </w:pPr>
    <w:r>
      <w:rPr>
        <w:noProof/>
      </w:rPr>
      <w:drawing>
        <wp:inline distT="0" distB="0" distL="0" distR="0">
          <wp:extent cx="5114925" cy="276225"/>
          <wp:effectExtent l="19050" t="0" r="9525" b="0"/>
          <wp:docPr id="8" name="Picture 1" descr="values_footer_v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es_footer_v4">
                    <a:hlinkClick r:id="rId1"/>
                  </pic:cNvPr>
                  <pic:cNvPicPr>
                    <a:picLocks noChangeAspect="1" noChangeArrowheads="1"/>
                  </pic:cNvPicPr>
                </pic:nvPicPr>
                <pic:blipFill>
                  <a:blip r:embed="rId2"/>
                  <a:srcRect/>
                  <a:stretch>
                    <a:fillRect/>
                  </a:stretch>
                </pic:blipFill>
                <pic:spPr bwMode="auto">
                  <a:xfrm>
                    <a:off x="0" y="0"/>
                    <a:ext cx="5114925" cy="2762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86" w:rsidRDefault="00E32D86">
      <w:r>
        <w:separator/>
      </w:r>
    </w:p>
  </w:footnote>
  <w:footnote w:type="continuationSeparator" w:id="0">
    <w:p w:rsidR="00E32D86" w:rsidRDefault="00E32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C4" w:rsidRDefault="00C00FC4" w:rsidP="00C97103">
    <w:pPr>
      <w:pStyle w:val="Header"/>
      <w:tabs>
        <w:tab w:val="left" w:pos="4050"/>
      </w:tabs>
    </w:pPr>
    <w:r>
      <w:tab/>
    </w:r>
  </w:p>
  <w:p w:rsidR="00C00FC4" w:rsidRDefault="00C00FC4" w:rsidP="00C97103">
    <w:pPr>
      <w:pStyle w:val="Header"/>
      <w:tabs>
        <w:tab w:val="left" w:pos="4050"/>
      </w:tabs>
    </w:pPr>
  </w:p>
  <w:p w:rsidR="00C00FC4" w:rsidRDefault="00C00FC4" w:rsidP="00C97103">
    <w:pPr>
      <w:pStyle w:val="Header"/>
      <w:tabs>
        <w:tab w:val="left" w:pos="4050"/>
      </w:tabs>
    </w:pPr>
  </w:p>
  <w:p w:rsidR="00C00FC4" w:rsidRDefault="00C00FC4" w:rsidP="0055198D">
    <w:pPr>
      <w:pStyle w:val="Header"/>
    </w:pPr>
  </w:p>
  <w:p w:rsidR="00C00FC4" w:rsidRDefault="00C00FC4" w:rsidP="00B33D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C4" w:rsidRDefault="00E43DBE">
    <w:pPr>
      <w:pStyle w:val="Header"/>
    </w:pPr>
    <w:r>
      <w:rPr>
        <w:noProof/>
      </w:rPr>
      <w:drawing>
        <wp:inline distT="0" distB="0" distL="0" distR="0">
          <wp:extent cx="2409825" cy="514350"/>
          <wp:effectExtent l="19050" t="0" r="9525" b="0"/>
          <wp:docPr id="5" name="Picture 5"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_mag_RGB"/>
                  <pic:cNvPicPr>
                    <a:picLocks noChangeAspect="1" noChangeArrowheads="1"/>
                  </pic:cNvPicPr>
                </pic:nvPicPr>
                <pic:blipFill>
                  <a:blip r:embed="rId1"/>
                  <a:srcRect/>
                  <a:stretch>
                    <a:fillRect/>
                  </a:stretch>
                </pic:blipFill>
                <pic:spPr bwMode="auto">
                  <a:xfrm>
                    <a:off x="0" y="0"/>
                    <a:ext cx="2409825"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2pt" o:bullet="t">
        <v:imagedata r:id="rId1" o:title="letterb-w"/>
      </v:shape>
    </w:pict>
  </w:numPicBullet>
  <w:numPicBullet w:numPicBulletId="1">
    <w:pict>
      <v:shape id="_x0000_i1027" type="#_x0000_t75" style="width:6.75pt;height:17.25pt" o:bullet="t">
        <v:imagedata r:id="rId2" o:title="phoneb-w"/>
      </v:shape>
    </w:pict>
  </w:numPicBullet>
  <w:numPicBullet w:numPicBulletId="2">
    <w:pict>
      <v:shape id="_x0000_i1028" type="#_x0000_t75" style="width:24.75pt;height:12pt" o:bullet="t">
        <v:imagedata r:id="rId3" o:title="faxb-w"/>
      </v:shape>
    </w:pict>
  </w:numPicBullet>
  <w:numPicBullet w:numPicBulletId="3">
    <w:pict>
      <v:shape id="_x0000_i1029" type="#_x0000_t75" style="width:18pt;height:16.5pt" o:bullet="t">
        <v:imagedata r:id="rId4" o:title="emailb-w"/>
      </v:shape>
    </w:pict>
  </w:numPicBullet>
  <w:numPicBullet w:numPicBulletId="4">
    <w:pict>
      <v:shape id="_x0000_i1030" type="#_x0000_t75" style="width:18pt;height:16.5pt" o:bullet="t">
        <v:imagedata r:id="rId5" o:title="webb-w"/>
      </v:shape>
    </w:pict>
  </w:numPicBullet>
  <w:abstractNum w:abstractNumId="0">
    <w:nsid w:val="0ADC46CA"/>
    <w:multiLevelType w:val="hybridMultilevel"/>
    <w:tmpl w:val="D012D46A"/>
    <w:lvl w:ilvl="0" w:tplc="69520E02">
      <w:start w:val="1"/>
      <w:numFmt w:val="bullet"/>
      <w:lvlText w:val=""/>
      <w:lvlPicBulletId w:val="2"/>
      <w:lvlJc w:val="left"/>
      <w:pPr>
        <w:tabs>
          <w:tab w:val="num" w:pos="720"/>
        </w:tabs>
        <w:ind w:left="720" w:hanging="360"/>
      </w:pPr>
      <w:rPr>
        <w:rFonts w:ascii="Symbol" w:hAnsi="Symbol" w:hint="default"/>
      </w:rPr>
    </w:lvl>
    <w:lvl w:ilvl="1" w:tplc="9E989A42" w:tentative="1">
      <w:start w:val="1"/>
      <w:numFmt w:val="bullet"/>
      <w:lvlText w:val=""/>
      <w:lvlJc w:val="left"/>
      <w:pPr>
        <w:tabs>
          <w:tab w:val="num" w:pos="1440"/>
        </w:tabs>
        <w:ind w:left="1440" w:hanging="360"/>
      </w:pPr>
      <w:rPr>
        <w:rFonts w:ascii="Symbol" w:hAnsi="Symbol" w:hint="default"/>
      </w:rPr>
    </w:lvl>
    <w:lvl w:ilvl="2" w:tplc="431E2CA6" w:tentative="1">
      <w:start w:val="1"/>
      <w:numFmt w:val="bullet"/>
      <w:lvlText w:val=""/>
      <w:lvlJc w:val="left"/>
      <w:pPr>
        <w:tabs>
          <w:tab w:val="num" w:pos="2160"/>
        </w:tabs>
        <w:ind w:left="2160" w:hanging="360"/>
      </w:pPr>
      <w:rPr>
        <w:rFonts w:ascii="Symbol" w:hAnsi="Symbol" w:hint="default"/>
      </w:rPr>
    </w:lvl>
    <w:lvl w:ilvl="3" w:tplc="680C0424" w:tentative="1">
      <w:start w:val="1"/>
      <w:numFmt w:val="bullet"/>
      <w:lvlText w:val=""/>
      <w:lvlJc w:val="left"/>
      <w:pPr>
        <w:tabs>
          <w:tab w:val="num" w:pos="2880"/>
        </w:tabs>
        <w:ind w:left="2880" w:hanging="360"/>
      </w:pPr>
      <w:rPr>
        <w:rFonts w:ascii="Symbol" w:hAnsi="Symbol" w:hint="default"/>
      </w:rPr>
    </w:lvl>
    <w:lvl w:ilvl="4" w:tplc="3BA69F6A" w:tentative="1">
      <w:start w:val="1"/>
      <w:numFmt w:val="bullet"/>
      <w:lvlText w:val=""/>
      <w:lvlJc w:val="left"/>
      <w:pPr>
        <w:tabs>
          <w:tab w:val="num" w:pos="3600"/>
        </w:tabs>
        <w:ind w:left="3600" w:hanging="360"/>
      </w:pPr>
      <w:rPr>
        <w:rFonts w:ascii="Symbol" w:hAnsi="Symbol" w:hint="default"/>
      </w:rPr>
    </w:lvl>
    <w:lvl w:ilvl="5" w:tplc="2B327F4C" w:tentative="1">
      <w:start w:val="1"/>
      <w:numFmt w:val="bullet"/>
      <w:lvlText w:val=""/>
      <w:lvlJc w:val="left"/>
      <w:pPr>
        <w:tabs>
          <w:tab w:val="num" w:pos="4320"/>
        </w:tabs>
        <w:ind w:left="4320" w:hanging="360"/>
      </w:pPr>
      <w:rPr>
        <w:rFonts w:ascii="Symbol" w:hAnsi="Symbol" w:hint="default"/>
      </w:rPr>
    </w:lvl>
    <w:lvl w:ilvl="6" w:tplc="EF309232" w:tentative="1">
      <w:start w:val="1"/>
      <w:numFmt w:val="bullet"/>
      <w:lvlText w:val=""/>
      <w:lvlJc w:val="left"/>
      <w:pPr>
        <w:tabs>
          <w:tab w:val="num" w:pos="5040"/>
        </w:tabs>
        <w:ind w:left="5040" w:hanging="360"/>
      </w:pPr>
      <w:rPr>
        <w:rFonts w:ascii="Symbol" w:hAnsi="Symbol" w:hint="default"/>
      </w:rPr>
    </w:lvl>
    <w:lvl w:ilvl="7" w:tplc="303497F4" w:tentative="1">
      <w:start w:val="1"/>
      <w:numFmt w:val="bullet"/>
      <w:lvlText w:val=""/>
      <w:lvlJc w:val="left"/>
      <w:pPr>
        <w:tabs>
          <w:tab w:val="num" w:pos="5760"/>
        </w:tabs>
        <w:ind w:left="5760" w:hanging="360"/>
      </w:pPr>
      <w:rPr>
        <w:rFonts w:ascii="Symbol" w:hAnsi="Symbol" w:hint="default"/>
      </w:rPr>
    </w:lvl>
    <w:lvl w:ilvl="8" w:tplc="E0B2A530" w:tentative="1">
      <w:start w:val="1"/>
      <w:numFmt w:val="bullet"/>
      <w:lvlText w:val=""/>
      <w:lvlJc w:val="left"/>
      <w:pPr>
        <w:tabs>
          <w:tab w:val="num" w:pos="6480"/>
        </w:tabs>
        <w:ind w:left="6480" w:hanging="360"/>
      </w:pPr>
      <w:rPr>
        <w:rFonts w:ascii="Symbol" w:hAnsi="Symbol" w:hint="default"/>
      </w:rPr>
    </w:lvl>
  </w:abstractNum>
  <w:abstractNum w:abstractNumId="1">
    <w:nsid w:val="0B515FFF"/>
    <w:multiLevelType w:val="hybridMultilevel"/>
    <w:tmpl w:val="08C61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190BE2"/>
    <w:multiLevelType w:val="hybridMultilevel"/>
    <w:tmpl w:val="07E42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E64AA7"/>
    <w:multiLevelType w:val="hybridMultilevel"/>
    <w:tmpl w:val="428EA1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75A64CD"/>
    <w:multiLevelType w:val="hybridMultilevel"/>
    <w:tmpl w:val="B38205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AB735D7"/>
    <w:multiLevelType w:val="hybridMultilevel"/>
    <w:tmpl w:val="DAFED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DB276EB"/>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7">
    <w:nsid w:val="602D5CB3"/>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8">
    <w:nsid w:val="6AD06D90"/>
    <w:multiLevelType w:val="hybridMultilevel"/>
    <w:tmpl w:val="F342BDAA"/>
    <w:lvl w:ilvl="0" w:tplc="947E4F08">
      <w:start w:val="1"/>
      <w:numFmt w:val="bullet"/>
      <w:lvlText w:val=""/>
      <w:lvlPicBulletId w:val="0"/>
      <w:lvlJc w:val="left"/>
      <w:pPr>
        <w:tabs>
          <w:tab w:val="num" w:pos="720"/>
        </w:tabs>
        <w:ind w:left="720" w:hanging="360"/>
      </w:pPr>
      <w:rPr>
        <w:rFonts w:ascii="Symbol" w:hAnsi="Symbol" w:hint="default"/>
      </w:rPr>
    </w:lvl>
    <w:lvl w:ilvl="1" w:tplc="68BA1E32" w:tentative="1">
      <w:start w:val="1"/>
      <w:numFmt w:val="bullet"/>
      <w:lvlText w:val=""/>
      <w:lvlJc w:val="left"/>
      <w:pPr>
        <w:tabs>
          <w:tab w:val="num" w:pos="1440"/>
        </w:tabs>
        <w:ind w:left="1440" w:hanging="360"/>
      </w:pPr>
      <w:rPr>
        <w:rFonts w:ascii="Symbol" w:hAnsi="Symbol" w:hint="default"/>
      </w:rPr>
    </w:lvl>
    <w:lvl w:ilvl="2" w:tplc="A4CCBC88" w:tentative="1">
      <w:start w:val="1"/>
      <w:numFmt w:val="bullet"/>
      <w:lvlText w:val=""/>
      <w:lvlJc w:val="left"/>
      <w:pPr>
        <w:tabs>
          <w:tab w:val="num" w:pos="2160"/>
        </w:tabs>
        <w:ind w:left="2160" w:hanging="360"/>
      </w:pPr>
      <w:rPr>
        <w:rFonts w:ascii="Symbol" w:hAnsi="Symbol" w:hint="default"/>
      </w:rPr>
    </w:lvl>
    <w:lvl w:ilvl="3" w:tplc="21369B8A" w:tentative="1">
      <w:start w:val="1"/>
      <w:numFmt w:val="bullet"/>
      <w:lvlText w:val=""/>
      <w:lvlJc w:val="left"/>
      <w:pPr>
        <w:tabs>
          <w:tab w:val="num" w:pos="2880"/>
        </w:tabs>
        <w:ind w:left="2880" w:hanging="360"/>
      </w:pPr>
      <w:rPr>
        <w:rFonts w:ascii="Symbol" w:hAnsi="Symbol" w:hint="default"/>
      </w:rPr>
    </w:lvl>
    <w:lvl w:ilvl="4" w:tplc="63DAFC8C" w:tentative="1">
      <w:start w:val="1"/>
      <w:numFmt w:val="bullet"/>
      <w:lvlText w:val=""/>
      <w:lvlJc w:val="left"/>
      <w:pPr>
        <w:tabs>
          <w:tab w:val="num" w:pos="3600"/>
        </w:tabs>
        <w:ind w:left="3600" w:hanging="360"/>
      </w:pPr>
      <w:rPr>
        <w:rFonts w:ascii="Symbol" w:hAnsi="Symbol" w:hint="default"/>
      </w:rPr>
    </w:lvl>
    <w:lvl w:ilvl="5" w:tplc="2A8CA528" w:tentative="1">
      <w:start w:val="1"/>
      <w:numFmt w:val="bullet"/>
      <w:lvlText w:val=""/>
      <w:lvlJc w:val="left"/>
      <w:pPr>
        <w:tabs>
          <w:tab w:val="num" w:pos="4320"/>
        </w:tabs>
        <w:ind w:left="4320" w:hanging="360"/>
      </w:pPr>
      <w:rPr>
        <w:rFonts w:ascii="Symbol" w:hAnsi="Symbol" w:hint="default"/>
      </w:rPr>
    </w:lvl>
    <w:lvl w:ilvl="6" w:tplc="8182C9DE" w:tentative="1">
      <w:start w:val="1"/>
      <w:numFmt w:val="bullet"/>
      <w:lvlText w:val=""/>
      <w:lvlJc w:val="left"/>
      <w:pPr>
        <w:tabs>
          <w:tab w:val="num" w:pos="5040"/>
        </w:tabs>
        <w:ind w:left="5040" w:hanging="360"/>
      </w:pPr>
      <w:rPr>
        <w:rFonts w:ascii="Symbol" w:hAnsi="Symbol" w:hint="default"/>
      </w:rPr>
    </w:lvl>
    <w:lvl w:ilvl="7" w:tplc="C8202A2E" w:tentative="1">
      <w:start w:val="1"/>
      <w:numFmt w:val="bullet"/>
      <w:lvlText w:val=""/>
      <w:lvlJc w:val="left"/>
      <w:pPr>
        <w:tabs>
          <w:tab w:val="num" w:pos="5760"/>
        </w:tabs>
        <w:ind w:left="5760" w:hanging="360"/>
      </w:pPr>
      <w:rPr>
        <w:rFonts w:ascii="Symbol" w:hAnsi="Symbol" w:hint="default"/>
      </w:rPr>
    </w:lvl>
    <w:lvl w:ilvl="8" w:tplc="6E46DBC6" w:tentative="1">
      <w:start w:val="1"/>
      <w:numFmt w:val="bullet"/>
      <w:lvlText w:val=""/>
      <w:lvlJc w:val="left"/>
      <w:pPr>
        <w:tabs>
          <w:tab w:val="num" w:pos="6480"/>
        </w:tabs>
        <w:ind w:left="6480" w:hanging="360"/>
      </w:pPr>
      <w:rPr>
        <w:rFonts w:ascii="Symbol" w:hAnsi="Symbol" w:hint="default"/>
      </w:rPr>
    </w:lvl>
  </w:abstractNum>
  <w:abstractNum w:abstractNumId="9">
    <w:nsid w:val="6EA214E0"/>
    <w:multiLevelType w:val="hybridMultilevel"/>
    <w:tmpl w:val="7FA8C9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59B0B8A"/>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1">
    <w:nsid w:val="7BE8447A"/>
    <w:multiLevelType w:val="hybridMultilevel"/>
    <w:tmpl w:val="943EB2A2"/>
    <w:lvl w:ilvl="0" w:tplc="74345F4C">
      <w:start w:val="1"/>
      <w:numFmt w:val="bullet"/>
      <w:lvlText w:val=""/>
      <w:lvlPicBulletId w:val="1"/>
      <w:lvlJc w:val="left"/>
      <w:pPr>
        <w:tabs>
          <w:tab w:val="num" w:pos="720"/>
        </w:tabs>
        <w:ind w:left="720" w:hanging="360"/>
      </w:pPr>
      <w:rPr>
        <w:rFonts w:ascii="Symbol" w:hAnsi="Symbol" w:hint="default"/>
      </w:rPr>
    </w:lvl>
    <w:lvl w:ilvl="1" w:tplc="3C20281A" w:tentative="1">
      <w:start w:val="1"/>
      <w:numFmt w:val="bullet"/>
      <w:lvlText w:val=""/>
      <w:lvlJc w:val="left"/>
      <w:pPr>
        <w:tabs>
          <w:tab w:val="num" w:pos="1440"/>
        </w:tabs>
        <w:ind w:left="1440" w:hanging="360"/>
      </w:pPr>
      <w:rPr>
        <w:rFonts w:ascii="Symbol" w:hAnsi="Symbol" w:hint="default"/>
      </w:rPr>
    </w:lvl>
    <w:lvl w:ilvl="2" w:tplc="E4F4E3D2" w:tentative="1">
      <w:start w:val="1"/>
      <w:numFmt w:val="bullet"/>
      <w:lvlText w:val=""/>
      <w:lvlJc w:val="left"/>
      <w:pPr>
        <w:tabs>
          <w:tab w:val="num" w:pos="2160"/>
        </w:tabs>
        <w:ind w:left="2160" w:hanging="360"/>
      </w:pPr>
      <w:rPr>
        <w:rFonts w:ascii="Symbol" w:hAnsi="Symbol" w:hint="default"/>
      </w:rPr>
    </w:lvl>
    <w:lvl w:ilvl="3" w:tplc="80608A94" w:tentative="1">
      <w:start w:val="1"/>
      <w:numFmt w:val="bullet"/>
      <w:lvlText w:val=""/>
      <w:lvlJc w:val="left"/>
      <w:pPr>
        <w:tabs>
          <w:tab w:val="num" w:pos="2880"/>
        </w:tabs>
        <w:ind w:left="2880" w:hanging="360"/>
      </w:pPr>
      <w:rPr>
        <w:rFonts w:ascii="Symbol" w:hAnsi="Symbol" w:hint="default"/>
      </w:rPr>
    </w:lvl>
    <w:lvl w:ilvl="4" w:tplc="DB7CCC5E" w:tentative="1">
      <w:start w:val="1"/>
      <w:numFmt w:val="bullet"/>
      <w:lvlText w:val=""/>
      <w:lvlJc w:val="left"/>
      <w:pPr>
        <w:tabs>
          <w:tab w:val="num" w:pos="3600"/>
        </w:tabs>
        <w:ind w:left="3600" w:hanging="360"/>
      </w:pPr>
      <w:rPr>
        <w:rFonts w:ascii="Symbol" w:hAnsi="Symbol" w:hint="default"/>
      </w:rPr>
    </w:lvl>
    <w:lvl w:ilvl="5" w:tplc="B3DED6F0" w:tentative="1">
      <w:start w:val="1"/>
      <w:numFmt w:val="bullet"/>
      <w:lvlText w:val=""/>
      <w:lvlJc w:val="left"/>
      <w:pPr>
        <w:tabs>
          <w:tab w:val="num" w:pos="4320"/>
        </w:tabs>
        <w:ind w:left="4320" w:hanging="360"/>
      </w:pPr>
      <w:rPr>
        <w:rFonts w:ascii="Symbol" w:hAnsi="Symbol" w:hint="default"/>
      </w:rPr>
    </w:lvl>
    <w:lvl w:ilvl="6" w:tplc="6142AA04" w:tentative="1">
      <w:start w:val="1"/>
      <w:numFmt w:val="bullet"/>
      <w:lvlText w:val=""/>
      <w:lvlJc w:val="left"/>
      <w:pPr>
        <w:tabs>
          <w:tab w:val="num" w:pos="5040"/>
        </w:tabs>
        <w:ind w:left="5040" w:hanging="360"/>
      </w:pPr>
      <w:rPr>
        <w:rFonts w:ascii="Symbol" w:hAnsi="Symbol" w:hint="default"/>
      </w:rPr>
    </w:lvl>
    <w:lvl w:ilvl="7" w:tplc="C8A4CE4C" w:tentative="1">
      <w:start w:val="1"/>
      <w:numFmt w:val="bullet"/>
      <w:lvlText w:val=""/>
      <w:lvlJc w:val="left"/>
      <w:pPr>
        <w:tabs>
          <w:tab w:val="num" w:pos="5760"/>
        </w:tabs>
        <w:ind w:left="5760" w:hanging="360"/>
      </w:pPr>
      <w:rPr>
        <w:rFonts w:ascii="Symbol" w:hAnsi="Symbol" w:hint="default"/>
      </w:rPr>
    </w:lvl>
    <w:lvl w:ilvl="8" w:tplc="C8CCF16A" w:tentative="1">
      <w:start w:val="1"/>
      <w:numFmt w:val="bullet"/>
      <w:lvlText w:val=""/>
      <w:lvlJc w:val="left"/>
      <w:pPr>
        <w:tabs>
          <w:tab w:val="num" w:pos="6480"/>
        </w:tabs>
        <w:ind w:left="6480" w:hanging="360"/>
      </w:pPr>
      <w:rPr>
        <w:rFonts w:ascii="Symbol" w:hAnsi="Symbol" w:hint="default"/>
      </w:rPr>
    </w:lvl>
  </w:abstractNum>
  <w:abstractNum w:abstractNumId="12">
    <w:nsid w:val="7FFB15BC"/>
    <w:multiLevelType w:val="hybridMultilevel"/>
    <w:tmpl w:val="1BCE27A4"/>
    <w:lvl w:ilvl="0" w:tplc="112284D6">
      <w:start w:val="1"/>
      <w:numFmt w:val="bullet"/>
      <w:lvlText w:val=""/>
      <w:lvlPicBulletId w:val="0"/>
      <w:lvlJc w:val="left"/>
      <w:pPr>
        <w:tabs>
          <w:tab w:val="num" w:pos="720"/>
        </w:tabs>
        <w:ind w:left="720" w:hanging="360"/>
      </w:pPr>
      <w:rPr>
        <w:rFonts w:ascii="Symbol" w:hAnsi="Symbol" w:hint="default"/>
      </w:rPr>
    </w:lvl>
    <w:lvl w:ilvl="1" w:tplc="8E723E48" w:tentative="1">
      <w:start w:val="1"/>
      <w:numFmt w:val="bullet"/>
      <w:lvlText w:val=""/>
      <w:lvlJc w:val="left"/>
      <w:pPr>
        <w:tabs>
          <w:tab w:val="num" w:pos="1440"/>
        </w:tabs>
        <w:ind w:left="1440" w:hanging="360"/>
      </w:pPr>
      <w:rPr>
        <w:rFonts w:ascii="Symbol" w:hAnsi="Symbol" w:hint="default"/>
      </w:rPr>
    </w:lvl>
    <w:lvl w:ilvl="2" w:tplc="D8EA2B48" w:tentative="1">
      <w:start w:val="1"/>
      <w:numFmt w:val="bullet"/>
      <w:lvlText w:val=""/>
      <w:lvlJc w:val="left"/>
      <w:pPr>
        <w:tabs>
          <w:tab w:val="num" w:pos="2160"/>
        </w:tabs>
        <w:ind w:left="2160" w:hanging="360"/>
      </w:pPr>
      <w:rPr>
        <w:rFonts w:ascii="Symbol" w:hAnsi="Symbol" w:hint="default"/>
      </w:rPr>
    </w:lvl>
    <w:lvl w:ilvl="3" w:tplc="BDDC5700" w:tentative="1">
      <w:start w:val="1"/>
      <w:numFmt w:val="bullet"/>
      <w:lvlText w:val=""/>
      <w:lvlJc w:val="left"/>
      <w:pPr>
        <w:tabs>
          <w:tab w:val="num" w:pos="2880"/>
        </w:tabs>
        <w:ind w:left="2880" w:hanging="360"/>
      </w:pPr>
      <w:rPr>
        <w:rFonts w:ascii="Symbol" w:hAnsi="Symbol" w:hint="default"/>
      </w:rPr>
    </w:lvl>
    <w:lvl w:ilvl="4" w:tplc="1E9A7A16" w:tentative="1">
      <w:start w:val="1"/>
      <w:numFmt w:val="bullet"/>
      <w:lvlText w:val=""/>
      <w:lvlJc w:val="left"/>
      <w:pPr>
        <w:tabs>
          <w:tab w:val="num" w:pos="3600"/>
        </w:tabs>
        <w:ind w:left="3600" w:hanging="360"/>
      </w:pPr>
      <w:rPr>
        <w:rFonts w:ascii="Symbol" w:hAnsi="Symbol" w:hint="default"/>
      </w:rPr>
    </w:lvl>
    <w:lvl w:ilvl="5" w:tplc="134A4BA8" w:tentative="1">
      <w:start w:val="1"/>
      <w:numFmt w:val="bullet"/>
      <w:lvlText w:val=""/>
      <w:lvlJc w:val="left"/>
      <w:pPr>
        <w:tabs>
          <w:tab w:val="num" w:pos="4320"/>
        </w:tabs>
        <w:ind w:left="4320" w:hanging="360"/>
      </w:pPr>
      <w:rPr>
        <w:rFonts w:ascii="Symbol" w:hAnsi="Symbol" w:hint="default"/>
      </w:rPr>
    </w:lvl>
    <w:lvl w:ilvl="6" w:tplc="EF2AB36A" w:tentative="1">
      <w:start w:val="1"/>
      <w:numFmt w:val="bullet"/>
      <w:lvlText w:val=""/>
      <w:lvlJc w:val="left"/>
      <w:pPr>
        <w:tabs>
          <w:tab w:val="num" w:pos="5040"/>
        </w:tabs>
        <w:ind w:left="5040" w:hanging="360"/>
      </w:pPr>
      <w:rPr>
        <w:rFonts w:ascii="Symbol" w:hAnsi="Symbol" w:hint="default"/>
      </w:rPr>
    </w:lvl>
    <w:lvl w:ilvl="7" w:tplc="8BD4BCBA" w:tentative="1">
      <w:start w:val="1"/>
      <w:numFmt w:val="bullet"/>
      <w:lvlText w:val=""/>
      <w:lvlJc w:val="left"/>
      <w:pPr>
        <w:tabs>
          <w:tab w:val="num" w:pos="5760"/>
        </w:tabs>
        <w:ind w:left="5760" w:hanging="360"/>
      </w:pPr>
      <w:rPr>
        <w:rFonts w:ascii="Symbol" w:hAnsi="Symbol" w:hint="default"/>
      </w:rPr>
    </w:lvl>
    <w:lvl w:ilvl="8" w:tplc="DE8084DC"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8"/>
  </w:num>
  <w:num w:numId="3">
    <w:abstractNumId w:val="11"/>
  </w:num>
  <w:num w:numId="4">
    <w:abstractNumId w:val="7"/>
  </w:num>
  <w:num w:numId="5">
    <w:abstractNumId w:val="10"/>
  </w:num>
  <w:num w:numId="6">
    <w:abstractNumId w:val="6"/>
  </w:num>
  <w:num w:numId="7">
    <w:abstractNumId w:val="0"/>
  </w:num>
  <w:num w:numId="8">
    <w:abstractNumId w:val="1"/>
  </w:num>
  <w:num w:numId="9">
    <w:abstractNumId w:val="5"/>
  </w:num>
  <w:num w:numId="10">
    <w:abstractNumId w:val="4"/>
  </w:num>
  <w:num w:numId="11">
    <w:abstractNumId w:val="3"/>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1"/>
  <w:drawingGridVerticalSpacing w:val="181"/>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rsids>
    <w:rsidRoot w:val="00520451"/>
    <w:rsid w:val="00015E59"/>
    <w:rsid w:val="00043FBE"/>
    <w:rsid w:val="00067772"/>
    <w:rsid w:val="0007080E"/>
    <w:rsid w:val="000A2B65"/>
    <w:rsid w:val="000B0B81"/>
    <w:rsid w:val="000B273C"/>
    <w:rsid w:val="000B52D7"/>
    <w:rsid w:val="000F5C0D"/>
    <w:rsid w:val="00110611"/>
    <w:rsid w:val="001A4E1A"/>
    <w:rsid w:val="002475C7"/>
    <w:rsid w:val="002940FC"/>
    <w:rsid w:val="002D3D03"/>
    <w:rsid w:val="00301812"/>
    <w:rsid w:val="00310DAB"/>
    <w:rsid w:val="00336500"/>
    <w:rsid w:val="003975E8"/>
    <w:rsid w:val="003D2B38"/>
    <w:rsid w:val="004629D0"/>
    <w:rsid w:val="004C5045"/>
    <w:rsid w:val="00520451"/>
    <w:rsid w:val="00526555"/>
    <w:rsid w:val="0055198D"/>
    <w:rsid w:val="00564B69"/>
    <w:rsid w:val="00565DD6"/>
    <w:rsid w:val="00580CF1"/>
    <w:rsid w:val="005C1D6E"/>
    <w:rsid w:val="005F2AF3"/>
    <w:rsid w:val="006165EA"/>
    <w:rsid w:val="00620A17"/>
    <w:rsid w:val="00672FA9"/>
    <w:rsid w:val="0068229C"/>
    <w:rsid w:val="006E2B8B"/>
    <w:rsid w:val="00711BAB"/>
    <w:rsid w:val="007C319E"/>
    <w:rsid w:val="007D596F"/>
    <w:rsid w:val="007F31F7"/>
    <w:rsid w:val="00811BAB"/>
    <w:rsid w:val="00820E80"/>
    <w:rsid w:val="00890480"/>
    <w:rsid w:val="008F7291"/>
    <w:rsid w:val="00936A12"/>
    <w:rsid w:val="00964AB6"/>
    <w:rsid w:val="00984948"/>
    <w:rsid w:val="009C1224"/>
    <w:rsid w:val="009C3EC0"/>
    <w:rsid w:val="00A3260A"/>
    <w:rsid w:val="00A6073F"/>
    <w:rsid w:val="00A63241"/>
    <w:rsid w:val="00B0167E"/>
    <w:rsid w:val="00B33DFE"/>
    <w:rsid w:val="00B408B3"/>
    <w:rsid w:val="00B56EFD"/>
    <w:rsid w:val="00B62443"/>
    <w:rsid w:val="00B87565"/>
    <w:rsid w:val="00C00FC4"/>
    <w:rsid w:val="00C1054A"/>
    <w:rsid w:val="00C85A42"/>
    <w:rsid w:val="00C97103"/>
    <w:rsid w:val="00CB6FB7"/>
    <w:rsid w:val="00D652AD"/>
    <w:rsid w:val="00DA3CE3"/>
    <w:rsid w:val="00DD71CC"/>
    <w:rsid w:val="00DE3C4B"/>
    <w:rsid w:val="00DE4CA4"/>
    <w:rsid w:val="00E00865"/>
    <w:rsid w:val="00E12EA0"/>
    <w:rsid w:val="00E2737C"/>
    <w:rsid w:val="00E32D86"/>
    <w:rsid w:val="00E42E14"/>
    <w:rsid w:val="00E43DBE"/>
    <w:rsid w:val="00E557C2"/>
    <w:rsid w:val="00E7262F"/>
    <w:rsid w:val="00E91B3A"/>
    <w:rsid w:val="00EA296D"/>
    <w:rsid w:val="00EB7D9D"/>
    <w:rsid w:val="00FB3058"/>
    <w:rsid w:val="00FF63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strokecolor="none"/>
    </o:shapedefaults>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F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596F"/>
    <w:rPr>
      <w:color w:val="0000FF"/>
      <w:u w:val="single"/>
    </w:rPr>
  </w:style>
  <w:style w:type="paragraph" w:styleId="Header">
    <w:name w:val="header"/>
    <w:basedOn w:val="Normal"/>
    <w:rsid w:val="00984948"/>
    <w:pPr>
      <w:tabs>
        <w:tab w:val="center" w:pos="4153"/>
        <w:tab w:val="right" w:pos="8306"/>
      </w:tabs>
    </w:pPr>
  </w:style>
  <w:style w:type="paragraph" w:styleId="Footer">
    <w:name w:val="footer"/>
    <w:basedOn w:val="Normal"/>
    <w:rsid w:val="00984948"/>
    <w:pPr>
      <w:tabs>
        <w:tab w:val="center" w:pos="4153"/>
        <w:tab w:val="right" w:pos="8306"/>
      </w:tabs>
    </w:pPr>
  </w:style>
  <w:style w:type="paragraph" w:styleId="BalloonText">
    <w:name w:val="Balloon Text"/>
    <w:basedOn w:val="Normal"/>
    <w:semiHidden/>
    <w:rsid w:val="00820E80"/>
    <w:rPr>
      <w:rFonts w:ascii="Tahoma" w:hAnsi="Tahoma" w:cs="Tahoma"/>
      <w:sz w:val="16"/>
      <w:szCs w:val="16"/>
    </w:rPr>
  </w:style>
  <w:style w:type="paragraph" w:customStyle="1" w:styleId="DefaultText1">
    <w:name w:val="Default Text:1"/>
    <w:basedOn w:val="Normal"/>
    <w:rsid w:val="00301812"/>
    <w:pPr>
      <w:overflowPunct w:val="0"/>
      <w:autoSpaceDE w:val="0"/>
      <w:autoSpaceDN w:val="0"/>
      <w:adjustRightInd w:val="0"/>
      <w:textAlignment w:val="baseline"/>
    </w:pPr>
    <w:rPr>
      <w:rFonts w:ascii="Times New Roman" w:hAnsi="Times New Roman"/>
      <w:color w:val="000000"/>
      <w:szCs w:val="20"/>
      <w:lang w:val="en-US" w:eastAsia="en-US"/>
    </w:rPr>
  </w:style>
  <w:style w:type="paragraph" w:styleId="ListParagraph">
    <w:name w:val="List Paragraph"/>
    <w:basedOn w:val="Normal"/>
    <w:uiPriority w:val="34"/>
    <w:qFormat/>
    <w:rsid w:val="00301812"/>
    <w:pPr>
      <w:spacing w:before="120" w:line="264"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01812"/>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http://www.salford.gov.uk/value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Mr</vt:lpstr>
    </vt:vector>
  </TitlesOfParts>
  <Company>Salford City Council</Company>
  <LinksUpToDate>false</LinksUpToDate>
  <CharactersWithSpaces>5370</CharactersWithSpaces>
  <SharedDoc>false</SharedDoc>
  <HLinks>
    <vt:vector size="12" baseType="variant">
      <vt:variant>
        <vt:i4>7602209</vt:i4>
      </vt:variant>
      <vt:variant>
        <vt:i4>3</vt:i4>
      </vt:variant>
      <vt:variant>
        <vt:i4>0</vt:i4>
      </vt:variant>
      <vt:variant>
        <vt:i4>5</vt:i4>
      </vt:variant>
      <vt:variant>
        <vt:lpwstr>http://www.salford.gov.uk/</vt:lpwstr>
      </vt:variant>
      <vt:variant>
        <vt:lpwstr/>
      </vt:variant>
      <vt:variant>
        <vt:i4>1179695</vt:i4>
      </vt:variant>
      <vt:variant>
        <vt:i4>0</vt:i4>
      </vt:variant>
      <vt:variant>
        <vt:i4>0</vt:i4>
      </vt:variant>
      <vt:variant>
        <vt:i4>5</vt:i4>
      </vt:variant>
      <vt:variant>
        <vt:lpwstr>mailto:???@salford.gov.uk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ctsdjmillington</dc:creator>
  <cp:lastModifiedBy>hresjbulut</cp:lastModifiedBy>
  <cp:revision>2</cp:revision>
  <cp:lastPrinted>2009-03-16T14:01:00Z</cp:lastPrinted>
  <dcterms:created xsi:type="dcterms:W3CDTF">2017-11-15T15:36:00Z</dcterms:created>
  <dcterms:modified xsi:type="dcterms:W3CDTF">2017-11-15T15:36:00Z</dcterms:modified>
</cp:coreProperties>
</file>