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1FB" w:rsidRDefault="003414F2">
      <w:pPr>
        <w:ind w:left="-142" w:right="255"/>
        <w:rPr>
          <w:noProof/>
        </w:rPr>
      </w:pPr>
      <w:proofErr w:type="spellStart"/>
      <w:proofErr w:type="gramStart"/>
      <w:r>
        <w:rPr>
          <w:b/>
          <w:sz w:val="40"/>
        </w:rPr>
        <w:t>reg</w:t>
      </w:r>
      <w:proofErr w:type="spellEnd"/>
      <w:proofErr w:type="gramEnd"/>
      <w:r>
        <w:rPr>
          <w:b/>
          <w:noProof/>
          <w:sz w:val="40"/>
          <w:lang w:eastAsia="en-GB"/>
        </w:rPr>
        <w:drawing>
          <wp:inline distT="0" distB="0" distL="0" distR="0">
            <wp:extent cx="9629775" cy="514350"/>
            <wp:effectExtent l="19050" t="0" r="9525" b="0"/>
            <wp:docPr id="1" name="Picture 1" descr="ps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_header"/>
                    <pic:cNvPicPr>
                      <a:picLocks noChangeAspect="1" noChangeArrowheads="1"/>
                    </pic:cNvPicPr>
                  </pic:nvPicPr>
                  <pic:blipFill>
                    <a:blip r:embed="rId7" cstate="print"/>
                    <a:srcRect/>
                    <a:stretch>
                      <a:fillRect/>
                    </a:stretch>
                  </pic:blipFill>
                  <pic:spPr bwMode="auto">
                    <a:xfrm>
                      <a:off x="0" y="0"/>
                      <a:ext cx="9629775" cy="514350"/>
                    </a:xfrm>
                    <a:prstGeom prst="rect">
                      <a:avLst/>
                    </a:prstGeom>
                    <a:noFill/>
                    <a:ln w="9525">
                      <a:noFill/>
                      <a:miter lim="800000"/>
                      <a:headEnd/>
                      <a:tailEnd/>
                    </a:ln>
                  </pic:spPr>
                </pic:pic>
              </a:graphicData>
            </a:graphic>
          </wp:inline>
        </w:drawing>
      </w:r>
      <w:r w:rsidR="008911FB">
        <w:rPr>
          <w:noProof/>
        </w:rPr>
        <w:tab/>
      </w:r>
      <w:r w:rsidR="008911FB">
        <w:rPr>
          <w:noProof/>
        </w:rPr>
        <w:tab/>
      </w:r>
      <w:r w:rsidR="008911FB">
        <w:rPr>
          <w:noProof/>
        </w:rPr>
        <w:tab/>
      </w:r>
      <w:r w:rsidR="008911FB">
        <w:rPr>
          <w:noProof/>
        </w:rPr>
        <w:tab/>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518"/>
        <w:gridCol w:w="2430"/>
        <w:gridCol w:w="4320"/>
        <w:gridCol w:w="3892"/>
      </w:tblGrid>
      <w:tr w:rsidR="008911FB">
        <w:tc>
          <w:tcPr>
            <w:tcW w:w="4518" w:type="dxa"/>
            <w:shd w:val="pct10" w:color="auto" w:fill="auto"/>
          </w:tcPr>
          <w:p w:rsidR="008911FB" w:rsidRDefault="008911FB">
            <w:pPr>
              <w:rPr>
                <w:b/>
              </w:rPr>
            </w:pPr>
            <w:r>
              <w:rPr>
                <w:b/>
              </w:rPr>
              <w:t>Job title</w:t>
            </w:r>
          </w:p>
        </w:tc>
        <w:tc>
          <w:tcPr>
            <w:tcW w:w="2430" w:type="dxa"/>
            <w:shd w:val="pct10" w:color="auto" w:fill="auto"/>
          </w:tcPr>
          <w:p w:rsidR="008911FB" w:rsidRDefault="008911FB">
            <w:pPr>
              <w:rPr>
                <w:b/>
              </w:rPr>
            </w:pPr>
            <w:r>
              <w:rPr>
                <w:b/>
              </w:rPr>
              <w:t>Grade</w:t>
            </w:r>
          </w:p>
        </w:tc>
        <w:tc>
          <w:tcPr>
            <w:tcW w:w="4320" w:type="dxa"/>
            <w:shd w:val="pct10" w:color="auto" w:fill="auto"/>
          </w:tcPr>
          <w:p w:rsidR="008911FB" w:rsidRDefault="008911FB">
            <w:pPr>
              <w:rPr>
                <w:b/>
              </w:rPr>
            </w:pPr>
            <w:r>
              <w:rPr>
                <w:b/>
              </w:rPr>
              <w:t>Directorate</w:t>
            </w:r>
          </w:p>
        </w:tc>
        <w:tc>
          <w:tcPr>
            <w:tcW w:w="3892" w:type="dxa"/>
            <w:shd w:val="pct10" w:color="auto" w:fill="auto"/>
          </w:tcPr>
          <w:p w:rsidR="008911FB" w:rsidRDefault="008911FB">
            <w:pPr>
              <w:rPr>
                <w:b/>
              </w:rPr>
            </w:pPr>
            <w:r>
              <w:rPr>
                <w:b/>
              </w:rPr>
              <w:t>Location</w:t>
            </w:r>
          </w:p>
        </w:tc>
      </w:tr>
      <w:tr w:rsidR="008911FB">
        <w:trPr>
          <w:trHeight w:val="569"/>
        </w:trPr>
        <w:tc>
          <w:tcPr>
            <w:tcW w:w="4518" w:type="dxa"/>
            <w:vAlign w:val="center"/>
          </w:tcPr>
          <w:p w:rsidR="008911FB" w:rsidRDefault="008970B4">
            <w:pPr>
              <w:ind w:right="-327"/>
            </w:pPr>
            <w:r>
              <w:t>General Catering Assistant</w:t>
            </w:r>
            <w:r w:rsidR="009424A6">
              <w:t xml:space="preserve"> (Casual)</w:t>
            </w:r>
            <w:fldSimple w:instr=" FILLIN &quot;Job Title&quot; \* MERGEFORMAT " w:fldLock="1"/>
          </w:p>
        </w:tc>
        <w:tc>
          <w:tcPr>
            <w:tcW w:w="2430" w:type="dxa"/>
            <w:vAlign w:val="center"/>
          </w:tcPr>
          <w:p w:rsidR="008911FB" w:rsidRDefault="008970B4" w:rsidP="009424A6">
            <w:pPr>
              <w:ind w:right="-327"/>
            </w:pPr>
            <w:r>
              <w:t xml:space="preserve"> Grade </w:t>
            </w:r>
            <w:r w:rsidR="00F2401C">
              <w:t>1</w:t>
            </w:r>
            <w:r>
              <w:t xml:space="preserve">B </w:t>
            </w:r>
          </w:p>
        </w:tc>
        <w:tc>
          <w:tcPr>
            <w:tcW w:w="4320" w:type="dxa"/>
            <w:vAlign w:val="center"/>
          </w:tcPr>
          <w:p w:rsidR="008911FB" w:rsidRDefault="008911FB"/>
          <w:p w:rsidR="008911FB" w:rsidRDefault="002819A6">
            <w:r>
              <w:t>Environment</w:t>
            </w:r>
          </w:p>
          <w:p w:rsidR="008911FB" w:rsidRDefault="008911FB"/>
        </w:tc>
        <w:tc>
          <w:tcPr>
            <w:tcW w:w="3892" w:type="dxa"/>
            <w:vAlign w:val="center"/>
          </w:tcPr>
          <w:p w:rsidR="008911FB" w:rsidRDefault="002819A6">
            <w:pPr>
              <w:ind w:right="-327"/>
            </w:pPr>
            <w:r>
              <w:t>Various</w:t>
            </w:r>
          </w:p>
        </w:tc>
      </w:tr>
    </w:tbl>
    <w:p w:rsidR="008911FB" w:rsidRDefault="008911FB">
      <w:pPr>
        <w:pStyle w:val="Caption"/>
      </w:pPr>
      <w:r>
        <w:t>Note to manager</w:t>
      </w:r>
    </w:p>
    <w:p w:rsidR="008911FB" w:rsidRDefault="008911FB">
      <w:pPr>
        <w:ind w:right="249"/>
        <w:rPr>
          <w:b/>
        </w:rPr>
      </w:pPr>
      <w:r>
        <w:t xml:space="preserve">In completing this form you are setting the expected standard for the person you need for this job on this occasion.  Once completed, it will help to create your shortlist of candidates and to devise the questions you ask at interview. Please describe the criterion in ways that are both accurate and capable of being tested.  Above all, the requirements must be job related and non-discriminatory. The job description, person specification and advertisement must be consistent. Each of the criteria must be identified under the </w:t>
      </w:r>
      <w:r>
        <w:rPr>
          <w:b/>
        </w:rPr>
        <w:t>Essential</w:t>
      </w:r>
      <w:r>
        <w:t xml:space="preserve"> or </w:t>
      </w:r>
      <w:r>
        <w:rPr>
          <w:b/>
        </w:rPr>
        <w:t>Desirable</w:t>
      </w:r>
      <w:r>
        <w:t xml:space="preserve"> headings. Whilst all criterions are important, those marked </w:t>
      </w:r>
      <w:r>
        <w:rPr>
          <w:b/>
        </w:rPr>
        <w:t>Essential</w:t>
      </w:r>
      <w:r>
        <w:t xml:space="preserve"> must be met before an interview can be offered. (See Section 6 of the Recruitment and Selection Code of Practice for more information on producing a person specification)</w:t>
      </w:r>
    </w:p>
    <w:p w:rsidR="008911FB" w:rsidRDefault="008911FB">
      <w:pPr>
        <w:pStyle w:val="Heading4"/>
        <w:pBdr>
          <w:top w:val="single" w:sz="6" w:space="7" w:color="auto"/>
          <w:left w:val="single" w:sz="6" w:space="5" w:color="auto"/>
          <w:bottom w:val="single" w:sz="6" w:space="10" w:color="auto"/>
          <w:right w:val="single" w:sz="6" w:space="14" w:color="auto"/>
        </w:pBdr>
      </w:pPr>
      <w:r>
        <w:t>Note to applicants</w:t>
      </w:r>
    </w:p>
    <w:p w:rsidR="008911FB" w:rsidRDefault="008911FB">
      <w:pPr>
        <w:pBdr>
          <w:top w:val="single" w:sz="6" w:space="7" w:color="auto"/>
          <w:left w:val="single" w:sz="6" w:space="5" w:color="auto"/>
          <w:bottom w:val="single" w:sz="6" w:space="10" w:color="auto"/>
          <w:right w:val="single" w:sz="6" w:space="14" w:color="auto"/>
        </w:pBdr>
        <w:shd w:val="pct10" w:color="auto" w:fill="auto"/>
        <w:ind w:right="249"/>
      </w:pPr>
      <w:r>
        <w:t xml:space="preserve">Whilst all criterions below are important, those under the </w:t>
      </w:r>
      <w:r>
        <w:rPr>
          <w:b/>
        </w:rPr>
        <w:t>Essential</w:t>
      </w:r>
      <w:r>
        <w:t xml:space="preserve"> heading are the key requirements. You should pay particular attention to these areas and provide evidence of meeting them. Failure to do so may mean that you will not be invited for interview.</w:t>
      </w:r>
    </w:p>
    <w:p w:rsidR="008911FB" w:rsidRDefault="008911FB">
      <w:pPr>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t xml:space="preserve">        </w:t>
      </w:r>
      <w:r>
        <w:rPr>
          <w:b/>
        </w:rPr>
        <w:tab/>
      </w:r>
      <w:r>
        <w:rPr>
          <w:b/>
        </w:rPr>
        <w:tab/>
        <w:t xml:space="preserve">           (*See grid overleaf)</w:t>
      </w:r>
    </w:p>
    <w:tbl>
      <w:tblPr>
        <w:tblW w:w="0" w:type="auto"/>
        <w:tblInd w:w="1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B7"/>
      </w:tblPr>
      <w:tblGrid>
        <w:gridCol w:w="1791"/>
        <w:gridCol w:w="11619"/>
        <w:gridCol w:w="1732"/>
      </w:tblGrid>
      <w:tr w:rsidR="008911FB">
        <w:trPr>
          <w:trHeight w:val="360"/>
          <w:tblHeader/>
        </w:trPr>
        <w:tc>
          <w:tcPr>
            <w:tcW w:w="1791" w:type="dxa"/>
            <w:tcBorders>
              <w:bottom w:val="single" w:sz="12" w:space="0" w:color="000000"/>
            </w:tcBorders>
            <w:shd w:val="pct10" w:color="auto" w:fill="auto"/>
            <w:vAlign w:val="center"/>
          </w:tcPr>
          <w:p w:rsidR="008911FB" w:rsidRDefault="008911FB">
            <w:pPr>
              <w:rPr>
                <w:b/>
              </w:rPr>
            </w:pPr>
            <w:r>
              <w:rPr>
                <w:b/>
              </w:rPr>
              <w:t>Essential criteria</w:t>
            </w:r>
          </w:p>
        </w:tc>
        <w:tc>
          <w:tcPr>
            <w:tcW w:w="11619" w:type="dxa"/>
            <w:tcBorders>
              <w:bottom w:val="single" w:sz="12" w:space="0" w:color="000000"/>
            </w:tcBorders>
            <w:shd w:val="pct10" w:color="auto" w:fill="auto"/>
            <w:vAlign w:val="center"/>
          </w:tcPr>
          <w:p w:rsidR="008911FB" w:rsidRDefault="008911FB">
            <w:pPr>
              <w:rPr>
                <w:b/>
              </w:rPr>
            </w:pPr>
            <w:r>
              <w:rPr>
                <w:b/>
              </w:rPr>
              <w:t>Necessary requirements – skills, knowledge, experience etc.</w:t>
            </w:r>
          </w:p>
        </w:tc>
        <w:tc>
          <w:tcPr>
            <w:tcW w:w="1732" w:type="dxa"/>
            <w:tcBorders>
              <w:bottom w:val="single" w:sz="12" w:space="0" w:color="000000"/>
            </w:tcBorders>
            <w:shd w:val="pct10" w:color="auto" w:fill="auto"/>
            <w:vAlign w:val="center"/>
          </w:tcPr>
          <w:p w:rsidR="008911FB" w:rsidRDefault="008911FB">
            <w:pPr>
              <w:rPr>
                <w:b/>
              </w:rPr>
            </w:pPr>
            <w:r>
              <w:rPr>
                <w:b/>
              </w:rPr>
              <w:t>* M.O.A.</w:t>
            </w:r>
          </w:p>
        </w:tc>
      </w:tr>
      <w:tr w:rsidR="008911FB">
        <w:trPr>
          <w:trHeight w:val="360"/>
        </w:trPr>
        <w:tc>
          <w:tcPr>
            <w:tcW w:w="1791" w:type="dxa"/>
            <w:tcBorders>
              <w:top w:val="nil"/>
            </w:tcBorders>
            <w:vAlign w:val="center"/>
          </w:tcPr>
          <w:p w:rsidR="008911FB" w:rsidRDefault="008911FB">
            <w:pPr>
              <w:numPr>
                <w:ilvl w:val="0"/>
                <w:numId w:val="2"/>
              </w:numPr>
            </w:pPr>
          </w:p>
        </w:tc>
        <w:tc>
          <w:tcPr>
            <w:tcW w:w="11619" w:type="dxa"/>
            <w:tcBorders>
              <w:top w:val="nil"/>
            </w:tcBorders>
            <w:vAlign w:val="center"/>
          </w:tcPr>
          <w:p w:rsidR="008911FB" w:rsidRDefault="002819A6">
            <w:r>
              <w:t>Basic literacy, numeracy, written and oral communication skills.</w:t>
            </w:r>
          </w:p>
        </w:tc>
        <w:tc>
          <w:tcPr>
            <w:tcW w:w="1732" w:type="dxa"/>
            <w:tcBorders>
              <w:top w:val="nil"/>
            </w:tcBorders>
            <w:vAlign w:val="center"/>
          </w:tcPr>
          <w:p w:rsidR="008911FB" w:rsidRDefault="002819A6">
            <w:r>
              <w:t>I. A</w:t>
            </w:r>
          </w:p>
        </w:tc>
      </w:tr>
      <w:tr w:rsidR="008911FB">
        <w:trPr>
          <w:trHeight w:val="360"/>
        </w:trPr>
        <w:tc>
          <w:tcPr>
            <w:tcW w:w="1791" w:type="dxa"/>
            <w:vAlign w:val="center"/>
          </w:tcPr>
          <w:p w:rsidR="008911FB" w:rsidRDefault="008911FB">
            <w:pPr>
              <w:numPr>
                <w:ilvl w:val="0"/>
                <w:numId w:val="2"/>
              </w:numPr>
            </w:pPr>
          </w:p>
        </w:tc>
        <w:tc>
          <w:tcPr>
            <w:tcW w:w="11619" w:type="dxa"/>
            <w:vAlign w:val="center"/>
          </w:tcPr>
          <w:p w:rsidR="008911FB" w:rsidRDefault="008970B4">
            <w:r>
              <w:t>Basic food preparation skills</w:t>
            </w:r>
            <w:r w:rsidR="002819A6">
              <w:t>.</w:t>
            </w:r>
          </w:p>
        </w:tc>
        <w:tc>
          <w:tcPr>
            <w:tcW w:w="1732" w:type="dxa"/>
            <w:vAlign w:val="center"/>
          </w:tcPr>
          <w:p w:rsidR="008911FB" w:rsidRDefault="0022683C">
            <w:r>
              <w:t>I.A</w:t>
            </w:r>
          </w:p>
        </w:tc>
      </w:tr>
      <w:tr w:rsidR="008911FB">
        <w:trPr>
          <w:trHeight w:val="360"/>
        </w:trPr>
        <w:tc>
          <w:tcPr>
            <w:tcW w:w="1791" w:type="dxa"/>
            <w:vAlign w:val="center"/>
          </w:tcPr>
          <w:p w:rsidR="008911FB" w:rsidRDefault="008911FB">
            <w:pPr>
              <w:numPr>
                <w:ilvl w:val="0"/>
                <w:numId w:val="2"/>
              </w:numPr>
            </w:pPr>
          </w:p>
        </w:tc>
        <w:tc>
          <w:tcPr>
            <w:tcW w:w="11619" w:type="dxa"/>
            <w:vAlign w:val="center"/>
          </w:tcPr>
          <w:p w:rsidR="008911FB" w:rsidRDefault="002819A6">
            <w:r>
              <w:t>Able to demonstrate excellent customer service skills.</w:t>
            </w:r>
          </w:p>
        </w:tc>
        <w:tc>
          <w:tcPr>
            <w:tcW w:w="1732" w:type="dxa"/>
            <w:vAlign w:val="center"/>
          </w:tcPr>
          <w:p w:rsidR="008911FB" w:rsidRDefault="00015B01">
            <w:r>
              <w:t>I.</w:t>
            </w:r>
            <w:r w:rsidR="002819A6">
              <w:t xml:space="preserve"> A</w:t>
            </w:r>
          </w:p>
        </w:tc>
      </w:tr>
      <w:tr w:rsidR="008911FB">
        <w:trPr>
          <w:trHeight w:val="360"/>
        </w:trPr>
        <w:tc>
          <w:tcPr>
            <w:tcW w:w="1791" w:type="dxa"/>
            <w:vAlign w:val="center"/>
          </w:tcPr>
          <w:p w:rsidR="008911FB" w:rsidRDefault="008911FB">
            <w:pPr>
              <w:numPr>
                <w:ilvl w:val="0"/>
                <w:numId w:val="2"/>
              </w:numPr>
            </w:pPr>
          </w:p>
        </w:tc>
        <w:tc>
          <w:tcPr>
            <w:tcW w:w="11619" w:type="dxa"/>
            <w:vAlign w:val="center"/>
          </w:tcPr>
          <w:p w:rsidR="008911FB" w:rsidRDefault="008970B4">
            <w:r>
              <w:t>Must be able to communicate effectively with customers and colleagues and demonstrate the ability to understand simple written instructions.</w:t>
            </w:r>
          </w:p>
        </w:tc>
        <w:tc>
          <w:tcPr>
            <w:tcW w:w="1732" w:type="dxa"/>
            <w:vAlign w:val="center"/>
          </w:tcPr>
          <w:p w:rsidR="008911FB" w:rsidRDefault="008970B4">
            <w:r>
              <w:t>I</w:t>
            </w:r>
            <w:r w:rsidR="00600A74">
              <w:t xml:space="preserve"> .A</w:t>
            </w:r>
          </w:p>
        </w:tc>
      </w:tr>
      <w:tr w:rsidR="008911FB">
        <w:trPr>
          <w:trHeight w:val="360"/>
        </w:trPr>
        <w:tc>
          <w:tcPr>
            <w:tcW w:w="1791" w:type="dxa"/>
            <w:vAlign w:val="center"/>
          </w:tcPr>
          <w:p w:rsidR="008911FB" w:rsidRDefault="008911FB">
            <w:pPr>
              <w:numPr>
                <w:ilvl w:val="0"/>
                <w:numId w:val="2"/>
              </w:numPr>
            </w:pPr>
          </w:p>
        </w:tc>
        <w:tc>
          <w:tcPr>
            <w:tcW w:w="11619" w:type="dxa"/>
            <w:vAlign w:val="center"/>
          </w:tcPr>
          <w:p w:rsidR="008911FB" w:rsidRDefault="00600A74">
            <w:pPr>
              <w:jc w:val="both"/>
              <w:rPr>
                <w:rFonts w:cs="Arial"/>
              </w:rPr>
            </w:pPr>
            <w:r>
              <w:rPr>
                <w:rFonts w:cs="Arial"/>
              </w:rPr>
              <w:t>Must be able</w:t>
            </w:r>
            <w:r w:rsidR="008970B4">
              <w:rPr>
                <w:rFonts w:cs="Arial"/>
              </w:rPr>
              <w:t xml:space="preserve"> to demonstrate an</w:t>
            </w:r>
            <w:r>
              <w:rPr>
                <w:rFonts w:cs="Arial"/>
              </w:rPr>
              <w:t xml:space="preserve"> </w:t>
            </w:r>
            <w:r w:rsidR="008970B4">
              <w:rPr>
                <w:rFonts w:cs="Arial"/>
              </w:rPr>
              <w:t>awareness</w:t>
            </w:r>
            <w:r>
              <w:rPr>
                <w:rFonts w:cs="Arial"/>
              </w:rPr>
              <w:t xml:space="preserve"> of a high standard of hygiene both operational and personal.</w:t>
            </w:r>
          </w:p>
        </w:tc>
        <w:tc>
          <w:tcPr>
            <w:tcW w:w="1732" w:type="dxa"/>
            <w:vAlign w:val="center"/>
          </w:tcPr>
          <w:p w:rsidR="008911FB" w:rsidRDefault="00600A74" w:rsidP="00600A74">
            <w:r>
              <w:t>I.A</w:t>
            </w:r>
          </w:p>
        </w:tc>
      </w:tr>
      <w:tr w:rsidR="008911FB">
        <w:trPr>
          <w:trHeight w:val="360"/>
        </w:trPr>
        <w:tc>
          <w:tcPr>
            <w:tcW w:w="1791" w:type="dxa"/>
            <w:vAlign w:val="center"/>
          </w:tcPr>
          <w:p w:rsidR="008911FB" w:rsidRDefault="008911FB">
            <w:pPr>
              <w:numPr>
                <w:ilvl w:val="0"/>
                <w:numId w:val="2"/>
              </w:numPr>
            </w:pPr>
          </w:p>
        </w:tc>
        <w:tc>
          <w:tcPr>
            <w:tcW w:w="11619" w:type="dxa"/>
            <w:vAlign w:val="center"/>
          </w:tcPr>
          <w:p w:rsidR="008911FB" w:rsidRDefault="00015B01" w:rsidP="0022683C">
            <w:pPr>
              <w:jc w:val="both"/>
              <w:rPr>
                <w:rFonts w:cs="Arial"/>
              </w:rPr>
            </w:pPr>
            <w:r>
              <w:rPr>
                <w:rFonts w:cs="Arial"/>
              </w:rPr>
              <w:t xml:space="preserve">Must be able to </w:t>
            </w:r>
            <w:r w:rsidR="0022683C">
              <w:rPr>
                <w:rFonts w:cs="Arial"/>
              </w:rPr>
              <w:t>demonstrate an</w:t>
            </w:r>
            <w:r>
              <w:rPr>
                <w:rFonts w:cs="Arial"/>
              </w:rPr>
              <w:t xml:space="preserve"> awareness of safe working practices within the working </w:t>
            </w:r>
            <w:r w:rsidR="0022683C">
              <w:rPr>
                <w:rFonts w:cs="Arial"/>
              </w:rPr>
              <w:t>environment.</w:t>
            </w:r>
          </w:p>
        </w:tc>
        <w:tc>
          <w:tcPr>
            <w:tcW w:w="1732" w:type="dxa"/>
            <w:vAlign w:val="center"/>
          </w:tcPr>
          <w:p w:rsidR="008911FB" w:rsidRDefault="00015B01" w:rsidP="00015B01">
            <w:r>
              <w:t>I.A</w:t>
            </w:r>
          </w:p>
        </w:tc>
      </w:tr>
      <w:tr w:rsidR="009C2601">
        <w:trPr>
          <w:trHeight w:val="360"/>
        </w:trPr>
        <w:tc>
          <w:tcPr>
            <w:tcW w:w="1791" w:type="dxa"/>
            <w:vAlign w:val="center"/>
          </w:tcPr>
          <w:p w:rsidR="009C2601" w:rsidRDefault="009C2601">
            <w:pPr>
              <w:numPr>
                <w:ilvl w:val="0"/>
                <w:numId w:val="2"/>
              </w:numPr>
            </w:pPr>
          </w:p>
        </w:tc>
        <w:tc>
          <w:tcPr>
            <w:tcW w:w="11619" w:type="dxa"/>
            <w:vAlign w:val="center"/>
          </w:tcPr>
          <w:p w:rsidR="009C2601" w:rsidRDefault="009C2601" w:rsidP="0022683C">
            <w:pPr>
              <w:jc w:val="both"/>
              <w:rPr>
                <w:rFonts w:cs="Arial"/>
              </w:rPr>
            </w:pPr>
            <w:r>
              <w:rPr>
                <w:rFonts w:cs="Arial"/>
              </w:rPr>
              <w:t>Must be willing to undertake and gain Basic Food Hygiene Certificate within 6 months of appointment.</w:t>
            </w:r>
          </w:p>
        </w:tc>
        <w:tc>
          <w:tcPr>
            <w:tcW w:w="1732" w:type="dxa"/>
            <w:vAlign w:val="center"/>
          </w:tcPr>
          <w:p w:rsidR="009C2601" w:rsidRDefault="009C2601" w:rsidP="00015B01"/>
        </w:tc>
      </w:tr>
    </w:tbl>
    <w:p w:rsidR="008911FB" w:rsidRDefault="008911FB">
      <w:r>
        <w:br w:type="page"/>
      </w:r>
    </w:p>
    <w:tbl>
      <w:tblPr>
        <w:tblW w:w="0" w:type="auto"/>
        <w:tblInd w:w="1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B7"/>
      </w:tblPr>
      <w:tblGrid>
        <w:gridCol w:w="1791"/>
        <w:gridCol w:w="11619"/>
        <w:gridCol w:w="1732"/>
      </w:tblGrid>
      <w:tr w:rsidR="008911FB">
        <w:trPr>
          <w:trHeight w:val="360"/>
        </w:trPr>
        <w:tc>
          <w:tcPr>
            <w:tcW w:w="1791" w:type="dxa"/>
            <w:tcBorders>
              <w:bottom w:val="nil"/>
            </w:tcBorders>
            <w:shd w:val="pct10" w:color="auto" w:fill="auto"/>
            <w:vAlign w:val="center"/>
          </w:tcPr>
          <w:p w:rsidR="008911FB" w:rsidRDefault="008911FB">
            <w:pPr>
              <w:pStyle w:val="Heading1"/>
              <w:rPr>
                <w:sz w:val="20"/>
              </w:rPr>
            </w:pPr>
            <w:r>
              <w:rPr>
                <w:sz w:val="20"/>
              </w:rPr>
              <w:lastRenderedPageBreak/>
              <w:t>Desirable criteria</w:t>
            </w:r>
          </w:p>
        </w:tc>
        <w:tc>
          <w:tcPr>
            <w:tcW w:w="11619" w:type="dxa"/>
            <w:tcBorders>
              <w:bottom w:val="nil"/>
            </w:tcBorders>
            <w:shd w:val="pct10" w:color="auto" w:fill="auto"/>
            <w:vAlign w:val="center"/>
          </w:tcPr>
          <w:p w:rsidR="008911FB" w:rsidRDefault="008911FB">
            <w:pPr>
              <w:rPr>
                <w:b/>
              </w:rPr>
            </w:pPr>
            <w:r>
              <w:rPr>
                <w:b/>
              </w:rPr>
              <w:t>Necessary requirements – skills, knowledge, experience etc.</w:t>
            </w:r>
          </w:p>
        </w:tc>
        <w:tc>
          <w:tcPr>
            <w:tcW w:w="1732" w:type="dxa"/>
            <w:tcBorders>
              <w:bottom w:val="nil"/>
            </w:tcBorders>
            <w:shd w:val="pct10" w:color="auto" w:fill="auto"/>
            <w:vAlign w:val="center"/>
          </w:tcPr>
          <w:p w:rsidR="008911FB" w:rsidRDefault="008911FB">
            <w:pPr>
              <w:rPr>
                <w:b/>
              </w:rPr>
            </w:pPr>
            <w:r>
              <w:rPr>
                <w:b/>
              </w:rPr>
              <w:t>* M.O.A.</w:t>
            </w:r>
          </w:p>
        </w:tc>
      </w:tr>
      <w:tr w:rsidR="008911FB">
        <w:trPr>
          <w:trHeight w:val="360"/>
        </w:trPr>
        <w:tc>
          <w:tcPr>
            <w:tcW w:w="1791" w:type="dxa"/>
            <w:tcBorders>
              <w:top w:val="single" w:sz="12" w:space="0" w:color="000000"/>
              <w:bottom w:val="single" w:sz="12" w:space="0" w:color="000000"/>
            </w:tcBorders>
            <w:vAlign w:val="center"/>
          </w:tcPr>
          <w:p w:rsidR="008911FB" w:rsidRDefault="002819A6" w:rsidP="002819A6">
            <w:r>
              <w:t xml:space="preserve">      </w:t>
            </w:r>
            <w:r w:rsidR="009424A6">
              <w:t>1.</w:t>
            </w:r>
          </w:p>
        </w:tc>
        <w:tc>
          <w:tcPr>
            <w:tcW w:w="11619" w:type="dxa"/>
            <w:tcBorders>
              <w:top w:val="single" w:sz="12" w:space="0" w:color="000000"/>
              <w:bottom w:val="single" w:sz="12" w:space="0" w:color="000000"/>
            </w:tcBorders>
            <w:vAlign w:val="center"/>
          </w:tcPr>
          <w:p w:rsidR="008911FB" w:rsidRDefault="009424A6" w:rsidP="009424A6">
            <w:r>
              <w:t>E</w:t>
            </w:r>
            <w:r w:rsidR="002819A6">
              <w:t xml:space="preserve">xperience in </w:t>
            </w:r>
            <w:r>
              <w:t xml:space="preserve">a </w:t>
            </w:r>
            <w:r w:rsidR="009C2601">
              <w:t xml:space="preserve">school </w:t>
            </w:r>
            <w:r w:rsidR="002819A6">
              <w:t>catering environment.</w:t>
            </w:r>
          </w:p>
        </w:tc>
        <w:tc>
          <w:tcPr>
            <w:tcW w:w="1732" w:type="dxa"/>
            <w:tcBorders>
              <w:top w:val="single" w:sz="12" w:space="0" w:color="000000"/>
              <w:bottom w:val="single" w:sz="12" w:space="0" w:color="000000"/>
            </w:tcBorders>
            <w:vAlign w:val="center"/>
          </w:tcPr>
          <w:p w:rsidR="008911FB" w:rsidRDefault="002819A6">
            <w:r>
              <w:t>A</w:t>
            </w:r>
            <w:r w:rsidR="00AB65E1">
              <w:t>.I</w:t>
            </w:r>
          </w:p>
        </w:tc>
      </w:tr>
      <w:tr w:rsidR="008911FB">
        <w:trPr>
          <w:trHeight w:val="360"/>
        </w:trPr>
        <w:tc>
          <w:tcPr>
            <w:tcW w:w="1791" w:type="dxa"/>
            <w:tcBorders>
              <w:top w:val="single" w:sz="12" w:space="0" w:color="000000"/>
              <w:bottom w:val="single" w:sz="12" w:space="0" w:color="000000"/>
            </w:tcBorders>
            <w:vAlign w:val="center"/>
          </w:tcPr>
          <w:p w:rsidR="008911FB" w:rsidRDefault="008911FB"/>
        </w:tc>
        <w:tc>
          <w:tcPr>
            <w:tcW w:w="11619" w:type="dxa"/>
            <w:tcBorders>
              <w:top w:val="single" w:sz="12" w:space="0" w:color="000000"/>
              <w:bottom w:val="single" w:sz="12" w:space="0" w:color="000000"/>
            </w:tcBorders>
            <w:vAlign w:val="center"/>
          </w:tcPr>
          <w:p w:rsidR="008911FB" w:rsidRDefault="008911FB"/>
        </w:tc>
        <w:tc>
          <w:tcPr>
            <w:tcW w:w="1732" w:type="dxa"/>
            <w:tcBorders>
              <w:top w:val="single" w:sz="12" w:space="0" w:color="000000"/>
              <w:bottom w:val="single" w:sz="12" w:space="0" w:color="000000"/>
            </w:tcBorders>
            <w:vAlign w:val="center"/>
          </w:tcPr>
          <w:p w:rsidR="008911FB" w:rsidRDefault="008911FB"/>
        </w:tc>
      </w:tr>
      <w:tr w:rsidR="008911FB">
        <w:trPr>
          <w:trHeight w:val="360"/>
        </w:trPr>
        <w:tc>
          <w:tcPr>
            <w:tcW w:w="1791" w:type="dxa"/>
            <w:tcBorders>
              <w:top w:val="single" w:sz="12" w:space="0" w:color="000000"/>
              <w:bottom w:val="single" w:sz="12" w:space="0" w:color="000000"/>
            </w:tcBorders>
            <w:vAlign w:val="center"/>
          </w:tcPr>
          <w:p w:rsidR="008911FB" w:rsidRDefault="008911FB"/>
        </w:tc>
        <w:tc>
          <w:tcPr>
            <w:tcW w:w="11619" w:type="dxa"/>
            <w:tcBorders>
              <w:top w:val="single" w:sz="12" w:space="0" w:color="000000"/>
              <w:bottom w:val="single" w:sz="12" w:space="0" w:color="000000"/>
            </w:tcBorders>
            <w:vAlign w:val="center"/>
          </w:tcPr>
          <w:p w:rsidR="008911FB" w:rsidRDefault="008911FB"/>
        </w:tc>
        <w:tc>
          <w:tcPr>
            <w:tcW w:w="1732" w:type="dxa"/>
            <w:tcBorders>
              <w:top w:val="single" w:sz="12" w:space="0" w:color="000000"/>
              <w:bottom w:val="single" w:sz="12" w:space="0" w:color="000000"/>
            </w:tcBorders>
            <w:vAlign w:val="center"/>
          </w:tcPr>
          <w:p w:rsidR="008911FB" w:rsidRDefault="008911FB"/>
        </w:tc>
      </w:tr>
    </w:tbl>
    <w:p w:rsidR="008911FB" w:rsidRDefault="008911FB"/>
    <w:p w:rsidR="008911FB" w:rsidRDefault="008911FB">
      <w:pPr>
        <w:rPr>
          <w: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698"/>
        <w:gridCol w:w="2569"/>
        <w:gridCol w:w="5138"/>
        <w:gridCol w:w="2755"/>
      </w:tblGrid>
      <w:tr w:rsidR="008911FB">
        <w:tc>
          <w:tcPr>
            <w:tcW w:w="4698" w:type="dxa"/>
            <w:shd w:val="pct10" w:color="auto" w:fill="auto"/>
          </w:tcPr>
          <w:p w:rsidR="008911FB" w:rsidRDefault="008911FB">
            <w:pPr>
              <w:rPr>
                <w:b/>
              </w:rPr>
            </w:pPr>
            <w:r>
              <w:rPr>
                <w:b/>
              </w:rPr>
              <w:t>Completed by</w:t>
            </w:r>
          </w:p>
        </w:tc>
        <w:tc>
          <w:tcPr>
            <w:tcW w:w="2569" w:type="dxa"/>
            <w:shd w:val="pct10" w:color="auto" w:fill="auto"/>
          </w:tcPr>
          <w:p w:rsidR="008911FB" w:rsidRDefault="008911FB">
            <w:pPr>
              <w:rPr>
                <w:b/>
              </w:rPr>
            </w:pPr>
            <w:r>
              <w:rPr>
                <w:b/>
              </w:rPr>
              <w:t>Date</w:t>
            </w:r>
          </w:p>
        </w:tc>
        <w:tc>
          <w:tcPr>
            <w:tcW w:w="5138" w:type="dxa"/>
            <w:shd w:val="pct10" w:color="auto" w:fill="auto"/>
          </w:tcPr>
          <w:p w:rsidR="008911FB" w:rsidRDefault="008911FB">
            <w:pPr>
              <w:rPr>
                <w:b/>
              </w:rPr>
            </w:pPr>
            <w:r>
              <w:rPr>
                <w:b/>
              </w:rPr>
              <w:t>Approved by</w:t>
            </w:r>
          </w:p>
        </w:tc>
        <w:tc>
          <w:tcPr>
            <w:tcW w:w="2755" w:type="dxa"/>
            <w:shd w:val="pct10" w:color="auto" w:fill="auto"/>
          </w:tcPr>
          <w:p w:rsidR="008911FB" w:rsidRDefault="008911FB">
            <w:pPr>
              <w:rPr>
                <w:b/>
              </w:rPr>
            </w:pPr>
            <w:r>
              <w:rPr>
                <w:b/>
              </w:rPr>
              <w:t>Date</w:t>
            </w:r>
          </w:p>
        </w:tc>
      </w:tr>
      <w:tr w:rsidR="008911FB">
        <w:tc>
          <w:tcPr>
            <w:tcW w:w="4698" w:type="dxa"/>
          </w:tcPr>
          <w:p w:rsidR="008911FB" w:rsidRDefault="00E45989">
            <w:pPr>
              <w:rPr>
                <w:b/>
              </w:rPr>
            </w:pPr>
            <w:r>
              <w:rPr>
                <w:b/>
              </w:rPr>
              <w:t>Paula Worthington</w:t>
            </w:r>
          </w:p>
        </w:tc>
        <w:tc>
          <w:tcPr>
            <w:tcW w:w="2569" w:type="dxa"/>
          </w:tcPr>
          <w:p w:rsidR="008911FB" w:rsidRDefault="009C2601" w:rsidP="009424A6">
            <w:pPr>
              <w:rPr>
                <w:b/>
              </w:rPr>
            </w:pPr>
            <w:r>
              <w:rPr>
                <w:b/>
              </w:rPr>
              <w:t>November 2017</w:t>
            </w:r>
          </w:p>
        </w:tc>
        <w:tc>
          <w:tcPr>
            <w:tcW w:w="5138" w:type="dxa"/>
          </w:tcPr>
          <w:p w:rsidR="008911FB" w:rsidRDefault="008911FB">
            <w:pPr>
              <w:rPr>
                <w:b/>
              </w:rPr>
            </w:pPr>
          </w:p>
        </w:tc>
        <w:tc>
          <w:tcPr>
            <w:tcW w:w="2755" w:type="dxa"/>
          </w:tcPr>
          <w:p w:rsidR="008911FB" w:rsidRDefault="008911FB">
            <w:pPr>
              <w:rPr>
                <w:b/>
              </w:rPr>
            </w:pPr>
          </w:p>
        </w:tc>
      </w:tr>
    </w:tbl>
    <w:p w:rsidR="008911FB" w:rsidRDefault="008911FB">
      <w:pPr>
        <w:rPr>
          <w:b/>
        </w:rPr>
      </w:pPr>
    </w:p>
    <w:p w:rsidR="008911FB" w:rsidRDefault="008911FB">
      <w:pPr>
        <w:rPr>
          <w:b/>
        </w:rPr>
      </w:pPr>
      <w:proofErr w:type="gramStart"/>
      <w:r>
        <w:rPr>
          <w:b/>
        </w:rPr>
        <w:t>Method of assessment (* M.O.A.)</w:t>
      </w:r>
      <w:proofErr w:type="gramEnd"/>
    </w:p>
    <w:p w:rsidR="008911FB" w:rsidRDefault="008911FB">
      <w:pPr>
        <w:rPr>
          <w:b/>
        </w:rPr>
      </w:pPr>
    </w:p>
    <w:p w:rsidR="008911FB" w:rsidRDefault="008911FB">
      <w:pPr>
        <w:rPr>
          <w:b/>
        </w:rPr>
      </w:pPr>
      <w:r>
        <w:rPr>
          <w:b/>
        </w:rPr>
        <w:t xml:space="preserve">A = </w:t>
      </w:r>
      <w:r>
        <w:t>Application form</w:t>
      </w:r>
      <w:r>
        <w:rPr>
          <w:b/>
        </w:rPr>
        <w:t xml:space="preserve">,    C = </w:t>
      </w:r>
      <w:r>
        <w:t>Certificate</w:t>
      </w:r>
      <w:r>
        <w:rPr>
          <w:b/>
        </w:rPr>
        <w:t xml:space="preserve">,    E = </w:t>
      </w:r>
      <w:r>
        <w:t>Exercise</w:t>
      </w:r>
      <w:r>
        <w:rPr>
          <w:b/>
        </w:rPr>
        <w:t>,    I</w:t>
      </w:r>
      <w:r>
        <w:t xml:space="preserve"> </w:t>
      </w:r>
      <w:r>
        <w:rPr>
          <w:b/>
        </w:rPr>
        <w:t xml:space="preserve">= </w:t>
      </w:r>
      <w:r>
        <w:t>Interview</w:t>
      </w:r>
      <w:r>
        <w:rPr>
          <w:b/>
        </w:rPr>
        <w:t xml:space="preserve">,    P = </w:t>
      </w:r>
      <w:r>
        <w:t>Presentation</w:t>
      </w:r>
      <w:r>
        <w:rPr>
          <w:b/>
        </w:rPr>
        <w:t xml:space="preserve">,    T = </w:t>
      </w:r>
      <w:r>
        <w:t>Test</w:t>
      </w:r>
      <w:r>
        <w:rPr>
          <w:b/>
        </w:rPr>
        <w:t xml:space="preserve">,    AC = </w:t>
      </w:r>
      <w:r>
        <w:t>Assessment centre</w:t>
      </w:r>
      <w:r>
        <w:rPr>
          <w:b/>
        </w:rPr>
        <w:tab/>
      </w:r>
    </w:p>
    <w:p w:rsidR="008911FB" w:rsidRDefault="008911FB">
      <w:pPr>
        <w:tabs>
          <w:tab w:val="left" w:pos="-720"/>
        </w:tabs>
        <w:suppressAutoHyphens/>
        <w:rPr>
          <w:rFonts w:ascii="Helvetica" w:hAnsi="Helvetica"/>
        </w:rPr>
      </w:pPr>
    </w:p>
    <w:p w:rsidR="008911FB" w:rsidRDefault="008911FB"/>
    <w:sectPr w:rsidR="008911FB" w:rsidSect="00E26B8A">
      <w:type w:val="oddPage"/>
      <w:pgSz w:w="16840" w:h="11907" w:orient="landscape" w:code="9"/>
      <w:pgMar w:top="710" w:right="851" w:bottom="431" w:left="992" w:header="0" w:footer="46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74A3" w:rsidRDefault="008C74A3">
      <w:r>
        <w:separator/>
      </w:r>
    </w:p>
  </w:endnote>
  <w:endnote w:type="continuationSeparator" w:id="0">
    <w:p w:rsidR="008C74A3" w:rsidRDefault="008C74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74A3" w:rsidRDefault="008C74A3">
      <w:r>
        <w:separator/>
      </w:r>
    </w:p>
  </w:footnote>
  <w:footnote w:type="continuationSeparator" w:id="0">
    <w:p w:rsidR="008C74A3" w:rsidRDefault="008C74A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A3C06"/>
    <w:multiLevelType w:val="hybridMultilevel"/>
    <w:tmpl w:val="E00CEE70"/>
    <w:lvl w:ilvl="0" w:tplc="A944408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0AD183F"/>
    <w:multiLevelType w:val="hybridMultilevel"/>
    <w:tmpl w:val="BAC0074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EAC14C5"/>
    <w:multiLevelType w:val="hybridMultilevel"/>
    <w:tmpl w:val="10249A82"/>
    <w:lvl w:ilvl="0" w:tplc="D0609314">
      <w:start w:val="1"/>
      <w:numFmt w:val="decimal"/>
      <w:lvlText w:val="%1."/>
      <w:lvlJc w:val="left"/>
      <w:pPr>
        <w:tabs>
          <w:tab w:val="num" w:pos="720"/>
        </w:tabs>
        <w:ind w:left="720" w:hanging="360"/>
      </w:pPr>
    </w:lvl>
    <w:lvl w:ilvl="1" w:tplc="F77E54F2" w:tentative="1">
      <w:start w:val="1"/>
      <w:numFmt w:val="lowerLetter"/>
      <w:lvlText w:val="%2."/>
      <w:lvlJc w:val="left"/>
      <w:pPr>
        <w:tabs>
          <w:tab w:val="num" w:pos="1440"/>
        </w:tabs>
        <w:ind w:left="1440" w:hanging="360"/>
      </w:pPr>
    </w:lvl>
    <w:lvl w:ilvl="2" w:tplc="31FC1152" w:tentative="1">
      <w:start w:val="1"/>
      <w:numFmt w:val="lowerRoman"/>
      <w:lvlText w:val="%3."/>
      <w:lvlJc w:val="right"/>
      <w:pPr>
        <w:tabs>
          <w:tab w:val="num" w:pos="2160"/>
        </w:tabs>
        <w:ind w:left="2160" w:hanging="180"/>
      </w:pPr>
    </w:lvl>
    <w:lvl w:ilvl="3" w:tplc="B57E4A7E" w:tentative="1">
      <w:start w:val="1"/>
      <w:numFmt w:val="decimal"/>
      <w:lvlText w:val="%4."/>
      <w:lvlJc w:val="left"/>
      <w:pPr>
        <w:tabs>
          <w:tab w:val="num" w:pos="2880"/>
        </w:tabs>
        <w:ind w:left="2880" w:hanging="360"/>
      </w:pPr>
    </w:lvl>
    <w:lvl w:ilvl="4" w:tplc="45868C96" w:tentative="1">
      <w:start w:val="1"/>
      <w:numFmt w:val="lowerLetter"/>
      <w:lvlText w:val="%5."/>
      <w:lvlJc w:val="left"/>
      <w:pPr>
        <w:tabs>
          <w:tab w:val="num" w:pos="3600"/>
        </w:tabs>
        <w:ind w:left="3600" w:hanging="360"/>
      </w:pPr>
    </w:lvl>
    <w:lvl w:ilvl="5" w:tplc="C276E3EE" w:tentative="1">
      <w:start w:val="1"/>
      <w:numFmt w:val="lowerRoman"/>
      <w:lvlText w:val="%6."/>
      <w:lvlJc w:val="right"/>
      <w:pPr>
        <w:tabs>
          <w:tab w:val="num" w:pos="4320"/>
        </w:tabs>
        <w:ind w:left="4320" w:hanging="180"/>
      </w:pPr>
    </w:lvl>
    <w:lvl w:ilvl="6" w:tplc="D4EABAA0" w:tentative="1">
      <w:start w:val="1"/>
      <w:numFmt w:val="decimal"/>
      <w:lvlText w:val="%7."/>
      <w:lvlJc w:val="left"/>
      <w:pPr>
        <w:tabs>
          <w:tab w:val="num" w:pos="5040"/>
        </w:tabs>
        <w:ind w:left="5040" w:hanging="360"/>
      </w:pPr>
    </w:lvl>
    <w:lvl w:ilvl="7" w:tplc="0FAE0A0C" w:tentative="1">
      <w:start w:val="1"/>
      <w:numFmt w:val="lowerLetter"/>
      <w:lvlText w:val="%8."/>
      <w:lvlJc w:val="left"/>
      <w:pPr>
        <w:tabs>
          <w:tab w:val="num" w:pos="5760"/>
        </w:tabs>
        <w:ind w:left="5760" w:hanging="360"/>
      </w:pPr>
    </w:lvl>
    <w:lvl w:ilvl="8" w:tplc="EEFE0B9C" w:tentative="1">
      <w:start w:val="1"/>
      <w:numFmt w:val="lowerRoman"/>
      <w:lvlText w:val="%9."/>
      <w:lvlJc w:val="right"/>
      <w:pPr>
        <w:tabs>
          <w:tab w:val="num" w:pos="6480"/>
        </w:tabs>
        <w:ind w:left="6480" w:hanging="180"/>
      </w:pPr>
    </w:lvl>
  </w:abstractNum>
  <w:abstractNum w:abstractNumId="3">
    <w:nsid w:val="41325B90"/>
    <w:multiLevelType w:val="hybridMultilevel"/>
    <w:tmpl w:val="9AAE90BE"/>
    <w:lvl w:ilvl="0" w:tplc="9E6ABF8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2DB7BC3"/>
    <w:multiLevelType w:val="singleLevel"/>
    <w:tmpl w:val="10F4B02E"/>
    <w:lvl w:ilvl="0">
      <w:start w:val="1"/>
      <w:numFmt w:val="decimal"/>
      <w:lvlText w:val="%1."/>
      <w:lvlJc w:val="left"/>
      <w:pPr>
        <w:tabs>
          <w:tab w:val="num" w:pos="720"/>
        </w:tabs>
        <w:ind w:left="720" w:hanging="720"/>
      </w:pPr>
      <w:rPr>
        <w:rFonts w:ascii="Arial" w:hAnsi="Arial" w:hint="default"/>
        <w:b w:val="0"/>
        <w:i w:val="0"/>
        <w:sz w:val="20"/>
        <w:u w:val="none"/>
      </w:rPr>
    </w:lvl>
  </w:abstractNum>
  <w:abstractNum w:abstractNumId="5">
    <w:nsid w:val="7E5566C0"/>
    <w:multiLevelType w:val="hybridMultilevel"/>
    <w:tmpl w:val="307697B0"/>
    <w:lvl w:ilvl="0" w:tplc="1A80117A">
      <w:start w:val="1"/>
      <w:numFmt w:val="decimal"/>
      <w:lvlText w:val="%1."/>
      <w:lvlJc w:val="left"/>
      <w:pPr>
        <w:tabs>
          <w:tab w:val="num" w:pos="720"/>
        </w:tabs>
        <w:ind w:left="720" w:hanging="360"/>
      </w:pPr>
    </w:lvl>
    <w:lvl w:ilvl="1" w:tplc="E16EDC28" w:tentative="1">
      <w:start w:val="1"/>
      <w:numFmt w:val="lowerLetter"/>
      <w:lvlText w:val="%2."/>
      <w:lvlJc w:val="left"/>
      <w:pPr>
        <w:tabs>
          <w:tab w:val="num" w:pos="1440"/>
        </w:tabs>
        <w:ind w:left="1440" w:hanging="360"/>
      </w:pPr>
    </w:lvl>
    <w:lvl w:ilvl="2" w:tplc="9B9C2C90" w:tentative="1">
      <w:start w:val="1"/>
      <w:numFmt w:val="lowerRoman"/>
      <w:lvlText w:val="%3."/>
      <w:lvlJc w:val="right"/>
      <w:pPr>
        <w:tabs>
          <w:tab w:val="num" w:pos="2160"/>
        </w:tabs>
        <w:ind w:left="2160" w:hanging="180"/>
      </w:pPr>
    </w:lvl>
    <w:lvl w:ilvl="3" w:tplc="1CFA1FA6" w:tentative="1">
      <w:start w:val="1"/>
      <w:numFmt w:val="decimal"/>
      <w:lvlText w:val="%4."/>
      <w:lvlJc w:val="left"/>
      <w:pPr>
        <w:tabs>
          <w:tab w:val="num" w:pos="2880"/>
        </w:tabs>
        <w:ind w:left="2880" w:hanging="360"/>
      </w:pPr>
    </w:lvl>
    <w:lvl w:ilvl="4" w:tplc="AF38A044" w:tentative="1">
      <w:start w:val="1"/>
      <w:numFmt w:val="lowerLetter"/>
      <w:lvlText w:val="%5."/>
      <w:lvlJc w:val="left"/>
      <w:pPr>
        <w:tabs>
          <w:tab w:val="num" w:pos="3600"/>
        </w:tabs>
        <w:ind w:left="3600" w:hanging="360"/>
      </w:pPr>
    </w:lvl>
    <w:lvl w:ilvl="5" w:tplc="FF6A50EE" w:tentative="1">
      <w:start w:val="1"/>
      <w:numFmt w:val="lowerRoman"/>
      <w:lvlText w:val="%6."/>
      <w:lvlJc w:val="right"/>
      <w:pPr>
        <w:tabs>
          <w:tab w:val="num" w:pos="4320"/>
        </w:tabs>
        <w:ind w:left="4320" w:hanging="180"/>
      </w:pPr>
    </w:lvl>
    <w:lvl w:ilvl="6" w:tplc="3A729740" w:tentative="1">
      <w:start w:val="1"/>
      <w:numFmt w:val="decimal"/>
      <w:lvlText w:val="%7."/>
      <w:lvlJc w:val="left"/>
      <w:pPr>
        <w:tabs>
          <w:tab w:val="num" w:pos="5040"/>
        </w:tabs>
        <w:ind w:left="5040" w:hanging="360"/>
      </w:pPr>
    </w:lvl>
    <w:lvl w:ilvl="7" w:tplc="E7BEE37E" w:tentative="1">
      <w:start w:val="1"/>
      <w:numFmt w:val="lowerLetter"/>
      <w:lvlText w:val="%8."/>
      <w:lvlJc w:val="left"/>
      <w:pPr>
        <w:tabs>
          <w:tab w:val="num" w:pos="5760"/>
        </w:tabs>
        <w:ind w:left="5760" w:hanging="360"/>
      </w:pPr>
    </w:lvl>
    <w:lvl w:ilvl="8" w:tplc="EDB8445C"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5"/>
  </w:num>
  <w:num w:numId="4">
    <w:abstractNumId w:val="3"/>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2819A6"/>
    <w:rsid w:val="00015B01"/>
    <w:rsid w:val="0022683C"/>
    <w:rsid w:val="002819A6"/>
    <w:rsid w:val="003414F2"/>
    <w:rsid w:val="004A2AEC"/>
    <w:rsid w:val="0059751C"/>
    <w:rsid w:val="00600A74"/>
    <w:rsid w:val="007E4C7C"/>
    <w:rsid w:val="008911FB"/>
    <w:rsid w:val="008970B4"/>
    <w:rsid w:val="008C74A3"/>
    <w:rsid w:val="00935831"/>
    <w:rsid w:val="009424A6"/>
    <w:rsid w:val="009525B2"/>
    <w:rsid w:val="009C2601"/>
    <w:rsid w:val="00A46149"/>
    <w:rsid w:val="00AB65E1"/>
    <w:rsid w:val="00B45C1C"/>
    <w:rsid w:val="00C5114E"/>
    <w:rsid w:val="00E26B8A"/>
    <w:rsid w:val="00E45989"/>
    <w:rsid w:val="00F2401C"/>
    <w:rsid w:val="00FA277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6B8A"/>
    <w:pPr>
      <w:spacing w:before="60" w:after="60"/>
    </w:pPr>
    <w:rPr>
      <w:rFonts w:ascii="Arial" w:hAnsi="Arial"/>
      <w:lang w:eastAsia="en-US"/>
    </w:rPr>
  </w:style>
  <w:style w:type="paragraph" w:styleId="Heading1">
    <w:name w:val="heading 1"/>
    <w:basedOn w:val="Normal"/>
    <w:next w:val="Normal"/>
    <w:qFormat/>
    <w:rsid w:val="00E26B8A"/>
    <w:pPr>
      <w:keepNext/>
      <w:outlineLvl w:val="0"/>
    </w:pPr>
    <w:rPr>
      <w:b/>
      <w:sz w:val="24"/>
    </w:rPr>
  </w:style>
  <w:style w:type="paragraph" w:styleId="Heading2">
    <w:name w:val="heading 2"/>
    <w:basedOn w:val="Normal"/>
    <w:next w:val="Normal"/>
    <w:qFormat/>
    <w:rsid w:val="00E26B8A"/>
    <w:pPr>
      <w:keepNext/>
      <w:outlineLvl w:val="1"/>
    </w:pPr>
    <w:rPr>
      <w:rFonts w:ascii="Helvetica" w:hAnsi="Helvetica"/>
      <w:b/>
    </w:rPr>
  </w:style>
  <w:style w:type="paragraph" w:styleId="Heading3">
    <w:name w:val="heading 3"/>
    <w:basedOn w:val="Normal"/>
    <w:next w:val="Normal"/>
    <w:qFormat/>
    <w:rsid w:val="00E26B8A"/>
    <w:pPr>
      <w:keepNext/>
      <w:pBdr>
        <w:top w:val="single" w:sz="6" w:space="1" w:color="auto"/>
        <w:left w:val="single" w:sz="6" w:space="1" w:color="auto"/>
        <w:bottom w:val="single" w:sz="6" w:space="31" w:color="auto"/>
        <w:right w:val="single" w:sz="6" w:space="1" w:color="auto"/>
      </w:pBdr>
      <w:shd w:val="clear" w:color="00FF00" w:fill="auto"/>
      <w:ind w:left="720" w:right="-327" w:hanging="720"/>
      <w:jc w:val="both"/>
      <w:outlineLvl w:val="2"/>
    </w:pPr>
    <w:rPr>
      <w:rFonts w:ascii="Helvetica" w:hAnsi="Helvetica"/>
      <w:b/>
      <w:sz w:val="24"/>
    </w:rPr>
  </w:style>
  <w:style w:type="paragraph" w:styleId="Heading4">
    <w:name w:val="heading 4"/>
    <w:basedOn w:val="Normal"/>
    <w:next w:val="Normal"/>
    <w:qFormat/>
    <w:rsid w:val="00E26B8A"/>
    <w:pPr>
      <w:keepNext/>
      <w:pBdr>
        <w:top w:val="single" w:sz="6" w:space="1" w:color="auto"/>
        <w:left w:val="single" w:sz="6" w:space="1" w:color="auto"/>
        <w:bottom w:val="single" w:sz="6" w:space="1" w:color="auto"/>
        <w:right w:val="single" w:sz="6" w:space="1" w:color="auto"/>
      </w:pBdr>
      <w:shd w:val="pct10" w:color="auto" w:fill="auto"/>
      <w:ind w:right="249"/>
      <w:outlineLvl w:val="3"/>
    </w:pPr>
    <w:rPr>
      <w:b/>
    </w:rPr>
  </w:style>
  <w:style w:type="paragraph" w:styleId="Heading5">
    <w:name w:val="heading 5"/>
    <w:basedOn w:val="Normal"/>
    <w:next w:val="Normal"/>
    <w:qFormat/>
    <w:rsid w:val="00E26B8A"/>
    <w:pPr>
      <w:keepNext/>
      <w:ind w:right="-327"/>
      <w:jc w:val="both"/>
      <w:outlineLvl w:val="4"/>
    </w:pPr>
    <w:rPr>
      <w:rFonts w:ascii="Helvetica" w:hAnsi="Helvetica"/>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E26B8A"/>
    <w:rPr>
      <w:b/>
    </w:rPr>
  </w:style>
  <w:style w:type="paragraph" w:styleId="Header">
    <w:name w:val="header"/>
    <w:basedOn w:val="Normal"/>
    <w:rsid w:val="00E26B8A"/>
    <w:pPr>
      <w:tabs>
        <w:tab w:val="center" w:pos="4153"/>
        <w:tab w:val="right" w:pos="8306"/>
      </w:tabs>
    </w:pPr>
    <w:rPr>
      <w:sz w:val="24"/>
    </w:rPr>
  </w:style>
  <w:style w:type="paragraph" w:styleId="Footer">
    <w:name w:val="footer"/>
    <w:basedOn w:val="Normal"/>
    <w:rsid w:val="00E26B8A"/>
    <w:pPr>
      <w:tabs>
        <w:tab w:val="center" w:pos="4153"/>
        <w:tab w:val="right" w:pos="8306"/>
      </w:tabs>
    </w:pPr>
    <w:rPr>
      <w:sz w:val="24"/>
    </w:rPr>
  </w:style>
  <w:style w:type="paragraph" w:styleId="BalloonText">
    <w:name w:val="Balloon Text"/>
    <w:basedOn w:val="Normal"/>
    <w:link w:val="BalloonTextChar"/>
    <w:rsid w:val="007E4C7C"/>
    <w:pPr>
      <w:spacing w:before="0" w:after="0"/>
    </w:pPr>
    <w:rPr>
      <w:rFonts w:ascii="Tahoma" w:hAnsi="Tahoma" w:cs="Tahoma"/>
      <w:sz w:val="16"/>
      <w:szCs w:val="16"/>
    </w:rPr>
  </w:style>
  <w:style w:type="character" w:customStyle="1" w:styleId="BalloonTextChar">
    <w:name w:val="Balloon Text Char"/>
    <w:basedOn w:val="DefaultParagraphFont"/>
    <w:link w:val="BalloonText"/>
    <w:rsid w:val="007E4C7C"/>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360</Words>
  <Characters>2072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JOB DESCRIPTION</vt:lpstr>
    </vt:vector>
  </TitlesOfParts>
  <Company>City of Salford</Company>
  <LinksUpToDate>false</LinksUpToDate>
  <CharactersWithSpaces>2428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Sue Parkinson</dc:creator>
  <cp:lastModifiedBy>george.arthern</cp:lastModifiedBy>
  <cp:revision>2</cp:revision>
  <cp:lastPrinted>2006-05-23T15:12:00Z</cp:lastPrinted>
  <dcterms:created xsi:type="dcterms:W3CDTF">2017-11-20T08:43:00Z</dcterms:created>
  <dcterms:modified xsi:type="dcterms:W3CDTF">2017-11-20T08:43:00Z</dcterms:modified>
</cp:coreProperties>
</file>