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F3" w:rsidRDefault="00E13ADA" w:rsidP="00E86D56">
      <w:pPr>
        <w:rPr>
          <w:rFonts w:ascii="Arial" w:hAnsi="Arial" w:cs="Arial"/>
          <w:b/>
          <w:u w:val="single"/>
          <w:lang w:val="en-US"/>
        </w:rPr>
      </w:pPr>
      <w:bookmarkStart w:id="0" w:name="_GoBack"/>
      <w:bookmarkEnd w:id="0"/>
      <w:r>
        <w:rPr>
          <w:noProof/>
        </w:rPr>
        <w:drawing>
          <wp:inline distT="0" distB="0" distL="0" distR="0">
            <wp:extent cx="25908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82867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-114300</wp:posOffset>
                </wp:positionV>
                <wp:extent cx="2286000" cy="914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D9C" w:rsidRPr="00A86C16" w:rsidRDefault="00261D9C" w:rsidP="00A86C16">
                            <w:pPr>
                              <w:jc w:val="center"/>
                              <w:outlineLvl w:val="0"/>
                              <w:rPr>
                                <w:rFonts w:ascii="Arial" w:hAnsi="Arial" w:cs="Arial"/>
                                <w:b/>
                                <w:sz w:val="36"/>
                                <w:szCs w:val="36"/>
                                <w:u w:val="single"/>
                              </w:rPr>
                            </w:pPr>
                            <w:r w:rsidRPr="00A86C16">
                              <w:rPr>
                                <w:rFonts w:ascii="Arial" w:hAnsi="Arial" w:cs="Arial"/>
                                <w:b/>
                                <w:sz w:val="36"/>
                                <w:szCs w:val="36"/>
                                <w:u w:val="single"/>
                              </w:rPr>
                              <w:t xml:space="preserve">Teaching </w:t>
                            </w:r>
                            <w:r w:rsidR="002D5B03">
                              <w:rPr>
                                <w:rFonts w:ascii="Arial" w:hAnsi="Arial" w:cs="Arial"/>
                                <w:b/>
                                <w:sz w:val="36"/>
                                <w:szCs w:val="36"/>
                                <w:u w:val="single"/>
                              </w:rPr>
                              <w:t xml:space="preserve">&amp; Learning </w:t>
                            </w:r>
                            <w:r w:rsidRPr="00A86C16">
                              <w:rPr>
                                <w:rFonts w:ascii="Arial" w:hAnsi="Arial" w:cs="Arial"/>
                                <w:b/>
                                <w:sz w:val="36"/>
                                <w:szCs w:val="36"/>
                                <w:u w:val="single"/>
                              </w:rPr>
                              <w:t xml:space="preserve">Assistant </w:t>
                            </w:r>
                          </w:p>
                          <w:p w:rsidR="00261D9C" w:rsidRPr="00A86C16" w:rsidRDefault="00E86D56" w:rsidP="004F3B8A">
                            <w:pPr>
                              <w:jc w:val="center"/>
                              <w:rPr>
                                <w:rFonts w:ascii="Arial" w:hAnsi="Arial" w:cs="Arial"/>
                                <w:b/>
                                <w:sz w:val="36"/>
                                <w:szCs w:val="36"/>
                                <w:u w:val="single"/>
                              </w:rPr>
                            </w:pPr>
                            <w:r>
                              <w:rPr>
                                <w:rFonts w:ascii="Arial" w:hAnsi="Arial" w:cs="Arial"/>
                                <w:b/>
                                <w:sz w:val="36"/>
                                <w:szCs w:val="36"/>
                                <w:u w:val="single"/>
                              </w:rPr>
                              <w:t>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9pt;width:18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34gg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gZEkPVD0wEeHlmpEb3x3Bm0rcLrX4OZGOAaWQ6VW3yn61SKpVi2RW35jjBpaThhkl/mbydnViGM9&#10;yGb4oBiEITunAtDYmN63DpqBAB1Yejwx41OhcJjn81magomCrcyKAtY+BKmOt7Wx7h1XPfKLGhtg&#10;PqCT/Z110fXo4oNZ1Qm2Fl0XNma7WXUG7QmoZB1+B/QXbp30zlL5axExnkCSEMPbfLqB9acyy4t0&#10;mZeT9Wx+OSnWxXRSXqbzSZqVy3KWFmVxu/7hE8yKqhWMcXknJD8qMCv+juHDLETtBA2iAfozzaeR&#10;oj8WCb307YxVvCiyFw4GshN9jecnJ1J5Yt9KBhdI5Yjo4jp5mX4gBHpw/A9dCTLwzEcNuHEzAorX&#10;xkaxRxCEUcAXUAuvCCxaZb5jNMBE1th+2xHDMereSxBVoB1GOGyK6WUOd8y5ZXNuIZICVI0dRnG5&#10;cnHsd9qIbQuRooylugEhNiJo5Dmrg3xh6kIxhxfCj/X5Png9v2OLnwAAAP//AwBQSwMEFAAGAAgA&#10;AAAhAFJUWrjdAAAADAEAAA8AAABkcnMvZG93bnJldi54bWxMj8FOwzAQRO9I/IO1SFxQa7eCJIQ4&#10;FSCBuLb0AzbxNomI7Sh2m/Tv2ZzgNrszmn1b7GbbiwuNofNOw2atQJCrvelco+H4/bHKQISIzmDv&#10;HWm4UoBdeXtTYG785PZ0OcRGcIkLOWpoYxxyKUPdksWw9gM59k5+tBh5HBtpRpy43PZyq1QiLXaO&#10;L7Q40HtL9c/hbDWcvqaHp+ep+ozHdP+YvGGXVv6q9f3d/PoCItIc/8Kw4DM6lMxU+bMzQfQaUq7n&#10;qIbVJmOxJFS2rCpW20SBLAv5/4nyFwAA//8DAFBLAQItABQABgAIAAAAIQC2gziS/gAAAOEBAAAT&#10;AAAAAAAAAAAAAAAAAAAAAABbQ29udGVudF9UeXBlc10ueG1sUEsBAi0AFAAGAAgAAAAhADj9If/W&#10;AAAAlAEAAAsAAAAAAAAAAAAAAAAALwEAAF9yZWxzLy5yZWxzUEsBAi0AFAAGAAgAAAAhAM29vfiC&#10;AgAADwUAAA4AAAAAAAAAAAAAAAAALgIAAGRycy9lMm9Eb2MueG1sUEsBAi0AFAAGAAgAAAAhAFJU&#10;WrjdAAAADAEAAA8AAAAAAAAAAAAAAAAA3AQAAGRycy9kb3ducmV2LnhtbFBLBQYAAAAABAAEAPMA&#10;AADmBQAAAAA=&#10;" stroked="f">
                <v:textbox>
                  <w:txbxContent>
                    <w:p w:rsidR="00261D9C" w:rsidRPr="00A86C16" w:rsidRDefault="00261D9C" w:rsidP="00A86C16">
                      <w:pPr>
                        <w:jc w:val="center"/>
                        <w:outlineLvl w:val="0"/>
                        <w:rPr>
                          <w:rFonts w:ascii="Arial" w:hAnsi="Arial" w:cs="Arial"/>
                          <w:b/>
                          <w:sz w:val="36"/>
                          <w:szCs w:val="36"/>
                          <w:u w:val="single"/>
                        </w:rPr>
                      </w:pPr>
                      <w:r w:rsidRPr="00A86C16">
                        <w:rPr>
                          <w:rFonts w:ascii="Arial" w:hAnsi="Arial" w:cs="Arial"/>
                          <w:b/>
                          <w:sz w:val="36"/>
                          <w:szCs w:val="36"/>
                          <w:u w:val="single"/>
                        </w:rPr>
                        <w:t xml:space="preserve">Teaching </w:t>
                      </w:r>
                      <w:r w:rsidR="002D5B03">
                        <w:rPr>
                          <w:rFonts w:ascii="Arial" w:hAnsi="Arial" w:cs="Arial"/>
                          <w:b/>
                          <w:sz w:val="36"/>
                          <w:szCs w:val="36"/>
                          <w:u w:val="single"/>
                        </w:rPr>
                        <w:t xml:space="preserve">&amp; Learning </w:t>
                      </w:r>
                      <w:r w:rsidRPr="00A86C16">
                        <w:rPr>
                          <w:rFonts w:ascii="Arial" w:hAnsi="Arial" w:cs="Arial"/>
                          <w:b/>
                          <w:sz w:val="36"/>
                          <w:szCs w:val="36"/>
                          <w:u w:val="single"/>
                        </w:rPr>
                        <w:t xml:space="preserve">Assistant </w:t>
                      </w:r>
                    </w:p>
                    <w:p w:rsidR="00261D9C" w:rsidRPr="00A86C16" w:rsidRDefault="00E86D56" w:rsidP="004F3B8A">
                      <w:pPr>
                        <w:jc w:val="center"/>
                        <w:rPr>
                          <w:rFonts w:ascii="Arial" w:hAnsi="Arial" w:cs="Arial"/>
                          <w:b/>
                          <w:sz w:val="36"/>
                          <w:szCs w:val="36"/>
                          <w:u w:val="single"/>
                        </w:rPr>
                      </w:pPr>
                      <w:r>
                        <w:rPr>
                          <w:rFonts w:ascii="Arial" w:hAnsi="Arial" w:cs="Arial"/>
                          <w:b/>
                          <w:sz w:val="36"/>
                          <w:szCs w:val="36"/>
                          <w:u w:val="single"/>
                        </w:rPr>
                        <w:t>SSA</w:t>
                      </w:r>
                    </w:p>
                  </w:txbxContent>
                </v:textbox>
                <w10:wrap type="square"/>
              </v:shape>
            </w:pict>
          </mc:Fallback>
        </mc:AlternateContent>
      </w:r>
    </w:p>
    <w:p w:rsidR="009E67F3" w:rsidRDefault="009E67F3" w:rsidP="00A86C16">
      <w:pPr>
        <w:jc w:val="center"/>
        <w:rPr>
          <w:rFonts w:ascii="Arial" w:hAnsi="Arial" w:cs="Arial"/>
          <w:b/>
          <w:u w:val="single"/>
          <w:lang w:val="en-US"/>
        </w:rPr>
      </w:pPr>
    </w:p>
    <w:p w:rsidR="00A86C16" w:rsidRPr="00265E30" w:rsidRDefault="00A86C16" w:rsidP="00A86C16">
      <w:pPr>
        <w:jc w:val="center"/>
        <w:rPr>
          <w:rFonts w:ascii="Arial" w:hAnsi="Arial" w:cs="Arial"/>
          <w:b/>
          <w:u w:val="single"/>
          <w:lang w:val="en-US"/>
        </w:rPr>
      </w:pPr>
      <w:r w:rsidRPr="00265E30">
        <w:rPr>
          <w:rFonts w:ascii="Arial" w:hAnsi="Arial" w:cs="Arial"/>
          <w:b/>
          <w:u w:val="single"/>
          <w:lang w:val="en-US"/>
        </w:rPr>
        <w:t>Job Description</w:t>
      </w:r>
    </w:p>
    <w:p w:rsidR="00A86C16" w:rsidRPr="001E0503" w:rsidRDefault="00A86C16" w:rsidP="00A86C16">
      <w:pPr>
        <w:jc w:val="both"/>
        <w:rPr>
          <w:rFonts w:ascii="Arial" w:hAnsi="Arial" w:cs="Arial"/>
          <w:b/>
          <w:sz w:val="10"/>
          <w:szCs w:val="10"/>
          <w:lang w:val="en-US"/>
        </w:rPr>
      </w:pPr>
    </w:p>
    <w:p w:rsidR="00A86C16" w:rsidRPr="001E0503" w:rsidRDefault="00A86C16" w:rsidP="00A86C16">
      <w:pPr>
        <w:jc w:val="both"/>
        <w:rPr>
          <w:rFonts w:ascii="Arial" w:hAnsi="Arial" w:cs="Arial"/>
          <w:b/>
          <w:sz w:val="22"/>
          <w:szCs w:val="22"/>
          <w:lang w:val="en-US"/>
        </w:rPr>
      </w:pPr>
      <w:r w:rsidRPr="001E0503">
        <w:rPr>
          <w:rFonts w:ascii="Arial" w:hAnsi="Arial" w:cs="Arial"/>
          <w:b/>
          <w:sz w:val="22"/>
          <w:szCs w:val="22"/>
          <w:lang w:val="en-US"/>
        </w:rPr>
        <w:t>MAIN PURPOSE</w:t>
      </w:r>
    </w:p>
    <w:p w:rsidR="00A86C16" w:rsidRPr="00406983" w:rsidRDefault="00A86C16" w:rsidP="00A86C16">
      <w:pPr>
        <w:tabs>
          <w:tab w:val="left" w:pos="-1080"/>
          <w:tab w:val="left" w:pos="-360"/>
          <w:tab w:val="left" w:pos="360"/>
          <w:tab w:val="left" w:pos="1080"/>
          <w:tab w:val="left" w:pos="1620"/>
        </w:tabs>
        <w:ind w:right="360"/>
        <w:jc w:val="both"/>
        <w:rPr>
          <w:rFonts w:ascii="Arial" w:hAnsi="Arial" w:cs="Arial"/>
          <w:b/>
          <w:sz w:val="10"/>
          <w:szCs w:val="10"/>
        </w:rPr>
      </w:pPr>
    </w:p>
    <w:p w:rsidR="00A86C16" w:rsidRPr="001E0503" w:rsidRDefault="00A86C16" w:rsidP="00A86C16">
      <w:pPr>
        <w:jc w:val="both"/>
        <w:rPr>
          <w:rFonts w:ascii="Arial" w:hAnsi="Arial" w:cs="Arial"/>
          <w:b/>
          <w:sz w:val="22"/>
          <w:szCs w:val="22"/>
        </w:rPr>
      </w:pPr>
      <w:r w:rsidRPr="001E0503">
        <w:rPr>
          <w:rFonts w:ascii="Arial" w:hAnsi="Arial" w:cs="Arial"/>
          <w:b/>
          <w:sz w:val="22"/>
          <w:szCs w:val="22"/>
        </w:rPr>
        <w:t>To contribute to the development of a strong, effective school with an emphasis on promoting a culture of educational excellence, within a caring and secure Islamic environment enriched with the values of discipline, mutual care and respect which extends beyond the school into the wider community.</w:t>
      </w:r>
    </w:p>
    <w:p w:rsidR="0056055D" w:rsidRPr="001E0503" w:rsidRDefault="0056055D">
      <w:pPr>
        <w:rPr>
          <w:rFonts w:ascii="Comic Sans MS" w:hAnsi="Comic Sans MS"/>
          <w:b/>
          <w:sz w:val="10"/>
          <w:szCs w:val="10"/>
        </w:rPr>
      </w:pPr>
    </w:p>
    <w:p w:rsidR="00F413F6" w:rsidRPr="00550979" w:rsidRDefault="00A86C16" w:rsidP="00A86C16">
      <w:pPr>
        <w:outlineLvl w:val="0"/>
        <w:rPr>
          <w:rFonts w:ascii="Arial" w:hAnsi="Arial" w:cs="Arial"/>
          <w:b/>
          <w:sz w:val="22"/>
          <w:szCs w:val="22"/>
        </w:rPr>
      </w:pPr>
      <w:r w:rsidRPr="00550979">
        <w:rPr>
          <w:rFonts w:ascii="Arial" w:hAnsi="Arial" w:cs="Arial"/>
          <w:b/>
          <w:sz w:val="22"/>
          <w:szCs w:val="22"/>
        </w:rPr>
        <w:t xml:space="preserve">Support for </w:t>
      </w:r>
      <w:r w:rsidR="00E86D56">
        <w:rPr>
          <w:rFonts w:ascii="Arial" w:hAnsi="Arial" w:cs="Arial"/>
          <w:b/>
          <w:sz w:val="22"/>
          <w:szCs w:val="22"/>
        </w:rPr>
        <w:t>Pupils</w:t>
      </w:r>
    </w:p>
    <w:p w:rsidR="009B1C63" w:rsidRPr="00550979" w:rsidRDefault="001E0503" w:rsidP="001E0503">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P</w:t>
      </w:r>
      <w:r w:rsidR="009B1C63" w:rsidRPr="00550979">
        <w:rPr>
          <w:rFonts w:ascii="Arial" w:hAnsi="Arial" w:cs="Arial"/>
          <w:sz w:val="22"/>
          <w:szCs w:val="22"/>
        </w:rPr>
        <w:t>rovid</w:t>
      </w:r>
      <w:r w:rsidR="00A73FA8">
        <w:rPr>
          <w:rFonts w:ascii="Arial" w:hAnsi="Arial" w:cs="Arial"/>
          <w:sz w:val="22"/>
          <w:szCs w:val="22"/>
        </w:rPr>
        <w:t xml:space="preserve">e one to one support for </w:t>
      </w:r>
      <w:r w:rsidR="00E86D56">
        <w:rPr>
          <w:rFonts w:ascii="Arial" w:hAnsi="Arial" w:cs="Arial"/>
          <w:sz w:val="22"/>
          <w:szCs w:val="22"/>
        </w:rPr>
        <w:t>pupils</w:t>
      </w:r>
      <w:r w:rsidR="009E67F3">
        <w:rPr>
          <w:rFonts w:ascii="Arial" w:hAnsi="Arial" w:cs="Arial"/>
          <w:sz w:val="22"/>
          <w:szCs w:val="22"/>
        </w:rPr>
        <w:t xml:space="preserve"> with a</w:t>
      </w:r>
      <w:r w:rsidR="00E86D56">
        <w:rPr>
          <w:rFonts w:ascii="Arial" w:hAnsi="Arial" w:cs="Arial"/>
          <w:sz w:val="22"/>
          <w:szCs w:val="22"/>
        </w:rPr>
        <w:t>n Education Health Care Plan</w:t>
      </w:r>
      <w:r w:rsidR="009B1C63" w:rsidRPr="00550979">
        <w:rPr>
          <w:rFonts w:ascii="Arial" w:hAnsi="Arial" w:cs="Arial"/>
          <w:sz w:val="22"/>
          <w:szCs w:val="22"/>
        </w:rPr>
        <w:t>, whilst</w:t>
      </w:r>
      <w:r w:rsidR="00A86C16" w:rsidRPr="00550979">
        <w:rPr>
          <w:rFonts w:ascii="Arial" w:hAnsi="Arial" w:cs="Arial"/>
          <w:sz w:val="22"/>
          <w:szCs w:val="22"/>
        </w:rPr>
        <w:t xml:space="preserve"> employing </w:t>
      </w:r>
      <w:r w:rsidR="009B1C63" w:rsidRPr="00550979">
        <w:rPr>
          <w:rFonts w:ascii="Arial" w:hAnsi="Arial" w:cs="Arial"/>
          <w:sz w:val="22"/>
          <w:szCs w:val="22"/>
        </w:rPr>
        <w:t>teac</w:t>
      </w:r>
      <w:r w:rsidR="00E86D56">
        <w:rPr>
          <w:rFonts w:ascii="Arial" w:hAnsi="Arial" w:cs="Arial"/>
          <w:sz w:val="22"/>
          <w:szCs w:val="22"/>
        </w:rPr>
        <w:t>hing strategies to encourage such pupils</w:t>
      </w:r>
      <w:r w:rsidR="009B1C63" w:rsidRPr="00550979">
        <w:rPr>
          <w:rFonts w:ascii="Arial" w:hAnsi="Arial" w:cs="Arial"/>
          <w:sz w:val="22"/>
          <w:szCs w:val="22"/>
        </w:rPr>
        <w:t xml:space="preserve"> to work with increasi</w:t>
      </w:r>
      <w:r w:rsidR="00A86C16" w:rsidRPr="00550979">
        <w:rPr>
          <w:rFonts w:ascii="Arial" w:hAnsi="Arial" w:cs="Arial"/>
          <w:sz w:val="22"/>
          <w:szCs w:val="22"/>
        </w:rPr>
        <w:t>ng independence within a group and class</w:t>
      </w:r>
      <w:r w:rsidR="009B1C63" w:rsidRPr="00550979">
        <w:rPr>
          <w:rFonts w:ascii="Arial" w:hAnsi="Arial" w:cs="Arial"/>
          <w:sz w:val="22"/>
          <w:szCs w:val="22"/>
        </w:rPr>
        <w:t>.</w:t>
      </w:r>
    </w:p>
    <w:p w:rsidR="009B1C63" w:rsidRPr="00550979" w:rsidRDefault="001E0503" w:rsidP="001E0503">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A</w:t>
      </w:r>
      <w:r w:rsidR="00550979">
        <w:rPr>
          <w:rFonts w:ascii="Arial" w:hAnsi="Arial" w:cs="Arial"/>
          <w:sz w:val="22"/>
          <w:szCs w:val="22"/>
        </w:rPr>
        <w:t xml:space="preserve">dapt </w:t>
      </w:r>
      <w:r w:rsidR="00E86D56">
        <w:rPr>
          <w:rFonts w:ascii="Arial" w:hAnsi="Arial" w:cs="Arial"/>
          <w:sz w:val="22"/>
          <w:szCs w:val="22"/>
        </w:rPr>
        <w:t>and/</w:t>
      </w:r>
      <w:r w:rsidR="00550979">
        <w:rPr>
          <w:rFonts w:ascii="Arial" w:hAnsi="Arial" w:cs="Arial"/>
          <w:sz w:val="22"/>
          <w:szCs w:val="22"/>
        </w:rPr>
        <w:t>or modify materials and</w:t>
      </w:r>
      <w:r w:rsidR="009B1C63" w:rsidRPr="00550979">
        <w:rPr>
          <w:rFonts w:ascii="Arial" w:hAnsi="Arial" w:cs="Arial"/>
          <w:sz w:val="22"/>
          <w:szCs w:val="22"/>
        </w:rPr>
        <w:t xml:space="preserve"> resources to </w:t>
      </w:r>
      <w:r w:rsidR="00A86C16" w:rsidRPr="00550979">
        <w:rPr>
          <w:rFonts w:ascii="Arial" w:hAnsi="Arial" w:cs="Arial"/>
          <w:sz w:val="22"/>
          <w:szCs w:val="22"/>
        </w:rPr>
        <w:t xml:space="preserve">ensure </w:t>
      </w:r>
      <w:r w:rsidR="00550979">
        <w:rPr>
          <w:rFonts w:ascii="Arial" w:hAnsi="Arial" w:cs="Arial"/>
          <w:sz w:val="22"/>
          <w:szCs w:val="22"/>
        </w:rPr>
        <w:t xml:space="preserve">full </w:t>
      </w:r>
      <w:r w:rsidR="009B1C63" w:rsidRPr="00550979">
        <w:rPr>
          <w:rFonts w:ascii="Arial" w:hAnsi="Arial" w:cs="Arial"/>
          <w:sz w:val="22"/>
          <w:szCs w:val="22"/>
        </w:rPr>
        <w:t>access to a broad and balanced curriculum.</w:t>
      </w:r>
    </w:p>
    <w:p w:rsidR="00AB26E9" w:rsidRPr="00550979" w:rsidRDefault="001E0503" w:rsidP="001E0503">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S</w:t>
      </w:r>
      <w:r w:rsidR="005D4F02" w:rsidRPr="00550979">
        <w:rPr>
          <w:rFonts w:ascii="Arial" w:hAnsi="Arial" w:cs="Arial"/>
          <w:sz w:val="22"/>
          <w:szCs w:val="22"/>
        </w:rPr>
        <w:t xml:space="preserve">upport </w:t>
      </w:r>
      <w:r w:rsidR="00E86D56">
        <w:rPr>
          <w:rFonts w:ascii="Arial" w:hAnsi="Arial" w:cs="Arial"/>
          <w:sz w:val="22"/>
          <w:szCs w:val="22"/>
        </w:rPr>
        <w:t>pupils</w:t>
      </w:r>
      <w:r w:rsidR="005D4F02" w:rsidRPr="00550979">
        <w:rPr>
          <w:rFonts w:ascii="Arial" w:hAnsi="Arial" w:cs="Arial"/>
          <w:sz w:val="22"/>
          <w:szCs w:val="22"/>
        </w:rPr>
        <w:t xml:space="preserve"> access </w:t>
      </w:r>
      <w:r w:rsidR="00A86C16" w:rsidRPr="00550979">
        <w:rPr>
          <w:rFonts w:ascii="Arial" w:hAnsi="Arial" w:cs="Arial"/>
          <w:sz w:val="22"/>
          <w:szCs w:val="22"/>
        </w:rPr>
        <w:t xml:space="preserve">to the curriculum </w:t>
      </w:r>
      <w:r>
        <w:rPr>
          <w:rFonts w:ascii="Arial" w:hAnsi="Arial" w:cs="Arial"/>
          <w:sz w:val="22"/>
          <w:szCs w:val="22"/>
        </w:rPr>
        <w:t xml:space="preserve">by </w:t>
      </w:r>
      <w:r w:rsidR="00AB26E9" w:rsidRPr="00550979">
        <w:rPr>
          <w:rFonts w:ascii="Arial" w:hAnsi="Arial" w:cs="Arial"/>
          <w:sz w:val="22"/>
          <w:szCs w:val="22"/>
        </w:rPr>
        <w:t>differentiat</w:t>
      </w:r>
      <w:r w:rsidR="00A86C16" w:rsidRPr="00550979">
        <w:rPr>
          <w:rFonts w:ascii="Arial" w:hAnsi="Arial" w:cs="Arial"/>
          <w:sz w:val="22"/>
          <w:szCs w:val="22"/>
        </w:rPr>
        <w:t>i</w:t>
      </w:r>
      <w:r>
        <w:rPr>
          <w:rFonts w:ascii="Arial" w:hAnsi="Arial" w:cs="Arial"/>
          <w:sz w:val="22"/>
          <w:szCs w:val="22"/>
        </w:rPr>
        <w:t>ng</w:t>
      </w:r>
      <w:r w:rsidR="00A86C16" w:rsidRPr="00550979">
        <w:rPr>
          <w:rFonts w:ascii="Arial" w:hAnsi="Arial" w:cs="Arial"/>
          <w:sz w:val="22"/>
          <w:szCs w:val="22"/>
        </w:rPr>
        <w:t xml:space="preserve"> </w:t>
      </w:r>
      <w:r w:rsidR="00AB26E9" w:rsidRPr="00550979">
        <w:rPr>
          <w:rFonts w:ascii="Arial" w:hAnsi="Arial" w:cs="Arial"/>
          <w:sz w:val="22"/>
          <w:szCs w:val="22"/>
        </w:rPr>
        <w:t>learning</w:t>
      </w:r>
      <w:r w:rsidR="005D4F02" w:rsidRPr="00550979">
        <w:rPr>
          <w:rFonts w:ascii="Arial" w:hAnsi="Arial" w:cs="Arial"/>
          <w:sz w:val="22"/>
          <w:szCs w:val="22"/>
        </w:rPr>
        <w:t xml:space="preserve"> activities where appropriate</w:t>
      </w:r>
      <w:r w:rsidR="00AB26E9" w:rsidRPr="00550979">
        <w:rPr>
          <w:rFonts w:ascii="Arial" w:hAnsi="Arial" w:cs="Arial"/>
          <w:sz w:val="22"/>
          <w:szCs w:val="22"/>
        </w:rPr>
        <w:t>.</w:t>
      </w:r>
    </w:p>
    <w:p w:rsidR="00F413F6" w:rsidRPr="00550979" w:rsidRDefault="001E0503" w:rsidP="001E0503">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D</w:t>
      </w:r>
      <w:r w:rsidR="00F413F6" w:rsidRPr="00550979">
        <w:rPr>
          <w:rFonts w:ascii="Arial" w:hAnsi="Arial" w:cs="Arial"/>
          <w:sz w:val="22"/>
          <w:szCs w:val="22"/>
        </w:rPr>
        <w:t xml:space="preserve">evelop </w:t>
      </w:r>
      <w:r w:rsidR="00A86C16" w:rsidRPr="00550979">
        <w:rPr>
          <w:rFonts w:ascii="Arial" w:hAnsi="Arial" w:cs="Arial"/>
          <w:sz w:val="22"/>
          <w:szCs w:val="22"/>
        </w:rPr>
        <w:t xml:space="preserve">a positive relationship with the </w:t>
      </w:r>
      <w:r w:rsidR="00E86D56">
        <w:rPr>
          <w:rFonts w:ascii="Arial" w:hAnsi="Arial" w:cs="Arial"/>
          <w:sz w:val="22"/>
          <w:szCs w:val="22"/>
        </w:rPr>
        <w:t>pupils</w:t>
      </w:r>
      <w:r w:rsidR="00F413F6" w:rsidRPr="00550979">
        <w:rPr>
          <w:rFonts w:ascii="Arial" w:hAnsi="Arial" w:cs="Arial"/>
          <w:sz w:val="22"/>
          <w:szCs w:val="22"/>
        </w:rPr>
        <w:t xml:space="preserve"> to </w:t>
      </w:r>
      <w:r w:rsidR="00A86C16" w:rsidRPr="00550979">
        <w:rPr>
          <w:rFonts w:ascii="Arial" w:hAnsi="Arial" w:cs="Arial"/>
          <w:sz w:val="22"/>
          <w:szCs w:val="22"/>
        </w:rPr>
        <w:t>support</w:t>
      </w:r>
      <w:r w:rsidR="00F413F6" w:rsidRPr="00550979">
        <w:rPr>
          <w:rFonts w:ascii="Arial" w:hAnsi="Arial" w:cs="Arial"/>
          <w:sz w:val="22"/>
          <w:szCs w:val="22"/>
        </w:rPr>
        <w:t xml:space="preserve"> progress and attainment and promote self esteem and independence.</w:t>
      </w:r>
    </w:p>
    <w:p w:rsidR="00F413F6" w:rsidRPr="00550979" w:rsidRDefault="001E0503" w:rsidP="001E0503">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S</w:t>
      </w:r>
      <w:r w:rsidR="00A86C16" w:rsidRPr="00550979">
        <w:rPr>
          <w:rFonts w:ascii="Arial" w:hAnsi="Arial" w:cs="Arial"/>
          <w:sz w:val="22"/>
          <w:szCs w:val="22"/>
        </w:rPr>
        <w:t xml:space="preserve">upport the </w:t>
      </w:r>
      <w:r w:rsidR="00E86D56">
        <w:rPr>
          <w:rFonts w:ascii="Arial" w:hAnsi="Arial" w:cs="Arial"/>
          <w:sz w:val="22"/>
          <w:szCs w:val="22"/>
        </w:rPr>
        <w:t>pupils</w:t>
      </w:r>
      <w:r w:rsidR="00F413F6" w:rsidRPr="00550979">
        <w:rPr>
          <w:rFonts w:ascii="Arial" w:hAnsi="Arial" w:cs="Arial"/>
          <w:sz w:val="22"/>
          <w:szCs w:val="22"/>
        </w:rPr>
        <w:t xml:space="preserve"> as part of a planned inclusion programme and provide inter</w:t>
      </w:r>
      <w:r w:rsidR="00CF462A" w:rsidRPr="00550979">
        <w:rPr>
          <w:rFonts w:ascii="Arial" w:hAnsi="Arial" w:cs="Arial"/>
          <w:sz w:val="22"/>
          <w:szCs w:val="22"/>
        </w:rPr>
        <w:t>vention strategies and programmes</w:t>
      </w:r>
      <w:r w:rsidR="005D4F02" w:rsidRPr="00550979">
        <w:rPr>
          <w:rFonts w:ascii="Arial" w:hAnsi="Arial" w:cs="Arial"/>
          <w:sz w:val="22"/>
          <w:szCs w:val="22"/>
        </w:rPr>
        <w:t xml:space="preserve"> as requested</w:t>
      </w:r>
      <w:r w:rsidR="00F413F6" w:rsidRPr="00550979">
        <w:rPr>
          <w:rFonts w:ascii="Arial" w:hAnsi="Arial" w:cs="Arial"/>
          <w:sz w:val="22"/>
          <w:szCs w:val="22"/>
        </w:rPr>
        <w:t>.</w:t>
      </w:r>
    </w:p>
    <w:p w:rsidR="00F413F6" w:rsidRPr="00550979" w:rsidRDefault="001E0503" w:rsidP="001E0503">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P</w:t>
      </w:r>
      <w:r w:rsidR="00A86C16" w:rsidRPr="00550979">
        <w:rPr>
          <w:rFonts w:ascii="Arial" w:hAnsi="Arial" w:cs="Arial"/>
          <w:sz w:val="22"/>
          <w:szCs w:val="22"/>
        </w:rPr>
        <w:t xml:space="preserve">rovide feedback to the </w:t>
      </w:r>
      <w:r w:rsidR="00E86D56">
        <w:rPr>
          <w:rFonts w:ascii="Arial" w:hAnsi="Arial" w:cs="Arial"/>
          <w:sz w:val="22"/>
          <w:szCs w:val="22"/>
        </w:rPr>
        <w:t>pupils</w:t>
      </w:r>
      <w:r w:rsidR="00F413F6" w:rsidRPr="00550979">
        <w:rPr>
          <w:rFonts w:ascii="Arial" w:hAnsi="Arial" w:cs="Arial"/>
          <w:sz w:val="22"/>
          <w:szCs w:val="22"/>
        </w:rPr>
        <w:t xml:space="preserve"> on their progress, achievement and attainment.</w:t>
      </w:r>
    </w:p>
    <w:p w:rsidR="00771720" w:rsidRPr="00550979" w:rsidRDefault="001E0503" w:rsidP="001E0503">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S</w:t>
      </w:r>
      <w:r w:rsidR="00771720" w:rsidRPr="00550979">
        <w:rPr>
          <w:rFonts w:ascii="Arial" w:hAnsi="Arial" w:cs="Arial"/>
          <w:sz w:val="22"/>
          <w:szCs w:val="22"/>
        </w:rPr>
        <w:t>upport the use of ICT in learning activities.</w:t>
      </w:r>
    </w:p>
    <w:p w:rsidR="00B37E4B" w:rsidRPr="00550979" w:rsidRDefault="001E0503" w:rsidP="001E0503">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D</w:t>
      </w:r>
      <w:r w:rsidR="00B37E4B" w:rsidRPr="00550979">
        <w:rPr>
          <w:rFonts w:ascii="Arial" w:hAnsi="Arial" w:cs="Arial"/>
          <w:sz w:val="22"/>
          <w:szCs w:val="22"/>
        </w:rPr>
        <w:t xml:space="preserve">eliver </w:t>
      </w:r>
      <w:r>
        <w:rPr>
          <w:rFonts w:ascii="Arial" w:hAnsi="Arial" w:cs="Arial"/>
          <w:sz w:val="22"/>
          <w:szCs w:val="22"/>
        </w:rPr>
        <w:t>intervention and</w:t>
      </w:r>
      <w:r w:rsidR="00B37E4B" w:rsidRPr="00550979">
        <w:rPr>
          <w:rFonts w:ascii="Arial" w:hAnsi="Arial" w:cs="Arial"/>
          <w:sz w:val="22"/>
          <w:szCs w:val="22"/>
        </w:rPr>
        <w:t xml:space="preserve"> support strategies for </w:t>
      </w:r>
      <w:r>
        <w:rPr>
          <w:rFonts w:ascii="Arial" w:hAnsi="Arial" w:cs="Arial"/>
          <w:sz w:val="22"/>
          <w:szCs w:val="22"/>
        </w:rPr>
        <w:t>specific</w:t>
      </w:r>
      <w:r w:rsidR="00B37E4B" w:rsidRPr="00550979">
        <w:rPr>
          <w:rFonts w:ascii="Arial" w:hAnsi="Arial" w:cs="Arial"/>
          <w:sz w:val="22"/>
          <w:szCs w:val="22"/>
        </w:rPr>
        <w:t xml:space="preserve"> </w:t>
      </w:r>
      <w:r w:rsidR="00E86D56">
        <w:rPr>
          <w:rFonts w:ascii="Arial" w:hAnsi="Arial" w:cs="Arial"/>
          <w:sz w:val="22"/>
          <w:szCs w:val="22"/>
        </w:rPr>
        <w:t>pupils</w:t>
      </w:r>
      <w:r w:rsidR="00B37E4B" w:rsidRPr="00550979">
        <w:rPr>
          <w:rFonts w:ascii="Arial" w:hAnsi="Arial" w:cs="Arial"/>
          <w:sz w:val="22"/>
          <w:szCs w:val="22"/>
        </w:rPr>
        <w:t xml:space="preserve"> as directed by the teacher.</w:t>
      </w:r>
    </w:p>
    <w:p w:rsidR="005D4F02" w:rsidRPr="001E0503" w:rsidRDefault="005D4F02" w:rsidP="00AB26E9">
      <w:pPr>
        <w:ind w:left="360"/>
        <w:rPr>
          <w:rFonts w:ascii="Arial" w:hAnsi="Arial" w:cs="Arial"/>
          <w:sz w:val="10"/>
          <w:szCs w:val="10"/>
        </w:rPr>
      </w:pPr>
    </w:p>
    <w:p w:rsidR="00F413F6" w:rsidRPr="00550979" w:rsidRDefault="00F413F6" w:rsidP="00A86C16">
      <w:pPr>
        <w:outlineLvl w:val="0"/>
        <w:rPr>
          <w:rFonts w:ascii="Arial" w:hAnsi="Arial" w:cs="Arial"/>
          <w:b/>
          <w:sz w:val="22"/>
          <w:szCs w:val="22"/>
        </w:rPr>
      </w:pPr>
      <w:r w:rsidRPr="00550979">
        <w:rPr>
          <w:rFonts w:ascii="Arial" w:hAnsi="Arial" w:cs="Arial"/>
          <w:b/>
          <w:sz w:val="22"/>
          <w:szCs w:val="22"/>
        </w:rPr>
        <w:t>Support for teachers</w:t>
      </w:r>
    </w:p>
    <w:p w:rsidR="00B37E4B"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P</w:t>
      </w:r>
      <w:r w:rsidR="009B1C63" w:rsidRPr="00550979">
        <w:rPr>
          <w:rFonts w:ascii="Arial" w:hAnsi="Arial" w:cs="Arial"/>
          <w:sz w:val="22"/>
          <w:szCs w:val="22"/>
        </w:rPr>
        <w:t>rovide advice and support to teachers and other support staff</w:t>
      </w:r>
      <w:r w:rsidR="00AD30FB" w:rsidRPr="00550979">
        <w:rPr>
          <w:rFonts w:ascii="Arial" w:hAnsi="Arial" w:cs="Arial"/>
          <w:sz w:val="22"/>
          <w:szCs w:val="22"/>
        </w:rPr>
        <w:t xml:space="preserve"> as to the most effective methods of supp</w:t>
      </w:r>
      <w:r w:rsidR="00B37E4B" w:rsidRPr="00550979">
        <w:rPr>
          <w:rFonts w:ascii="Arial" w:hAnsi="Arial" w:cs="Arial"/>
          <w:sz w:val="22"/>
          <w:szCs w:val="22"/>
        </w:rPr>
        <w:t>or</w:t>
      </w:r>
      <w:r w:rsidR="009E67F3">
        <w:rPr>
          <w:rFonts w:ascii="Arial" w:hAnsi="Arial" w:cs="Arial"/>
          <w:sz w:val="22"/>
          <w:szCs w:val="22"/>
        </w:rPr>
        <w:t xml:space="preserve">t for pupils with </w:t>
      </w:r>
      <w:r w:rsidR="00E86D56">
        <w:rPr>
          <w:rFonts w:ascii="Arial" w:hAnsi="Arial" w:cs="Arial"/>
          <w:sz w:val="22"/>
          <w:szCs w:val="22"/>
        </w:rPr>
        <w:t xml:space="preserve">additional / complex </w:t>
      </w:r>
      <w:r w:rsidR="009E67F3">
        <w:rPr>
          <w:rFonts w:ascii="Arial" w:hAnsi="Arial" w:cs="Arial"/>
          <w:sz w:val="22"/>
          <w:szCs w:val="22"/>
        </w:rPr>
        <w:t>learning needs</w:t>
      </w:r>
      <w:r w:rsidR="00B37E4B" w:rsidRPr="00550979">
        <w:rPr>
          <w:rFonts w:ascii="Arial" w:hAnsi="Arial" w:cs="Arial"/>
          <w:sz w:val="22"/>
          <w:szCs w:val="22"/>
        </w:rPr>
        <w:t>.</w:t>
      </w:r>
    </w:p>
    <w:p w:rsidR="00B37E4B"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L</w:t>
      </w:r>
      <w:r w:rsidR="00CF462A" w:rsidRPr="00550979">
        <w:rPr>
          <w:rFonts w:ascii="Arial" w:hAnsi="Arial" w:cs="Arial"/>
          <w:sz w:val="22"/>
          <w:szCs w:val="22"/>
        </w:rPr>
        <w:t xml:space="preserve">iaise with the complex needs service as requested to receive and disseminate advice given </w:t>
      </w:r>
      <w:r w:rsidR="00B37E4B" w:rsidRPr="00550979">
        <w:rPr>
          <w:rFonts w:ascii="Arial" w:hAnsi="Arial" w:cs="Arial"/>
          <w:sz w:val="22"/>
          <w:szCs w:val="22"/>
        </w:rPr>
        <w:t xml:space="preserve">to effectively support the </w:t>
      </w:r>
      <w:r w:rsidR="00E86D56">
        <w:rPr>
          <w:rFonts w:ascii="Arial" w:hAnsi="Arial" w:cs="Arial"/>
          <w:sz w:val="22"/>
          <w:szCs w:val="22"/>
        </w:rPr>
        <w:t>pupils</w:t>
      </w:r>
      <w:r w:rsidR="00CF462A" w:rsidRPr="00550979">
        <w:rPr>
          <w:rFonts w:ascii="Arial" w:hAnsi="Arial" w:cs="Arial"/>
          <w:sz w:val="22"/>
          <w:szCs w:val="22"/>
        </w:rPr>
        <w:t xml:space="preserve"> across curriculum </w:t>
      </w:r>
      <w:r w:rsidR="00AB26E9" w:rsidRPr="00550979">
        <w:rPr>
          <w:rFonts w:ascii="Arial" w:hAnsi="Arial" w:cs="Arial"/>
          <w:sz w:val="22"/>
          <w:szCs w:val="22"/>
        </w:rPr>
        <w:t>areas</w:t>
      </w:r>
      <w:r w:rsidR="00CF462A" w:rsidRPr="00550979">
        <w:rPr>
          <w:rFonts w:ascii="Arial" w:hAnsi="Arial" w:cs="Arial"/>
          <w:sz w:val="22"/>
          <w:szCs w:val="22"/>
        </w:rPr>
        <w:t>.</w:t>
      </w:r>
      <w:r w:rsidR="00B37E4B" w:rsidRPr="00550979">
        <w:rPr>
          <w:rFonts w:ascii="Arial" w:hAnsi="Arial" w:cs="Arial"/>
          <w:sz w:val="22"/>
          <w:szCs w:val="22"/>
        </w:rPr>
        <w:t xml:space="preserve"> </w:t>
      </w:r>
    </w:p>
    <w:p w:rsidR="00CF462A"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L</w:t>
      </w:r>
      <w:r w:rsidR="00B37E4B" w:rsidRPr="00550979">
        <w:rPr>
          <w:rFonts w:ascii="Arial" w:hAnsi="Arial" w:cs="Arial"/>
          <w:sz w:val="22"/>
          <w:szCs w:val="22"/>
        </w:rPr>
        <w:t>iaise sensitively and effe</w:t>
      </w:r>
      <w:r w:rsidR="001E0503">
        <w:rPr>
          <w:rFonts w:ascii="Arial" w:hAnsi="Arial" w:cs="Arial"/>
          <w:sz w:val="22"/>
          <w:szCs w:val="22"/>
        </w:rPr>
        <w:t>ctively with parents and carers</w:t>
      </w:r>
      <w:r w:rsidR="00B37E4B" w:rsidRPr="00550979">
        <w:rPr>
          <w:rFonts w:ascii="Arial" w:hAnsi="Arial" w:cs="Arial"/>
          <w:sz w:val="22"/>
          <w:szCs w:val="22"/>
        </w:rPr>
        <w:t>; and in languages other than English when necessary; and participate in feedback meetings with parents under the teacher’s supervision.</w:t>
      </w:r>
    </w:p>
    <w:p w:rsidR="00CF462A"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A</w:t>
      </w:r>
      <w:r w:rsidR="00CF462A" w:rsidRPr="00550979">
        <w:rPr>
          <w:rFonts w:ascii="Arial" w:hAnsi="Arial" w:cs="Arial"/>
          <w:sz w:val="22"/>
          <w:szCs w:val="22"/>
        </w:rPr>
        <w:t xml:space="preserve">ssist </w:t>
      </w:r>
      <w:r w:rsidR="00B37E4B" w:rsidRPr="00550979">
        <w:rPr>
          <w:rFonts w:ascii="Arial" w:hAnsi="Arial" w:cs="Arial"/>
          <w:sz w:val="22"/>
          <w:szCs w:val="22"/>
        </w:rPr>
        <w:t xml:space="preserve">the </w:t>
      </w:r>
      <w:r w:rsidR="00AB26E9" w:rsidRPr="00550979">
        <w:rPr>
          <w:rFonts w:ascii="Arial" w:hAnsi="Arial" w:cs="Arial"/>
          <w:sz w:val="22"/>
          <w:szCs w:val="22"/>
        </w:rPr>
        <w:t xml:space="preserve">SENCO </w:t>
      </w:r>
      <w:r w:rsidR="00B37E4B" w:rsidRPr="00550979">
        <w:rPr>
          <w:rFonts w:ascii="Arial" w:hAnsi="Arial" w:cs="Arial"/>
          <w:sz w:val="22"/>
          <w:szCs w:val="22"/>
        </w:rPr>
        <w:t xml:space="preserve">in the development, </w:t>
      </w:r>
      <w:r w:rsidR="00CF462A" w:rsidRPr="00550979">
        <w:rPr>
          <w:rFonts w:ascii="Arial" w:hAnsi="Arial" w:cs="Arial"/>
          <w:sz w:val="22"/>
          <w:szCs w:val="22"/>
        </w:rPr>
        <w:t>monitoring and review</w:t>
      </w:r>
      <w:r w:rsidR="00B37E4B" w:rsidRPr="00550979">
        <w:rPr>
          <w:rFonts w:ascii="Arial" w:hAnsi="Arial" w:cs="Arial"/>
          <w:sz w:val="22"/>
          <w:szCs w:val="22"/>
        </w:rPr>
        <w:t xml:space="preserve"> of the student’s IEP</w:t>
      </w:r>
      <w:r w:rsidR="00CF462A" w:rsidRPr="00550979">
        <w:rPr>
          <w:rFonts w:ascii="Arial" w:hAnsi="Arial" w:cs="Arial"/>
          <w:sz w:val="22"/>
          <w:szCs w:val="22"/>
        </w:rPr>
        <w:t>.</w:t>
      </w:r>
    </w:p>
    <w:p w:rsidR="00B37E4B"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A</w:t>
      </w:r>
      <w:r w:rsidR="00CF462A" w:rsidRPr="00550979">
        <w:rPr>
          <w:rFonts w:ascii="Arial" w:hAnsi="Arial" w:cs="Arial"/>
          <w:sz w:val="22"/>
          <w:szCs w:val="22"/>
        </w:rPr>
        <w:t xml:space="preserve">ttend specific training as and when </w:t>
      </w:r>
      <w:r w:rsidR="00B37E4B" w:rsidRPr="00550979">
        <w:rPr>
          <w:rFonts w:ascii="Arial" w:hAnsi="Arial" w:cs="Arial"/>
          <w:sz w:val="22"/>
          <w:szCs w:val="22"/>
        </w:rPr>
        <w:t xml:space="preserve">required or </w:t>
      </w:r>
      <w:r w:rsidR="00CF462A" w:rsidRPr="00550979">
        <w:rPr>
          <w:rFonts w:ascii="Arial" w:hAnsi="Arial" w:cs="Arial"/>
          <w:sz w:val="22"/>
          <w:szCs w:val="22"/>
        </w:rPr>
        <w:t xml:space="preserve">requested by </w:t>
      </w:r>
      <w:r w:rsidR="00B37E4B" w:rsidRPr="00550979">
        <w:rPr>
          <w:rFonts w:ascii="Arial" w:hAnsi="Arial" w:cs="Arial"/>
          <w:sz w:val="22"/>
          <w:szCs w:val="22"/>
        </w:rPr>
        <w:t xml:space="preserve">the </w:t>
      </w:r>
      <w:r w:rsidR="00CF462A" w:rsidRPr="00550979">
        <w:rPr>
          <w:rFonts w:ascii="Arial" w:hAnsi="Arial" w:cs="Arial"/>
          <w:sz w:val="22"/>
          <w:szCs w:val="22"/>
        </w:rPr>
        <w:t>SENCO.</w:t>
      </w:r>
    </w:p>
    <w:p w:rsidR="00CF462A"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A</w:t>
      </w:r>
      <w:r w:rsidR="00B37E4B" w:rsidRPr="00550979">
        <w:rPr>
          <w:rFonts w:ascii="Arial" w:hAnsi="Arial" w:cs="Arial"/>
          <w:sz w:val="22"/>
          <w:szCs w:val="22"/>
        </w:rPr>
        <w:t>ssist in student</w:t>
      </w:r>
      <w:r w:rsidR="00CF462A" w:rsidRPr="00550979">
        <w:rPr>
          <w:rFonts w:ascii="Arial" w:hAnsi="Arial" w:cs="Arial"/>
          <w:sz w:val="22"/>
          <w:szCs w:val="22"/>
        </w:rPr>
        <w:t xml:space="preserve"> supervision an</w:t>
      </w:r>
      <w:r w:rsidR="00700222" w:rsidRPr="00550979">
        <w:rPr>
          <w:rFonts w:ascii="Arial" w:hAnsi="Arial" w:cs="Arial"/>
          <w:sz w:val="22"/>
          <w:szCs w:val="22"/>
        </w:rPr>
        <w:t xml:space="preserve">d management of </w:t>
      </w:r>
      <w:r w:rsidR="00B37E4B" w:rsidRPr="00550979">
        <w:rPr>
          <w:rFonts w:ascii="Arial" w:hAnsi="Arial" w:cs="Arial"/>
          <w:sz w:val="22"/>
          <w:szCs w:val="22"/>
        </w:rPr>
        <w:t>student</w:t>
      </w:r>
      <w:r w:rsidR="00700222" w:rsidRPr="00550979">
        <w:rPr>
          <w:rFonts w:ascii="Arial" w:hAnsi="Arial" w:cs="Arial"/>
          <w:sz w:val="22"/>
          <w:szCs w:val="22"/>
        </w:rPr>
        <w:t xml:space="preserve"> behaviour, in line with school </w:t>
      </w:r>
      <w:r w:rsidR="001E0503">
        <w:rPr>
          <w:rFonts w:ascii="Arial" w:hAnsi="Arial" w:cs="Arial"/>
          <w:sz w:val="22"/>
          <w:szCs w:val="22"/>
        </w:rPr>
        <w:t>p</w:t>
      </w:r>
      <w:r w:rsidR="00700222" w:rsidRPr="00550979">
        <w:rPr>
          <w:rFonts w:ascii="Arial" w:hAnsi="Arial" w:cs="Arial"/>
          <w:sz w:val="22"/>
          <w:szCs w:val="22"/>
        </w:rPr>
        <w:t>rocedures.</w:t>
      </w:r>
    </w:p>
    <w:p w:rsidR="00550979"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B</w:t>
      </w:r>
      <w:r w:rsidRPr="00550979">
        <w:rPr>
          <w:rFonts w:ascii="Arial" w:hAnsi="Arial" w:cs="Arial"/>
          <w:sz w:val="22"/>
          <w:szCs w:val="22"/>
        </w:rPr>
        <w:t xml:space="preserve">e responsible for keeping and updating records as agreed with the teacher, contributing to </w:t>
      </w:r>
      <w:r>
        <w:rPr>
          <w:rFonts w:ascii="Arial" w:hAnsi="Arial" w:cs="Arial"/>
          <w:sz w:val="22"/>
          <w:szCs w:val="22"/>
        </w:rPr>
        <w:t xml:space="preserve">the </w:t>
      </w:r>
      <w:r w:rsidRPr="00550979">
        <w:rPr>
          <w:rFonts w:ascii="Arial" w:hAnsi="Arial" w:cs="Arial"/>
          <w:sz w:val="22"/>
          <w:szCs w:val="22"/>
        </w:rPr>
        <w:t>reviews of records and systems as requested</w:t>
      </w:r>
      <w:r>
        <w:rPr>
          <w:rFonts w:ascii="Arial" w:hAnsi="Arial" w:cs="Arial"/>
          <w:sz w:val="22"/>
          <w:szCs w:val="22"/>
        </w:rPr>
        <w:t>.</w:t>
      </w:r>
    </w:p>
    <w:p w:rsidR="00B37E4B"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S</w:t>
      </w:r>
      <w:r w:rsidR="001D037D" w:rsidRPr="00550979">
        <w:rPr>
          <w:rFonts w:ascii="Arial" w:hAnsi="Arial" w:cs="Arial"/>
          <w:sz w:val="22"/>
          <w:szCs w:val="22"/>
        </w:rPr>
        <w:t xml:space="preserve">upport the teacher by contributing to the delivery of local and national learning strategies and recording achievement, progress and </w:t>
      </w:r>
      <w:r w:rsidR="00B37E4B" w:rsidRPr="00550979">
        <w:rPr>
          <w:rFonts w:ascii="Arial" w:hAnsi="Arial" w:cs="Arial"/>
          <w:sz w:val="22"/>
          <w:szCs w:val="22"/>
        </w:rPr>
        <w:t>providing feedback</w:t>
      </w:r>
      <w:r w:rsidR="001D037D" w:rsidRPr="00550979">
        <w:rPr>
          <w:rFonts w:ascii="Arial" w:hAnsi="Arial" w:cs="Arial"/>
          <w:sz w:val="22"/>
          <w:szCs w:val="22"/>
        </w:rPr>
        <w:t xml:space="preserve"> to the teacher.</w:t>
      </w:r>
    </w:p>
    <w:p w:rsidR="00CF462A" w:rsidRPr="00550979" w:rsidRDefault="00550979" w:rsidP="001E0503">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R</w:t>
      </w:r>
      <w:r w:rsidR="001D037D" w:rsidRPr="00550979">
        <w:rPr>
          <w:rFonts w:ascii="Arial" w:hAnsi="Arial" w:cs="Arial"/>
          <w:sz w:val="22"/>
          <w:szCs w:val="22"/>
        </w:rPr>
        <w:t xml:space="preserve">eport </w:t>
      </w:r>
      <w:r w:rsidR="00B37E4B" w:rsidRPr="00550979">
        <w:rPr>
          <w:rFonts w:ascii="Arial" w:hAnsi="Arial" w:cs="Arial"/>
          <w:sz w:val="22"/>
          <w:szCs w:val="22"/>
        </w:rPr>
        <w:t>on student</w:t>
      </w:r>
      <w:r w:rsidR="001D037D" w:rsidRPr="00550979">
        <w:rPr>
          <w:rFonts w:ascii="Arial" w:hAnsi="Arial" w:cs="Arial"/>
          <w:sz w:val="22"/>
          <w:szCs w:val="22"/>
        </w:rPr>
        <w:t xml:space="preserve"> achievement, progress and issues in </w:t>
      </w:r>
      <w:r w:rsidR="00B37E4B" w:rsidRPr="00550979">
        <w:rPr>
          <w:rFonts w:ascii="Arial" w:hAnsi="Arial" w:cs="Arial"/>
          <w:sz w:val="22"/>
          <w:szCs w:val="22"/>
        </w:rPr>
        <w:t xml:space="preserve">a suitable </w:t>
      </w:r>
      <w:r w:rsidR="001D037D" w:rsidRPr="00550979">
        <w:rPr>
          <w:rFonts w:ascii="Arial" w:hAnsi="Arial" w:cs="Arial"/>
          <w:sz w:val="22"/>
          <w:szCs w:val="22"/>
        </w:rPr>
        <w:t>format.</w:t>
      </w:r>
    </w:p>
    <w:p w:rsidR="001D037D" w:rsidRPr="00550979" w:rsidRDefault="00550979" w:rsidP="001E0503">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A</w:t>
      </w:r>
      <w:r w:rsidR="001D037D" w:rsidRPr="00550979">
        <w:rPr>
          <w:rFonts w:ascii="Arial" w:hAnsi="Arial" w:cs="Arial"/>
          <w:sz w:val="22"/>
          <w:szCs w:val="22"/>
        </w:rPr>
        <w:t xml:space="preserve">dminister and contribute to </w:t>
      </w:r>
      <w:r w:rsidR="00B37E4B" w:rsidRPr="00550979">
        <w:rPr>
          <w:rFonts w:ascii="Arial" w:hAnsi="Arial" w:cs="Arial"/>
          <w:sz w:val="22"/>
          <w:szCs w:val="22"/>
        </w:rPr>
        <w:t xml:space="preserve">the </w:t>
      </w:r>
      <w:r w:rsidR="001D037D" w:rsidRPr="00550979">
        <w:rPr>
          <w:rFonts w:ascii="Arial" w:hAnsi="Arial" w:cs="Arial"/>
          <w:sz w:val="22"/>
          <w:szCs w:val="22"/>
        </w:rPr>
        <w:t xml:space="preserve">invigilation of </w:t>
      </w:r>
      <w:r w:rsidR="00E86D56">
        <w:rPr>
          <w:rFonts w:ascii="Arial" w:hAnsi="Arial" w:cs="Arial"/>
          <w:sz w:val="22"/>
          <w:szCs w:val="22"/>
        </w:rPr>
        <w:t>tests</w:t>
      </w:r>
      <w:r w:rsidR="001D037D" w:rsidRPr="00550979">
        <w:rPr>
          <w:rFonts w:ascii="Arial" w:hAnsi="Arial" w:cs="Arial"/>
          <w:sz w:val="22"/>
          <w:szCs w:val="22"/>
        </w:rPr>
        <w:t xml:space="preserve"> as </w:t>
      </w:r>
      <w:r>
        <w:rPr>
          <w:rFonts w:ascii="Arial" w:hAnsi="Arial" w:cs="Arial"/>
          <w:sz w:val="22"/>
          <w:szCs w:val="22"/>
        </w:rPr>
        <w:t>required.</w:t>
      </w:r>
    </w:p>
    <w:p w:rsidR="00550979" w:rsidRPr="001E0503" w:rsidRDefault="00550979" w:rsidP="00550979">
      <w:pPr>
        <w:jc w:val="both"/>
        <w:rPr>
          <w:rFonts w:ascii="Arial" w:hAnsi="Arial" w:cs="Arial"/>
          <w:b/>
          <w:sz w:val="10"/>
          <w:szCs w:val="10"/>
        </w:rPr>
      </w:pPr>
    </w:p>
    <w:p w:rsidR="001D037D" w:rsidRPr="00550979" w:rsidRDefault="001D037D" w:rsidP="00B37E4B">
      <w:pPr>
        <w:outlineLvl w:val="0"/>
        <w:rPr>
          <w:rFonts w:ascii="Arial" w:hAnsi="Arial" w:cs="Arial"/>
          <w:b/>
          <w:sz w:val="22"/>
          <w:szCs w:val="22"/>
        </w:rPr>
      </w:pPr>
      <w:r w:rsidRPr="00550979">
        <w:rPr>
          <w:rFonts w:ascii="Arial" w:hAnsi="Arial" w:cs="Arial"/>
          <w:b/>
          <w:sz w:val="22"/>
          <w:szCs w:val="22"/>
        </w:rPr>
        <w:t>Support for the school</w:t>
      </w:r>
    </w:p>
    <w:p w:rsidR="00550979" w:rsidRPr="00550979" w:rsidRDefault="00550979" w:rsidP="001E0503">
      <w:pPr>
        <w:numPr>
          <w:ilvl w:val="0"/>
          <w:numId w:val="6"/>
        </w:numPr>
        <w:tabs>
          <w:tab w:val="clear" w:pos="720"/>
          <w:tab w:val="num" w:pos="360"/>
        </w:tabs>
        <w:ind w:left="360"/>
        <w:jc w:val="both"/>
        <w:rPr>
          <w:rFonts w:ascii="Arial" w:hAnsi="Arial" w:cs="Arial"/>
          <w:sz w:val="22"/>
          <w:szCs w:val="22"/>
        </w:rPr>
      </w:pPr>
      <w:r w:rsidRPr="00550979">
        <w:rPr>
          <w:rFonts w:ascii="Arial" w:hAnsi="Arial" w:cs="Arial"/>
          <w:sz w:val="22"/>
          <w:szCs w:val="22"/>
        </w:rPr>
        <w:t>Support the maintenance and enhancement of the school’s ethos and mission through their own outstanding professional conduct and high expectations of others.</w:t>
      </w:r>
    </w:p>
    <w:p w:rsidR="001D037D" w:rsidRPr="00550979" w:rsidRDefault="00550979"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B</w:t>
      </w:r>
      <w:r w:rsidR="001D037D" w:rsidRPr="00550979">
        <w:rPr>
          <w:rFonts w:ascii="Arial" w:hAnsi="Arial" w:cs="Arial"/>
          <w:sz w:val="22"/>
          <w:szCs w:val="22"/>
        </w:rPr>
        <w:t>e aware of and comply with policies relating to child protection, health and safety, confidentiality and data protection.</w:t>
      </w:r>
    </w:p>
    <w:p w:rsidR="001D037D" w:rsidRPr="00550979" w:rsidRDefault="00550979"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A</w:t>
      </w:r>
      <w:r w:rsidR="001D037D" w:rsidRPr="00550979">
        <w:rPr>
          <w:rFonts w:ascii="Arial" w:hAnsi="Arial" w:cs="Arial"/>
          <w:sz w:val="22"/>
          <w:szCs w:val="22"/>
        </w:rPr>
        <w:t>ssist in providing an atmosphere in which effective learning can take place</w:t>
      </w:r>
      <w:r w:rsidR="00771720" w:rsidRPr="00550979">
        <w:rPr>
          <w:rFonts w:ascii="Arial" w:hAnsi="Arial" w:cs="Arial"/>
          <w:sz w:val="22"/>
          <w:szCs w:val="22"/>
        </w:rPr>
        <w:t>.</w:t>
      </w:r>
    </w:p>
    <w:p w:rsidR="00771720" w:rsidRPr="00550979" w:rsidRDefault="00550979"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S</w:t>
      </w:r>
      <w:r w:rsidR="00771720" w:rsidRPr="00550979">
        <w:rPr>
          <w:rFonts w:ascii="Arial" w:hAnsi="Arial" w:cs="Arial"/>
          <w:sz w:val="22"/>
          <w:szCs w:val="22"/>
        </w:rPr>
        <w:t>upport the promotion of positive relationships with parents and outside agencies.</w:t>
      </w:r>
    </w:p>
    <w:p w:rsidR="00771720" w:rsidRPr="00550979" w:rsidRDefault="00550979"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W</w:t>
      </w:r>
      <w:r w:rsidR="00771720" w:rsidRPr="00550979">
        <w:rPr>
          <w:rFonts w:ascii="Arial" w:hAnsi="Arial" w:cs="Arial"/>
          <w:sz w:val="22"/>
          <w:szCs w:val="22"/>
        </w:rPr>
        <w:t>ork within school policies and procedures.</w:t>
      </w:r>
    </w:p>
    <w:p w:rsidR="005D4F02" w:rsidRPr="00550979" w:rsidRDefault="00550979"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A</w:t>
      </w:r>
      <w:r w:rsidR="005D4F02" w:rsidRPr="00550979">
        <w:rPr>
          <w:rFonts w:ascii="Arial" w:hAnsi="Arial" w:cs="Arial"/>
          <w:sz w:val="22"/>
          <w:szCs w:val="22"/>
        </w:rPr>
        <w:t xml:space="preserve">ttend and participate in </w:t>
      </w:r>
      <w:r>
        <w:rPr>
          <w:rFonts w:ascii="Arial" w:hAnsi="Arial" w:cs="Arial"/>
          <w:sz w:val="22"/>
          <w:szCs w:val="22"/>
        </w:rPr>
        <w:t xml:space="preserve">individual and team </w:t>
      </w:r>
      <w:r w:rsidR="005D4F02" w:rsidRPr="00550979">
        <w:rPr>
          <w:rFonts w:ascii="Arial" w:hAnsi="Arial" w:cs="Arial"/>
          <w:sz w:val="22"/>
          <w:szCs w:val="22"/>
        </w:rPr>
        <w:t>meetings as required.</w:t>
      </w:r>
    </w:p>
    <w:p w:rsidR="00771720" w:rsidRPr="00550979" w:rsidRDefault="00550979"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U</w:t>
      </w:r>
      <w:r w:rsidR="00771720" w:rsidRPr="00550979">
        <w:rPr>
          <w:rFonts w:ascii="Arial" w:hAnsi="Arial" w:cs="Arial"/>
          <w:sz w:val="22"/>
          <w:szCs w:val="22"/>
        </w:rPr>
        <w:t>ndertake personal development and improve own practice through training, observation, evaluation and discussion with colleagues including performance management and use this to support others.</w:t>
      </w:r>
    </w:p>
    <w:p w:rsidR="00771720" w:rsidRPr="00550979" w:rsidRDefault="001E0503"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A</w:t>
      </w:r>
      <w:r w:rsidR="00771720" w:rsidRPr="00550979">
        <w:rPr>
          <w:rFonts w:ascii="Arial" w:hAnsi="Arial" w:cs="Arial"/>
          <w:sz w:val="22"/>
          <w:szCs w:val="22"/>
        </w:rPr>
        <w:t>cc</w:t>
      </w:r>
      <w:r w:rsidR="00B37E4B" w:rsidRPr="00550979">
        <w:rPr>
          <w:rFonts w:ascii="Arial" w:hAnsi="Arial" w:cs="Arial"/>
          <w:sz w:val="22"/>
          <w:szCs w:val="22"/>
        </w:rPr>
        <w:t xml:space="preserve">ompany teaching staff and </w:t>
      </w:r>
      <w:r w:rsidR="00E86D56">
        <w:rPr>
          <w:rFonts w:ascii="Arial" w:hAnsi="Arial" w:cs="Arial"/>
          <w:sz w:val="22"/>
          <w:szCs w:val="22"/>
        </w:rPr>
        <w:t>pupils</w:t>
      </w:r>
      <w:r w:rsidR="00771720" w:rsidRPr="00550979">
        <w:rPr>
          <w:rFonts w:ascii="Arial" w:hAnsi="Arial" w:cs="Arial"/>
          <w:sz w:val="22"/>
          <w:szCs w:val="22"/>
        </w:rPr>
        <w:t xml:space="preserve"> on visits, trips, out of school activities and enrichment programmes and take responsibility for a group under the supervision of a teacher.</w:t>
      </w:r>
    </w:p>
    <w:p w:rsidR="005D4F02" w:rsidRPr="00550979" w:rsidRDefault="001E0503"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A</w:t>
      </w:r>
      <w:r w:rsidR="005D4F02" w:rsidRPr="00550979">
        <w:rPr>
          <w:rFonts w:ascii="Arial" w:hAnsi="Arial" w:cs="Arial"/>
          <w:sz w:val="22"/>
          <w:szCs w:val="22"/>
        </w:rPr>
        <w:t>ssis</w:t>
      </w:r>
      <w:r w:rsidR="00B37E4B" w:rsidRPr="00550979">
        <w:rPr>
          <w:rFonts w:ascii="Arial" w:hAnsi="Arial" w:cs="Arial"/>
          <w:sz w:val="22"/>
          <w:szCs w:val="22"/>
        </w:rPr>
        <w:t xml:space="preserve">t with the supervision of </w:t>
      </w:r>
      <w:r w:rsidR="00E86D56">
        <w:rPr>
          <w:rFonts w:ascii="Arial" w:hAnsi="Arial" w:cs="Arial"/>
          <w:sz w:val="22"/>
          <w:szCs w:val="22"/>
        </w:rPr>
        <w:t>pupils</w:t>
      </w:r>
      <w:r w:rsidR="005D4F02" w:rsidRPr="00550979">
        <w:rPr>
          <w:rFonts w:ascii="Arial" w:hAnsi="Arial" w:cs="Arial"/>
          <w:sz w:val="22"/>
          <w:szCs w:val="22"/>
        </w:rPr>
        <w:t xml:space="preserve"> out of lesson time.</w:t>
      </w:r>
    </w:p>
    <w:p w:rsidR="005D4F02" w:rsidRPr="00550979" w:rsidRDefault="001E0503" w:rsidP="001E0503">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W</w:t>
      </w:r>
      <w:r w:rsidR="005D4F02" w:rsidRPr="00550979">
        <w:rPr>
          <w:rFonts w:ascii="Arial" w:hAnsi="Arial" w:cs="Arial"/>
          <w:sz w:val="22"/>
          <w:szCs w:val="22"/>
        </w:rPr>
        <w:t>ork as part of a team and support the role of other people in the team.</w:t>
      </w:r>
    </w:p>
    <w:p w:rsidR="001D037D" w:rsidRPr="00550979" w:rsidRDefault="001D037D" w:rsidP="00550979">
      <w:pPr>
        <w:jc w:val="both"/>
        <w:rPr>
          <w:rFonts w:ascii="Arial" w:hAnsi="Arial" w:cs="Arial"/>
          <w:sz w:val="22"/>
          <w:szCs w:val="22"/>
        </w:rPr>
      </w:pPr>
    </w:p>
    <w:p w:rsidR="00F91762" w:rsidRPr="001C7177" w:rsidRDefault="00F91762" w:rsidP="00F91762">
      <w:pPr>
        <w:rPr>
          <w:rFonts w:ascii="Arial" w:hAnsi="Arial" w:cs="Arial"/>
          <w:b/>
          <w:sz w:val="22"/>
          <w:szCs w:val="22"/>
          <w:lang w:eastAsia="en-US"/>
        </w:rPr>
      </w:pPr>
      <w:r w:rsidRPr="001C7177">
        <w:rPr>
          <w:rFonts w:ascii="Arial" w:hAnsi="Arial" w:cs="Arial"/>
          <w:b/>
          <w:sz w:val="22"/>
          <w:szCs w:val="22"/>
          <w:lang w:eastAsia="en-US"/>
        </w:rPr>
        <w:t xml:space="preserve">This appointment is with the Governing Body of the school, with </w:t>
      </w:r>
      <w:r>
        <w:rPr>
          <w:rFonts w:ascii="Arial" w:hAnsi="Arial" w:cs="Arial"/>
          <w:b/>
          <w:sz w:val="22"/>
          <w:szCs w:val="22"/>
          <w:lang w:eastAsia="en-US"/>
        </w:rPr>
        <w:t>Tauheedul Education Trust</w:t>
      </w:r>
      <w:r w:rsidRPr="001C7177">
        <w:rPr>
          <w:rFonts w:ascii="Arial" w:hAnsi="Arial" w:cs="Arial"/>
          <w:b/>
          <w:sz w:val="22"/>
          <w:szCs w:val="22"/>
          <w:lang w:eastAsia="en-US"/>
        </w:rPr>
        <w:t xml:space="preserve"> as employers.  This job description forms part of the contract of employment of the person appointed to this post.  It reflects the position at the present time only and may be reviewed in negotiation wi</w:t>
      </w:r>
      <w:r>
        <w:rPr>
          <w:rFonts w:ascii="Arial" w:hAnsi="Arial" w:cs="Arial"/>
          <w:b/>
          <w:sz w:val="22"/>
          <w:szCs w:val="22"/>
          <w:lang w:eastAsia="en-US"/>
        </w:rPr>
        <w:t>th the employee in the future.</w:t>
      </w:r>
    </w:p>
    <w:p w:rsidR="001E0503" w:rsidRPr="00406983" w:rsidRDefault="00111425" w:rsidP="00493E00">
      <w:pPr>
        <w:rPr>
          <w:rFonts w:ascii="Arial" w:hAnsi="Arial" w:cs="Arial"/>
          <w:b/>
          <w:sz w:val="16"/>
          <w:szCs w:val="16"/>
          <w:u w:val="single"/>
          <w:lang w:val="en-US"/>
        </w:rPr>
      </w:pPr>
      <w:r>
        <w:rPr>
          <w:rFonts w:ascii="Arial" w:hAnsi="Arial" w:cs="Arial"/>
          <w:sz w:val="10"/>
          <w:szCs w:val="10"/>
          <w:lang w:eastAsia="en-US"/>
        </w:rPr>
        <w:br w:type="page"/>
      </w:r>
      <w:r w:rsidR="00E13ADA">
        <w:rPr>
          <w:noProof/>
        </w:rPr>
        <w:lastRenderedPageBreak/>
        <w:drawing>
          <wp:inline distT="0" distB="0" distL="0" distR="0">
            <wp:extent cx="2590800" cy="828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828675"/>
                    </a:xfrm>
                    <a:prstGeom prst="rect">
                      <a:avLst/>
                    </a:prstGeom>
                    <a:noFill/>
                    <a:ln>
                      <a:noFill/>
                    </a:ln>
                  </pic:spPr>
                </pic:pic>
              </a:graphicData>
            </a:graphic>
          </wp:inline>
        </w:drawing>
      </w:r>
      <w:r w:rsidR="00E13ADA">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-73025</wp:posOffset>
                </wp:positionV>
                <wp:extent cx="2400300" cy="1028700"/>
                <wp:effectExtent l="0" t="3175"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D9C" w:rsidRPr="00A86C16" w:rsidRDefault="00261D9C" w:rsidP="001E0503">
                            <w:pPr>
                              <w:jc w:val="center"/>
                              <w:outlineLvl w:val="0"/>
                              <w:rPr>
                                <w:rFonts w:ascii="Arial" w:hAnsi="Arial" w:cs="Arial"/>
                                <w:b/>
                                <w:sz w:val="36"/>
                                <w:szCs w:val="36"/>
                                <w:u w:val="single"/>
                              </w:rPr>
                            </w:pPr>
                            <w:r w:rsidRPr="00A86C16">
                              <w:rPr>
                                <w:rFonts w:ascii="Arial" w:hAnsi="Arial" w:cs="Arial"/>
                                <w:b/>
                                <w:sz w:val="36"/>
                                <w:szCs w:val="36"/>
                                <w:u w:val="single"/>
                              </w:rPr>
                              <w:t xml:space="preserve">Teaching </w:t>
                            </w:r>
                            <w:r w:rsidR="00472D5B">
                              <w:rPr>
                                <w:rFonts w:ascii="Arial" w:hAnsi="Arial" w:cs="Arial"/>
                                <w:b/>
                                <w:sz w:val="36"/>
                                <w:szCs w:val="36"/>
                                <w:u w:val="single"/>
                              </w:rPr>
                              <w:t xml:space="preserve">&amp; Learning </w:t>
                            </w:r>
                            <w:r w:rsidRPr="00A86C16">
                              <w:rPr>
                                <w:rFonts w:ascii="Arial" w:hAnsi="Arial" w:cs="Arial"/>
                                <w:b/>
                                <w:sz w:val="36"/>
                                <w:szCs w:val="36"/>
                                <w:u w:val="single"/>
                              </w:rPr>
                              <w:t xml:space="preserve">Assistant </w:t>
                            </w:r>
                          </w:p>
                          <w:p w:rsidR="00261D9C" w:rsidRPr="00A86C16" w:rsidRDefault="00E86D56" w:rsidP="001E0503">
                            <w:pPr>
                              <w:jc w:val="center"/>
                              <w:outlineLvl w:val="0"/>
                              <w:rPr>
                                <w:rFonts w:ascii="Arial" w:hAnsi="Arial" w:cs="Arial"/>
                                <w:b/>
                                <w:sz w:val="36"/>
                                <w:szCs w:val="36"/>
                                <w:u w:val="single"/>
                              </w:rPr>
                            </w:pPr>
                            <w:r>
                              <w:rPr>
                                <w:rFonts w:ascii="Arial" w:hAnsi="Arial" w:cs="Arial"/>
                                <w:b/>
                                <w:sz w:val="36"/>
                                <w:szCs w:val="36"/>
                                <w:u w:val="single"/>
                              </w:rPr>
                              <w:t>SSA</w:t>
                            </w:r>
                          </w:p>
                          <w:p w:rsidR="00261D9C" w:rsidRPr="00A86C16" w:rsidRDefault="00261D9C" w:rsidP="001E0503">
                            <w:pPr>
                              <w:jc w:val="center"/>
                              <w:rPr>
                                <w:rFonts w:ascii="Arial" w:hAnsi="Arial" w:cs="Arial"/>
                                <w:b/>
                                <w:sz w:val="36"/>
                                <w:szCs w:val="3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in;margin-top:-5.75pt;width:18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Brgw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FNQ3V64ypwujfg5gfYBpZjps7cafrFIaVvWqI2/Mpa3becMIguCyeTk6Mjjgsg&#10;6/69ZnAN2XodgYbGdqF0UAwE6MDS45GZEAqFzbxI0/MUTBRsWZrPZ7AId5DqcNxY599y3aEwqbEF&#10;6iM82d05P7oeXMJtTkvBVkLKuLCb9Y20aEdAJqv47dFfuEkVnJUOx0bEcQeihDuCLcQbaX8qM4j5&#10;Oi8nq4v5bFKsiumknKXzSZqV1+VFWpTF7ep7CDArqlYwxtWdUPwgwaz4O4r3zTCKJ4oQ9TUup/l0&#10;5OiPSabx+12SnfDQkVJ0NZ4fnUgVmH2jGKRNKk+EHOfJy/AjIVCDwz9WJeogUD+KwA/rIQouiiRo&#10;ZK3ZIwjDaqANKIbXBCattt8w6qEza+y+bonlGMl3CsRVZkURWjkuiuksh4U9taxPLURRgKqxx2ic&#10;3vix/bfGik0LN41yVvoKBNmIKJXnqPYyhu6LOe1fitDep+vo9fyeLX8AAAD//wMAUEsDBBQABgAI&#10;AAAAIQBEuMJ43gAAAAwBAAAPAAAAZHJzL2Rvd25yZXYueG1sTI/LTsMwEEX3SPyDNUhsUGsHkaYN&#10;cSpAArHt4wMmsZtExOModpv075muYDePoztniu3senGxY+g8aUiWCoSl2puOGg3Hw+diDSJEJIO9&#10;J6vhagNsy/u7AnPjJ9rZyz42gkMo5KihjXHIpQx1ax2GpR8s8e7kR4eR27GRZsSJw10vn5VaSYcd&#10;8YUWB/vR2vpnf3YaTt/TU7qZqq94zHYvq3fssspftX58mN9eQUQ7xz8YbvqsDiU7Vf5MJoheQ8bx&#10;jGpYJEkK4kaozZpHFVepSkGWhfz/RPkLAAD//wMAUEsBAi0AFAAGAAgAAAAhALaDOJL+AAAA4QEA&#10;ABMAAAAAAAAAAAAAAAAAAAAAAFtDb250ZW50X1R5cGVzXS54bWxQSwECLQAUAAYACAAAACEAOP0h&#10;/9YAAACUAQAACwAAAAAAAAAAAAAAAAAvAQAAX3JlbHMvLnJlbHNQSwECLQAUAAYACAAAACEA8BAw&#10;a4MCAAAXBQAADgAAAAAAAAAAAAAAAAAuAgAAZHJzL2Uyb0RvYy54bWxQSwECLQAUAAYACAAAACEA&#10;RLjCeN4AAAAMAQAADwAAAAAAAAAAAAAAAADdBAAAZHJzL2Rvd25yZXYueG1sUEsFBgAAAAAEAAQA&#10;8wAAAOgFAAAAAA==&#10;" stroked="f">
                <v:textbox>
                  <w:txbxContent>
                    <w:p w:rsidR="00261D9C" w:rsidRPr="00A86C16" w:rsidRDefault="00261D9C" w:rsidP="001E0503">
                      <w:pPr>
                        <w:jc w:val="center"/>
                        <w:outlineLvl w:val="0"/>
                        <w:rPr>
                          <w:rFonts w:ascii="Arial" w:hAnsi="Arial" w:cs="Arial"/>
                          <w:b/>
                          <w:sz w:val="36"/>
                          <w:szCs w:val="36"/>
                          <w:u w:val="single"/>
                        </w:rPr>
                      </w:pPr>
                      <w:r w:rsidRPr="00A86C16">
                        <w:rPr>
                          <w:rFonts w:ascii="Arial" w:hAnsi="Arial" w:cs="Arial"/>
                          <w:b/>
                          <w:sz w:val="36"/>
                          <w:szCs w:val="36"/>
                          <w:u w:val="single"/>
                        </w:rPr>
                        <w:t xml:space="preserve">Teaching </w:t>
                      </w:r>
                      <w:r w:rsidR="00472D5B">
                        <w:rPr>
                          <w:rFonts w:ascii="Arial" w:hAnsi="Arial" w:cs="Arial"/>
                          <w:b/>
                          <w:sz w:val="36"/>
                          <w:szCs w:val="36"/>
                          <w:u w:val="single"/>
                        </w:rPr>
                        <w:t xml:space="preserve">&amp; Learning </w:t>
                      </w:r>
                      <w:r w:rsidRPr="00A86C16">
                        <w:rPr>
                          <w:rFonts w:ascii="Arial" w:hAnsi="Arial" w:cs="Arial"/>
                          <w:b/>
                          <w:sz w:val="36"/>
                          <w:szCs w:val="36"/>
                          <w:u w:val="single"/>
                        </w:rPr>
                        <w:t xml:space="preserve">Assistant </w:t>
                      </w:r>
                    </w:p>
                    <w:p w:rsidR="00261D9C" w:rsidRPr="00A86C16" w:rsidRDefault="00E86D56" w:rsidP="001E0503">
                      <w:pPr>
                        <w:jc w:val="center"/>
                        <w:outlineLvl w:val="0"/>
                        <w:rPr>
                          <w:rFonts w:ascii="Arial" w:hAnsi="Arial" w:cs="Arial"/>
                          <w:b/>
                          <w:sz w:val="36"/>
                          <w:szCs w:val="36"/>
                          <w:u w:val="single"/>
                        </w:rPr>
                      </w:pPr>
                      <w:r>
                        <w:rPr>
                          <w:rFonts w:ascii="Arial" w:hAnsi="Arial" w:cs="Arial"/>
                          <w:b/>
                          <w:sz w:val="36"/>
                          <w:szCs w:val="36"/>
                          <w:u w:val="single"/>
                        </w:rPr>
                        <w:t>SSA</w:t>
                      </w:r>
                    </w:p>
                    <w:p w:rsidR="00261D9C" w:rsidRPr="00A86C16" w:rsidRDefault="00261D9C" w:rsidP="001E0503">
                      <w:pPr>
                        <w:jc w:val="center"/>
                        <w:rPr>
                          <w:rFonts w:ascii="Arial" w:hAnsi="Arial" w:cs="Arial"/>
                          <w:b/>
                          <w:sz w:val="36"/>
                          <w:szCs w:val="36"/>
                          <w:u w:val="single"/>
                        </w:rPr>
                      </w:pPr>
                    </w:p>
                  </w:txbxContent>
                </v:textbox>
                <w10:wrap type="square"/>
              </v:shape>
            </w:pict>
          </mc:Fallback>
        </mc:AlternateContent>
      </w:r>
    </w:p>
    <w:p w:rsidR="001E0503" w:rsidRPr="001E0503" w:rsidRDefault="001E0503" w:rsidP="001E0503">
      <w:pPr>
        <w:jc w:val="center"/>
        <w:rPr>
          <w:rFonts w:ascii="Arial" w:hAnsi="Arial" w:cs="Arial"/>
          <w:b/>
          <w:sz w:val="10"/>
          <w:szCs w:val="10"/>
          <w:u w:val="single"/>
          <w:lang w:val="en-US"/>
        </w:rPr>
      </w:pPr>
    </w:p>
    <w:p w:rsidR="00472D5B" w:rsidRDefault="00472D5B" w:rsidP="001E0503">
      <w:pPr>
        <w:jc w:val="center"/>
        <w:rPr>
          <w:rFonts w:ascii="Arial" w:hAnsi="Arial" w:cs="Arial"/>
          <w:b/>
          <w:u w:val="single"/>
        </w:rPr>
      </w:pPr>
    </w:p>
    <w:p w:rsidR="009B1C63" w:rsidRPr="00111425" w:rsidRDefault="001E0503" w:rsidP="001E0503">
      <w:pPr>
        <w:jc w:val="center"/>
        <w:rPr>
          <w:rFonts w:ascii="Arial" w:hAnsi="Arial" w:cs="Arial"/>
          <w:b/>
          <w:u w:val="single"/>
        </w:rPr>
      </w:pPr>
      <w:r w:rsidRPr="00111425">
        <w:rPr>
          <w:rFonts w:ascii="Arial" w:hAnsi="Arial" w:cs="Arial"/>
          <w:b/>
          <w:u w:val="single"/>
        </w:rPr>
        <w:t>Person Specification</w:t>
      </w:r>
    </w:p>
    <w:p w:rsidR="009B1C63" w:rsidRDefault="009B1C63">
      <w:pPr>
        <w:rPr>
          <w:rFonts w:ascii="Arial" w:hAnsi="Arial" w:cs="Arial"/>
          <w:sz w:val="22"/>
          <w:szCs w:val="22"/>
        </w:rPr>
      </w:pPr>
    </w:p>
    <w:p w:rsidR="00111425" w:rsidRPr="00550979" w:rsidRDefault="0011142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279"/>
        <w:gridCol w:w="1260"/>
        <w:gridCol w:w="900"/>
        <w:gridCol w:w="1260"/>
      </w:tblGrid>
      <w:tr w:rsidR="001E0503" w:rsidRPr="004616C5" w:rsidTr="004616C5">
        <w:tc>
          <w:tcPr>
            <w:tcW w:w="561" w:type="dxa"/>
            <w:tcBorders>
              <w:top w:val="nil"/>
              <w:left w:val="nil"/>
              <w:right w:val="nil"/>
            </w:tcBorders>
            <w:shd w:val="clear" w:color="auto" w:fill="auto"/>
          </w:tcPr>
          <w:p w:rsidR="001E0503" w:rsidRPr="004616C5" w:rsidRDefault="001E0503" w:rsidP="004616C5">
            <w:pPr>
              <w:jc w:val="center"/>
              <w:rPr>
                <w:rFonts w:ascii="Arial" w:hAnsi="Arial" w:cs="Arial"/>
                <w:b/>
                <w:sz w:val="22"/>
                <w:szCs w:val="22"/>
              </w:rPr>
            </w:pPr>
          </w:p>
        </w:tc>
        <w:tc>
          <w:tcPr>
            <w:tcW w:w="6279" w:type="dxa"/>
            <w:tcBorders>
              <w:top w:val="nil"/>
              <w:left w:val="nil"/>
              <w:right w:val="nil"/>
            </w:tcBorders>
            <w:shd w:val="clear" w:color="auto" w:fill="auto"/>
          </w:tcPr>
          <w:p w:rsidR="001E0503" w:rsidRPr="004616C5" w:rsidRDefault="001E0503" w:rsidP="004616C5">
            <w:pPr>
              <w:jc w:val="center"/>
              <w:rPr>
                <w:rFonts w:ascii="Arial" w:hAnsi="Arial" w:cs="Arial"/>
                <w:b/>
                <w:sz w:val="22"/>
                <w:szCs w:val="22"/>
              </w:rPr>
            </w:pPr>
          </w:p>
        </w:tc>
        <w:tc>
          <w:tcPr>
            <w:tcW w:w="1260" w:type="dxa"/>
            <w:tcBorders>
              <w:top w:val="nil"/>
              <w:left w:val="nil"/>
            </w:tcBorders>
            <w:shd w:val="clear" w:color="auto" w:fill="auto"/>
          </w:tcPr>
          <w:p w:rsidR="001E0503" w:rsidRPr="004616C5" w:rsidRDefault="001E0503" w:rsidP="004616C5">
            <w:pPr>
              <w:jc w:val="center"/>
              <w:rPr>
                <w:rFonts w:ascii="Arial" w:hAnsi="Arial" w:cs="Arial"/>
                <w:b/>
                <w:sz w:val="22"/>
                <w:szCs w:val="22"/>
              </w:rPr>
            </w:pPr>
          </w:p>
        </w:tc>
        <w:tc>
          <w:tcPr>
            <w:tcW w:w="2160" w:type="dxa"/>
            <w:gridSpan w:val="2"/>
            <w:shd w:val="clear" w:color="auto" w:fill="auto"/>
          </w:tcPr>
          <w:p w:rsidR="001E0503" w:rsidRPr="004616C5" w:rsidRDefault="001E0503" w:rsidP="004616C5">
            <w:pPr>
              <w:jc w:val="center"/>
              <w:rPr>
                <w:rFonts w:ascii="Arial" w:hAnsi="Arial" w:cs="Arial"/>
                <w:b/>
                <w:sz w:val="22"/>
                <w:szCs w:val="22"/>
              </w:rPr>
            </w:pPr>
            <w:r w:rsidRPr="004616C5">
              <w:rPr>
                <w:rFonts w:ascii="Arial" w:hAnsi="Arial" w:cs="Arial"/>
                <w:b/>
                <w:sz w:val="22"/>
                <w:szCs w:val="22"/>
              </w:rPr>
              <w:t>Assessed by:</w:t>
            </w:r>
          </w:p>
        </w:tc>
      </w:tr>
      <w:tr w:rsidR="001E0503" w:rsidRPr="004616C5" w:rsidTr="004616C5">
        <w:tc>
          <w:tcPr>
            <w:tcW w:w="561" w:type="dxa"/>
            <w:shd w:val="clear" w:color="auto" w:fill="auto"/>
          </w:tcPr>
          <w:p w:rsidR="001E0503" w:rsidRPr="004616C5" w:rsidRDefault="001E0503" w:rsidP="004616C5">
            <w:pPr>
              <w:jc w:val="center"/>
              <w:rPr>
                <w:rFonts w:ascii="Arial" w:hAnsi="Arial" w:cs="Arial"/>
                <w:b/>
                <w:sz w:val="22"/>
                <w:szCs w:val="22"/>
              </w:rPr>
            </w:pPr>
          </w:p>
          <w:p w:rsidR="001E0503" w:rsidRPr="004616C5" w:rsidRDefault="001E0503" w:rsidP="004616C5">
            <w:pPr>
              <w:jc w:val="center"/>
              <w:rPr>
                <w:rFonts w:ascii="Arial" w:hAnsi="Arial" w:cs="Arial"/>
                <w:b/>
                <w:sz w:val="22"/>
                <w:szCs w:val="22"/>
              </w:rPr>
            </w:pPr>
            <w:r w:rsidRPr="004616C5">
              <w:rPr>
                <w:rFonts w:ascii="Arial" w:hAnsi="Arial" w:cs="Arial"/>
                <w:b/>
                <w:sz w:val="22"/>
                <w:szCs w:val="22"/>
              </w:rPr>
              <w:t>No</w:t>
            </w:r>
          </w:p>
        </w:tc>
        <w:tc>
          <w:tcPr>
            <w:tcW w:w="6279" w:type="dxa"/>
            <w:shd w:val="clear" w:color="auto" w:fill="auto"/>
          </w:tcPr>
          <w:p w:rsidR="001E0503" w:rsidRPr="004616C5" w:rsidRDefault="001E0503" w:rsidP="004616C5">
            <w:pPr>
              <w:jc w:val="center"/>
              <w:rPr>
                <w:rFonts w:ascii="Arial" w:hAnsi="Arial" w:cs="Arial"/>
                <w:b/>
                <w:sz w:val="22"/>
                <w:szCs w:val="22"/>
              </w:rPr>
            </w:pPr>
          </w:p>
          <w:p w:rsidR="001E0503" w:rsidRPr="004616C5" w:rsidRDefault="001E0503" w:rsidP="004616C5">
            <w:pPr>
              <w:jc w:val="center"/>
              <w:rPr>
                <w:rFonts w:ascii="Arial" w:hAnsi="Arial" w:cs="Arial"/>
                <w:b/>
                <w:sz w:val="22"/>
                <w:szCs w:val="22"/>
              </w:rPr>
            </w:pPr>
            <w:r w:rsidRPr="004616C5">
              <w:rPr>
                <w:rFonts w:ascii="Arial" w:hAnsi="Arial" w:cs="Arial"/>
                <w:b/>
                <w:sz w:val="22"/>
                <w:szCs w:val="22"/>
              </w:rPr>
              <w:t>CATEGORIES</w:t>
            </w:r>
          </w:p>
          <w:p w:rsidR="001E0503" w:rsidRPr="004616C5" w:rsidRDefault="001E0503" w:rsidP="004616C5">
            <w:pPr>
              <w:jc w:val="center"/>
              <w:rPr>
                <w:rFonts w:ascii="Arial" w:hAnsi="Arial" w:cs="Arial"/>
                <w:b/>
                <w:sz w:val="22"/>
                <w:szCs w:val="22"/>
              </w:rPr>
            </w:pPr>
          </w:p>
        </w:tc>
        <w:tc>
          <w:tcPr>
            <w:tcW w:w="1260" w:type="dxa"/>
            <w:shd w:val="clear" w:color="auto" w:fill="auto"/>
          </w:tcPr>
          <w:p w:rsidR="001E0503" w:rsidRPr="004616C5" w:rsidRDefault="001E0503" w:rsidP="004616C5">
            <w:pPr>
              <w:jc w:val="center"/>
              <w:rPr>
                <w:rFonts w:ascii="Arial" w:hAnsi="Arial" w:cs="Arial"/>
                <w:b/>
                <w:sz w:val="22"/>
                <w:szCs w:val="22"/>
              </w:rPr>
            </w:pPr>
          </w:p>
          <w:p w:rsidR="001E0503" w:rsidRPr="004616C5" w:rsidRDefault="001E0503" w:rsidP="004616C5">
            <w:pPr>
              <w:jc w:val="center"/>
              <w:rPr>
                <w:rFonts w:ascii="Arial" w:hAnsi="Arial" w:cs="Arial"/>
                <w:b/>
                <w:sz w:val="22"/>
                <w:szCs w:val="22"/>
              </w:rPr>
            </w:pPr>
            <w:r w:rsidRPr="004616C5">
              <w:rPr>
                <w:rFonts w:ascii="Arial" w:hAnsi="Arial" w:cs="Arial"/>
                <w:b/>
                <w:sz w:val="22"/>
                <w:szCs w:val="22"/>
              </w:rPr>
              <w:t>Essential/ Desirable</w:t>
            </w:r>
          </w:p>
        </w:tc>
        <w:tc>
          <w:tcPr>
            <w:tcW w:w="900" w:type="dxa"/>
            <w:shd w:val="clear" w:color="auto" w:fill="auto"/>
          </w:tcPr>
          <w:p w:rsidR="001E0503" w:rsidRPr="004616C5" w:rsidRDefault="001E0503" w:rsidP="004616C5">
            <w:pPr>
              <w:jc w:val="center"/>
              <w:rPr>
                <w:rFonts w:ascii="Arial" w:hAnsi="Arial" w:cs="Arial"/>
                <w:b/>
                <w:sz w:val="22"/>
                <w:szCs w:val="22"/>
              </w:rPr>
            </w:pPr>
          </w:p>
          <w:p w:rsidR="001E0503" w:rsidRPr="004616C5" w:rsidRDefault="001E0503" w:rsidP="004616C5">
            <w:pPr>
              <w:jc w:val="center"/>
              <w:rPr>
                <w:rFonts w:ascii="Arial" w:hAnsi="Arial" w:cs="Arial"/>
                <w:b/>
                <w:sz w:val="22"/>
                <w:szCs w:val="22"/>
              </w:rPr>
            </w:pPr>
            <w:r w:rsidRPr="004616C5">
              <w:rPr>
                <w:rFonts w:ascii="Arial" w:hAnsi="Arial" w:cs="Arial"/>
                <w:b/>
                <w:sz w:val="22"/>
                <w:szCs w:val="22"/>
              </w:rPr>
              <w:t>App</w:t>
            </w:r>
          </w:p>
          <w:p w:rsidR="001E0503" w:rsidRPr="004616C5" w:rsidRDefault="001E0503" w:rsidP="004616C5">
            <w:pPr>
              <w:jc w:val="center"/>
              <w:rPr>
                <w:rFonts w:ascii="Arial" w:hAnsi="Arial" w:cs="Arial"/>
                <w:b/>
                <w:sz w:val="22"/>
                <w:szCs w:val="22"/>
              </w:rPr>
            </w:pPr>
            <w:r w:rsidRPr="004616C5">
              <w:rPr>
                <w:rFonts w:ascii="Arial" w:hAnsi="Arial" w:cs="Arial"/>
                <w:b/>
                <w:sz w:val="22"/>
                <w:szCs w:val="22"/>
              </w:rPr>
              <w:t>Form</w:t>
            </w:r>
          </w:p>
        </w:tc>
        <w:tc>
          <w:tcPr>
            <w:tcW w:w="1260" w:type="dxa"/>
            <w:shd w:val="clear" w:color="auto" w:fill="auto"/>
          </w:tcPr>
          <w:p w:rsidR="001E0503" w:rsidRPr="004616C5" w:rsidRDefault="001E0503" w:rsidP="004616C5">
            <w:pPr>
              <w:jc w:val="center"/>
              <w:rPr>
                <w:rFonts w:ascii="Arial" w:hAnsi="Arial" w:cs="Arial"/>
                <w:b/>
                <w:sz w:val="22"/>
                <w:szCs w:val="22"/>
              </w:rPr>
            </w:pPr>
          </w:p>
          <w:p w:rsidR="001E0503" w:rsidRPr="004616C5" w:rsidRDefault="001E0503" w:rsidP="004616C5">
            <w:pPr>
              <w:jc w:val="center"/>
              <w:rPr>
                <w:rFonts w:ascii="Arial" w:hAnsi="Arial" w:cs="Arial"/>
                <w:b/>
                <w:sz w:val="22"/>
                <w:szCs w:val="22"/>
              </w:rPr>
            </w:pPr>
            <w:r w:rsidRPr="004616C5">
              <w:rPr>
                <w:rFonts w:ascii="Arial" w:hAnsi="Arial" w:cs="Arial"/>
                <w:b/>
                <w:sz w:val="22"/>
                <w:szCs w:val="22"/>
              </w:rPr>
              <w:t>Interview /Task</w:t>
            </w:r>
          </w:p>
        </w:tc>
      </w:tr>
      <w:tr w:rsidR="001E0503" w:rsidRPr="004616C5" w:rsidTr="004616C5">
        <w:tc>
          <w:tcPr>
            <w:tcW w:w="10260" w:type="dxa"/>
            <w:gridSpan w:val="5"/>
            <w:shd w:val="clear" w:color="auto" w:fill="auto"/>
          </w:tcPr>
          <w:p w:rsidR="00111425" w:rsidRPr="004616C5" w:rsidRDefault="00111425" w:rsidP="004616C5">
            <w:pPr>
              <w:jc w:val="center"/>
              <w:rPr>
                <w:rFonts w:ascii="Arial" w:hAnsi="Arial" w:cs="Arial"/>
                <w:b/>
                <w:sz w:val="22"/>
                <w:szCs w:val="22"/>
              </w:rPr>
            </w:pPr>
          </w:p>
          <w:p w:rsidR="001E0503" w:rsidRPr="004616C5" w:rsidRDefault="001E0503" w:rsidP="004616C5">
            <w:pPr>
              <w:jc w:val="center"/>
              <w:rPr>
                <w:rFonts w:ascii="Arial" w:hAnsi="Arial" w:cs="Arial"/>
                <w:b/>
                <w:sz w:val="22"/>
                <w:szCs w:val="22"/>
              </w:rPr>
            </w:pPr>
            <w:r w:rsidRPr="004616C5">
              <w:rPr>
                <w:rFonts w:ascii="Arial" w:hAnsi="Arial" w:cs="Arial"/>
                <w:b/>
                <w:sz w:val="22"/>
                <w:szCs w:val="22"/>
              </w:rPr>
              <w:t>QUALIFICATIONS</w:t>
            </w:r>
          </w:p>
          <w:p w:rsidR="00111425" w:rsidRPr="004616C5" w:rsidRDefault="00111425" w:rsidP="004616C5">
            <w:pPr>
              <w:jc w:val="center"/>
              <w:rPr>
                <w:rFonts w:ascii="Arial" w:hAnsi="Arial" w:cs="Arial"/>
                <w:b/>
                <w:sz w:val="22"/>
                <w:szCs w:val="22"/>
              </w:rPr>
            </w:pPr>
          </w:p>
        </w:tc>
      </w:tr>
      <w:tr w:rsidR="00D95C19" w:rsidRPr="004616C5" w:rsidTr="004616C5">
        <w:tc>
          <w:tcPr>
            <w:tcW w:w="561" w:type="dxa"/>
            <w:shd w:val="clear" w:color="auto" w:fill="auto"/>
          </w:tcPr>
          <w:p w:rsidR="00D95C19" w:rsidRPr="004616C5" w:rsidRDefault="00D95C19" w:rsidP="004616C5">
            <w:pPr>
              <w:pStyle w:val="Header"/>
              <w:tabs>
                <w:tab w:val="clear" w:pos="4153"/>
                <w:tab w:val="clear" w:pos="8306"/>
              </w:tabs>
              <w:jc w:val="center"/>
              <w:rPr>
                <w:rFonts w:ascii="Arial" w:hAnsi="Arial" w:cs="Arial"/>
                <w:sz w:val="22"/>
                <w:szCs w:val="22"/>
              </w:rPr>
            </w:pPr>
            <w:r w:rsidRPr="004616C5">
              <w:rPr>
                <w:rFonts w:ascii="Arial" w:hAnsi="Arial" w:cs="Arial"/>
                <w:sz w:val="22"/>
                <w:szCs w:val="22"/>
              </w:rPr>
              <w:t>1.</w:t>
            </w:r>
          </w:p>
        </w:tc>
        <w:tc>
          <w:tcPr>
            <w:tcW w:w="6279" w:type="dxa"/>
            <w:shd w:val="clear" w:color="auto" w:fill="auto"/>
          </w:tcPr>
          <w:p w:rsidR="00D95C19" w:rsidRPr="004616C5" w:rsidRDefault="00D95C19" w:rsidP="004F3B8A">
            <w:pPr>
              <w:rPr>
                <w:rFonts w:ascii="Arial" w:hAnsi="Arial" w:cs="Arial"/>
                <w:sz w:val="22"/>
                <w:szCs w:val="22"/>
              </w:rPr>
            </w:pPr>
            <w:r w:rsidRPr="004616C5">
              <w:rPr>
                <w:rFonts w:ascii="Arial" w:hAnsi="Arial" w:cs="Arial"/>
                <w:sz w:val="22"/>
                <w:szCs w:val="22"/>
              </w:rPr>
              <w:t xml:space="preserve">SSA Level 2, NVQ Level 2 Teaching Assistant or equivalent </w:t>
            </w:r>
          </w:p>
        </w:tc>
        <w:tc>
          <w:tcPr>
            <w:tcW w:w="1260" w:type="dxa"/>
            <w:shd w:val="clear" w:color="auto" w:fill="auto"/>
          </w:tcPr>
          <w:p w:rsidR="00D95C19" w:rsidRPr="004616C5" w:rsidRDefault="00D95C19"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D95C19" w:rsidRPr="004616C5" w:rsidRDefault="00D95C19"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D95C19" w:rsidRPr="004616C5" w:rsidRDefault="00D95C19" w:rsidP="004616C5">
            <w:pPr>
              <w:jc w:val="center"/>
              <w:rPr>
                <w:rFonts w:ascii="Arial" w:hAnsi="Arial" w:cs="Arial"/>
                <w:sz w:val="22"/>
                <w:szCs w:val="22"/>
              </w:rPr>
            </w:pPr>
          </w:p>
        </w:tc>
      </w:tr>
      <w:tr w:rsidR="00E47A63" w:rsidRPr="004616C5" w:rsidTr="004616C5">
        <w:tc>
          <w:tcPr>
            <w:tcW w:w="561" w:type="dxa"/>
            <w:shd w:val="clear" w:color="auto" w:fill="auto"/>
          </w:tcPr>
          <w:p w:rsidR="00E47A63" w:rsidRPr="004616C5" w:rsidRDefault="00E47A63" w:rsidP="004616C5">
            <w:pPr>
              <w:pStyle w:val="Header"/>
              <w:tabs>
                <w:tab w:val="clear" w:pos="4153"/>
                <w:tab w:val="clear" w:pos="8306"/>
              </w:tabs>
              <w:jc w:val="center"/>
              <w:rPr>
                <w:rFonts w:ascii="Arial" w:hAnsi="Arial" w:cs="Arial"/>
                <w:sz w:val="22"/>
                <w:szCs w:val="22"/>
              </w:rPr>
            </w:pPr>
            <w:r w:rsidRPr="004616C5">
              <w:rPr>
                <w:rFonts w:ascii="Arial" w:hAnsi="Arial" w:cs="Arial"/>
                <w:sz w:val="22"/>
                <w:szCs w:val="22"/>
              </w:rPr>
              <w:t>2.</w:t>
            </w:r>
          </w:p>
        </w:tc>
        <w:tc>
          <w:tcPr>
            <w:tcW w:w="6279" w:type="dxa"/>
            <w:shd w:val="clear" w:color="auto" w:fill="auto"/>
          </w:tcPr>
          <w:p w:rsidR="00E47A63" w:rsidRPr="004616C5" w:rsidRDefault="00E47A63" w:rsidP="004F3B8A">
            <w:pPr>
              <w:rPr>
                <w:rFonts w:ascii="Arial" w:hAnsi="Arial" w:cs="Arial"/>
                <w:sz w:val="22"/>
                <w:szCs w:val="22"/>
              </w:rPr>
            </w:pPr>
            <w:r w:rsidRPr="004616C5">
              <w:rPr>
                <w:rFonts w:ascii="Arial" w:hAnsi="Arial" w:cs="Arial"/>
                <w:sz w:val="22"/>
                <w:szCs w:val="22"/>
              </w:rPr>
              <w:t>GCSE in English and Maths at grades ‘C’ and above.</w:t>
            </w:r>
          </w:p>
        </w:tc>
        <w:tc>
          <w:tcPr>
            <w:tcW w:w="1260" w:type="dxa"/>
            <w:shd w:val="clear" w:color="auto" w:fill="auto"/>
          </w:tcPr>
          <w:p w:rsidR="00E47A63" w:rsidRPr="004616C5" w:rsidRDefault="00A73FA8"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E47A63" w:rsidRPr="004616C5" w:rsidRDefault="00E47A63" w:rsidP="004616C5">
            <w:pPr>
              <w:jc w:val="center"/>
              <w:rPr>
                <w:rFonts w:ascii="Arial" w:hAnsi="Arial" w:cs="Arial"/>
                <w:sz w:val="22"/>
                <w:szCs w:val="22"/>
              </w:rPr>
            </w:pPr>
          </w:p>
        </w:tc>
      </w:tr>
      <w:tr w:rsidR="00E47A63" w:rsidRPr="004616C5" w:rsidTr="004616C5">
        <w:tc>
          <w:tcPr>
            <w:tcW w:w="10260" w:type="dxa"/>
            <w:gridSpan w:val="5"/>
            <w:shd w:val="clear" w:color="auto" w:fill="auto"/>
          </w:tcPr>
          <w:p w:rsidR="00111425" w:rsidRPr="004616C5" w:rsidRDefault="00111425" w:rsidP="004616C5">
            <w:pPr>
              <w:jc w:val="center"/>
              <w:rPr>
                <w:rFonts w:ascii="Arial" w:hAnsi="Arial" w:cs="Arial"/>
                <w:b/>
                <w:sz w:val="22"/>
                <w:szCs w:val="22"/>
              </w:rPr>
            </w:pPr>
          </w:p>
          <w:p w:rsidR="00E47A63" w:rsidRPr="004616C5" w:rsidRDefault="00E47A63" w:rsidP="004616C5">
            <w:pPr>
              <w:jc w:val="center"/>
              <w:rPr>
                <w:rFonts w:ascii="Arial" w:hAnsi="Arial" w:cs="Arial"/>
                <w:b/>
                <w:sz w:val="22"/>
                <w:szCs w:val="22"/>
              </w:rPr>
            </w:pPr>
            <w:r w:rsidRPr="004616C5">
              <w:rPr>
                <w:rFonts w:ascii="Arial" w:hAnsi="Arial" w:cs="Arial"/>
                <w:b/>
                <w:sz w:val="22"/>
                <w:szCs w:val="22"/>
              </w:rPr>
              <w:t>EXPERIENCE</w:t>
            </w:r>
          </w:p>
          <w:p w:rsidR="00111425" w:rsidRPr="004616C5" w:rsidRDefault="00111425" w:rsidP="004616C5">
            <w:pPr>
              <w:jc w:val="center"/>
              <w:rPr>
                <w:rFonts w:ascii="Arial" w:hAnsi="Arial" w:cs="Arial"/>
                <w:b/>
                <w:sz w:val="22"/>
                <w:szCs w:val="22"/>
              </w:rPr>
            </w:pPr>
          </w:p>
        </w:tc>
      </w:tr>
      <w:tr w:rsidR="00E47A63" w:rsidRPr="004616C5" w:rsidTr="004616C5">
        <w:tc>
          <w:tcPr>
            <w:tcW w:w="561" w:type="dxa"/>
            <w:shd w:val="clear" w:color="auto" w:fill="auto"/>
          </w:tcPr>
          <w:p w:rsidR="00E47A63" w:rsidRPr="004616C5" w:rsidRDefault="00E47A63" w:rsidP="004616C5">
            <w:pPr>
              <w:pStyle w:val="Header"/>
              <w:tabs>
                <w:tab w:val="clear" w:pos="4153"/>
                <w:tab w:val="clear" w:pos="8306"/>
              </w:tabs>
              <w:jc w:val="center"/>
              <w:rPr>
                <w:rFonts w:ascii="Arial" w:hAnsi="Arial" w:cs="Arial"/>
                <w:sz w:val="22"/>
                <w:szCs w:val="22"/>
              </w:rPr>
            </w:pPr>
            <w:r w:rsidRPr="004616C5">
              <w:rPr>
                <w:rFonts w:ascii="Arial" w:hAnsi="Arial" w:cs="Arial"/>
                <w:sz w:val="22"/>
                <w:szCs w:val="22"/>
              </w:rPr>
              <w:t>2.</w:t>
            </w:r>
          </w:p>
        </w:tc>
        <w:tc>
          <w:tcPr>
            <w:tcW w:w="6279" w:type="dxa"/>
            <w:shd w:val="clear" w:color="auto" w:fill="auto"/>
          </w:tcPr>
          <w:p w:rsidR="00E47A63" w:rsidRPr="004616C5" w:rsidRDefault="00E47A63" w:rsidP="004F3B8A">
            <w:pPr>
              <w:rPr>
                <w:rFonts w:ascii="Arial" w:hAnsi="Arial" w:cs="Arial"/>
                <w:sz w:val="22"/>
                <w:szCs w:val="22"/>
              </w:rPr>
            </w:pPr>
            <w:r w:rsidRPr="004616C5">
              <w:rPr>
                <w:rFonts w:ascii="Arial" w:hAnsi="Arial" w:cs="Arial"/>
                <w:sz w:val="22"/>
                <w:szCs w:val="22"/>
              </w:rPr>
              <w:t>Working with children in a school setting.</w:t>
            </w:r>
          </w:p>
        </w:tc>
        <w:tc>
          <w:tcPr>
            <w:tcW w:w="1260" w:type="dxa"/>
            <w:shd w:val="clear" w:color="auto" w:fill="auto"/>
          </w:tcPr>
          <w:p w:rsidR="00E47A63" w:rsidRPr="004616C5" w:rsidRDefault="00E47A63"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r>
      <w:tr w:rsidR="00E47A63" w:rsidRPr="004616C5" w:rsidTr="004616C5">
        <w:tc>
          <w:tcPr>
            <w:tcW w:w="561"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t>3.</w:t>
            </w:r>
          </w:p>
        </w:tc>
        <w:tc>
          <w:tcPr>
            <w:tcW w:w="6279" w:type="dxa"/>
            <w:shd w:val="clear" w:color="auto" w:fill="auto"/>
          </w:tcPr>
          <w:p w:rsidR="00E47A63" w:rsidRPr="004616C5" w:rsidRDefault="00E47A63" w:rsidP="004F3B8A">
            <w:pPr>
              <w:rPr>
                <w:rFonts w:ascii="Arial" w:hAnsi="Arial" w:cs="Arial"/>
                <w:sz w:val="22"/>
                <w:szCs w:val="22"/>
              </w:rPr>
            </w:pPr>
            <w:r w:rsidRPr="004616C5">
              <w:rPr>
                <w:rFonts w:ascii="Arial" w:hAnsi="Arial" w:cs="Arial"/>
                <w:sz w:val="22"/>
                <w:szCs w:val="22"/>
              </w:rPr>
              <w:t>Contributing to development, monitoring and review of IEPs.</w:t>
            </w:r>
          </w:p>
        </w:tc>
        <w:tc>
          <w:tcPr>
            <w:tcW w:w="1260" w:type="dxa"/>
            <w:shd w:val="clear" w:color="auto" w:fill="auto"/>
          </w:tcPr>
          <w:p w:rsidR="00E47A63" w:rsidRPr="004616C5" w:rsidRDefault="00E47A63"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r>
      <w:tr w:rsidR="00E47A63" w:rsidRPr="004616C5" w:rsidTr="004616C5">
        <w:tc>
          <w:tcPr>
            <w:tcW w:w="561"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t>4.</w:t>
            </w:r>
          </w:p>
        </w:tc>
        <w:tc>
          <w:tcPr>
            <w:tcW w:w="6279" w:type="dxa"/>
            <w:shd w:val="clear" w:color="auto" w:fill="auto"/>
          </w:tcPr>
          <w:p w:rsidR="00E47A63" w:rsidRPr="004616C5" w:rsidRDefault="00E86D56" w:rsidP="00E86D56">
            <w:pPr>
              <w:rPr>
                <w:rFonts w:ascii="Arial" w:hAnsi="Arial" w:cs="Arial"/>
                <w:sz w:val="22"/>
                <w:szCs w:val="22"/>
              </w:rPr>
            </w:pPr>
            <w:r>
              <w:rPr>
                <w:rFonts w:ascii="Arial" w:hAnsi="Arial" w:cs="Arial"/>
                <w:sz w:val="22"/>
                <w:szCs w:val="22"/>
              </w:rPr>
              <w:t>Working within a Primary EYFS setting</w:t>
            </w:r>
            <w:r w:rsidR="00E47A63" w:rsidRPr="004616C5">
              <w:rPr>
                <w:rFonts w:ascii="Arial" w:hAnsi="Arial" w:cs="Arial"/>
                <w:sz w:val="22"/>
                <w:szCs w:val="22"/>
              </w:rPr>
              <w:t>.</w:t>
            </w:r>
          </w:p>
        </w:tc>
        <w:tc>
          <w:tcPr>
            <w:tcW w:w="1260" w:type="dxa"/>
            <w:shd w:val="clear" w:color="auto" w:fill="auto"/>
          </w:tcPr>
          <w:p w:rsidR="00E47A63" w:rsidRPr="004616C5" w:rsidRDefault="00E47A63" w:rsidP="004616C5">
            <w:pPr>
              <w:jc w:val="center"/>
              <w:rPr>
                <w:rFonts w:ascii="Arial" w:hAnsi="Arial" w:cs="Arial"/>
                <w:b/>
                <w:sz w:val="22"/>
                <w:szCs w:val="22"/>
              </w:rPr>
            </w:pPr>
            <w:r w:rsidRPr="004616C5">
              <w:rPr>
                <w:rFonts w:ascii="Arial" w:hAnsi="Arial" w:cs="Arial"/>
                <w:b/>
                <w:sz w:val="22"/>
                <w:szCs w:val="22"/>
              </w:rPr>
              <w:t>D</w:t>
            </w:r>
          </w:p>
        </w:tc>
        <w:tc>
          <w:tcPr>
            <w:tcW w:w="90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r>
      <w:tr w:rsidR="00E47A63" w:rsidRPr="004616C5" w:rsidTr="004616C5">
        <w:tc>
          <w:tcPr>
            <w:tcW w:w="561"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t>5.</w:t>
            </w:r>
          </w:p>
        </w:tc>
        <w:tc>
          <w:tcPr>
            <w:tcW w:w="6279" w:type="dxa"/>
            <w:shd w:val="clear" w:color="auto" w:fill="auto"/>
          </w:tcPr>
          <w:p w:rsidR="00E47A63" w:rsidRPr="004616C5" w:rsidRDefault="00E47A63" w:rsidP="004F3B8A">
            <w:pPr>
              <w:rPr>
                <w:rFonts w:ascii="Arial" w:hAnsi="Arial" w:cs="Arial"/>
                <w:sz w:val="22"/>
                <w:szCs w:val="22"/>
              </w:rPr>
            </w:pPr>
            <w:r w:rsidRPr="004616C5">
              <w:rPr>
                <w:rFonts w:ascii="Arial" w:hAnsi="Arial" w:cs="Arial"/>
                <w:sz w:val="22"/>
                <w:szCs w:val="22"/>
              </w:rPr>
              <w:t xml:space="preserve">Supporting </w:t>
            </w:r>
            <w:r w:rsidR="00E86D56">
              <w:rPr>
                <w:rFonts w:ascii="Arial" w:hAnsi="Arial" w:cs="Arial"/>
                <w:sz w:val="22"/>
                <w:szCs w:val="22"/>
              </w:rPr>
              <w:t>pupils</w:t>
            </w:r>
            <w:r w:rsidR="009E67F3" w:rsidRPr="004616C5">
              <w:rPr>
                <w:rFonts w:ascii="Arial" w:hAnsi="Arial" w:cs="Arial"/>
                <w:sz w:val="22"/>
                <w:szCs w:val="22"/>
              </w:rPr>
              <w:t xml:space="preserve"> who have specific </w:t>
            </w:r>
            <w:r w:rsidR="00E86D56">
              <w:rPr>
                <w:rFonts w:ascii="Arial" w:hAnsi="Arial" w:cs="Arial"/>
                <w:sz w:val="22"/>
                <w:szCs w:val="22"/>
              </w:rPr>
              <w:t xml:space="preserve">and significant </w:t>
            </w:r>
            <w:r w:rsidR="009E67F3" w:rsidRPr="004616C5">
              <w:rPr>
                <w:rFonts w:ascii="Arial" w:hAnsi="Arial" w:cs="Arial"/>
                <w:sz w:val="22"/>
                <w:szCs w:val="22"/>
              </w:rPr>
              <w:t>difficulties</w:t>
            </w:r>
          </w:p>
        </w:tc>
        <w:tc>
          <w:tcPr>
            <w:tcW w:w="1260" w:type="dxa"/>
            <w:shd w:val="clear" w:color="auto" w:fill="auto"/>
          </w:tcPr>
          <w:p w:rsidR="00E47A63" w:rsidRPr="004616C5" w:rsidRDefault="00E47A63" w:rsidP="004616C5">
            <w:pPr>
              <w:jc w:val="center"/>
              <w:rPr>
                <w:rFonts w:ascii="Arial" w:hAnsi="Arial" w:cs="Arial"/>
                <w:b/>
                <w:sz w:val="22"/>
                <w:szCs w:val="22"/>
              </w:rPr>
            </w:pPr>
            <w:r w:rsidRPr="004616C5">
              <w:rPr>
                <w:rFonts w:ascii="Arial" w:hAnsi="Arial" w:cs="Arial"/>
                <w:b/>
                <w:sz w:val="22"/>
                <w:szCs w:val="22"/>
              </w:rPr>
              <w:t>D</w:t>
            </w:r>
          </w:p>
        </w:tc>
        <w:tc>
          <w:tcPr>
            <w:tcW w:w="90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E47A63" w:rsidRPr="004616C5" w:rsidRDefault="00E47A63" w:rsidP="004616C5">
            <w:pPr>
              <w:jc w:val="center"/>
              <w:rPr>
                <w:rFonts w:ascii="Arial" w:hAnsi="Arial" w:cs="Arial"/>
                <w:sz w:val="22"/>
                <w:szCs w:val="22"/>
              </w:rPr>
            </w:pPr>
            <w:r w:rsidRPr="004616C5">
              <w:rPr>
                <w:rFonts w:ascii="Arial" w:hAnsi="Arial" w:cs="Arial"/>
                <w:sz w:val="22"/>
                <w:szCs w:val="22"/>
              </w:rPr>
              <w:sym w:font="Wingdings 2" w:char="F050"/>
            </w:r>
          </w:p>
        </w:tc>
      </w:tr>
      <w:tr w:rsidR="00E47A63" w:rsidRPr="004616C5" w:rsidTr="004616C5">
        <w:tc>
          <w:tcPr>
            <w:tcW w:w="10260" w:type="dxa"/>
            <w:gridSpan w:val="5"/>
            <w:shd w:val="clear" w:color="auto" w:fill="auto"/>
          </w:tcPr>
          <w:p w:rsidR="00111425" w:rsidRPr="004616C5" w:rsidRDefault="00111425" w:rsidP="004616C5">
            <w:pPr>
              <w:jc w:val="center"/>
              <w:rPr>
                <w:rFonts w:ascii="Arial" w:hAnsi="Arial" w:cs="Arial"/>
                <w:b/>
                <w:sz w:val="22"/>
                <w:szCs w:val="22"/>
              </w:rPr>
            </w:pPr>
          </w:p>
          <w:p w:rsidR="00E47A63" w:rsidRPr="004616C5" w:rsidRDefault="00E47A63" w:rsidP="004616C5">
            <w:pPr>
              <w:jc w:val="center"/>
              <w:rPr>
                <w:rFonts w:ascii="Arial" w:hAnsi="Arial" w:cs="Arial"/>
                <w:b/>
                <w:sz w:val="22"/>
                <w:szCs w:val="22"/>
              </w:rPr>
            </w:pPr>
            <w:r w:rsidRPr="004616C5">
              <w:rPr>
                <w:rFonts w:ascii="Arial" w:hAnsi="Arial" w:cs="Arial"/>
                <w:b/>
                <w:sz w:val="22"/>
                <w:szCs w:val="22"/>
              </w:rPr>
              <w:t>ABILITIES, SKILLS AND KNOWLEDGE</w:t>
            </w:r>
          </w:p>
          <w:p w:rsidR="00111425" w:rsidRPr="004616C5" w:rsidRDefault="00111425" w:rsidP="004616C5">
            <w:pPr>
              <w:jc w:val="center"/>
              <w:rPr>
                <w:rFonts w:ascii="Arial" w:hAnsi="Arial" w:cs="Arial"/>
                <w:b/>
                <w:sz w:val="22"/>
                <w:szCs w:val="22"/>
              </w:rPr>
            </w:pPr>
          </w:p>
        </w:tc>
      </w:tr>
      <w:tr w:rsidR="003D50BA" w:rsidRPr="004616C5" w:rsidTr="004616C5">
        <w:tc>
          <w:tcPr>
            <w:tcW w:w="561" w:type="dxa"/>
            <w:shd w:val="clear" w:color="auto" w:fill="auto"/>
          </w:tcPr>
          <w:p w:rsidR="003D50BA" w:rsidRPr="004616C5" w:rsidRDefault="003D50BA" w:rsidP="004616C5">
            <w:pPr>
              <w:pStyle w:val="Header"/>
              <w:tabs>
                <w:tab w:val="clear" w:pos="4153"/>
                <w:tab w:val="clear" w:pos="8306"/>
              </w:tabs>
              <w:jc w:val="center"/>
              <w:rPr>
                <w:rFonts w:ascii="Arial" w:hAnsi="Arial" w:cs="Arial"/>
                <w:sz w:val="22"/>
                <w:szCs w:val="22"/>
              </w:rPr>
            </w:pPr>
            <w:r w:rsidRPr="004616C5">
              <w:rPr>
                <w:rFonts w:ascii="Arial" w:hAnsi="Arial" w:cs="Arial"/>
                <w:sz w:val="22"/>
                <w:szCs w:val="22"/>
              </w:rPr>
              <w:t>6.</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 xml:space="preserve">Ability to maintain positive relationships with </w:t>
            </w:r>
            <w:r w:rsidR="00E86D56">
              <w:rPr>
                <w:rFonts w:ascii="Arial" w:hAnsi="Arial" w:cs="Arial"/>
                <w:sz w:val="22"/>
                <w:szCs w:val="22"/>
              </w:rPr>
              <w:t>pupils</w:t>
            </w:r>
            <w:r w:rsidRPr="004616C5">
              <w:rPr>
                <w:rFonts w:ascii="Arial" w:hAnsi="Arial" w:cs="Arial"/>
                <w:sz w:val="22"/>
                <w:szCs w:val="22"/>
              </w:rPr>
              <w:t xml:space="preserve"> and other adults.</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7.</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Ability to work effectively within a team.</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8.</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Effective classroom and behaviour management skills.</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9.</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Ability to communicate effectively in community languages.</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D</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10.</w:t>
            </w:r>
          </w:p>
        </w:tc>
        <w:tc>
          <w:tcPr>
            <w:tcW w:w="6279" w:type="dxa"/>
            <w:shd w:val="clear" w:color="auto" w:fill="auto"/>
          </w:tcPr>
          <w:p w:rsidR="003D50BA" w:rsidRPr="004616C5" w:rsidRDefault="003D50BA" w:rsidP="00E86D56">
            <w:pPr>
              <w:rPr>
                <w:rFonts w:ascii="Arial" w:hAnsi="Arial" w:cs="Arial"/>
                <w:sz w:val="22"/>
                <w:szCs w:val="22"/>
              </w:rPr>
            </w:pPr>
            <w:r w:rsidRPr="004616C5">
              <w:rPr>
                <w:rFonts w:ascii="Arial" w:hAnsi="Arial" w:cs="Arial"/>
                <w:sz w:val="22"/>
                <w:szCs w:val="22"/>
              </w:rPr>
              <w:t xml:space="preserve">Knowledge of strategies to support </w:t>
            </w:r>
            <w:r w:rsidR="00E86D56">
              <w:rPr>
                <w:rFonts w:ascii="Arial" w:hAnsi="Arial" w:cs="Arial"/>
                <w:sz w:val="22"/>
                <w:szCs w:val="22"/>
              </w:rPr>
              <w:t>pupils</w:t>
            </w:r>
            <w:r w:rsidRPr="004616C5">
              <w:rPr>
                <w:rFonts w:ascii="Arial" w:hAnsi="Arial" w:cs="Arial"/>
                <w:sz w:val="22"/>
                <w:szCs w:val="22"/>
              </w:rPr>
              <w:t xml:space="preserve"> </w:t>
            </w:r>
            <w:r w:rsidR="00E86D56">
              <w:rPr>
                <w:rFonts w:ascii="Arial" w:hAnsi="Arial" w:cs="Arial"/>
                <w:sz w:val="22"/>
                <w:szCs w:val="22"/>
              </w:rPr>
              <w:t>with delayed development / speech and language difficulties</w:t>
            </w:r>
            <w:r w:rsidRPr="004616C5">
              <w:rPr>
                <w:rFonts w:ascii="Arial" w:hAnsi="Arial" w:cs="Arial"/>
                <w:sz w:val="22"/>
                <w:szCs w:val="22"/>
              </w:rPr>
              <w:t>.</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11.</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 xml:space="preserve">Good ICT skills for </w:t>
            </w:r>
            <w:r w:rsidR="009E67F3" w:rsidRPr="004616C5">
              <w:rPr>
                <w:rFonts w:ascii="Arial" w:hAnsi="Arial" w:cs="Arial"/>
                <w:sz w:val="22"/>
                <w:szCs w:val="22"/>
              </w:rPr>
              <w:t>word-processing</w:t>
            </w:r>
            <w:r w:rsidRPr="004616C5">
              <w:rPr>
                <w:rFonts w:ascii="Arial" w:hAnsi="Arial" w:cs="Arial"/>
                <w:sz w:val="22"/>
                <w:szCs w:val="22"/>
              </w:rPr>
              <w:t xml:space="preserve"> and use of learning software, including online resources.</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D</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12.</w:t>
            </w:r>
          </w:p>
        </w:tc>
        <w:tc>
          <w:tcPr>
            <w:tcW w:w="6279" w:type="dxa"/>
            <w:shd w:val="clear" w:color="auto" w:fill="auto"/>
          </w:tcPr>
          <w:p w:rsidR="003D50BA" w:rsidRPr="004616C5" w:rsidRDefault="003D50BA" w:rsidP="00E86D56">
            <w:pPr>
              <w:rPr>
                <w:rFonts w:ascii="Arial" w:hAnsi="Arial" w:cs="Arial"/>
                <w:sz w:val="22"/>
                <w:szCs w:val="22"/>
              </w:rPr>
            </w:pPr>
            <w:r w:rsidRPr="004616C5">
              <w:rPr>
                <w:rFonts w:ascii="Arial" w:hAnsi="Arial" w:cs="Arial"/>
                <w:sz w:val="22"/>
                <w:szCs w:val="22"/>
              </w:rPr>
              <w:t>Knowle</w:t>
            </w:r>
            <w:r w:rsidR="00E86D56">
              <w:rPr>
                <w:rFonts w:ascii="Arial" w:hAnsi="Arial" w:cs="Arial"/>
                <w:sz w:val="22"/>
                <w:szCs w:val="22"/>
              </w:rPr>
              <w:t xml:space="preserve">dge of the EYFS </w:t>
            </w:r>
            <w:r w:rsidRPr="004616C5">
              <w:rPr>
                <w:rFonts w:ascii="Arial" w:hAnsi="Arial" w:cs="Arial"/>
                <w:sz w:val="22"/>
                <w:szCs w:val="22"/>
              </w:rPr>
              <w:t>curriculum.</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D</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10260" w:type="dxa"/>
            <w:gridSpan w:val="5"/>
            <w:shd w:val="clear" w:color="auto" w:fill="auto"/>
          </w:tcPr>
          <w:p w:rsidR="00111425" w:rsidRPr="004616C5" w:rsidRDefault="00111425" w:rsidP="004616C5">
            <w:pPr>
              <w:jc w:val="center"/>
              <w:rPr>
                <w:rFonts w:ascii="Arial" w:hAnsi="Arial" w:cs="Arial"/>
                <w:b/>
                <w:sz w:val="22"/>
                <w:szCs w:val="22"/>
              </w:rPr>
            </w:pPr>
          </w:p>
          <w:p w:rsidR="003D50BA" w:rsidRPr="004616C5" w:rsidRDefault="003D50BA" w:rsidP="004616C5">
            <w:pPr>
              <w:jc w:val="center"/>
              <w:rPr>
                <w:rFonts w:ascii="Arial" w:hAnsi="Arial" w:cs="Arial"/>
                <w:b/>
                <w:sz w:val="22"/>
                <w:szCs w:val="22"/>
              </w:rPr>
            </w:pPr>
            <w:r w:rsidRPr="004616C5">
              <w:rPr>
                <w:rFonts w:ascii="Arial" w:hAnsi="Arial" w:cs="Arial"/>
                <w:b/>
                <w:sz w:val="22"/>
                <w:szCs w:val="22"/>
              </w:rPr>
              <w:t>PERSONAL QUALITIES</w:t>
            </w:r>
          </w:p>
          <w:p w:rsidR="00111425" w:rsidRPr="004616C5" w:rsidRDefault="00111425" w:rsidP="004616C5">
            <w:pPr>
              <w:jc w:val="center"/>
              <w:rPr>
                <w:rFonts w:ascii="Arial" w:hAnsi="Arial" w:cs="Arial"/>
                <w:b/>
                <w:sz w:val="22"/>
                <w:szCs w:val="22"/>
              </w:rPr>
            </w:pPr>
          </w:p>
        </w:tc>
      </w:tr>
      <w:tr w:rsidR="003D50BA" w:rsidRPr="004616C5" w:rsidTr="004616C5">
        <w:tc>
          <w:tcPr>
            <w:tcW w:w="561" w:type="dxa"/>
            <w:shd w:val="clear" w:color="auto" w:fill="auto"/>
          </w:tcPr>
          <w:p w:rsidR="003D50BA" w:rsidRPr="004616C5" w:rsidRDefault="003D50BA" w:rsidP="004616C5">
            <w:pPr>
              <w:pStyle w:val="Header"/>
              <w:tabs>
                <w:tab w:val="clear" w:pos="4153"/>
                <w:tab w:val="clear" w:pos="8306"/>
              </w:tabs>
              <w:jc w:val="center"/>
              <w:rPr>
                <w:rFonts w:ascii="Arial" w:hAnsi="Arial" w:cs="Arial"/>
                <w:sz w:val="22"/>
                <w:szCs w:val="22"/>
              </w:rPr>
            </w:pPr>
            <w:r w:rsidRPr="004616C5">
              <w:rPr>
                <w:rFonts w:ascii="Arial" w:hAnsi="Arial" w:cs="Arial"/>
                <w:sz w:val="22"/>
                <w:szCs w:val="22"/>
              </w:rPr>
              <w:t>13.</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A passionate belief in the school’s mission statement.</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14.</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A strong belief in the value of education in developing citizens.</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15.</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Highest levels of professional and personal integrity.</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16.</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A strong commitment to inclusion and overcoming barriers to learning and achievement.</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17.</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Personal resilience, persistence and perseverance.</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18.</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Commitment to undertaking additional</w:t>
            </w:r>
            <w:r w:rsidR="00E86D56">
              <w:rPr>
                <w:rFonts w:ascii="Arial" w:hAnsi="Arial" w:cs="Arial"/>
                <w:sz w:val="22"/>
                <w:szCs w:val="22"/>
              </w:rPr>
              <w:t xml:space="preserve"> professional</w:t>
            </w:r>
            <w:r w:rsidRPr="004616C5">
              <w:rPr>
                <w:rFonts w:ascii="Arial" w:hAnsi="Arial" w:cs="Arial"/>
                <w:sz w:val="22"/>
                <w:szCs w:val="22"/>
              </w:rPr>
              <w:t xml:space="preserve"> training where required.</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r w:rsidR="003D50BA" w:rsidRPr="004616C5" w:rsidTr="004616C5">
        <w:tc>
          <w:tcPr>
            <w:tcW w:w="561"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t>19.</w:t>
            </w:r>
          </w:p>
        </w:tc>
        <w:tc>
          <w:tcPr>
            <w:tcW w:w="6279" w:type="dxa"/>
            <w:shd w:val="clear" w:color="auto" w:fill="auto"/>
          </w:tcPr>
          <w:p w:rsidR="003D50BA" w:rsidRPr="004616C5" w:rsidRDefault="003D50BA" w:rsidP="004F3B8A">
            <w:pPr>
              <w:rPr>
                <w:rFonts w:ascii="Arial" w:hAnsi="Arial" w:cs="Arial"/>
                <w:sz w:val="22"/>
                <w:szCs w:val="22"/>
              </w:rPr>
            </w:pPr>
            <w:r w:rsidRPr="004616C5">
              <w:rPr>
                <w:rFonts w:ascii="Arial" w:hAnsi="Arial" w:cs="Arial"/>
                <w:sz w:val="22"/>
                <w:szCs w:val="22"/>
              </w:rPr>
              <w:t>Sympathetic to the Muslim faith.</w:t>
            </w:r>
          </w:p>
        </w:tc>
        <w:tc>
          <w:tcPr>
            <w:tcW w:w="1260" w:type="dxa"/>
            <w:shd w:val="clear" w:color="auto" w:fill="auto"/>
          </w:tcPr>
          <w:p w:rsidR="003D50BA" w:rsidRPr="004616C5" w:rsidRDefault="003D50BA" w:rsidP="004616C5">
            <w:pPr>
              <w:jc w:val="center"/>
              <w:rPr>
                <w:rFonts w:ascii="Arial" w:hAnsi="Arial" w:cs="Arial"/>
                <w:b/>
                <w:sz w:val="22"/>
                <w:szCs w:val="22"/>
              </w:rPr>
            </w:pPr>
            <w:r w:rsidRPr="004616C5">
              <w:rPr>
                <w:rFonts w:ascii="Arial" w:hAnsi="Arial" w:cs="Arial"/>
                <w:b/>
                <w:sz w:val="22"/>
                <w:szCs w:val="22"/>
              </w:rPr>
              <w:t>E</w:t>
            </w:r>
          </w:p>
        </w:tc>
        <w:tc>
          <w:tcPr>
            <w:tcW w:w="90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c>
          <w:tcPr>
            <w:tcW w:w="1260" w:type="dxa"/>
            <w:shd w:val="clear" w:color="auto" w:fill="auto"/>
          </w:tcPr>
          <w:p w:rsidR="003D50BA" w:rsidRPr="004616C5" w:rsidRDefault="003D50BA" w:rsidP="004616C5">
            <w:pPr>
              <w:jc w:val="center"/>
              <w:rPr>
                <w:rFonts w:ascii="Arial" w:hAnsi="Arial" w:cs="Arial"/>
                <w:sz w:val="22"/>
                <w:szCs w:val="22"/>
              </w:rPr>
            </w:pPr>
            <w:r w:rsidRPr="004616C5">
              <w:rPr>
                <w:rFonts w:ascii="Arial" w:hAnsi="Arial" w:cs="Arial"/>
                <w:sz w:val="22"/>
                <w:szCs w:val="22"/>
              </w:rPr>
              <w:sym w:font="Wingdings 2" w:char="F050"/>
            </w:r>
          </w:p>
        </w:tc>
      </w:tr>
    </w:tbl>
    <w:p w:rsidR="0056055D" w:rsidRPr="00550979" w:rsidRDefault="0056055D">
      <w:pPr>
        <w:rPr>
          <w:rFonts w:ascii="Arial" w:hAnsi="Arial" w:cs="Arial"/>
          <w:sz w:val="22"/>
          <w:szCs w:val="22"/>
        </w:rPr>
      </w:pPr>
    </w:p>
    <w:sectPr w:rsidR="0056055D" w:rsidRPr="00550979" w:rsidSect="00F91762">
      <w:pgSz w:w="11906" w:h="16838"/>
      <w:pgMar w:top="432" w:right="850" w:bottom="142"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2FB"/>
    <w:multiLevelType w:val="hybridMultilevel"/>
    <w:tmpl w:val="921E1F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9F42B2"/>
    <w:multiLevelType w:val="hybridMultilevel"/>
    <w:tmpl w:val="7EC240B6"/>
    <w:lvl w:ilvl="0" w:tplc="121E6C8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761A9B"/>
    <w:multiLevelType w:val="hybridMultilevel"/>
    <w:tmpl w:val="E9446E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1FC747D"/>
    <w:multiLevelType w:val="hybridMultilevel"/>
    <w:tmpl w:val="6FFC9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B11F78"/>
    <w:multiLevelType w:val="hybridMultilevel"/>
    <w:tmpl w:val="C7E2B5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1494DBA"/>
    <w:multiLevelType w:val="hybridMultilevel"/>
    <w:tmpl w:val="209206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C2529E"/>
    <w:multiLevelType w:val="hybridMultilevel"/>
    <w:tmpl w:val="9FC2645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64A26782"/>
    <w:multiLevelType w:val="hybridMultilevel"/>
    <w:tmpl w:val="7108C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437E41"/>
    <w:multiLevelType w:val="hybridMultilevel"/>
    <w:tmpl w:val="0B586C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r2AZkHA5hJNOrf9BHULYE7soLB0=" w:salt="zJA9i0FtWRjvjBpkfsX+Jw=="/>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5D"/>
    <w:rsid w:val="00111425"/>
    <w:rsid w:val="001A34C0"/>
    <w:rsid w:val="001D037D"/>
    <w:rsid w:val="001E0503"/>
    <w:rsid w:val="00261D9C"/>
    <w:rsid w:val="002D5B03"/>
    <w:rsid w:val="003C2444"/>
    <w:rsid w:val="003C3622"/>
    <w:rsid w:val="003D50BA"/>
    <w:rsid w:val="00435446"/>
    <w:rsid w:val="004616C5"/>
    <w:rsid w:val="00472D5B"/>
    <w:rsid w:val="00493E00"/>
    <w:rsid w:val="004F3B8A"/>
    <w:rsid w:val="00550979"/>
    <w:rsid w:val="0056055D"/>
    <w:rsid w:val="005809D3"/>
    <w:rsid w:val="005A5C7D"/>
    <w:rsid w:val="005D4F02"/>
    <w:rsid w:val="0066733C"/>
    <w:rsid w:val="006748A9"/>
    <w:rsid w:val="006A127F"/>
    <w:rsid w:val="00700222"/>
    <w:rsid w:val="007140F8"/>
    <w:rsid w:val="00771720"/>
    <w:rsid w:val="008152DB"/>
    <w:rsid w:val="00903B78"/>
    <w:rsid w:val="009B1C63"/>
    <w:rsid w:val="009E67F3"/>
    <w:rsid w:val="00A43290"/>
    <w:rsid w:val="00A73FA8"/>
    <w:rsid w:val="00A75E17"/>
    <w:rsid w:val="00A86C16"/>
    <w:rsid w:val="00A90091"/>
    <w:rsid w:val="00AB26E9"/>
    <w:rsid w:val="00AD30FB"/>
    <w:rsid w:val="00B37E4B"/>
    <w:rsid w:val="00C01A27"/>
    <w:rsid w:val="00CF462A"/>
    <w:rsid w:val="00D123C0"/>
    <w:rsid w:val="00D16341"/>
    <w:rsid w:val="00D95C19"/>
    <w:rsid w:val="00E13ADA"/>
    <w:rsid w:val="00E46BB8"/>
    <w:rsid w:val="00E47A63"/>
    <w:rsid w:val="00E86D56"/>
    <w:rsid w:val="00F413F6"/>
    <w:rsid w:val="00F91762"/>
    <w:rsid w:val="00FE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261D9C"/>
    <w:pPr>
      <w:spacing w:before="100" w:beforeAutospacing="1" w:after="100" w:afterAutospacing="1"/>
      <w:outlineLvl w:val="2"/>
    </w:pPr>
    <w:rPr>
      <w:b/>
      <w:bCs/>
      <w:color w:val="444444"/>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A86C16"/>
    <w:pPr>
      <w:shd w:val="clear" w:color="auto" w:fill="000080"/>
    </w:pPr>
    <w:rPr>
      <w:rFonts w:ascii="Tahoma" w:hAnsi="Tahoma" w:cs="Tahoma"/>
      <w:sz w:val="20"/>
      <w:szCs w:val="20"/>
    </w:rPr>
  </w:style>
  <w:style w:type="paragraph" w:styleId="BodyText">
    <w:name w:val="Body Text"/>
    <w:basedOn w:val="Normal"/>
    <w:rsid w:val="00B37E4B"/>
    <w:pPr>
      <w:spacing w:after="120"/>
    </w:pPr>
    <w:rPr>
      <w:rFonts w:ascii="Arial" w:hAnsi="Arial"/>
      <w:sz w:val="20"/>
      <w:szCs w:val="20"/>
      <w:lang w:eastAsia="en-US"/>
    </w:rPr>
  </w:style>
  <w:style w:type="paragraph" w:styleId="BodyTextIndent">
    <w:name w:val="Body Text Indent"/>
    <w:basedOn w:val="Normal"/>
    <w:rsid w:val="00550979"/>
    <w:pPr>
      <w:spacing w:after="120"/>
      <w:ind w:left="283"/>
    </w:pPr>
  </w:style>
  <w:style w:type="paragraph" w:styleId="Header">
    <w:name w:val="header"/>
    <w:basedOn w:val="Normal"/>
    <w:rsid w:val="001E0503"/>
    <w:pPr>
      <w:tabs>
        <w:tab w:val="center" w:pos="4153"/>
        <w:tab w:val="right" w:pos="8306"/>
      </w:tabs>
    </w:pPr>
  </w:style>
  <w:style w:type="table" w:styleId="TableGrid">
    <w:name w:val="Table Grid"/>
    <w:basedOn w:val="TableNormal"/>
    <w:rsid w:val="001E0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1D9C"/>
    <w:rPr>
      <w:b/>
      <w:bCs/>
    </w:rPr>
  </w:style>
  <w:style w:type="paragraph" w:styleId="NormalWeb">
    <w:name w:val="Normal (Web)"/>
    <w:basedOn w:val="Normal"/>
    <w:rsid w:val="00261D9C"/>
    <w:pPr>
      <w:spacing w:after="120"/>
    </w:pPr>
  </w:style>
  <w:style w:type="paragraph" w:styleId="z-TopofForm">
    <w:name w:val="HTML Top of Form"/>
    <w:basedOn w:val="Normal"/>
    <w:next w:val="Normal"/>
    <w:hidden/>
    <w:rsid w:val="00261D9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61D9C"/>
    <w:pPr>
      <w:pBdr>
        <w:top w:val="single" w:sz="6" w:space="1" w:color="auto"/>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261D9C"/>
    <w:pPr>
      <w:spacing w:before="100" w:beforeAutospacing="1" w:after="100" w:afterAutospacing="1"/>
      <w:outlineLvl w:val="2"/>
    </w:pPr>
    <w:rPr>
      <w:b/>
      <w:bCs/>
      <w:color w:val="444444"/>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A86C16"/>
    <w:pPr>
      <w:shd w:val="clear" w:color="auto" w:fill="000080"/>
    </w:pPr>
    <w:rPr>
      <w:rFonts w:ascii="Tahoma" w:hAnsi="Tahoma" w:cs="Tahoma"/>
      <w:sz w:val="20"/>
      <w:szCs w:val="20"/>
    </w:rPr>
  </w:style>
  <w:style w:type="paragraph" w:styleId="BodyText">
    <w:name w:val="Body Text"/>
    <w:basedOn w:val="Normal"/>
    <w:rsid w:val="00B37E4B"/>
    <w:pPr>
      <w:spacing w:after="120"/>
    </w:pPr>
    <w:rPr>
      <w:rFonts w:ascii="Arial" w:hAnsi="Arial"/>
      <w:sz w:val="20"/>
      <w:szCs w:val="20"/>
      <w:lang w:eastAsia="en-US"/>
    </w:rPr>
  </w:style>
  <w:style w:type="paragraph" w:styleId="BodyTextIndent">
    <w:name w:val="Body Text Indent"/>
    <w:basedOn w:val="Normal"/>
    <w:rsid w:val="00550979"/>
    <w:pPr>
      <w:spacing w:after="120"/>
      <w:ind w:left="283"/>
    </w:pPr>
  </w:style>
  <w:style w:type="paragraph" w:styleId="Header">
    <w:name w:val="header"/>
    <w:basedOn w:val="Normal"/>
    <w:rsid w:val="001E0503"/>
    <w:pPr>
      <w:tabs>
        <w:tab w:val="center" w:pos="4153"/>
        <w:tab w:val="right" w:pos="8306"/>
      </w:tabs>
    </w:pPr>
  </w:style>
  <w:style w:type="table" w:styleId="TableGrid">
    <w:name w:val="Table Grid"/>
    <w:basedOn w:val="TableNormal"/>
    <w:rsid w:val="001E0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1D9C"/>
    <w:rPr>
      <w:b/>
      <w:bCs/>
    </w:rPr>
  </w:style>
  <w:style w:type="paragraph" w:styleId="NormalWeb">
    <w:name w:val="Normal (Web)"/>
    <w:basedOn w:val="Normal"/>
    <w:rsid w:val="00261D9C"/>
    <w:pPr>
      <w:spacing w:after="120"/>
    </w:pPr>
  </w:style>
  <w:style w:type="paragraph" w:styleId="z-TopofForm">
    <w:name w:val="HTML Top of Form"/>
    <w:basedOn w:val="Normal"/>
    <w:next w:val="Normal"/>
    <w:hidden/>
    <w:rsid w:val="00261D9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61D9C"/>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07797">
      <w:bodyDiv w:val="1"/>
      <w:marLeft w:val="0"/>
      <w:marRight w:val="0"/>
      <w:marTop w:val="0"/>
      <w:marBottom w:val="0"/>
      <w:divBdr>
        <w:top w:val="none" w:sz="0" w:space="0" w:color="auto"/>
        <w:left w:val="none" w:sz="0" w:space="0" w:color="auto"/>
        <w:bottom w:val="none" w:sz="0" w:space="0" w:color="auto"/>
        <w:right w:val="none" w:sz="0" w:space="0" w:color="auto"/>
      </w:divBdr>
      <w:divsChild>
        <w:div w:id="1061906868">
          <w:marLeft w:val="0"/>
          <w:marRight w:val="0"/>
          <w:marTop w:val="0"/>
          <w:marBottom w:val="0"/>
          <w:divBdr>
            <w:top w:val="none" w:sz="0" w:space="0" w:color="auto"/>
            <w:left w:val="none" w:sz="0" w:space="0" w:color="auto"/>
            <w:bottom w:val="none" w:sz="0" w:space="0" w:color="auto"/>
            <w:right w:val="none" w:sz="0" w:space="0" w:color="auto"/>
          </w:divBdr>
          <w:divsChild>
            <w:div w:id="309867505">
              <w:marLeft w:val="0"/>
              <w:marRight w:val="0"/>
              <w:marTop w:val="0"/>
              <w:marBottom w:val="150"/>
              <w:divBdr>
                <w:top w:val="none" w:sz="0" w:space="0" w:color="auto"/>
                <w:left w:val="single" w:sz="6" w:space="0" w:color="DEDEDE"/>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Teaching Assistant Level 2</vt:lpstr>
    </vt:vector>
  </TitlesOfParts>
  <Company>Lancashire County Council</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2</dc:title>
  <dc:creator>Administrator</dc:creator>
  <cp:lastModifiedBy>Fairhurst, Karen</cp:lastModifiedBy>
  <cp:revision>2</cp:revision>
  <cp:lastPrinted>2009-06-30T17:19:00Z</cp:lastPrinted>
  <dcterms:created xsi:type="dcterms:W3CDTF">2017-11-29T11:04:00Z</dcterms:created>
  <dcterms:modified xsi:type="dcterms:W3CDTF">2017-11-29T11:04:00Z</dcterms:modified>
</cp:coreProperties>
</file>