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738C" w14:textId="77777777" w:rsidR="005911E9" w:rsidRDefault="005911E9"/>
    <w:p w14:paraId="4281A8D0" w14:textId="77777777" w:rsidR="00B236BB" w:rsidRDefault="00B236BB"/>
    <w:p w14:paraId="0335FD12" w14:textId="77777777" w:rsidR="005911E9" w:rsidRDefault="005911E9"/>
    <w:p w14:paraId="493A5648" w14:textId="51E567C3" w:rsidR="005911E9" w:rsidRPr="00F44C0C" w:rsidRDefault="00172D15" w:rsidP="00F44C0C">
      <w:pPr>
        <w:jc w:val="center"/>
        <w:rPr>
          <w:b/>
          <w:color w:val="A8D08D" w:themeColor="accent6" w:themeTint="99"/>
          <w:sz w:val="52"/>
          <w:szCs w:val="52"/>
        </w:rPr>
      </w:pPr>
      <w:r>
        <w:rPr>
          <w:b/>
          <w:color w:val="A8D08D" w:themeColor="accent6" w:themeTint="99"/>
          <w:sz w:val="52"/>
          <w:szCs w:val="52"/>
        </w:rPr>
        <w:t>Digital Media Teacher</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33B415C5"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1EB407AD" w:rsidR="005911E9" w:rsidRDefault="00F90D19"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1D6FB7C3">
            <wp:simplePos x="0" y="0"/>
            <wp:positionH relativeFrom="column">
              <wp:posOffset>2703830</wp:posOffset>
            </wp:positionH>
            <wp:positionV relativeFrom="paragraph">
              <wp:posOffset>12700</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9A272D" w14:paraId="0A11D7B2"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5065"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21CDD"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A32F7" w14:textId="6DA11CDE"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r w:rsidR="00EF7AF6">
              <w:rPr>
                <w:color w:val="808080" w:themeColor="background1" w:themeShade="80"/>
                <w:sz w:val="24"/>
                <w:szCs w:val="24"/>
              </w:rPr>
              <w:t xml:space="preserve"> – 3</w:t>
            </w:r>
          </w:p>
        </w:tc>
      </w:tr>
      <w:tr w:rsidR="009A272D" w:rsidRPr="009A272D" w14:paraId="79DEA61A" w14:textId="77777777" w:rsidTr="00594774">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C7059"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4B3FE1" w14:textId="558B75CD" w:rsidR="005911E9" w:rsidRPr="009A272D" w:rsidRDefault="00EF7AF6" w:rsidP="00990566">
            <w:pPr>
              <w:spacing w:before="120"/>
              <w:jc w:val="center"/>
              <w:rPr>
                <w:color w:val="808080" w:themeColor="background1" w:themeShade="80"/>
                <w:sz w:val="24"/>
                <w:szCs w:val="24"/>
              </w:rPr>
            </w:pPr>
            <w:r>
              <w:rPr>
                <w:color w:val="808080" w:themeColor="background1" w:themeShade="80"/>
                <w:sz w:val="24"/>
                <w:szCs w:val="24"/>
              </w:rPr>
              <w:t>4 – 6</w:t>
            </w:r>
          </w:p>
        </w:tc>
      </w:tr>
      <w:tr w:rsidR="009A272D" w:rsidRPr="009A272D" w14:paraId="67EE6831" w14:textId="77777777" w:rsidTr="00594774">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72DF3"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AC2E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A31878" w14:textId="5FBA4CDB" w:rsidR="005911E9" w:rsidRPr="009A272D" w:rsidRDefault="00EF7AF6" w:rsidP="00990566">
            <w:pPr>
              <w:spacing w:before="120"/>
              <w:jc w:val="center"/>
              <w:rPr>
                <w:color w:val="808080" w:themeColor="background1" w:themeShade="80"/>
                <w:sz w:val="24"/>
                <w:szCs w:val="24"/>
              </w:rPr>
            </w:pPr>
            <w:r>
              <w:rPr>
                <w:color w:val="808080" w:themeColor="background1" w:themeShade="80"/>
                <w:sz w:val="24"/>
                <w:szCs w:val="24"/>
              </w:rPr>
              <w:t>7</w:t>
            </w:r>
          </w:p>
        </w:tc>
      </w:tr>
      <w:tr w:rsidR="009A272D" w:rsidRPr="009A272D" w14:paraId="641B50ED"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00D45"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AA01FF" w14:textId="15F2697E" w:rsidR="00141886" w:rsidRPr="009A272D" w:rsidRDefault="00EF7AF6" w:rsidP="0006653C">
            <w:pPr>
              <w:spacing w:before="120"/>
              <w:jc w:val="center"/>
              <w:rPr>
                <w:color w:val="808080" w:themeColor="background1" w:themeShade="80"/>
                <w:sz w:val="24"/>
                <w:szCs w:val="24"/>
              </w:rPr>
            </w:pPr>
            <w:r>
              <w:rPr>
                <w:color w:val="808080" w:themeColor="background1" w:themeShade="80"/>
                <w:sz w:val="24"/>
                <w:szCs w:val="24"/>
              </w:rPr>
              <w:t>8 - 11</w:t>
            </w:r>
          </w:p>
        </w:tc>
      </w:tr>
      <w:tr w:rsidR="009A272D" w:rsidRPr="009A272D" w14:paraId="62A43DB6"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C8445"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851BB" w14:textId="118E6F1D" w:rsidR="005911E9" w:rsidRPr="009A272D" w:rsidRDefault="00D20118" w:rsidP="00990566">
            <w:pPr>
              <w:spacing w:before="120"/>
              <w:jc w:val="center"/>
              <w:rPr>
                <w:color w:val="808080" w:themeColor="background1" w:themeShade="80"/>
                <w:sz w:val="24"/>
                <w:szCs w:val="24"/>
              </w:rPr>
            </w:pPr>
            <w:r>
              <w:rPr>
                <w:color w:val="808080" w:themeColor="background1" w:themeShade="80"/>
                <w:sz w:val="24"/>
                <w:szCs w:val="24"/>
              </w:rPr>
              <w:t>12</w:t>
            </w:r>
          </w:p>
        </w:tc>
      </w:tr>
    </w:tbl>
    <w:p w14:paraId="51E05398" w14:textId="77777777" w:rsidR="005911E9" w:rsidRDefault="005911E9" w:rsidP="005911E9">
      <w:pPr>
        <w:rPr>
          <w:sz w:val="24"/>
          <w:szCs w:val="24"/>
          <w:u w:val="single"/>
        </w:rPr>
      </w:pPr>
    </w:p>
    <w:p w14:paraId="25F3DE50" w14:textId="77777777" w:rsidR="005911E9" w:rsidRDefault="005911E9">
      <w:pPr>
        <w:rPr>
          <w:sz w:val="24"/>
          <w:szCs w:val="24"/>
          <w:u w:val="single"/>
        </w:rPr>
      </w:pPr>
      <w:r>
        <w:rPr>
          <w:sz w:val="24"/>
          <w:szCs w:val="24"/>
          <w:u w:val="single"/>
        </w:rPr>
        <w:br w:type="page"/>
      </w:r>
    </w:p>
    <w:p w14:paraId="7BBAA418" w14:textId="39385065" w:rsidR="0006653C" w:rsidRPr="00D20118" w:rsidRDefault="00F90D19" w:rsidP="0006653C">
      <w:pPr>
        <w:pStyle w:val="BodyText2"/>
        <w:spacing w:after="0" w:line="276" w:lineRule="auto"/>
        <w:jc w:val="center"/>
        <w:rPr>
          <w:rFonts w:cs="Arial"/>
          <w:b/>
          <w:color w:val="7F7F7F" w:themeColor="text1" w:themeTint="80"/>
          <w:sz w:val="24"/>
        </w:rPr>
      </w:pPr>
      <w:r w:rsidRPr="00D20118">
        <w:rPr>
          <w:rFonts w:cs="Arial"/>
          <w:b/>
          <w:color w:val="7F7F7F" w:themeColor="text1" w:themeTint="80"/>
          <w:sz w:val="24"/>
        </w:rPr>
        <w:lastRenderedPageBreak/>
        <w:t>Digital Media</w:t>
      </w:r>
      <w:r w:rsidR="00D20118" w:rsidRPr="00D20118">
        <w:rPr>
          <w:rFonts w:cs="Arial"/>
          <w:b/>
          <w:color w:val="7F7F7F" w:themeColor="text1" w:themeTint="80"/>
          <w:sz w:val="24"/>
        </w:rPr>
        <w:t xml:space="preserve"> / IT / Creative I Media</w:t>
      </w:r>
      <w:r w:rsidRPr="00D20118">
        <w:rPr>
          <w:rFonts w:cs="Arial"/>
          <w:b/>
          <w:color w:val="7F7F7F" w:themeColor="text1" w:themeTint="80"/>
          <w:sz w:val="24"/>
        </w:rPr>
        <w:t xml:space="preserve"> </w:t>
      </w:r>
      <w:r w:rsidR="00172D15" w:rsidRPr="00D20118">
        <w:rPr>
          <w:rFonts w:cs="Arial"/>
          <w:b/>
          <w:color w:val="7F7F7F" w:themeColor="text1" w:themeTint="80"/>
          <w:sz w:val="24"/>
        </w:rPr>
        <w:t>Teacher</w:t>
      </w:r>
    </w:p>
    <w:p w14:paraId="4C430BE4" w14:textId="7BADDDCC" w:rsidR="00F90D19" w:rsidRPr="00D20118" w:rsidRDefault="00F90D19" w:rsidP="0006653C">
      <w:pPr>
        <w:pStyle w:val="BodyText2"/>
        <w:spacing w:after="0" w:line="276" w:lineRule="auto"/>
        <w:jc w:val="center"/>
        <w:rPr>
          <w:rFonts w:cs="Arial"/>
          <w:b/>
          <w:color w:val="7F7F7F" w:themeColor="text1" w:themeTint="80"/>
          <w:sz w:val="24"/>
        </w:rPr>
      </w:pPr>
      <w:r w:rsidRPr="00D20118">
        <w:rPr>
          <w:rFonts w:cs="Arial"/>
          <w:b/>
          <w:color w:val="7F7F7F" w:themeColor="text1" w:themeTint="80"/>
          <w:sz w:val="24"/>
        </w:rPr>
        <w:t>Required for September 2021</w:t>
      </w:r>
    </w:p>
    <w:p w14:paraId="4236213C" w14:textId="77777777" w:rsidR="0006653C" w:rsidRPr="00D20118" w:rsidRDefault="0006653C" w:rsidP="0006653C">
      <w:pPr>
        <w:pStyle w:val="Subtitle"/>
        <w:tabs>
          <w:tab w:val="left" w:pos="2430"/>
        </w:tabs>
        <w:jc w:val="left"/>
        <w:rPr>
          <w:rFonts w:cs="Arial"/>
          <w:color w:val="7F7F7F" w:themeColor="text1" w:themeTint="80"/>
          <w:sz w:val="24"/>
        </w:rPr>
      </w:pPr>
    </w:p>
    <w:p w14:paraId="31A5BFA8" w14:textId="77777777" w:rsidR="0006653C" w:rsidRPr="00D20118" w:rsidRDefault="0006653C" w:rsidP="0006653C">
      <w:pPr>
        <w:pStyle w:val="Subtitle"/>
        <w:rPr>
          <w:rFonts w:cs="Arial"/>
          <w:i/>
          <w:iCs/>
          <w:color w:val="7F7F7F" w:themeColor="text1" w:themeTint="80"/>
          <w:sz w:val="24"/>
        </w:rPr>
      </w:pPr>
      <w:r w:rsidRPr="00D20118">
        <w:rPr>
          <w:rFonts w:cs="Arial"/>
          <w:b/>
          <w:bCs/>
          <w:i/>
          <w:iCs/>
          <w:color w:val="7F7F7F" w:themeColor="text1" w:themeTint="80"/>
          <w:sz w:val="24"/>
        </w:rPr>
        <w:t>“An outstanding school”</w:t>
      </w:r>
    </w:p>
    <w:p w14:paraId="3EB66719" w14:textId="77777777" w:rsidR="0006653C" w:rsidRPr="00D20118" w:rsidRDefault="0006653C" w:rsidP="0006653C">
      <w:pPr>
        <w:pStyle w:val="Subtitle"/>
        <w:rPr>
          <w:rFonts w:cs="Arial"/>
          <w:color w:val="7F7F7F" w:themeColor="text1" w:themeTint="80"/>
          <w:sz w:val="24"/>
        </w:rPr>
      </w:pPr>
      <w:r w:rsidRPr="00D20118">
        <w:rPr>
          <w:rFonts w:cs="Arial"/>
          <w:color w:val="7F7F7F" w:themeColor="text1" w:themeTint="80"/>
          <w:sz w:val="24"/>
        </w:rPr>
        <w:t>(Ofsted October 2014)</w:t>
      </w:r>
    </w:p>
    <w:p w14:paraId="276B0203" w14:textId="008113EC" w:rsidR="0006653C" w:rsidRPr="00D20118" w:rsidRDefault="0006653C" w:rsidP="0006653C">
      <w:pPr>
        <w:pStyle w:val="Subtitle"/>
        <w:tabs>
          <w:tab w:val="left" w:pos="2430"/>
        </w:tabs>
        <w:jc w:val="left"/>
        <w:rPr>
          <w:rFonts w:cs="Arial"/>
          <w:color w:val="7F7F7F" w:themeColor="text1" w:themeTint="80"/>
          <w:sz w:val="24"/>
        </w:rPr>
      </w:pPr>
    </w:p>
    <w:p w14:paraId="4F38ED74" w14:textId="77777777" w:rsidR="0006653C" w:rsidRPr="00D20118" w:rsidRDefault="0006653C" w:rsidP="0006653C">
      <w:pPr>
        <w:pStyle w:val="Subtitle"/>
        <w:jc w:val="left"/>
        <w:rPr>
          <w:rFonts w:cs="Arial"/>
          <w:i/>
          <w:iCs/>
          <w:color w:val="7F7F7F" w:themeColor="text1" w:themeTint="80"/>
          <w:sz w:val="24"/>
        </w:rPr>
      </w:pPr>
    </w:p>
    <w:p w14:paraId="2DFF9456" w14:textId="24BCD5D2" w:rsidR="00F90D19" w:rsidRPr="00D20118" w:rsidRDefault="00F90D19" w:rsidP="0006653C">
      <w:pPr>
        <w:pStyle w:val="BodyText2"/>
        <w:spacing w:after="0" w:line="276" w:lineRule="auto"/>
        <w:ind w:left="-426" w:right="-427" w:firstLine="284"/>
        <w:jc w:val="center"/>
        <w:rPr>
          <w:rFonts w:cs="Arial"/>
          <w:b/>
          <w:color w:val="7F7F7F" w:themeColor="text1" w:themeTint="80"/>
          <w:sz w:val="24"/>
        </w:rPr>
      </w:pPr>
      <w:r w:rsidRPr="00D20118">
        <w:rPr>
          <w:rFonts w:cs="Arial"/>
          <w:b/>
          <w:color w:val="7F7F7F" w:themeColor="text1" w:themeTint="80"/>
          <w:sz w:val="24"/>
        </w:rPr>
        <w:t xml:space="preserve">Paid at </w:t>
      </w:r>
      <w:proofErr w:type="spellStart"/>
      <w:r w:rsidR="00172D15" w:rsidRPr="00D20118">
        <w:rPr>
          <w:rFonts w:cs="Arial"/>
          <w:b/>
          <w:color w:val="7F7F7F" w:themeColor="text1" w:themeTint="80"/>
          <w:sz w:val="24"/>
        </w:rPr>
        <w:t>Mainscae</w:t>
      </w:r>
      <w:proofErr w:type="spellEnd"/>
      <w:r w:rsidR="00172D15" w:rsidRPr="00D20118">
        <w:rPr>
          <w:rFonts w:cs="Arial"/>
          <w:b/>
          <w:color w:val="7F7F7F" w:themeColor="text1" w:themeTint="80"/>
          <w:sz w:val="24"/>
        </w:rPr>
        <w:t xml:space="preserve"> plus 1 SEN</w:t>
      </w:r>
      <w:r w:rsidRPr="00D20118">
        <w:rPr>
          <w:rFonts w:cs="Arial"/>
          <w:b/>
          <w:color w:val="7F7F7F" w:themeColor="text1" w:themeTint="80"/>
          <w:sz w:val="24"/>
        </w:rPr>
        <w:t xml:space="preserve"> </w:t>
      </w:r>
    </w:p>
    <w:p w14:paraId="55FA561A" w14:textId="632CC3FC" w:rsidR="0006653C" w:rsidRPr="00D20118" w:rsidRDefault="00F90D19" w:rsidP="0006653C">
      <w:pPr>
        <w:pStyle w:val="BodyText2"/>
        <w:spacing w:after="0" w:line="276" w:lineRule="auto"/>
        <w:ind w:left="-426" w:right="-427" w:firstLine="284"/>
        <w:jc w:val="center"/>
        <w:rPr>
          <w:rFonts w:cs="Arial"/>
          <w:b/>
          <w:color w:val="7F7F7F" w:themeColor="text1" w:themeTint="80"/>
          <w:sz w:val="24"/>
        </w:rPr>
      </w:pPr>
      <w:r w:rsidRPr="00D20118">
        <w:rPr>
          <w:rFonts w:cs="Arial"/>
          <w:b/>
          <w:color w:val="7F7F7F" w:themeColor="text1" w:themeTint="80"/>
          <w:sz w:val="24"/>
        </w:rPr>
        <w:t>(£</w:t>
      </w:r>
      <w:r w:rsidR="00A5361B" w:rsidRPr="00D20118">
        <w:rPr>
          <w:rFonts w:cs="Arial"/>
          <w:b/>
          <w:color w:val="7F7F7F" w:themeColor="text1" w:themeTint="80"/>
          <w:sz w:val="24"/>
        </w:rPr>
        <w:t>25,714 to £36,961</w:t>
      </w:r>
      <w:r w:rsidRPr="00D20118">
        <w:rPr>
          <w:rFonts w:cs="Arial"/>
          <w:b/>
          <w:color w:val="7F7F7F" w:themeColor="text1" w:themeTint="80"/>
          <w:sz w:val="24"/>
        </w:rPr>
        <w:t xml:space="preserve"> + £2,270 SEN Allowance)</w:t>
      </w:r>
    </w:p>
    <w:p w14:paraId="354B5E82" w14:textId="643D4E21" w:rsidR="00A5361B" w:rsidRPr="00D20118" w:rsidRDefault="00A5361B" w:rsidP="00A5361B">
      <w:pPr>
        <w:pStyle w:val="BodyText2"/>
        <w:spacing w:after="0" w:line="276" w:lineRule="auto"/>
        <w:rPr>
          <w:rFonts w:cs="Arial"/>
          <w:i/>
          <w:color w:val="7F7F7F" w:themeColor="text1" w:themeTint="80"/>
          <w:sz w:val="24"/>
        </w:rPr>
      </w:pPr>
    </w:p>
    <w:p w14:paraId="5B24E83F" w14:textId="77777777" w:rsidR="0006653C" w:rsidRPr="00D20118" w:rsidRDefault="0006653C" w:rsidP="0006653C">
      <w:pPr>
        <w:pStyle w:val="BodyText2"/>
        <w:spacing w:after="0" w:line="276" w:lineRule="auto"/>
        <w:rPr>
          <w:rFonts w:cs="Arial"/>
          <w:b/>
          <w:color w:val="7F7F7F" w:themeColor="text1" w:themeTint="80"/>
          <w:sz w:val="24"/>
        </w:rPr>
      </w:pPr>
    </w:p>
    <w:p w14:paraId="12314B3B" w14:textId="49A7E9A5"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Elms Bank is a secondary special school for pupils aged 11 to 19 years with a diverse range of learning disabilities including physical disabilities and autism.</w:t>
      </w:r>
    </w:p>
    <w:p w14:paraId="4BEE100F" w14:textId="435D825A" w:rsidR="0006653C" w:rsidRPr="00D20118" w:rsidRDefault="00F90D19" w:rsidP="00324906">
      <w:pPr>
        <w:rPr>
          <w:rFonts w:ascii="Arial" w:hAnsi="Arial" w:cs="Arial"/>
          <w:color w:val="7F7F7F" w:themeColor="text1" w:themeTint="80"/>
          <w:sz w:val="24"/>
          <w:szCs w:val="24"/>
        </w:rPr>
      </w:pPr>
      <w:r w:rsidRPr="00D20118">
        <w:rPr>
          <w:rFonts w:ascii="Arial" w:hAnsi="Arial" w:cs="Arial"/>
          <w:color w:val="7F7F7F" w:themeColor="text1" w:themeTint="80"/>
          <w:sz w:val="24"/>
          <w:szCs w:val="24"/>
        </w:rPr>
        <w:t>The trustees are seeking to appoint a</w:t>
      </w:r>
      <w:r w:rsidR="00324906" w:rsidRPr="00D20118">
        <w:rPr>
          <w:rFonts w:ascii="Arial" w:hAnsi="Arial" w:cs="Arial"/>
          <w:color w:val="7F7F7F" w:themeColor="text1" w:themeTint="80"/>
          <w:sz w:val="24"/>
          <w:szCs w:val="24"/>
        </w:rPr>
        <w:t xml:space="preserve"> dedicated and highly motivated Digital Media </w:t>
      </w:r>
      <w:r w:rsidR="00A5361B" w:rsidRPr="00D20118">
        <w:rPr>
          <w:rFonts w:ascii="Arial" w:hAnsi="Arial" w:cs="Arial"/>
          <w:color w:val="7F7F7F" w:themeColor="text1" w:themeTint="80"/>
          <w:sz w:val="24"/>
          <w:szCs w:val="24"/>
        </w:rPr>
        <w:t>Teacher</w:t>
      </w:r>
      <w:r w:rsidR="00324906" w:rsidRPr="00D20118">
        <w:rPr>
          <w:rFonts w:ascii="Arial" w:hAnsi="Arial" w:cs="Arial"/>
          <w:color w:val="7F7F7F" w:themeColor="text1" w:themeTint="80"/>
          <w:sz w:val="24"/>
          <w:szCs w:val="24"/>
        </w:rPr>
        <w:t xml:space="preserve"> to work at our College Hub, the successful candidate will join a team of professionals working with a range of complex needs, including profound and multiple learning difficulties and autism. Experience of working with pupils with special educational needs is essential. We are looking for a colleague who will demonstrate a high level of commitment to these special young people. </w:t>
      </w:r>
    </w:p>
    <w:p w14:paraId="416A0D0C" w14:textId="0C131AE1" w:rsidR="0006653C" w:rsidRPr="00D20118" w:rsidRDefault="0006653C" w:rsidP="0006653C">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 xml:space="preserve">In return, we offer some fantastic incentives such as cycle to work scheme, </w:t>
      </w:r>
      <w:proofErr w:type="spellStart"/>
      <w:r w:rsidRPr="00D20118">
        <w:rPr>
          <w:rFonts w:eastAsia="Calibri" w:cs="Arial"/>
          <w:color w:val="7F7F7F" w:themeColor="text1" w:themeTint="80"/>
          <w:sz w:val="24"/>
        </w:rPr>
        <w:t>perkbox</w:t>
      </w:r>
      <w:proofErr w:type="spellEnd"/>
      <w:r w:rsidRPr="00D20118">
        <w:rPr>
          <w:rFonts w:eastAsia="Calibri" w:cs="Arial"/>
          <w:color w:val="7F7F7F" w:themeColor="text1" w:themeTint="80"/>
          <w:sz w:val="24"/>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53FAF03F" w14:textId="3493F4A5" w:rsidR="00324906" w:rsidRPr="00D20118" w:rsidRDefault="00324906" w:rsidP="0006653C">
      <w:pPr>
        <w:pStyle w:val="BodyText2"/>
        <w:spacing w:after="0" w:line="240" w:lineRule="auto"/>
        <w:rPr>
          <w:rFonts w:eastAsia="Calibri" w:cs="Arial"/>
          <w:color w:val="7F7F7F" w:themeColor="text1" w:themeTint="80"/>
          <w:sz w:val="24"/>
        </w:rPr>
      </w:pPr>
    </w:p>
    <w:p w14:paraId="2B1D1C5C" w14:textId="15C87BDF" w:rsidR="00324906" w:rsidRPr="00D20118" w:rsidRDefault="00324906" w:rsidP="0006653C">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We are looking for a colleague who:</w:t>
      </w:r>
    </w:p>
    <w:p w14:paraId="4744E46A" w14:textId="6945C38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lead and plan Digital Media</w:t>
      </w:r>
      <w:r w:rsidR="00D20118" w:rsidRPr="00D20118">
        <w:rPr>
          <w:rFonts w:eastAsia="Calibri" w:cs="Arial"/>
          <w:color w:val="7F7F7F" w:themeColor="text1" w:themeTint="80"/>
          <w:sz w:val="24"/>
        </w:rPr>
        <w:t>/IT/Creative I Media</w:t>
      </w:r>
      <w:r w:rsidRPr="00D20118">
        <w:rPr>
          <w:rFonts w:eastAsia="Calibri" w:cs="Arial"/>
          <w:color w:val="7F7F7F" w:themeColor="text1" w:themeTint="80"/>
          <w:sz w:val="24"/>
        </w:rPr>
        <w:t xml:space="preserve"> at the College Hub</w:t>
      </w:r>
    </w:p>
    <w:p w14:paraId="251A63CA" w14:textId="1141E313"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provide excellent learning opportunities and engage our pupils</w:t>
      </w:r>
    </w:p>
    <w:p w14:paraId="27B10939" w14:textId="46E5563A"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inspire confidence in meeting the needs of our pupils</w:t>
      </w:r>
    </w:p>
    <w:p w14:paraId="6729C828" w14:textId="464C971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highly motivated and will contribute to team working and team building</w:t>
      </w:r>
    </w:p>
    <w:p w14:paraId="034E444D" w14:textId="74D6DD47"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take advantage of the professional learning opportunities we can offer</w:t>
      </w:r>
    </w:p>
    <w:p w14:paraId="71F3D5D7" w14:textId="16C3D742"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teach outstanding lessons</w:t>
      </w:r>
    </w:p>
    <w:p w14:paraId="7225C8EE" w14:textId="4011C6A0"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 role model for all students in all aspects of academy life</w:t>
      </w:r>
    </w:p>
    <w:p w14:paraId="04FDD12E" w14:textId="5E1141A5"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be able to lead Digital Media</w:t>
      </w:r>
      <w:r w:rsidR="00D20118" w:rsidRPr="00D20118">
        <w:rPr>
          <w:rFonts w:eastAsia="Calibri" w:cs="Arial"/>
          <w:color w:val="7F7F7F" w:themeColor="text1" w:themeTint="80"/>
          <w:sz w:val="24"/>
        </w:rPr>
        <w:t>/IT/Creative I media</w:t>
      </w:r>
      <w:r w:rsidRPr="00D20118">
        <w:rPr>
          <w:rFonts w:eastAsia="Calibri" w:cs="Arial"/>
          <w:color w:val="7F7F7F" w:themeColor="text1" w:themeTint="80"/>
          <w:sz w:val="24"/>
        </w:rPr>
        <w:t xml:space="preserve"> qualifications</w:t>
      </w:r>
    </w:p>
    <w:p w14:paraId="2B1E1E21" w14:textId="5D382A55"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Will contribute to finding students external work placements</w:t>
      </w:r>
    </w:p>
    <w:p w14:paraId="4EBCF14B" w14:textId="7E5120E0" w:rsidR="00324906" w:rsidRPr="00D20118" w:rsidRDefault="00324906" w:rsidP="00324906">
      <w:pPr>
        <w:pStyle w:val="BodyText2"/>
        <w:spacing w:after="0" w:line="240" w:lineRule="auto"/>
        <w:rPr>
          <w:rFonts w:eastAsia="Calibri" w:cs="Arial"/>
          <w:color w:val="7F7F7F" w:themeColor="text1" w:themeTint="80"/>
          <w:sz w:val="24"/>
        </w:rPr>
      </w:pPr>
    </w:p>
    <w:p w14:paraId="09671D33" w14:textId="1359BB16" w:rsidR="00324906" w:rsidRPr="00D20118" w:rsidRDefault="00324906"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You must:</w:t>
      </w:r>
    </w:p>
    <w:p w14:paraId="746B016C" w14:textId="03F8A459"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GCSE qualifications in English, Maths and ICT or a Level 2 equivalent</w:t>
      </w:r>
    </w:p>
    <w:p w14:paraId="74C58FDE" w14:textId="6DC2BC1E"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a Digital Media</w:t>
      </w:r>
      <w:r w:rsidR="00D20118" w:rsidRPr="00D20118">
        <w:rPr>
          <w:rFonts w:eastAsia="Calibri" w:cs="Arial"/>
          <w:color w:val="7F7F7F" w:themeColor="text1" w:themeTint="80"/>
          <w:sz w:val="24"/>
        </w:rPr>
        <w:t>/IT/ Creative I media</w:t>
      </w:r>
      <w:r w:rsidRPr="00D20118">
        <w:rPr>
          <w:rFonts w:eastAsia="Calibri" w:cs="Arial"/>
          <w:color w:val="7F7F7F" w:themeColor="text1" w:themeTint="80"/>
          <w:sz w:val="24"/>
        </w:rPr>
        <w:t xml:space="preserve"> Qualification</w:t>
      </w:r>
      <w:r w:rsidR="00D20118" w:rsidRPr="00D20118">
        <w:rPr>
          <w:rFonts w:eastAsia="Calibri" w:cs="Arial"/>
          <w:color w:val="7F7F7F" w:themeColor="text1" w:themeTint="80"/>
          <w:sz w:val="24"/>
        </w:rPr>
        <w:t xml:space="preserve"> or experience of teaching ICT/Digital Media/ Creative I Media</w:t>
      </w:r>
    </w:p>
    <w:p w14:paraId="1917ED92" w14:textId="086EC848"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Have an A’ Level qualification</w:t>
      </w:r>
    </w:p>
    <w:p w14:paraId="1D062256" w14:textId="5AEF70A8" w:rsidR="00324906" w:rsidRPr="00D20118" w:rsidRDefault="00324906" w:rsidP="00324906">
      <w:pPr>
        <w:pStyle w:val="BodyText2"/>
        <w:numPr>
          <w:ilvl w:val="0"/>
          <w:numId w:val="34"/>
        </w:numPr>
        <w:spacing w:after="0" w:line="240" w:lineRule="auto"/>
        <w:rPr>
          <w:rFonts w:eastAsia="Calibri" w:cs="Arial"/>
          <w:color w:val="7F7F7F" w:themeColor="text1" w:themeTint="80"/>
          <w:sz w:val="24"/>
        </w:rPr>
      </w:pPr>
      <w:r w:rsidRPr="00D20118">
        <w:rPr>
          <w:rFonts w:eastAsia="Calibri" w:cs="Arial"/>
          <w:color w:val="7F7F7F" w:themeColor="text1" w:themeTint="80"/>
          <w:sz w:val="24"/>
        </w:rPr>
        <w:t>Essentially have PTTLS or a Professional Diploma in Education</w:t>
      </w:r>
    </w:p>
    <w:p w14:paraId="2EC1BC31" w14:textId="4B35FA4E" w:rsidR="00324906" w:rsidRPr="00D20118" w:rsidRDefault="00324906" w:rsidP="00324906">
      <w:pPr>
        <w:pStyle w:val="BodyText2"/>
        <w:spacing w:after="0" w:line="240" w:lineRule="auto"/>
        <w:rPr>
          <w:rFonts w:eastAsia="Calibri" w:cs="Arial"/>
          <w:color w:val="7F7F7F" w:themeColor="text1" w:themeTint="80"/>
          <w:sz w:val="24"/>
        </w:rPr>
      </w:pPr>
    </w:p>
    <w:p w14:paraId="5775517A" w14:textId="601C09AA" w:rsidR="00324906" w:rsidRPr="00D20118" w:rsidRDefault="00A5361B"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t>The teacher would be expected to demonstrate that they are competent in using a range of teaching strategies to engage and develop pupils’ understanding to ensure that they reach their full potential.</w:t>
      </w:r>
    </w:p>
    <w:p w14:paraId="2EAB9E98" w14:textId="53F1ABAC" w:rsidR="00A5361B" w:rsidRDefault="00A5361B" w:rsidP="00324906">
      <w:pPr>
        <w:pStyle w:val="BodyText2"/>
        <w:spacing w:after="0" w:line="240" w:lineRule="auto"/>
        <w:rPr>
          <w:rFonts w:eastAsia="Calibri" w:cs="Arial"/>
          <w:sz w:val="24"/>
        </w:rPr>
      </w:pPr>
    </w:p>
    <w:p w14:paraId="7953BA74" w14:textId="749BB1A7" w:rsidR="00A5361B" w:rsidRPr="00D20118" w:rsidRDefault="00A5361B" w:rsidP="00324906">
      <w:pPr>
        <w:pStyle w:val="BodyText2"/>
        <w:spacing w:after="0" w:line="240" w:lineRule="auto"/>
        <w:rPr>
          <w:rFonts w:eastAsia="Calibri" w:cs="Arial"/>
          <w:color w:val="7F7F7F" w:themeColor="text1" w:themeTint="80"/>
          <w:sz w:val="24"/>
        </w:rPr>
      </w:pPr>
      <w:r w:rsidRPr="00D20118">
        <w:rPr>
          <w:rFonts w:eastAsia="Calibri" w:cs="Arial"/>
          <w:color w:val="7F7F7F" w:themeColor="text1" w:themeTint="80"/>
          <w:sz w:val="24"/>
        </w:rPr>
        <w:lastRenderedPageBreak/>
        <w:t xml:space="preserve">Applications from both primary and secondary trained teachers are welcome. You will be part of an excellent team and will be given extensive support to develop to your full potential both in this role and beyond. </w:t>
      </w:r>
      <w:r w:rsidRPr="00D20118">
        <w:rPr>
          <w:rFonts w:eastAsia="Calibri" w:cs="Arial"/>
          <w:b/>
          <w:color w:val="7F7F7F" w:themeColor="text1" w:themeTint="80"/>
          <w:sz w:val="24"/>
        </w:rPr>
        <w:t xml:space="preserve">NQTs </w:t>
      </w:r>
      <w:r w:rsidRPr="00D20118">
        <w:rPr>
          <w:rFonts w:eastAsia="Calibri" w:cs="Arial"/>
          <w:color w:val="7F7F7F" w:themeColor="text1" w:themeTint="80"/>
          <w:sz w:val="24"/>
        </w:rPr>
        <w:t xml:space="preserve">are invited to apply for this post. </w:t>
      </w:r>
    </w:p>
    <w:p w14:paraId="1EF4C8B2" w14:textId="5DB9E901" w:rsidR="0006653C" w:rsidRPr="00D20118" w:rsidRDefault="0006653C" w:rsidP="0006653C">
      <w:pPr>
        <w:pStyle w:val="BodyText2"/>
        <w:spacing w:after="0" w:line="240" w:lineRule="auto"/>
        <w:rPr>
          <w:rFonts w:cs="Arial"/>
          <w:color w:val="7F7F7F" w:themeColor="text1" w:themeTint="80"/>
          <w:sz w:val="24"/>
        </w:rPr>
      </w:pPr>
    </w:p>
    <w:p w14:paraId="2FC42450"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The school is committed to safeguarding and promoting the welfare of children and young people and expects all staff to share this commitment.</w:t>
      </w:r>
    </w:p>
    <w:p w14:paraId="12B1EE20" w14:textId="77777777" w:rsidR="0006653C" w:rsidRPr="00D20118" w:rsidRDefault="0006653C" w:rsidP="0006653C">
      <w:pPr>
        <w:pStyle w:val="BodyText2"/>
        <w:spacing w:after="0" w:line="240" w:lineRule="auto"/>
        <w:rPr>
          <w:rFonts w:cs="Arial"/>
          <w:color w:val="7F7F7F" w:themeColor="text1" w:themeTint="80"/>
          <w:sz w:val="24"/>
        </w:rPr>
      </w:pPr>
    </w:p>
    <w:p w14:paraId="4F090C07"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Further details and an application pack can be downloaded from this site. Please complete an application form and write a letter explaining how you meet the person specification.</w:t>
      </w:r>
    </w:p>
    <w:p w14:paraId="291F508C" w14:textId="77777777" w:rsidR="0006653C" w:rsidRPr="00D20118" w:rsidRDefault="0006653C" w:rsidP="0006653C">
      <w:pPr>
        <w:pStyle w:val="BodyText2"/>
        <w:spacing w:after="0" w:line="240" w:lineRule="auto"/>
        <w:rPr>
          <w:rFonts w:cs="Arial"/>
          <w:color w:val="7F7F7F" w:themeColor="text1" w:themeTint="80"/>
          <w:sz w:val="24"/>
        </w:rPr>
      </w:pPr>
    </w:p>
    <w:p w14:paraId="3161C2D5"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 xml:space="preserve">Completed applications to be returned to Mrs Langley-Sadler, Head teacher of Elms Bank at </w:t>
      </w:r>
      <w:hyperlink r:id="rId11" w:history="1">
        <w:r w:rsidRPr="00D20118">
          <w:rPr>
            <w:rStyle w:val="Hyperlink"/>
            <w:rFonts w:cs="Arial"/>
            <w:color w:val="7F7F7F" w:themeColor="text1" w:themeTint="80"/>
            <w:sz w:val="24"/>
          </w:rPr>
          <w:t>recruitment@elmsbank.co.uk</w:t>
        </w:r>
      </w:hyperlink>
      <w:r w:rsidRPr="00D20118">
        <w:rPr>
          <w:rFonts w:cs="Arial"/>
          <w:color w:val="7F7F7F" w:themeColor="text1" w:themeTint="80"/>
          <w:sz w:val="24"/>
        </w:rPr>
        <w:t xml:space="preserve"> </w:t>
      </w:r>
    </w:p>
    <w:p w14:paraId="0E7C3328" w14:textId="77777777" w:rsidR="0006653C" w:rsidRPr="00D20118" w:rsidRDefault="0006653C" w:rsidP="0006653C">
      <w:pPr>
        <w:pStyle w:val="BodyText2"/>
        <w:spacing w:after="0" w:line="240" w:lineRule="auto"/>
        <w:rPr>
          <w:rFonts w:cs="Arial"/>
          <w:color w:val="7F7F7F" w:themeColor="text1" w:themeTint="80"/>
          <w:sz w:val="24"/>
        </w:rPr>
      </w:pPr>
    </w:p>
    <w:p w14:paraId="4DC34DD6"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rPr>
        <w:t>Appointment is subject to a satisfactory enhanced disclosure from the Disclosure and Barring Service.</w:t>
      </w:r>
    </w:p>
    <w:p w14:paraId="588DEF72" w14:textId="77777777" w:rsidR="0006653C" w:rsidRPr="00D20118" w:rsidRDefault="0006653C" w:rsidP="0006653C">
      <w:pPr>
        <w:pStyle w:val="BodyText2"/>
        <w:spacing w:after="0" w:line="240" w:lineRule="auto"/>
        <w:rPr>
          <w:rFonts w:cs="Arial"/>
          <w:color w:val="7F7F7F" w:themeColor="text1" w:themeTint="80"/>
          <w:sz w:val="24"/>
        </w:rPr>
      </w:pPr>
    </w:p>
    <w:p w14:paraId="5827C70C" w14:textId="77777777" w:rsidR="0006653C" w:rsidRPr="00D20118" w:rsidRDefault="0006653C" w:rsidP="0006653C">
      <w:pPr>
        <w:pStyle w:val="BodyText2"/>
        <w:spacing w:after="0" w:line="240" w:lineRule="auto"/>
        <w:rPr>
          <w:rFonts w:cs="Arial"/>
          <w:color w:val="7F7F7F" w:themeColor="text1" w:themeTint="80"/>
          <w:sz w:val="24"/>
        </w:rPr>
      </w:pPr>
      <w:r w:rsidRPr="00D20118">
        <w:rPr>
          <w:rFonts w:cs="Arial"/>
          <w:color w:val="7F7F7F" w:themeColor="text1" w:themeTint="80"/>
          <w:sz w:val="24"/>
          <w:shd w:val="clear" w:color="auto" w:fill="FFFFFF"/>
          <w:lang w:eastAsia="en-GB"/>
        </w:rPr>
        <w:t>We are committed to </w:t>
      </w:r>
      <w:r w:rsidRPr="00D20118">
        <w:rPr>
          <w:rFonts w:cs="Arial"/>
          <w:b/>
          <w:bCs/>
          <w:color w:val="7F7F7F" w:themeColor="text1" w:themeTint="80"/>
          <w:sz w:val="24"/>
          <w:lang w:eastAsia="en-GB"/>
        </w:rPr>
        <w:t>equality</w:t>
      </w:r>
      <w:r w:rsidRPr="00D20118">
        <w:rPr>
          <w:rFonts w:cs="Arial"/>
          <w:color w:val="7F7F7F" w:themeColor="text1" w:themeTint="80"/>
          <w:sz w:val="24"/>
          <w:shd w:val="clear" w:color="auto" w:fill="FFFFFF"/>
          <w:lang w:eastAsia="en-GB"/>
        </w:rPr>
        <w:t> of </w:t>
      </w:r>
      <w:r w:rsidRPr="00D20118">
        <w:rPr>
          <w:rFonts w:cs="Arial"/>
          <w:b/>
          <w:bCs/>
          <w:color w:val="7F7F7F" w:themeColor="text1" w:themeTint="80"/>
          <w:sz w:val="24"/>
          <w:lang w:eastAsia="en-GB"/>
        </w:rPr>
        <w:t>opportunity</w:t>
      </w:r>
      <w:r w:rsidRPr="00D20118">
        <w:rPr>
          <w:rFonts w:cs="Arial"/>
          <w:color w:val="7F7F7F" w:themeColor="text1" w:themeTint="80"/>
          <w:sz w:val="24"/>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090C0103" w14:textId="77777777" w:rsidR="0006653C" w:rsidRPr="00D20118" w:rsidRDefault="0006653C" w:rsidP="0006653C">
      <w:pPr>
        <w:pStyle w:val="BodyText2"/>
        <w:spacing w:after="0"/>
        <w:rPr>
          <w:rFonts w:cs="Arial"/>
          <w:color w:val="7F7F7F" w:themeColor="text1" w:themeTint="80"/>
          <w:sz w:val="24"/>
        </w:rPr>
      </w:pPr>
    </w:p>
    <w:p w14:paraId="2C8F87EA" w14:textId="3AE85EB9" w:rsidR="0006653C" w:rsidRDefault="0006653C" w:rsidP="0006653C">
      <w:pPr>
        <w:pStyle w:val="BodyText2"/>
        <w:spacing w:after="0"/>
        <w:rPr>
          <w:rFonts w:cs="Arial"/>
          <w:color w:val="7F7F7F" w:themeColor="text1" w:themeTint="80"/>
          <w:sz w:val="24"/>
        </w:rPr>
      </w:pPr>
      <w:r w:rsidRPr="00D20118">
        <w:rPr>
          <w:rFonts w:cs="Arial"/>
          <w:color w:val="7F7F7F" w:themeColor="text1" w:themeTint="80"/>
          <w:sz w:val="24"/>
        </w:rPr>
        <w:t xml:space="preserve">Closing date for applications: </w:t>
      </w:r>
      <w:r w:rsidR="00C27B65">
        <w:rPr>
          <w:rFonts w:cs="Arial"/>
          <w:color w:val="7F7F7F" w:themeColor="text1" w:themeTint="80"/>
          <w:sz w:val="24"/>
        </w:rPr>
        <w:t>26</w:t>
      </w:r>
      <w:r w:rsidR="00C27B65" w:rsidRPr="00C27B65">
        <w:rPr>
          <w:rFonts w:cs="Arial"/>
          <w:color w:val="7F7F7F" w:themeColor="text1" w:themeTint="80"/>
          <w:sz w:val="24"/>
          <w:vertAlign w:val="superscript"/>
        </w:rPr>
        <w:t>th</w:t>
      </w:r>
      <w:r w:rsidR="00C27B65">
        <w:rPr>
          <w:rFonts w:cs="Arial"/>
          <w:color w:val="7F7F7F" w:themeColor="text1" w:themeTint="80"/>
          <w:sz w:val="24"/>
        </w:rPr>
        <w:t xml:space="preserve"> April 2021</w:t>
      </w:r>
    </w:p>
    <w:p w14:paraId="7F86C3FB" w14:textId="78778D68" w:rsidR="00C27B65" w:rsidRPr="00D20118" w:rsidRDefault="00C27B65" w:rsidP="0006653C">
      <w:pPr>
        <w:pStyle w:val="BodyText2"/>
        <w:spacing w:after="0"/>
        <w:rPr>
          <w:rFonts w:cs="Arial"/>
          <w:b/>
          <w:color w:val="7F7F7F" w:themeColor="text1" w:themeTint="80"/>
          <w:sz w:val="24"/>
        </w:rPr>
      </w:pPr>
      <w:r>
        <w:rPr>
          <w:rFonts w:cs="Arial"/>
          <w:color w:val="7F7F7F" w:themeColor="text1" w:themeTint="80"/>
          <w:sz w:val="24"/>
        </w:rPr>
        <w:t>Interviews to be held: 04</w:t>
      </w:r>
      <w:r w:rsidRPr="00C27B65">
        <w:rPr>
          <w:rFonts w:cs="Arial"/>
          <w:color w:val="7F7F7F" w:themeColor="text1" w:themeTint="80"/>
          <w:sz w:val="24"/>
          <w:vertAlign w:val="superscript"/>
        </w:rPr>
        <w:t>th</w:t>
      </w:r>
      <w:r>
        <w:rPr>
          <w:rFonts w:cs="Arial"/>
          <w:color w:val="7F7F7F" w:themeColor="text1" w:themeTint="80"/>
          <w:sz w:val="24"/>
        </w:rPr>
        <w:t xml:space="preserve"> May 2021</w:t>
      </w:r>
      <w:bookmarkStart w:id="0" w:name="_GoBack"/>
      <w:bookmarkEnd w:id="0"/>
    </w:p>
    <w:p w14:paraId="0ACE98CA" w14:textId="38C0DDAD" w:rsidR="008D15A5" w:rsidRPr="008D15A5" w:rsidRDefault="008D15A5" w:rsidP="008D15A5">
      <w:pPr>
        <w:pStyle w:val="BodyText2"/>
        <w:spacing w:after="0" w:line="240" w:lineRule="auto"/>
        <w:rPr>
          <w:rFonts w:cs="Arial"/>
          <w:sz w:val="24"/>
        </w:rPr>
      </w:pPr>
    </w:p>
    <w:p w14:paraId="60B74501" w14:textId="77777777" w:rsidR="00324906" w:rsidRDefault="00324906" w:rsidP="00294A35">
      <w:pPr>
        <w:jc w:val="center"/>
        <w:rPr>
          <w:rFonts w:ascii="Arial" w:hAnsi="Arial" w:cs="Arial"/>
          <w:b/>
          <w:color w:val="538135" w:themeColor="accent6" w:themeShade="BF"/>
          <w:sz w:val="48"/>
          <w:szCs w:val="48"/>
          <w:u w:val="single"/>
        </w:rPr>
      </w:pPr>
    </w:p>
    <w:p w14:paraId="05F73966" w14:textId="77777777" w:rsidR="00324906" w:rsidRDefault="00324906" w:rsidP="00294A35">
      <w:pPr>
        <w:jc w:val="center"/>
        <w:rPr>
          <w:rFonts w:ascii="Arial" w:hAnsi="Arial" w:cs="Arial"/>
          <w:b/>
          <w:color w:val="538135" w:themeColor="accent6" w:themeShade="BF"/>
          <w:sz w:val="48"/>
          <w:szCs w:val="48"/>
          <w:u w:val="single"/>
        </w:rPr>
      </w:pPr>
    </w:p>
    <w:p w14:paraId="2BFF4F80" w14:textId="77777777" w:rsidR="00324906" w:rsidRDefault="00324906" w:rsidP="00294A35">
      <w:pPr>
        <w:jc w:val="center"/>
        <w:rPr>
          <w:rFonts w:ascii="Arial" w:hAnsi="Arial" w:cs="Arial"/>
          <w:b/>
          <w:color w:val="538135" w:themeColor="accent6" w:themeShade="BF"/>
          <w:sz w:val="48"/>
          <w:szCs w:val="48"/>
          <w:u w:val="single"/>
        </w:rPr>
      </w:pPr>
    </w:p>
    <w:p w14:paraId="63C8F104" w14:textId="77777777" w:rsidR="00324906" w:rsidRDefault="00324906" w:rsidP="00294A35">
      <w:pPr>
        <w:jc w:val="center"/>
        <w:rPr>
          <w:rFonts w:ascii="Arial" w:hAnsi="Arial" w:cs="Arial"/>
          <w:b/>
          <w:color w:val="538135" w:themeColor="accent6" w:themeShade="BF"/>
          <w:sz w:val="48"/>
          <w:szCs w:val="48"/>
          <w:u w:val="single"/>
        </w:rPr>
      </w:pPr>
    </w:p>
    <w:p w14:paraId="01F2E1A5" w14:textId="77777777" w:rsidR="00324906" w:rsidRDefault="00324906" w:rsidP="00294A35">
      <w:pPr>
        <w:jc w:val="center"/>
        <w:rPr>
          <w:rFonts w:ascii="Arial" w:hAnsi="Arial" w:cs="Arial"/>
          <w:b/>
          <w:color w:val="538135" w:themeColor="accent6" w:themeShade="BF"/>
          <w:sz w:val="48"/>
          <w:szCs w:val="48"/>
          <w:u w:val="single"/>
        </w:rPr>
      </w:pPr>
    </w:p>
    <w:p w14:paraId="4A8B665A" w14:textId="77777777" w:rsidR="00324906" w:rsidRDefault="00324906" w:rsidP="00294A35">
      <w:pPr>
        <w:jc w:val="center"/>
        <w:rPr>
          <w:rFonts w:ascii="Arial" w:hAnsi="Arial" w:cs="Arial"/>
          <w:b/>
          <w:color w:val="538135" w:themeColor="accent6" w:themeShade="BF"/>
          <w:sz w:val="48"/>
          <w:szCs w:val="48"/>
          <w:u w:val="single"/>
        </w:rPr>
      </w:pPr>
    </w:p>
    <w:p w14:paraId="5CA8022F" w14:textId="77777777" w:rsidR="00324906" w:rsidRDefault="00324906" w:rsidP="00294A35">
      <w:pPr>
        <w:jc w:val="center"/>
        <w:rPr>
          <w:rFonts w:ascii="Arial" w:hAnsi="Arial" w:cs="Arial"/>
          <w:b/>
          <w:color w:val="538135" w:themeColor="accent6" w:themeShade="BF"/>
          <w:sz w:val="48"/>
          <w:szCs w:val="48"/>
          <w:u w:val="single"/>
        </w:rPr>
      </w:pPr>
    </w:p>
    <w:p w14:paraId="03BB68F5" w14:textId="77777777" w:rsidR="00324906" w:rsidRDefault="00324906" w:rsidP="00294A35">
      <w:pPr>
        <w:jc w:val="center"/>
        <w:rPr>
          <w:rFonts w:ascii="Arial" w:hAnsi="Arial" w:cs="Arial"/>
          <w:b/>
          <w:color w:val="538135" w:themeColor="accent6" w:themeShade="BF"/>
          <w:sz w:val="48"/>
          <w:szCs w:val="48"/>
          <w:u w:val="single"/>
        </w:rPr>
      </w:pPr>
    </w:p>
    <w:p w14:paraId="573A7583" w14:textId="4916A1ED" w:rsidR="00A5361B" w:rsidRDefault="00A5361B" w:rsidP="00D20118">
      <w:pPr>
        <w:rPr>
          <w:rFonts w:ascii="Arial" w:hAnsi="Arial" w:cs="Arial"/>
          <w:b/>
          <w:color w:val="538135" w:themeColor="accent6" w:themeShade="BF"/>
          <w:sz w:val="48"/>
          <w:szCs w:val="48"/>
          <w:u w:val="single"/>
        </w:rPr>
      </w:pPr>
    </w:p>
    <w:p w14:paraId="22BC6966" w14:textId="4AC3DE78"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About Elms Bank School</w:t>
      </w:r>
    </w:p>
    <w:p w14:paraId="06BA5465" w14:textId="77777777" w:rsidR="00324906" w:rsidRDefault="00324906" w:rsidP="00FE3206">
      <w:pPr>
        <w:pStyle w:val="NormalWeb"/>
        <w:shd w:val="clear" w:color="auto" w:fill="FFFFFF"/>
        <w:spacing w:before="225" w:beforeAutospacing="0" w:after="225" w:afterAutospacing="0"/>
        <w:rPr>
          <w:rFonts w:ascii="Arial" w:hAnsi="Arial" w:cs="Arial"/>
          <w:color w:val="000000" w:themeColor="text1"/>
        </w:rPr>
      </w:pPr>
    </w:p>
    <w:p w14:paraId="3124316B" w14:textId="7AC2300D"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D20118">
        <w:rPr>
          <w:rFonts w:ascii="Arial" w:hAnsi="Arial" w:cs="Arial"/>
          <w:color w:val="7F7F7F" w:themeColor="text1" w:themeTint="80"/>
        </w:rPr>
        <w:t>2</w:t>
      </w:r>
      <w:r w:rsidR="004E6328" w:rsidRPr="00D20118">
        <w:rPr>
          <w:rFonts w:ascii="Arial" w:hAnsi="Arial" w:cs="Arial"/>
          <w:color w:val="7F7F7F" w:themeColor="text1" w:themeTint="80"/>
        </w:rPr>
        <w:t>84</w:t>
      </w:r>
      <w:r w:rsidR="00B25972" w:rsidRPr="00D20118">
        <w:rPr>
          <w:rFonts w:ascii="Arial" w:hAnsi="Arial" w:cs="Arial"/>
          <w:color w:val="7F7F7F" w:themeColor="text1" w:themeTint="80"/>
        </w:rPr>
        <w:t xml:space="preserve"> </w:t>
      </w:r>
      <w:r w:rsidRPr="00D20118">
        <w:rPr>
          <w:rFonts w:ascii="Arial" w:hAnsi="Arial" w:cs="Arial"/>
          <w:color w:val="7F7F7F" w:themeColor="text1" w:themeTint="80"/>
        </w:rPr>
        <w:t>pupils in school. Our pupils are divided between classes including specialist classes for pupils who are on the autistic spectrum</w:t>
      </w:r>
      <w:r w:rsidR="00CB77CC" w:rsidRPr="00D20118">
        <w:rPr>
          <w:rFonts w:ascii="Arial" w:hAnsi="Arial" w:cs="Arial"/>
          <w:color w:val="7F7F7F" w:themeColor="text1" w:themeTint="80"/>
        </w:rPr>
        <w:t xml:space="preserve"> and those with complex needs</w:t>
      </w:r>
      <w:r w:rsidRPr="00D20118">
        <w:rPr>
          <w:rFonts w:ascii="Arial" w:hAnsi="Arial" w:cs="Arial"/>
          <w:color w:val="7F7F7F" w:themeColor="text1" w:themeTint="80"/>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45E8E3E" w14:textId="77777777" w:rsidR="00FE3206" w:rsidRPr="00D20118"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A83C0F4" w14:textId="77777777" w:rsidR="00294A35" w:rsidRPr="00D20118" w:rsidRDefault="00FE3206" w:rsidP="009A272D">
      <w:pPr>
        <w:pStyle w:val="NormalWeb"/>
        <w:shd w:val="clear" w:color="auto" w:fill="FFFFFF"/>
        <w:spacing w:before="225" w:beforeAutospacing="0" w:after="225" w:afterAutospacing="0"/>
        <w:rPr>
          <w:rFonts w:ascii="Arial" w:hAnsi="Arial" w:cs="Arial"/>
          <w:color w:val="7F7F7F" w:themeColor="text1" w:themeTint="80"/>
        </w:rPr>
      </w:pPr>
      <w:r w:rsidRPr="00D20118">
        <w:rPr>
          <w:rFonts w:ascii="Arial" w:hAnsi="Arial" w:cs="Arial"/>
          <w:color w:val="7F7F7F" w:themeColor="text1" w:themeTint="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2B8E4814" w14:textId="2CB70897" w:rsidR="00B236BB" w:rsidRPr="00D20118" w:rsidRDefault="009A272D" w:rsidP="00294A35">
      <w:pPr>
        <w:rPr>
          <w:rFonts w:ascii="Arial" w:hAnsi="Arial" w:cs="Arial"/>
          <w:color w:val="7F7F7F" w:themeColor="text1" w:themeTint="80"/>
          <w:sz w:val="24"/>
          <w:szCs w:val="24"/>
          <w:shd w:val="clear" w:color="auto" w:fill="FFFFFF"/>
        </w:rPr>
      </w:pP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Hydrotherapy Pool</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The</w:t>
      </w:r>
      <w:proofErr w:type="gramEnd"/>
      <w:r w:rsidRPr="00D20118">
        <w:rPr>
          <w:rFonts w:ascii="Arial" w:hAnsi="Arial" w:cs="Arial"/>
          <w:color w:val="7F7F7F" w:themeColor="text1" w:themeTint="80"/>
          <w:sz w:val="24"/>
          <w:szCs w:val="24"/>
          <w:shd w:val="clear" w:color="auto" w:fill="FFFFFF"/>
        </w:rPr>
        <w:t xml:space="preserve"> new, state of the art hydrotherapy pool is serviced by a range of changing rooms with integrated hoisting. It also has a light system installed to enhance sensory experiences.</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Sporting Facilities</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We</w:t>
      </w:r>
      <w:proofErr w:type="gramEnd"/>
      <w:r w:rsidRPr="00D20118">
        <w:rPr>
          <w:rFonts w:ascii="Arial" w:hAnsi="Arial" w:cs="Arial"/>
          <w:color w:val="7F7F7F" w:themeColor="text1" w:themeTint="80"/>
          <w:sz w:val="24"/>
          <w:szCs w:val="24"/>
          <w:shd w:val="clear" w:color="auto" w:fill="FFFFFF"/>
        </w:rPr>
        <w:t xml:space="preserve"> have a fully equipped sports hall, with a climbing wall and trampolines. We also have a multi-use games area, outside gym equipment area, and a full-sized football pitch.</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Personal Care and Security</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B25972">
        <w:rPr>
          <w:rFonts w:ascii="Arial" w:hAnsi="Arial" w:cs="Arial"/>
          <w:color w:val="000000" w:themeColor="text1"/>
          <w:sz w:val="24"/>
          <w:szCs w:val="24"/>
        </w:rPr>
        <w:br/>
      </w:r>
      <w:r w:rsidRPr="00B25972">
        <w:rPr>
          <w:rFonts w:ascii="Arial" w:hAnsi="Arial" w:cs="Arial"/>
          <w:color w:val="000000" w:themeColor="text1"/>
          <w:sz w:val="24"/>
          <w:szCs w:val="24"/>
        </w:rPr>
        <w:lastRenderedPageBreak/>
        <w:br/>
      </w:r>
      <w:r w:rsidRPr="00D20118">
        <w:rPr>
          <w:rStyle w:val="Strong"/>
          <w:rFonts w:ascii="Arial" w:hAnsi="Arial" w:cs="Arial"/>
          <w:color w:val="7F7F7F" w:themeColor="text1" w:themeTint="80"/>
          <w:sz w:val="24"/>
          <w:szCs w:val="24"/>
          <w:shd w:val="clear" w:color="auto" w:fill="FFFFFF"/>
        </w:rPr>
        <w:t>Sensory Integration</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Within our Specialist Provision we have a sensory integration room, which allows students access to sensory input to meet their needs. The room contains sensory equipment including a swing.</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shd w:val="clear" w:color="auto" w:fill="FFFFFF"/>
        </w:rPr>
        <w:t>In addition to this we have a sensory light pod that is mobile and therefore can be accessed by a range of students. The school also has a well-stocked sensory garden.</w:t>
      </w:r>
      <w:r w:rsidRPr="00D20118">
        <w:rPr>
          <w:rFonts w:ascii="Arial" w:hAnsi="Arial" w:cs="Arial"/>
          <w:color w:val="7F7F7F" w:themeColor="text1" w:themeTint="80"/>
          <w:sz w:val="24"/>
          <w:szCs w:val="24"/>
        </w:rPr>
        <w:br/>
      </w:r>
      <w:r w:rsidRPr="00D20118">
        <w:rPr>
          <w:rFonts w:ascii="Arial" w:hAnsi="Arial" w:cs="Arial"/>
          <w:color w:val="7F7F7F" w:themeColor="text1" w:themeTint="80"/>
          <w:sz w:val="24"/>
          <w:szCs w:val="24"/>
        </w:rPr>
        <w:br/>
      </w:r>
      <w:r w:rsidRPr="00D20118">
        <w:rPr>
          <w:rStyle w:val="Strong"/>
          <w:rFonts w:ascii="Arial" w:hAnsi="Arial" w:cs="Arial"/>
          <w:color w:val="7F7F7F" w:themeColor="text1" w:themeTint="80"/>
          <w:sz w:val="24"/>
          <w:szCs w:val="24"/>
          <w:shd w:val="clear" w:color="auto" w:fill="FFFFFF"/>
        </w:rPr>
        <w:t>Elms Bank Bistro and Common Room</w:t>
      </w:r>
      <w:r w:rsidRPr="00D20118">
        <w:rPr>
          <w:rFonts w:ascii="Arial" w:hAnsi="Arial" w:cs="Arial"/>
          <w:color w:val="7F7F7F" w:themeColor="text1" w:themeTint="80"/>
          <w:sz w:val="24"/>
          <w:szCs w:val="24"/>
        </w:rPr>
        <w:br/>
      </w:r>
      <w:proofErr w:type="gramStart"/>
      <w:r w:rsidRPr="00D20118">
        <w:rPr>
          <w:rFonts w:ascii="Arial" w:hAnsi="Arial" w:cs="Arial"/>
          <w:color w:val="7F7F7F" w:themeColor="text1" w:themeTint="80"/>
          <w:sz w:val="24"/>
          <w:szCs w:val="24"/>
          <w:shd w:val="clear" w:color="auto" w:fill="FFFFFF"/>
        </w:rPr>
        <w:t>The</w:t>
      </w:r>
      <w:proofErr w:type="gramEnd"/>
      <w:r w:rsidRPr="00D20118">
        <w:rPr>
          <w:rFonts w:ascii="Arial" w:hAnsi="Arial" w:cs="Arial"/>
          <w:color w:val="7F7F7F" w:themeColor="text1" w:themeTint="80"/>
          <w:sz w:val="24"/>
          <w:szCs w:val="24"/>
          <w:shd w:val="clear" w:color="auto" w:fill="FFFFFF"/>
        </w:rPr>
        <w:t xml:space="preserve"> Bistro provides a professional working kitchen in which students work and study courses in food and hospitality. The common room attached to the bistro provides a space for a range of students to socialise during their break and dinner.</w:t>
      </w:r>
    </w:p>
    <w:p w14:paraId="5DD472B2" w14:textId="0A40DDEA" w:rsidR="00B25972" w:rsidRPr="00D20118" w:rsidRDefault="00B25972" w:rsidP="00594774">
      <w:pPr>
        <w:spacing w:after="0"/>
        <w:rPr>
          <w:rFonts w:ascii="Arial" w:hAnsi="Arial" w:cs="Arial"/>
          <w:b/>
          <w:bCs/>
          <w:color w:val="7F7F7F" w:themeColor="text1" w:themeTint="80"/>
          <w:sz w:val="24"/>
          <w:szCs w:val="24"/>
          <w:shd w:val="clear" w:color="auto" w:fill="FFFFFF"/>
        </w:rPr>
      </w:pPr>
      <w:r w:rsidRPr="00D20118">
        <w:rPr>
          <w:rFonts w:ascii="Arial" w:hAnsi="Arial" w:cs="Arial"/>
          <w:b/>
          <w:bCs/>
          <w:color w:val="7F7F7F" w:themeColor="text1" w:themeTint="80"/>
          <w:sz w:val="24"/>
          <w:szCs w:val="24"/>
          <w:shd w:val="clear" w:color="auto" w:fill="FFFFFF"/>
        </w:rPr>
        <w:t>Elms Bank College Hub</w:t>
      </w:r>
    </w:p>
    <w:p w14:paraId="615EBB35" w14:textId="3AAA26CE" w:rsidR="00B25972" w:rsidRPr="00D20118" w:rsidRDefault="00C07AC2" w:rsidP="00594774">
      <w:pPr>
        <w:spacing w:after="0"/>
        <w:rPr>
          <w:rFonts w:ascii="Arial" w:hAnsi="Arial" w:cs="Arial"/>
          <w:b/>
          <w:bCs/>
          <w:color w:val="7F7F7F" w:themeColor="text1" w:themeTint="80"/>
          <w:sz w:val="24"/>
          <w:szCs w:val="24"/>
          <w:shd w:val="clear" w:color="auto" w:fill="FFFFFF"/>
        </w:rPr>
      </w:pPr>
      <w:r w:rsidRPr="00D20118">
        <w:rPr>
          <w:rFonts w:ascii="Arial" w:hAnsi="Arial" w:cs="Arial"/>
          <w:color w:val="7F7F7F" w:themeColor="text1" w:themeTint="80"/>
          <w:sz w:val="24"/>
          <w:szCs w:val="24"/>
          <w:shd w:val="clear" w:color="auto" w:fill="FFFFFF"/>
        </w:rPr>
        <w:t>Located on Bury Old Road, Prestwich, the College Hub offers a wide range of vocational opportunities within Hair and Beauty, Hospitality, Library Hub and Sport and Leisure, whilst maintaining a smaller, family-like community. Our College Hub has a strong emphasis on pastoral care, alongside a curriculum that focuses upon preparation for adulthood tailored to the needs of the individual.</w:t>
      </w:r>
    </w:p>
    <w:p w14:paraId="0C6FEF6D" w14:textId="77777777" w:rsidR="00B236BB" w:rsidRPr="00D20118" w:rsidRDefault="00B236BB" w:rsidP="00294A35">
      <w:pPr>
        <w:rPr>
          <w:rFonts w:ascii="Arial" w:hAnsi="Arial" w:cs="Arial"/>
          <w:b/>
          <w:color w:val="7F7F7F" w:themeColor="text1" w:themeTint="80"/>
          <w:sz w:val="24"/>
          <w:szCs w:val="24"/>
          <w:shd w:val="clear" w:color="auto" w:fill="FFFFFF"/>
        </w:rPr>
      </w:pPr>
      <w:r w:rsidRPr="00D20118">
        <w:rPr>
          <w:rFonts w:ascii="Arial" w:hAnsi="Arial" w:cs="Arial"/>
          <w:b/>
          <w:color w:val="7F7F7F" w:themeColor="text1" w:themeTint="80"/>
          <w:sz w:val="24"/>
          <w:szCs w:val="24"/>
          <w:shd w:val="clear" w:color="auto" w:fill="FFFFFF"/>
        </w:rPr>
        <w:t>Unsworth Community Hub</w:t>
      </w:r>
    </w:p>
    <w:p w14:paraId="3D40D900" w14:textId="13279E2F" w:rsidR="009A272D" w:rsidRPr="00D20118" w:rsidRDefault="00B236BB" w:rsidP="00294A35">
      <w:pPr>
        <w:rPr>
          <w:rFonts w:ascii="Arial" w:hAnsi="Arial" w:cs="Arial"/>
          <w:color w:val="7F7F7F" w:themeColor="text1" w:themeTint="80"/>
          <w:sz w:val="24"/>
          <w:szCs w:val="24"/>
          <w:shd w:val="clear" w:color="auto" w:fill="FFFFFF"/>
        </w:rPr>
      </w:pPr>
      <w:r w:rsidRPr="00D20118">
        <w:rPr>
          <w:rFonts w:ascii="Arial" w:hAnsi="Arial" w:cs="Arial"/>
          <w:color w:val="7F7F7F" w:themeColor="text1" w:themeTint="80"/>
          <w:sz w:val="24"/>
          <w:szCs w:val="24"/>
          <w:shd w:val="clear" w:color="auto" w:fill="FFFFFF"/>
        </w:rPr>
        <w:t>We are developing the former Unsworth Library as a community hub first</w:t>
      </w:r>
      <w:r w:rsidR="00224147" w:rsidRPr="00D20118">
        <w:rPr>
          <w:rFonts w:ascii="Arial" w:hAnsi="Arial" w:cs="Arial"/>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foremost to give our students the opportunity</w:t>
      </w:r>
      <w:r w:rsidRPr="00D20118">
        <w:rPr>
          <w:rFonts w:ascii="Arial" w:hAnsi="Arial" w:cs="Arial"/>
          <w:b/>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to develop their employability skills. The students from Elms Bank College work in the community hub.</w:t>
      </w:r>
      <w:r w:rsidRPr="00D20118">
        <w:rPr>
          <w:rFonts w:ascii="Arial" w:hAnsi="Arial" w:cs="Arial"/>
          <w:b/>
          <w:color w:val="7F7F7F" w:themeColor="text1" w:themeTint="80"/>
          <w:sz w:val="24"/>
          <w:szCs w:val="24"/>
          <w:shd w:val="clear" w:color="auto" w:fill="FFFFFF"/>
        </w:rPr>
        <w:t xml:space="preserve"> </w:t>
      </w:r>
      <w:r w:rsidRPr="00D20118">
        <w:rPr>
          <w:rFonts w:ascii="Arial" w:hAnsi="Arial" w:cs="Arial"/>
          <w:color w:val="7F7F7F" w:themeColor="text1" w:themeTint="80"/>
          <w:sz w:val="24"/>
          <w:szCs w:val="24"/>
          <w:shd w:val="clear" w:color="auto" w:fill="FFFFFF"/>
        </w:rPr>
        <w:t>The hub is being developed as a community resource and has become part of Elms Bank due to a community asset transfer agreement following the closure of Unsworth Library</w:t>
      </w:r>
      <w:r w:rsidR="00CB77CC" w:rsidRPr="00D20118">
        <w:rPr>
          <w:rFonts w:ascii="Arial" w:hAnsi="Arial" w:cs="Arial"/>
          <w:color w:val="7F7F7F" w:themeColor="text1" w:themeTint="80"/>
          <w:sz w:val="24"/>
          <w:szCs w:val="24"/>
          <w:shd w:val="clear" w:color="auto" w:fill="FFFFFF"/>
        </w:rPr>
        <w:t>.</w:t>
      </w:r>
      <w:r w:rsidRPr="00D20118">
        <w:rPr>
          <w:rFonts w:ascii="Arial" w:hAnsi="Arial" w:cs="Arial"/>
          <w:b/>
          <w:color w:val="7F7F7F" w:themeColor="text1" w:themeTint="80"/>
          <w:sz w:val="24"/>
          <w:szCs w:val="24"/>
          <w:shd w:val="clear" w:color="auto" w:fill="FFFFFF"/>
        </w:rPr>
        <w:t xml:space="preserve"> </w:t>
      </w:r>
      <w:r w:rsidR="009A272D" w:rsidRPr="00D20118">
        <w:rPr>
          <w:rFonts w:ascii="Arial" w:hAnsi="Arial" w:cs="Arial"/>
          <w:color w:val="7F7F7F" w:themeColor="text1" w:themeTint="80"/>
          <w:sz w:val="24"/>
          <w:szCs w:val="24"/>
        </w:rPr>
        <w:br/>
      </w:r>
      <w:r w:rsidR="009A272D" w:rsidRPr="00D20118">
        <w:rPr>
          <w:rFonts w:ascii="Arial" w:hAnsi="Arial" w:cs="Arial"/>
          <w:color w:val="7F7F7F" w:themeColor="text1" w:themeTint="80"/>
          <w:sz w:val="24"/>
          <w:szCs w:val="24"/>
        </w:rPr>
        <w:br/>
      </w:r>
      <w:r w:rsidR="009A272D" w:rsidRPr="00D20118">
        <w:rPr>
          <w:rStyle w:val="Strong"/>
          <w:rFonts w:ascii="Arial" w:hAnsi="Arial" w:cs="Arial"/>
          <w:color w:val="7F7F7F" w:themeColor="text1" w:themeTint="80"/>
          <w:sz w:val="24"/>
          <w:szCs w:val="24"/>
          <w:shd w:val="clear" w:color="auto" w:fill="FFFFFF"/>
        </w:rPr>
        <w:t>Extended Services</w:t>
      </w:r>
      <w:r w:rsidR="009A272D" w:rsidRPr="00D20118">
        <w:rPr>
          <w:rFonts w:ascii="Arial" w:hAnsi="Arial" w:cs="Arial"/>
          <w:color w:val="7F7F7F" w:themeColor="text1" w:themeTint="80"/>
          <w:sz w:val="24"/>
          <w:szCs w:val="24"/>
        </w:rPr>
        <w:br/>
      </w:r>
      <w:r w:rsidR="009A272D" w:rsidRPr="00D20118">
        <w:rPr>
          <w:rFonts w:ascii="Arial" w:hAnsi="Arial" w:cs="Arial"/>
          <w:color w:val="7F7F7F" w:themeColor="text1" w:themeTint="80"/>
          <w:sz w:val="24"/>
          <w:szCs w:val="24"/>
          <w:shd w:val="clear" w:color="auto" w:fill="FFFFFF"/>
        </w:rPr>
        <w:t>Elms Bank is part of the Extended Schools Initiative through clubs, residential activities and weekend events.</w:t>
      </w:r>
    </w:p>
    <w:p w14:paraId="6DECAD8B" w14:textId="77777777" w:rsidR="00CB77CC" w:rsidRPr="00D20118" w:rsidRDefault="00CB77CC" w:rsidP="00294A35">
      <w:pPr>
        <w:rPr>
          <w:rFonts w:ascii="Arial" w:hAnsi="Arial" w:cs="Arial"/>
          <w:b/>
          <w:color w:val="7F7F7F" w:themeColor="text1" w:themeTint="80"/>
          <w:sz w:val="24"/>
          <w:szCs w:val="24"/>
          <w:shd w:val="clear" w:color="auto" w:fill="FFFFFF"/>
        </w:rPr>
      </w:pPr>
    </w:p>
    <w:p w14:paraId="7BD1BBE0" w14:textId="77777777" w:rsidR="009A272D" w:rsidRPr="00D20118" w:rsidRDefault="009A272D" w:rsidP="009A272D">
      <w:pPr>
        <w:shd w:val="clear" w:color="auto" w:fill="FFFFFF"/>
        <w:spacing w:after="0" w:line="240" w:lineRule="auto"/>
        <w:outlineLvl w:val="1"/>
        <w:rPr>
          <w:rFonts w:ascii="Arial" w:eastAsia="Times New Roman" w:hAnsi="Arial" w:cs="Arial"/>
          <w:b/>
          <w:bCs/>
          <w:color w:val="7F7F7F" w:themeColor="text1" w:themeTint="80"/>
          <w:sz w:val="24"/>
          <w:szCs w:val="24"/>
          <w:lang w:eastAsia="en-GB"/>
        </w:rPr>
      </w:pPr>
      <w:r w:rsidRPr="00D20118">
        <w:rPr>
          <w:rFonts w:ascii="Arial" w:eastAsia="Times New Roman" w:hAnsi="Arial" w:cs="Arial"/>
          <w:b/>
          <w:bCs/>
          <w:color w:val="7F7F7F" w:themeColor="text1" w:themeTint="80"/>
          <w:sz w:val="24"/>
          <w:szCs w:val="24"/>
          <w:lang w:eastAsia="en-GB"/>
        </w:rPr>
        <w:t>Buddy Dog</w:t>
      </w:r>
    </w:p>
    <w:p w14:paraId="38216947" w14:textId="77777777" w:rsidR="009A272D" w:rsidRPr="00D20118" w:rsidRDefault="009A272D"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What does a Buddy Dog do?</w:t>
      </w:r>
    </w:p>
    <w:p w14:paraId="74D087A8" w14:textId="1A5F4074"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t>
      </w:r>
    </w:p>
    <w:p w14:paraId="7EF12114" w14:textId="7F276E35" w:rsidR="009A272D" w:rsidRPr="00D20118" w:rsidRDefault="00D20118"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Cooper, Bear, Holly and Poppy</w:t>
      </w:r>
      <w:r w:rsidR="009A272D" w:rsidRPr="00D20118">
        <w:rPr>
          <w:rFonts w:ascii="Arial" w:eastAsia="Times New Roman" w:hAnsi="Arial" w:cs="Arial"/>
          <w:color w:val="7F7F7F" w:themeColor="text1" w:themeTint="80"/>
          <w:sz w:val="24"/>
          <w:szCs w:val="24"/>
          <w:lang w:eastAsia="en-GB"/>
        </w:rPr>
        <w:t xml:space="preserve"> have other dog friends who come and help in school and the College Hub.</w:t>
      </w:r>
    </w:p>
    <w:p w14:paraId="038EEF96" w14:textId="1F515E79" w:rsidR="009A272D" w:rsidRPr="00D20118" w:rsidRDefault="00D20118"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Our Buddy Dogs – Cooper, Bear, Holly and Poppy</w:t>
      </w:r>
    </w:p>
    <w:p w14:paraId="1D89EF96" w14:textId="21FD9717"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w:t>
      </w:r>
      <w:r w:rsidR="00324906" w:rsidRPr="00D20118">
        <w:rPr>
          <w:rFonts w:ascii="Arial" w:eastAsia="Times New Roman" w:hAnsi="Arial" w:cs="Arial"/>
          <w:color w:val="7F7F7F" w:themeColor="text1" w:themeTint="80"/>
          <w:sz w:val="24"/>
          <w:szCs w:val="24"/>
          <w:lang w:eastAsia="en-GB"/>
        </w:rPr>
        <w:t>dogs, which</w:t>
      </w:r>
      <w:r w:rsidRPr="00D20118">
        <w:rPr>
          <w:rFonts w:ascii="Arial" w:eastAsia="Times New Roman" w:hAnsi="Arial" w:cs="Arial"/>
          <w:color w:val="7F7F7F" w:themeColor="text1" w:themeTint="80"/>
          <w:sz w:val="24"/>
          <w:szCs w:val="24"/>
          <w:lang w:eastAsia="en-GB"/>
        </w:rPr>
        <w:t xml:space="preserve"> allows pupils who are less confident at reading out loud to be able to read to them as this can be less intimidating than reading to a member of the reading team.</w:t>
      </w:r>
    </w:p>
    <w:p w14:paraId="4FB919C5" w14:textId="77777777"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lastRenderedPageBreak/>
        <w:t>They are well liked around school and have a very calming effect on pupils. If a pupil becomes distressed the dogs can help to calm them down as pupils always want to interact with them.</w:t>
      </w:r>
    </w:p>
    <w:p w14:paraId="0B1E70F6" w14:textId="246524E2" w:rsidR="009A272D" w:rsidRPr="00D20118"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 xml:space="preserve">The dogs get involved in lessons in all sorts of ways which range from sitting with pupils to learning about how to take care of him and sometimes he is even measured! </w:t>
      </w:r>
      <w:r w:rsidR="00D20118" w:rsidRPr="00D20118">
        <w:rPr>
          <w:rFonts w:ascii="Arial" w:eastAsia="Times New Roman" w:hAnsi="Arial" w:cs="Arial"/>
          <w:color w:val="7F7F7F" w:themeColor="text1" w:themeTint="80"/>
          <w:sz w:val="24"/>
          <w:szCs w:val="24"/>
          <w:lang w:eastAsia="en-GB"/>
        </w:rPr>
        <w:t>Cooper also helps pupils to understand the responsibilities of owning a pet.</w:t>
      </w:r>
    </w:p>
    <w:p w14:paraId="1D9FB390" w14:textId="77777777" w:rsidR="0044250E" w:rsidRPr="00B25972" w:rsidRDefault="0044250E" w:rsidP="00294A35">
      <w:pPr>
        <w:jc w:val="center"/>
        <w:rPr>
          <w:rFonts w:ascii="Arial" w:hAnsi="Arial" w:cs="Arial"/>
          <w:b/>
          <w:color w:val="538135" w:themeColor="accent6" w:themeShade="BF"/>
          <w:sz w:val="48"/>
          <w:szCs w:val="48"/>
          <w:u w:val="single"/>
        </w:rPr>
      </w:pPr>
    </w:p>
    <w:p w14:paraId="12B8584F" w14:textId="77777777" w:rsidR="0044250E" w:rsidRPr="00B25972" w:rsidRDefault="0044250E" w:rsidP="00294A35">
      <w:pPr>
        <w:jc w:val="center"/>
        <w:rPr>
          <w:rFonts w:ascii="Arial" w:hAnsi="Arial" w:cs="Arial"/>
          <w:b/>
          <w:color w:val="538135" w:themeColor="accent6" w:themeShade="BF"/>
          <w:sz w:val="48"/>
          <w:szCs w:val="48"/>
          <w:u w:val="single"/>
        </w:rPr>
      </w:pPr>
    </w:p>
    <w:p w14:paraId="45207CA1" w14:textId="77777777" w:rsidR="0044250E" w:rsidRPr="00B25972" w:rsidRDefault="0044250E" w:rsidP="00294A35">
      <w:pPr>
        <w:jc w:val="center"/>
        <w:rPr>
          <w:rFonts w:ascii="Arial" w:hAnsi="Arial" w:cs="Arial"/>
          <w:b/>
          <w:color w:val="538135" w:themeColor="accent6" w:themeShade="BF"/>
          <w:sz w:val="48"/>
          <w:szCs w:val="48"/>
          <w:u w:val="single"/>
        </w:rPr>
      </w:pPr>
    </w:p>
    <w:p w14:paraId="0A5A1398" w14:textId="77777777" w:rsidR="0044250E" w:rsidRPr="00B25972" w:rsidRDefault="0044250E" w:rsidP="00294A35">
      <w:pPr>
        <w:jc w:val="center"/>
        <w:rPr>
          <w:rFonts w:ascii="Arial" w:hAnsi="Arial" w:cs="Arial"/>
          <w:b/>
          <w:color w:val="538135" w:themeColor="accent6" w:themeShade="BF"/>
          <w:sz w:val="48"/>
          <w:szCs w:val="48"/>
          <w:u w:val="single"/>
        </w:rPr>
      </w:pPr>
    </w:p>
    <w:p w14:paraId="3CAE5F4C" w14:textId="77777777" w:rsidR="0044250E" w:rsidRPr="00B25972" w:rsidRDefault="0044250E" w:rsidP="00294A35">
      <w:pPr>
        <w:jc w:val="center"/>
        <w:rPr>
          <w:rFonts w:ascii="Arial" w:hAnsi="Arial" w:cs="Arial"/>
          <w:b/>
          <w:color w:val="538135" w:themeColor="accent6" w:themeShade="BF"/>
          <w:sz w:val="48"/>
          <w:szCs w:val="48"/>
          <w:u w:val="single"/>
        </w:rPr>
      </w:pPr>
    </w:p>
    <w:p w14:paraId="088ABF7A" w14:textId="77777777" w:rsidR="0044250E" w:rsidRPr="00B25972" w:rsidRDefault="0044250E" w:rsidP="00294A35">
      <w:pPr>
        <w:jc w:val="center"/>
        <w:rPr>
          <w:rFonts w:ascii="Arial" w:hAnsi="Arial" w:cs="Arial"/>
          <w:b/>
          <w:color w:val="538135" w:themeColor="accent6" w:themeShade="BF"/>
          <w:sz w:val="48"/>
          <w:szCs w:val="48"/>
          <w:u w:val="single"/>
        </w:rPr>
      </w:pPr>
    </w:p>
    <w:p w14:paraId="4DE06F21" w14:textId="77777777" w:rsidR="0044250E" w:rsidRPr="00B25972" w:rsidRDefault="0044250E" w:rsidP="00294A35">
      <w:pPr>
        <w:jc w:val="center"/>
        <w:rPr>
          <w:rFonts w:ascii="Arial" w:hAnsi="Arial" w:cs="Arial"/>
          <w:b/>
          <w:color w:val="538135" w:themeColor="accent6" w:themeShade="BF"/>
          <w:sz w:val="48"/>
          <w:szCs w:val="48"/>
          <w:u w:val="single"/>
        </w:rPr>
      </w:pPr>
    </w:p>
    <w:p w14:paraId="36142D97" w14:textId="77777777" w:rsidR="0044250E" w:rsidRPr="00B25972" w:rsidRDefault="0044250E" w:rsidP="00294A35">
      <w:pPr>
        <w:jc w:val="center"/>
        <w:rPr>
          <w:rFonts w:ascii="Arial" w:hAnsi="Arial" w:cs="Arial"/>
          <w:b/>
          <w:color w:val="538135" w:themeColor="accent6" w:themeShade="BF"/>
          <w:sz w:val="48"/>
          <w:szCs w:val="48"/>
          <w:u w:val="single"/>
        </w:rPr>
      </w:pPr>
    </w:p>
    <w:p w14:paraId="3F25C336" w14:textId="77777777" w:rsidR="0044250E" w:rsidRPr="00B25972" w:rsidRDefault="0044250E" w:rsidP="00294A35">
      <w:pPr>
        <w:jc w:val="center"/>
        <w:rPr>
          <w:rFonts w:ascii="Arial" w:hAnsi="Arial" w:cs="Arial"/>
          <w:b/>
          <w:color w:val="538135" w:themeColor="accent6" w:themeShade="BF"/>
          <w:sz w:val="48"/>
          <w:szCs w:val="48"/>
          <w:u w:val="single"/>
        </w:rPr>
      </w:pPr>
    </w:p>
    <w:p w14:paraId="26BEC1CA" w14:textId="77777777" w:rsidR="0044250E" w:rsidRPr="00B25972" w:rsidRDefault="0044250E" w:rsidP="00294A35">
      <w:pPr>
        <w:jc w:val="center"/>
        <w:rPr>
          <w:rFonts w:ascii="Arial" w:hAnsi="Arial" w:cs="Arial"/>
          <w:b/>
          <w:color w:val="538135" w:themeColor="accent6" w:themeShade="BF"/>
          <w:sz w:val="48"/>
          <w:szCs w:val="48"/>
          <w:u w:val="single"/>
        </w:rPr>
      </w:pPr>
    </w:p>
    <w:p w14:paraId="7F1D2DAF" w14:textId="77777777" w:rsidR="0044250E" w:rsidRPr="00B25972" w:rsidRDefault="0044250E" w:rsidP="00294A35">
      <w:pPr>
        <w:jc w:val="center"/>
        <w:rPr>
          <w:rFonts w:ascii="Arial" w:hAnsi="Arial" w:cs="Arial"/>
          <w:b/>
          <w:color w:val="538135" w:themeColor="accent6" w:themeShade="BF"/>
          <w:sz w:val="48"/>
          <w:szCs w:val="48"/>
          <w:u w:val="single"/>
        </w:rPr>
      </w:pPr>
    </w:p>
    <w:p w14:paraId="1D6E8178" w14:textId="77777777" w:rsidR="0044250E" w:rsidRPr="00B25972" w:rsidRDefault="0044250E" w:rsidP="00294A35">
      <w:pPr>
        <w:jc w:val="center"/>
        <w:rPr>
          <w:rFonts w:ascii="Arial" w:hAnsi="Arial" w:cs="Arial"/>
          <w:b/>
          <w:color w:val="538135" w:themeColor="accent6" w:themeShade="BF"/>
          <w:sz w:val="48"/>
          <w:szCs w:val="48"/>
          <w:u w:val="single"/>
        </w:rPr>
      </w:pPr>
    </w:p>
    <w:p w14:paraId="3369ABD7" w14:textId="77777777" w:rsidR="0044250E" w:rsidRPr="00B25972" w:rsidRDefault="0044250E" w:rsidP="00294A35">
      <w:pPr>
        <w:jc w:val="center"/>
        <w:rPr>
          <w:rFonts w:ascii="Arial" w:hAnsi="Arial" w:cs="Arial"/>
          <w:b/>
          <w:color w:val="538135" w:themeColor="accent6" w:themeShade="BF"/>
          <w:sz w:val="48"/>
          <w:szCs w:val="48"/>
          <w:u w:val="single"/>
        </w:rPr>
      </w:pPr>
    </w:p>
    <w:p w14:paraId="77F22960" w14:textId="77777777" w:rsidR="0044250E" w:rsidRPr="00B25972" w:rsidRDefault="0044250E" w:rsidP="00294A35">
      <w:pPr>
        <w:jc w:val="center"/>
        <w:rPr>
          <w:rFonts w:ascii="Arial" w:hAnsi="Arial" w:cs="Arial"/>
          <w:b/>
          <w:color w:val="538135" w:themeColor="accent6" w:themeShade="BF"/>
          <w:sz w:val="48"/>
          <w:szCs w:val="48"/>
          <w:u w:val="single"/>
        </w:rPr>
      </w:pPr>
    </w:p>
    <w:p w14:paraId="202A32A6" w14:textId="77777777" w:rsidR="0044250E" w:rsidRPr="00B25972" w:rsidRDefault="0044250E" w:rsidP="00294A35">
      <w:pPr>
        <w:jc w:val="center"/>
        <w:rPr>
          <w:rFonts w:ascii="Arial" w:hAnsi="Arial" w:cs="Arial"/>
          <w:b/>
          <w:color w:val="538135" w:themeColor="accent6" w:themeShade="BF"/>
          <w:sz w:val="48"/>
          <w:szCs w:val="48"/>
          <w:u w:val="single"/>
        </w:rPr>
      </w:pPr>
    </w:p>
    <w:p w14:paraId="20336A95" w14:textId="77777777" w:rsidR="00EF7AF6" w:rsidRDefault="00EF7AF6" w:rsidP="00294A35">
      <w:pPr>
        <w:jc w:val="center"/>
        <w:rPr>
          <w:rFonts w:ascii="Arial" w:hAnsi="Arial" w:cs="Arial"/>
          <w:b/>
          <w:color w:val="538135" w:themeColor="accent6" w:themeShade="BF"/>
          <w:sz w:val="48"/>
          <w:szCs w:val="48"/>
          <w:u w:val="single"/>
        </w:rPr>
      </w:pPr>
    </w:p>
    <w:p w14:paraId="0DE5DE01" w14:textId="43759472"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Elms Bank Mission Statement</w:t>
      </w:r>
    </w:p>
    <w:p w14:paraId="2FCA2A88" w14:textId="77777777" w:rsidR="00EF7AF6" w:rsidRPr="00D20118" w:rsidRDefault="00EF7AF6" w:rsidP="00D20118">
      <w:pPr>
        <w:jc w:val="center"/>
        <w:rPr>
          <w:rFonts w:ascii="Arial" w:hAnsi="Arial" w:cs="Arial"/>
          <w:color w:val="7F7F7F" w:themeColor="text1" w:themeTint="80"/>
          <w:sz w:val="24"/>
          <w:szCs w:val="24"/>
        </w:rPr>
      </w:pPr>
    </w:p>
    <w:p w14:paraId="16D113E5" w14:textId="0B329D53"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Elms Bank of</w:t>
      </w:r>
      <w:r w:rsidR="00B236BB" w:rsidRPr="00D20118">
        <w:rPr>
          <w:rFonts w:ascii="Arial" w:hAnsi="Arial" w:cs="Arial"/>
          <w:color w:val="7F7F7F" w:themeColor="text1" w:themeTint="80"/>
          <w:sz w:val="24"/>
          <w:szCs w:val="24"/>
        </w:rPr>
        <w:t>fers a holistic provision. Out s</w:t>
      </w:r>
      <w:r w:rsidRPr="00D20118">
        <w:rPr>
          <w:rFonts w:ascii="Arial" w:hAnsi="Arial" w:cs="Arial"/>
          <w:color w:val="7F7F7F" w:themeColor="text1" w:themeTint="80"/>
          <w:sz w:val="24"/>
          <w:szCs w:val="24"/>
        </w:rPr>
        <w:t>tudents’ achievements and successes are celebrated widely.</w:t>
      </w:r>
    </w:p>
    <w:p w14:paraId="6DF4E7B2" w14:textId="77777777"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We use innovative and </w:t>
      </w:r>
      <w:r w:rsidRPr="00D20118">
        <w:rPr>
          <w:rFonts w:ascii="Arial" w:hAnsi="Arial" w:cs="Arial"/>
          <w:b/>
          <w:color w:val="7F7F7F" w:themeColor="text1" w:themeTint="80"/>
          <w:sz w:val="24"/>
          <w:szCs w:val="24"/>
        </w:rPr>
        <w:t xml:space="preserve">aspirational </w:t>
      </w:r>
      <w:r w:rsidRPr="00D20118">
        <w:rPr>
          <w:rFonts w:ascii="Arial" w:hAnsi="Arial" w:cs="Arial"/>
          <w:color w:val="7F7F7F" w:themeColor="text1" w:themeTint="80"/>
          <w:sz w:val="24"/>
          <w:szCs w:val="24"/>
        </w:rPr>
        <w:t xml:space="preserve">strategies to increase students’ </w:t>
      </w:r>
      <w:r w:rsidRPr="00D20118">
        <w:rPr>
          <w:rFonts w:ascii="Arial" w:hAnsi="Arial" w:cs="Arial"/>
          <w:b/>
          <w:color w:val="7F7F7F" w:themeColor="text1" w:themeTint="80"/>
          <w:sz w:val="24"/>
          <w:szCs w:val="24"/>
        </w:rPr>
        <w:t>resilience</w:t>
      </w:r>
      <w:r w:rsidRPr="00D20118">
        <w:rPr>
          <w:rFonts w:ascii="Arial" w:hAnsi="Arial" w:cs="Arial"/>
          <w:color w:val="7F7F7F" w:themeColor="text1" w:themeTint="80"/>
          <w:sz w:val="24"/>
          <w:szCs w:val="24"/>
        </w:rPr>
        <w:t xml:space="preserve"> and confidence to overcome barriers to ensure their lives are enriched both now and into adulthood.</w:t>
      </w:r>
    </w:p>
    <w:p w14:paraId="676977A5" w14:textId="77777777" w:rsidR="00294A35" w:rsidRPr="00D20118" w:rsidRDefault="00294A35" w:rsidP="00D20118">
      <w:pPr>
        <w:jc w:val="center"/>
        <w:rPr>
          <w:rFonts w:ascii="Arial" w:hAnsi="Arial" w:cs="Arial"/>
          <w:color w:val="7F7F7F" w:themeColor="text1" w:themeTint="80"/>
          <w:sz w:val="24"/>
          <w:szCs w:val="24"/>
        </w:rPr>
      </w:pPr>
      <w:r w:rsidRPr="00D20118">
        <w:rPr>
          <w:rFonts w:ascii="Arial" w:hAnsi="Arial" w:cs="Arial"/>
          <w:color w:val="7F7F7F" w:themeColor="text1" w:themeTint="80"/>
          <w:sz w:val="24"/>
          <w:szCs w:val="24"/>
        </w:rPr>
        <w:t>We believe that at the heart of a student’s personalised success is exceptional teaching, learning and pastoral care.</w:t>
      </w:r>
    </w:p>
    <w:p w14:paraId="541FE901" w14:textId="77777777" w:rsidR="00294A35" w:rsidRPr="00D20118" w:rsidRDefault="00294A35" w:rsidP="00D20118">
      <w:pPr>
        <w:jc w:val="center"/>
        <w:rPr>
          <w:rFonts w:ascii="Arial" w:hAnsi="Arial" w:cs="Arial"/>
          <w:b/>
          <w:color w:val="7F7F7F" w:themeColor="text1" w:themeTint="80"/>
          <w:sz w:val="24"/>
          <w:szCs w:val="24"/>
        </w:rPr>
      </w:pPr>
      <w:r w:rsidRPr="00D20118">
        <w:rPr>
          <w:rFonts w:ascii="Arial" w:hAnsi="Arial" w:cs="Arial"/>
          <w:color w:val="7F7F7F" w:themeColor="text1" w:themeTint="80"/>
          <w:sz w:val="24"/>
          <w:szCs w:val="24"/>
        </w:rPr>
        <w:t xml:space="preserve">We pride ourselves on our overwhelming sense of family and community; where every staff member leads with </w:t>
      </w:r>
      <w:r w:rsidRPr="00D20118">
        <w:rPr>
          <w:rFonts w:ascii="Arial" w:hAnsi="Arial" w:cs="Arial"/>
          <w:b/>
          <w:color w:val="7F7F7F" w:themeColor="text1" w:themeTint="80"/>
          <w:sz w:val="24"/>
          <w:szCs w:val="24"/>
        </w:rPr>
        <w:t xml:space="preserve">integrity </w:t>
      </w:r>
      <w:r w:rsidRPr="00D20118">
        <w:rPr>
          <w:rFonts w:ascii="Arial" w:hAnsi="Arial" w:cs="Arial"/>
          <w:color w:val="7F7F7F" w:themeColor="text1" w:themeTint="80"/>
          <w:sz w:val="24"/>
          <w:szCs w:val="24"/>
        </w:rPr>
        <w:t xml:space="preserve">and compassion to achieve </w:t>
      </w:r>
      <w:r w:rsidRPr="00D20118">
        <w:rPr>
          <w:rFonts w:ascii="Arial" w:hAnsi="Arial" w:cs="Arial"/>
          <w:b/>
          <w:color w:val="7F7F7F" w:themeColor="text1" w:themeTint="80"/>
          <w:sz w:val="24"/>
          <w:szCs w:val="24"/>
        </w:rPr>
        <w:t>‘Excellence for All’.</w:t>
      </w:r>
    </w:p>
    <w:p w14:paraId="673AB310" w14:textId="77777777" w:rsidR="00141886" w:rsidRPr="00B25972" w:rsidRDefault="00141886" w:rsidP="00294A35">
      <w:pPr>
        <w:rPr>
          <w:rFonts w:ascii="Arial" w:hAnsi="Arial" w:cs="Arial"/>
          <w:sz w:val="48"/>
          <w:szCs w:val="48"/>
        </w:rPr>
      </w:pPr>
    </w:p>
    <w:p w14:paraId="51F455A3" w14:textId="77777777" w:rsidR="00141886" w:rsidRPr="00B25972" w:rsidRDefault="00141886">
      <w:pPr>
        <w:rPr>
          <w:rFonts w:ascii="Arial" w:hAnsi="Arial" w:cs="Arial"/>
          <w:sz w:val="48"/>
          <w:szCs w:val="48"/>
        </w:rPr>
      </w:pPr>
      <w:r w:rsidRPr="00B25972">
        <w:rPr>
          <w:rFonts w:ascii="Arial" w:hAnsi="Arial" w:cs="Arial"/>
          <w:sz w:val="48"/>
          <w:szCs w:val="48"/>
        </w:rPr>
        <w:br w:type="page"/>
      </w:r>
    </w:p>
    <w:p w14:paraId="25862C7A" w14:textId="77777777"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Default="00621654" w:rsidP="00621654">
      <w:pPr>
        <w:jc w:val="center"/>
        <w:rPr>
          <w:rFonts w:ascii="Arial" w:hAnsi="Arial" w:cs="Arial"/>
          <w:b/>
          <w:sz w:val="32"/>
          <w:szCs w:val="32"/>
        </w:rPr>
      </w:pPr>
    </w:p>
    <w:p w14:paraId="0EC14B48" w14:textId="3AC74745" w:rsidR="0006653C" w:rsidRPr="00D20118" w:rsidRDefault="00EF7AF6" w:rsidP="0006653C">
      <w:pPr>
        <w:jc w:val="center"/>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 xml:space="preserve">Digital Media </w:t>
      </w:r>
      <w:r w:rsidR="00A5361B" w:rsidRPr="00D20118">
        <w:rPr>
          <w:rFonts w:ascii="Arial" w:hAnsi="Arial" w:cs="Arial"/>
          <w:b/>
          <w:color w:val="7F7F7F" w:themeColor="text1" w:themeTint="80"/>
          <w:sz w:val="24"/>
          <w:szCs w:val="24"/>
        </w:rPr>
        <w:t>Teacher</w:t>
      </w:r>
    </w:p>
    <w:p w14:paraId="2871C0C1" w14:textId="77777777" w:rsidR="0006653C" w:rsidRPr="00D20118" w:rsidRDefault="0006653C" w:rsidP="0006653C">
      <w:pPr>
        <w:jc w:val="center"/>
        <w:rPr>
          <w:rFonts w:ascii="Arial" w:hAnsi="Arial" w:cs="Arial"/>
          <w:b/>
          <w:color w:val="7F7F7F" w:themeColor="text1" w:themeTint="80"/>
          <w:sz w:val="24"/>
          <w:szCs w:val="24"/>
        </w:rPr>
      </w:pPr>
    </w:p>
    <w:p w14:paraId="2EFC7D69" w14:textId="7804063F"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Normal place of work: </w:t>
      </w:r>
      <w:r w:rsidRPr="00D20118">
        <w:rPr>
          <w:rFonts w:ascii="Arial" w:hAnsi="Arial" w:cs="Arial"/>
          <w:color w:val="7F7F7F" w:themeColor="text1" w:themeTint="80"/>
          <w:sz w:val="24"/>
          <w:szCs w:val="24"/>
        </w:rPr>
        <w:tab/>
        <w:t>Elms Bank</w:t>
      </w:r>
      <w:r w:rsidR="00EF7AF6" w:rsidRPr="00D20118">
        <w:rPr>
          <w:rFonts w:ascii="Arial" w:hAnsi="Arial" w:cs="Arial"/>
          <w:color w:val="7F7F7F" w:themeColor="text1" w:themeTint="80"/>
          <w:sz w:val="24"/>
          <w:szCs w:val="24"/>
        </w:rPr>
        <w:t xml:space="preserve"> College Hub</w:t>
      </w:r>
      <w:r w:rsidRPr="00D20118">
        <w:rPr>
          <w:rFonts w:ascii="Arial" w:hAnsi="Arial" w:cs="Arial"/>
          <w:color w:val="7F7F7F" w:themeColor="text1" w:themeTint="80"/>
          <w:sz w:val="24"/>
          <w:szCs w:val="24"/>
        </w:rPr>
        <w:t>, although you may be required to work at any other school within the Trust</w:t>
      </w:r>
    </w:p>
    <w:p w14:paraId="2764020F" w14:textId="19881560"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Responsible to: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r>
      <w:proofErr w:type="spellStart"/>
      <w:r w:rsidR="00EF7AF6" w:rsidRPr="00D20118">
        <w:rPr>
          <w:rFonts w:ascii="Arial" w:eastAsia="Arial" w:hAnsi="Arial" w:cs="Arial"/>
          <w:color w:val="7F7F7F" w:themeColor="text1" w:themeTint="80"/>
          <w:sz w:val="24"/>
          <w:szCs w:val="24"/>
        </w:rPr>
        <w:t>Headteacher</w:t>
      </w:r>
      <w:proofErr w:type="spellEnd"/>
      <w:r w:rsidR="00EF7AF6" w:rsidRPr="00D20118">
        <w:rPr>
          <w:rFonts w:ascii="Arial" w:eastAsia="Arial" w:hAnsi="Arial" w:cs="Arial"/>
          <w:color w:val="7F7F7F" w:themeColor="text1" w:themeTint="80"/>
          <w:sz w:val="24"/>
          <w:szCs w:val="24"/>
        </w:rPr>
        <w:t xml:space="preserve">, Deputy </w:t>
      </w:r>
      <w:proofErr w:type="spellStart"/>
      <w:r w:rsidR="00EF7AF6" w:rsidRPr="00D20118">
        <w:rPr>
          <w:rFonts w:ascii="Arial" w:eastAsia="Arial" w:hAnsi="Arial" w:cs="Arial"/>
          <w:color w:val="7F7F7F" w:themeColor="text1" w:themeTint="80"/>
          <w:sz w:val="24"/>
          <w:szCs w:val="24"/>
        </w:rPr>
        <w:t>Headteachers</w:t>
      </w:r>
      <w:proofErr w:type="spellEnd"/>
      <w:r w:rsidR="00EF7AF6" w:rsidRPr="00D20118">
        <w:rPr>
          <w:rFonts w:ascii="Arial" w:eastAsia="Arial" w:hAnsi="Arial" w:cs="Arial"/>
          <w:color w:val="7F7F7F" w:themeColor="text1" w:themeTint="80"/>
          <w:sz w:val="24"/>
          <w:szCs w:val="24"/>
        </w:rPr>
        <w:t xml:space="preserve"> and Assistant </w:t>
      </w:r>
      <w:proofErr w:type="spellStart"/>
      <w:r w:rsidR="00EF7AF6" w:rsidRPr="00D20118">
        <w:rPr>
          <w:rFonts w:ascii="Arial" w:eastAsia="Arial" w:hAnsi="Arial" w:cs="Arial"/>
          <w:color w:val="7F7F7F" w:themeColor="text1" w:themeTint="80"/>
          <w:sz w:val="24"/>
          <w:szCs w:val="24"/>
        </w:rPr>
        <w:t>Headteachers</w:t>
      </w:r>
      <w:proofErr w:type="spellEnd"/>
      <w:r w:rsidRPr="00D20118">
        <w:rPr>
          <w:rFonts w:ascii="Arial" w:eastAsia="Arial" w:hAnsi="Arial" w:cs="Arial"/>
          <w:color w:val="7F7F7F" w:themeColor="text1" w:themeTint="80"/>
          <w:sz w:val="24"/>
          <w:szCs w:val="24"/>
        </w:rPr>
        <w:t xml:space="preserve">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r>
    </w:p>
    <w:p w14:paraId="42AFB5EB" w14:textId="5B1A08C2" w:rsidR="0006653C" w:rsidRPr="00D20118" w:rsidRDefault="00EF7AF6"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Responsible for: </w:t>
      </w:r>
      <w:r w:rsidRPr="00D20118">
        <w:rPr>
          <w:rFonts w:ascii="Arial" w:hAnsi="Arial" w:cs="Arial"/>
          <w:color w:val="7F7F7F" w:themeColor="text1" w:themeTint="80"/>
          <w:sz w:val="24"/>
          <w:szCs w:val="24"/>
        </w:rPr>
        <w:tab/>
      </w:r>
      <w:r w:rsidRPr="00D20118">
        <w:rPr>
          <w:rFonts w:ascii="Arial" w:hAnsi="Arial" w:cs="Arial"/>
          <w:color w:val="7F7F7F" w:themeColor="text1" w:themeTint="80"/>
          <w:sz w:val="24"/>
          <w:szCs w:val="24"/>
        </w:rPr>
        <w:tab/>
        <w:t>Teaching Assistants</w:t>
      </w:r>
    </w:p>
    <w:p w14:paraId="69E2C240" w14:textId="77777777"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Hours of work: </w:t>
      </w:r>
      <w:r w:rsidRPr="00D20118">
        <w:rPr>
          <w:rFonts w:ascii="Arial" w:hAnsi="Arial" w:cs="Arial"/>
          <w:color w:val="7F7F7F" w:themeColor="text1" w:themeTint="80"/>
          <w:sz w:val="24"/>
          <w:szCs w:val="24"/>
        </w:rPr>
        <w:tab/>
        <w:t>Various</w:t>
      </w:r>
    </w:p>
    <w:p w14:paraId="3B42EED6" w14:textId="359886B1" w:rsidR="0006653C" w:rsidRPr="00D20118" w:rsidRDefault="0006653C" w:rsidP="0006653C">
      <w:pPr>
        <w:ind w:left="2880" w:hanging="2880"/>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Salary: </w:t>
      </w:r>
      <w:r w:rsidRPr="00D20118">
        <w:rPr>
          <w:rFonts w:ascii="Arial" w:hAnsi="Arial" w:cs="Arial"/>
          <w:color w:val="7F7F7F" w:themeColor="text1" w:themeTint="80"/>
          <w:sz w:val="24"/>
          <w:szCs w:val="24"/>
        </w:rPr>
        <w:tab/>
      </w:r>
      <w:proofErr w:type="spellStart"/>
      <w:r w:rsidR="00A5361B" w:rsidRPr="00D20118">
        <w:rPr>
          <w:rFonts w:ascii="Arial" w:hAnsi="Arial" w:cs="Arial"/>
          <w:color w:val="7F7F7F" w:themeColor="text1" w:themeTint="80"/>
          <w:sz w:val="24"/>
          <w:szCs w:val="24"/>
        </w:rPr>
        <w:t>Mainscale</w:t>
      </w:r>
      <w:proofErr w:type="spellEnd"/>
      <w:r w:rsidR="00A5361B" w:rsidRPr="00D20118">
        <w:rPr>
          <w:rFonts w:ascii="Arial" w:hAnsi="Arial" w:cs="Arial"/>
          <w:color w:val="7F7F7F" w:themeColor="text1" w:themeTint="80"/>
          <w:sz w:val="24"/>
          <w:szCs w:val="24"/>
        </w:rPr>
        <w:t xml:space="preserve"> plus 1 SEN (£25,714 to £36,961 + £2,270 SEN Allowance)</w:t>
      </w:r>
    </w:p>
    <w:p w14:paraId="266B2650" w14:textId="728A9F25" w:rsidR="00A5361B" w:rsidRPr="00D20118" w:rsidRDefault="00A5361B" w:rsidP="00EF7AF6">
      <w:pPr>
        <w:rPr>
          <w:rFonts w:ascii="Arial" w:hAnsi="Arial" w:cs="Arial"/>
          <w:color w:val="7F7F7F" w:themeColor="text1" w:themeTint="80"/>
          <w:sz w:val="24"/>
          <w:szCs w:val="24"/>
        </w:rPr>
      </w:pPr>
    </w:p>
    <w:p w14:paraId="40895573" w14:textId="77777777" w:rsidR="0006653C" w:rsidRPr="00D20118" w:rsidRDefault="0006653C" w:rsidP="0006653C">
      <w:pPr>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Job Purpose</w:t>
      </w:r>
    </w:p>
    <w:p w14:paraId="28F78306" w14:textId="0696FD1A"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the aims and objectives of the College Hub as laid down by the governing body.</w:t>
      </w:r>
    </w:p>
    <w:p w14:paraId="17E1E2CF" w14:textId="53A6F2D9"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the development of the Trust’s Equal Opportunities Policy throughout all aspects of college life</w:t>
      </w:r>
    </w:p>
    <w:p w14:paraId="1A28418A" w14:textId="6C2598C9"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deliver appropriate courses and accreditation to meet a range of needs.</w:t>
      </w:r>
    </w:p>
    <w:p w14:paraId="156705CE" w14:textId="77777777" w:rsidR="00EF7AF6" w:rsidRPr="00D20118" w:rsidRDefault="00EF7AF6" w:rsidP="00D20118">
      <w:pPr>
        <w:numPr>
          <w:ilvl w:val="0"/>
          <w:numId w:val="36"/>
        </w:numPr>
        <w:spacing w:after="12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provide excellent learning opportunities for all pupils.</w:t>
      </w:r>
    </w:p>
    <w:p w14:paraId="648BB6AD" w14:textId="0035F5BB" w:rsidR="0006653C" w:rsidRPr="00D20118" w:rsidRDefault="0006653C" w:rsidP="00EF7AF6">
      <w:pPr>
        <w:spacing w:after="240" w:line="240" w:lineRule="auto"/>
        <w:jc w:val="both"/>
        <w:rPr>
          <w:rFonts w:ascii="Arial" w:eastAsia="Times New Roman" w:hAnsi="Arial" w:cs="Arial"/>
          <w:color w:val="7F7F7F" w:themeColor="text1" w:themeTint="80"/>
          <w:sz w:val="24"/>
          <w:szCs w:val="24"/>
          <w:lang w:eastAsia="en-GB"/>
        </w:rPr>
      </w:pPr>
    </w:p>
    <w:p w14:paraId="3120ACEC" w14:textId="06E456A4" w:rsidR="00EF7AF6" w:rsidRPr="00D20118" w:rsidRDefault="00EF7AF6" w:rsidP="00EF7AF6">
      <w:pPr>
        <w:spacing w:after="240" w:line="240" w:lineRule="auto"/>
        <w:jc w:val="both"/>
        <w:rPr>
          <w:rFonts w:ascii="Arial" w:eastAsia="Times New Roman" w:hAnsi="Arial" w:cs="Arial"/>
          <w:b/>
          <w:color w:val="7F7F7F" w:themeColor="text1" w:themeTint="80"/>
          <w:sz w:val="24"/>
          <w:szCs w:val="24"/>
          <w:lang w:eastAsia="en-GB"/>
        </w:rPr>
      </w:pPr>
      <w:r w:rsidRPr="00D20118">
        <w:rPr>
          <w:rFonts w:ascii="Arial" w:eastAsia="Times New Roman" w:hAnsi="Arial" w:cs="Arial"/>
          <w:b/>
          <w:color w:val="7F7F7F" w:themeColor="text1" w:themeTint="80"/>
          <w:sz w:val="24"/>
          <w:szCs w:val="24"/>
          <w:lang w:eastAsia="en-GB"/>
        </w:rPr>
        <w:t>Principle Duties</w:t>
      </w:r>
    </w:p>
    <w:p w14:paraId="734F0869"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register classes taught throughout the day</w:t>
      </w:r>
    </w:p>
    <w:p w14:paraId="3A029E94" w14:textId="77777777" w:rsidR="00EF7AF6" w:rsidRPr="00D20118" w:rsidRDefault="00EF7AF6" w:rsidP="00EF7AF6">
      <w:pPr>
        <w:spacing w:after="0" w:line="240" w:lineRule="auto"/>
        <w:ind w:left="454"/>
        <w:jc w:val="both"/>
        <w:rPr>
          <w:rFonts w:ascii="Arial" w:hAnsi="Arial" w:cs="Arial"/>
          <w:color w:val="7F7F7F" w:themeColor="text1" w:themeTint="80"/>
          <w:sz w:val="24"/>
          <w:szCs w:val="24"/>
        </w:rPr>
      </w:pPr>
    </w:p>
    <w:p w14:paraId="118A661D"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act as a form tutor for a group of students and oversee their pastoral needs, review their EHCPs and build good relationships with their families.</w:t>
      </w:r>
    </w:p>
    <w:p w14:paraId="057C31EB" w14:textId="77777777" w:rsidR="00EF7AF6" w:rsidRPr="00D20118" w:rsidRDefault="00EF7AF6" w:rsidP="00EF7AF6">
      <w:pPr>
        <w:spacing w:after="0" w:line="240" w:lineRule="auto"/>
        <w:ind w:left="454"/>
        <w:jc w:val="both"/>
        <w:rPr>
          <w:rFonts w:ascii="Arial" w:hAnsi="Arial" w:cs="Arial"/>
          <w:color w:val="7F7F7F" w:themeColor="text1" w:themeTint="80"/>
          <w:sz w:val="24"/>
          <w:szCs w:val="24"/>
        </w:rPr>
      </w:pPr>
    </w:p>
    <w:p w14:paraId="0893AD83"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plan and prepare courses and lessons appropriate to each class assigned to him/her in written form.</w:t>
      </w:r>
    </w:p>
    <w:p w14:paraId="2474235A"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67D0658"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teach, according to their educational needs, classes assigned to him/her, recording teaching activity in the approved format.</w:t>
      </w:r>
    </w:p>
    <w:p w14:paraId="55691EDB"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CD19CF0"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classroom discipline and a safe working environment for pupils, observing all guidelines set out within the trust with regard to the welfare, health and safety of pupils.</w:t>
      </w:r>
    </w:p>
    <w:p w14:paraId="507E73C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E2DB720"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implement the process of assessment, recording and reporting on the development, progress and attainments of pupils taught.</w:t>
      </w:r>
    </w:p>
    <w:p w14:paraId="5AD701D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56D9BCD"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lastRenderedPageBreak/>
        <w:t>To maintain an up-to-date professional knowledge of developments within a range of subjects reviewing from time to time methods of teaching and programmes of work.</w:t>
      </w:r>
    </w:p>
    <w:p w14:paraId="58FEB806"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EE6B2FE"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participate in arrangements for his/her further training and professional development as a teacher.</w:t>
      </w:r>
    </w:p>
    <w:p w14:paraId="336D9AE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EDD8271"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attend all appropriate professional meetings as defined by the College’s Directed Time.</w:t>
      </w:r>
    </w:p>
    <w:p w14:paraId="62E1E4B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F0F4A9F"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 To provide work for classes affected by your absence when this is by prior arrangement.</w:t>
      </w:r>
    </w:p>
    <w:p w14:paraId="58AE73F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7A32857"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 xml:space="preserve">To co-operate and participate with the middle leaders of college and Assistant </w:t>
      </w:r>
      <w:proofErr w:type="spellStart"/>
      <w:r w:rsidRPr="00D20118">
        <w:rPr>
          <w:rFonts w:ascii="Arial" w:hAnsi="Arial" w:cs="Arial"/>
          <w:color w:val="7F7F7F" w:themeColor="text1" w:themeTint="80"/>
          <w:sz w:val="24"/>
          <w:szCs w:val="24"/>
        </w:rPr>
        <w:t>Headteacher</w:t>
      </w:r>
      <w:proofErr w:type="spellEnd"/>
      <w:r w:rsidRPr="00D20118">
        <w:rPr>
          <w:rFonts w:ascii="Arial" w:hAnsi="Arial" w:cs="Arial"/>
          <w:color w:val="7F7F7F" w:themeColor="text1" w:themeTint="80"/>
          <w:sz w:val="24"/>
          <w:szCs w:val="24"/>
        </w:rPr>
        <w:t>- College, in college administration, activities and management.</w:t>
      </w:r>
    </w:p>
    <w:p w14:paraId="094F5D2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44B4BECA"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a stimulating work environment, principally through display material.</w:t>
      </w:r>
    </w:p>
    <w:p w14:paraId="65081243"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01B18E1A" w14:textId="77777777" w:rsidR="00EF7AF6" w:rsidRPr="00D20118" w:rsidRDefault="00EF7AF6" w:rsidP="00EF7AF6">
      <w:pPr>
        <w:numPr>
          <w:ilvl w:val="0"/>
          <w:numId w:val="41"/>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implement, in a professional manner, agreed College Curriculum and Departmental policies.</w:t>
      </w:r>
    </w:p>
    <w:p w14:paraId="00DC93D2" w14:textId="77777777" w:rsidR="00EF7AF6" w:rsidRPr="00D20118" w:rsidRDefault="00EF7AF6" w:rsidP="00EF7AF6">
      <w:pPr>
        <w:spacing w:after="240" w:line="240" w:lineRule="auto"/>
        <w:jc w:val="both"/>
        <w:rPr>
          <w:rFonts w:ascii="Arial" w:eastAsia="Times New Roman" w:hAnsi="Arial" w:cs="Arial"/>
          <w:b/>
          <w:color w:val="7F7F7F" w:themeColor="text1" w:themeTint="80"/>
          <w:sz w:val="24"/>
          <w:szCs w:val="24"/>
          <w:lang w:eastAsia="en-GB"/>
        </w:rPr>
      </w:pPr>
    </w:p>
    <w:p w14:paraId="3F293649" w14:textId="3529987B" w:rsidR="0006653C" w:rsidRPr="00D20118" w:rsidRDefault="00EF7AF6" w:rsidP="00EF7AF6">
      <w:pPr>
        <w:spacing w:after="0" w:line="240" w:lineRule="auto"/>
        <w:rPr>
          <w:rFonts w:ascii="Arial" w:eastAsia="Times New Roman" w:hAnsi="Arial" w:cs="Arial"/>
          <w:b/>
          <w:color w:val="7F7F7F" w:themeColor="text1" w:themeTint="80"/>
          <w:sz w:val="24"/>
          <w:szCs w:val="24"/>
        </w:rPr>
      </w:pPr>
      <w:r w:rsidRPr="00D20118">
        <w:rPr>
          <w:rFonts w:ascii="Arial" w:eastAsia="Times New Roman" w:hAnsi="Arial" w:cs="Arial"/>
          <w:b/>
          <w:color w:val="7F7F7F" w:themeColor="text1" w:themeTint="80"/>
          <w:sz w:val="24"/>
          <w:szCs w:val="24"/>
        </w:rPr>
        <w:t>General Classroom Responsibilities</w:t>
      </w:r>
    </w:p>
    <w:p w14:paraId="17CB80AD" w14:textId="77777777" w:rsidR="00EF7AF6" w:rsidRPr="00D20118" w:rsidRDefault="00EF7AF6" w:rsidP="00EF7AF6">
      <w:pPr>
        <w:spacing w:after="0" w:line="240" w:lineRule="auto"/>
        <w:rPr>
          <w:rFonts w:ascii="Arial" w:eastAsia="Times New Roman" w:hAnsi="Arial" w:cs="Arial"/>
          <w:b/>
          <w:color w:val="7F7F7F" w:themeColor="text1" w:themeTint="80"/>
          <w:sz w:val="24"/>
          <w:szCs w:val="24"/>
        </w:rPr>
      </w:pPr>
    </w:p>
    <w:p w14:paraId="01D106D6"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pupils are appropriately and fully assessed in line with the college assessment policies.</w:t>
      </w:r>
    </w:p>
    <w:p w14:paraId="4AFFF5B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588158C0"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suitable and appropriate individual programmes, group programmes and class programmes of work are prepared, implemented and evaluated in accordance with college policies and the Governors’ Curriculum Statement.</w:t>
      </w:r>
    </w:p>
    <w:p w14:paraId="7536993C"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4AA18AAF"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pupils’ record of progress are maintained in accordance with the college record keeping policies.</w:t>
      </w:r>
    </w:p>
    <w:p w14:paraId="32522707"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4B00E03"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be responsible for the associated work of any non-teaching staff.</w:t>
      </w:r>
    </w:p>
    <w:p w14:paraId="41165418"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0A4EFBE"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necessary resource material is available, co-ordinated and accessible for efficient implementation of individual, group and class work and to update such material as necessary within budgetary constraints.</w:t>
      </w:r>
    </w:p>
    <w:p w14:paraId="228E0964"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E0B121A"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ensure that all classroom stock is properly maintained and accommodated as securely as possible.</w:t>
      </w:r>
    </w:p>
    <w:p w14:paraId="49C241F1"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3C6893DE"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maintain and control records of classroom stock.</w:t>
      </w:r>
    </w:p>
    <w:p w14:paraId="12FD72E9"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202DFE28"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produce suitable classroom and corridor displays of work.</w:t>
      </w:r>
    </w:p>
    <w:p w14:paraId="1F7C1023" w14:textId="77777777" w:rsidR="00EF7AF6" w:rsidRPr="00D20118" w:rsidRDefault="00EF7AF6" w:rsidP="00EF7AF6">
      <w:pPr>
        <w:pStyle w:val="ListParagraph"/>
        <w:spacing w:after="0"/>
        <w:ind w:left="454"/>
        <w:rPr>
          <w:rFonts w:ascii="Arial" w:hAnsi="Arial" w:cs="Arial"/>
          <w:color w:val="7F7F7F" w:themeColor="text1" w:themeTint="80"/>
          <w:sz w:val="24"/>
          <w:szCs w:val="24"/>
        </w:rPr>
      </w:pPr>
    </w:p>
    <w:p w14:paraId="7583CCC1"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promote parental and if appropriate, community interest in classroom work.</w:t>
      </w:r>
    </w:p>
    <w:p w14:paraId="5C52F13C"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74FD8501"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liaise with teaching and non-teaching staff and concerned professionals with regard to the education of pupils at the college.</w:t>
      </w:r>
    </w:p>
    <w:p w14:paraId="3CE45B05"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1F8498C6"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liaise with other staff members with regard to the effective and smooth transition of pupils between classes.</w:t>
      </w:r>
    </w:p>
    <w:p w14:paraId="3CE5A21F" w14:textId="77777777" w:rsidR="00EF7AF6" w:rsidRPr="00D20118" w:rsidRDefault="00EF7AF6" w:rsidP="00EF7AF6">
      <w:pPr>
        <w:spacing w:after="0"/>
        <w:ind w:left="454"/>
        <w:jc w:val="both"/>
        <w:rPr>
          <w:rFonts w:ascii="Arial" w:hAnsi="Arial" w:cs="Arial"/>
          <w:color w:val="7F7F7F" w:themeColor="text1" w:themeTint="80"/>
          <w:sz w:val="24"/>
          <w:szCs w:val="24"/>
        </w:rPr>
      </w:pPr>
    </w:p>
    <w:p w14:paraId="50894FF5" w14:textId="77777777" w:rsidR="00EF7AF6" w:rsidRPr="00D20118" w:rsidRDefault="00EF7AF6" w:rsidP="00EF7AF6">
      <w:pPr>
        <w:numPr>
          <w:ilvl w:val="0"/>
          <w:numId w:val="43"/>
        </w:numPr>
        <w:spacing w:after="0" w:line="240" w:lineRule="auto"/>
        <w:ind w:left="454"/>
        <w:jc w:val="both"/>
        <w:rPr>
          <w:rFonts w:ascii="Arial" w:hAnsi="Arial" w:cs="Arial"/>
          <w:color w:val="7F7F7F" w:themeColor="text1" w:themeTint="80"/>
          <w:sz w:val="24"/>
          <w:szCs w:val="24"/>
        </w:rPr>
      </w:pPr>
      <w:r w:rsidRPr="00D20118">
        <w:rPr>
          <w:rFonts w:ascii="Arial" w:hAnsi="Arial" w:cs="Arial"/>
          <w:color w:val="7F7F7F" w:themeColor="text1" w:themeTint="80"/>
          <w:sz w:val="24"/>
          <w:szCs w:val="24"/>
        </w:rPr>
        <w:t>To contribute to the EHCP Statement process and to attend case conferences as necessary.</w:t>
      </w:r>
    </w:p>
    <w:p w14:paraId="3ECD5BE5" w14:textId="77777777" w:rsidR="00EF7AF6" w:rsidRPr="00D20118" w:rsidRDefault="00EF7AF6" w:rsidP="00EF7AF6">
      <w:pPr>
        <w:pStyle w:val="ListParagraph"/>
        <w:ind w:left="454"/>
        <w:rPr>
          <w:rFonts w:ascii="Arial" w:hAnsi="Arial" w:cs="Arial"/>
          <w:color w:val="7F7F7F" w:themeColor="text1" w:themeTint="80"/>
          <w:sz w:val="24"/>
          <w:szCs w:val="24"/>
        </w:rPr>
      </w:pPr>
    </w:p>
    <w:p w14:paraId="674B3DA0" w14:textId="77777777" w:rsidR="00EF7AF6" w:rsidRPr="00D20118" w:rsidRDefault="00EF7AF6" w:rsidP="00EF7AF6">
      <w:pPr>
        <w:pStyle w:val="ListParagraph"/>
        <w:numPr>
          <w:ilvl w:val="0"/>
          <w:numId w:val="43"/>
        </w:numPr>
        <w:spacing w:after="0"/>
        <w:ind w:left="454"/>
        <w:rPr>
          <w:rFonts w:ascii="Arial" w:hAnsi="Arial" w:cs="Arial"/>
          <w:color w:val="7F7F7F" w:themeColor="text1" w:themeTint="80"/>
          <w:sz w:val="24"/>
          <w:szCs w:val="24"/>
        </w:rPr>
      </w:pPr>
      <w:r w:rsidRPr="00D20118">
        <w:rPr>
          <w:rFonts w:ascii="Arial" w:hAnsi="Arial" w:cs="Arial"/>
          <w:color w:val="7F7F7F" w:themeColor="text1" w:themeTint="80"/>
          <w:sz w:val="24"/>
          <w:szCs w:val="24"/>
        </w:rPr>
        <w:t>To work with class teaching assistants ensuring that they are appropriately directed and managed in accordance with the policies and procedures of the College</w:t>
      </w:r>
    </w:p>
    <w:p w14:paraId="74652671" w14:textId="1B328F26" w:rsidR="00EF7AF6" w:rsidRPr="00D20118" w:rsidRDefault="00EF7AF6" w:rsidP="00EF7AF6">
      <w:pPr>
        <w:spacing w:after="0" w:line="240" w:lineRule="auto"/>
        <w:rPr>
          <w:rFonts w:ascii="Arial" w:eastAsia="Times New Roman" w:hAnsi="Arial" w:cs="Arial"/>
          <w:b/>
          <w:color w:val="7F7F7F" w:themeColor="text1" w:themeTint="80"/>
          <w:sz w:val="24"/>
          <w:szCs w:val="24"/>
        </w:rPr>
      </w:pPr>
    </w:p>
    <w:p w14:paraId="27586BCA" w14:textId="77777777" w:rsidR="00EF7AF6" w:rsidRPr="00D20118" w:rsidRDefault="00EF7AF6" w:rsidP="0006653C">
      <w:pPr>
        <w:spacing w:after="0" w:line="240" w:lineRule="auto"/>
        <w:ind w:left="360"/>
        <w:rPr>
          <w:rFonts w:ascii="Arial" w:eastAsia="Times New Roman" w:hAnsi="Arial" w:cs="Arial"/>
          <w:i/>
          <w:color w:val="7F7F7F" w:themeColor="text1" w:themeTint="80"/>
          <w:sz w:val="24"/>
          <w:szCs w:val="24"/>
        </w:rPr>
      </w:pPr>
    </w:p>
    <w:p w14:paraId="2B147386" w14:textId="77777777" w:rsidR="0006653C" w:rsidRPr="00D20118" w:rsidRDefault="0006653C" w:rsidP="0006653C">
      <w:pPr>
        <w:rPr>
          <w:rFonts w:ascii="Arial" w:hAnsi="Arial" w:cs="Arial"/>
          <w:color w:val="7F7F7F" w:themeColor="text1" w:themeTint="80"/>
          <w:sz w:val="24"/>
          <w:szCs w:val="24"/>
        </w:rPr>
      </w:pPr>
      <w:r w:rsidRPr="00D20118">
        <w:rPr>
          <w:rFonts w:ascii="Arial" w:hAnsi="Arial" w:cs="Arial"/>
          <w:color w:val="7F7F7F" w:themeColor="text1" w:themeTint="80"/>
          <w:sz w:val="24"/>
          <w:szCs w:val="24"/>
        </w:rPr>
        <w:t>We expect all staff at Elms Bank to share our core values.</w:t>
      </w:r>
    </w:p>
    <w:p w14:paraId="4AA0AFD3"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Aspiration</w:t>
      </w:r>
    </w:p>
    <w:p w14:paraId="11860AD2"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an active participant in our school community. We expect our staff to be an active member of our community and to embrace school life. </w:t>
      </w:r>
    </w:p>
    <w:p w14:paraId="5E59D39C"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share and receive productive feedback. To have the ability to receive and share productive feedback. </w:t>
      </w:r>
    </w:p>
    <w:p w14:paraId="3717DFCA"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collaborate as a team; with a positive attitude. To work positivity as a team promoting a positive attitude. </w:t>
      </w:r>
    </w:p>
    <w:p w14:paraId="29F1133D"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celebrate all successes.  To positively celebrate all successes at Elms Banks </w:t>
      </w:r>
    </w:p>
    <w:p w14:paraId="207BD03F"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reflect on our work to ensure we always keep on learning. To be open to learning, to reflect on our knowledge and strive to be better. </w:t>
      </w:r>
    </w:p>
    <w:p w14:paraId="48F0C67F" w14:textId="77777777" w:rsidR="0006653C" w:rsidRPr="00D20118" w:rsidRDefault="0006653C" w:rsidP="00EF7AF6">
      <w:pPr>
        <w:numPr>
          <w:ilvl w:val="0"/>
          <w:numId w:val="37"/>
        </w:numPr>
        <w:spacing w:after="0"/>
        <w:ind w:left="473"/>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know all our young people’s needs and work to meet them. To understand the needs of our students and actively work to be meet them  </w:t>
      </w:r>
    </w:p>
    <w:p w14:paraId="57FBC629" w14:textId="77777777" w:rsidR="0006653C" w:rsidRPr="00D20118" w:rsidRDefault="0006653C" w:rsidP="0006653C">
      <w:pPr>
        <w:spacing w:after="0"/>
        <w:ind w:left="276"/>
        <w:rPr>
          <w:rFonts w:ascii="Arial" w:hAnsi="Arial" w:cs="Arial"/>
          <w:color w:val="7F7F7F" w:themeColor="text1" w:themeTint="80"/>
          <w:sz w:val="24"/>
          <w:szCs w:val="24"/>
        </w:rPr>
      </w:pPr>
    </w:p>
    <w:p w14:paraId="70EDEC6E"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 xml:space="preserve">Integrity </w:t>
      </w:r>
    </w:p>
    <w:p w14:paraId="72943A7C"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be professional in demeanour and appearance. To act in a professional manner at all times.</w:t>
      </w:r>
    </w:p>
    <w:p w14:paraId="3B949112"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open, honest and responsible. To be open, honest and responsible in our role at Elms Bank </w:t>
      </w:r>
    </w:p>
    <w:p w14:paraId="4D8E3A47"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take ownership – be solution focused. To take ownership of work and solve any problems when necessary.</w:t>
      </w:r>
    </w:p>
    <w:p w14:paraId="645E8E5B"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share concerns with the correct person within the school. To bring any concerns to your line manager or designated person at Elms Bank. </w:t>
      </w:r>
    </w:p>
    <w:p w14:paraId="1A882DB9" w14:textId="77777777" w:rsidR="0006653C" w:rsidRPr="00D20118" w:rsidRDefault="0006653C" w:rsidP="00EF7AF6">
      <w:pPr>
        <w:numPr>
          <w:ilvl w:val="0"/>
          <w:numId w:val="38"/>
        </w:numPr>
        <w:spacing w:after="0"/>
        <w:ind w:left="360"/>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be committed to Elms Bank’s vision and values in our daily work.  To be committed to the vision and values at Elms bank and bring this into your work at Elms Bank.</w:t>
      </w:r>
    </w:p>
    <w:p w14:paraId="754EE4ED" w14:textId="77777777" w:rsidR="0006653C" w:rsidRPr="00D20118" w:rsidRDefault="0006653C" w:rsidP="0006653C">
      <w:pPr>
        <w:spacing w:after="0"/>
        <w:ind w:left="276"/>
        <w:rPr>
          <w:rFonts w:ascii="Arial" w:hAnsi="Arial" w:cs="Arial"/>
          <w:color w:val="7F7F7F" w:themeColor="text1" w:themeTint="80"/>
          <w:sz w:val="24"/>
          <w:szCs w:val="24"/>
        </w:rPr>
      </w:pPr>
    </w:p>
    <w:p w14:paraId="6EB14651" w14:textId="77777777" w:rsidR="0006653C" w:rsidRPr="00D20118" w:rsidRDefault="0006653C" w:rsidP="0006653C">
      <w:pPr>
        <w:spacing w:after="0"/>
        <w:rPr>
          <w:rFonts w:ascii="Arial" w:hAnsi="Arial" w:cs="Arial"/>
          <w:b/>
          <w:color w:val="7F7F7F" w:themeColor="text1" w:themeTint="80"/>
          <w:sz w:val="24"/>
          <w:szCs w:val="24"/>
        </w:rPr>
      </w:pPr>
      <w:r w:rsidRPr="00D20118">
        <w:rPr>
          <w:rFonts w:ascii="Arial" w:hAnsi="Arial" w:cs="Arial"/>
          <w:b/>
          <w:color w:val="7F7F7F" w:themeColor="text1" w:themeTint="80"/>
          <w:sz w:val="24"/>
          <w:szCs w:val="24"/>
        </w:rPr>
        <w:t>Resilience</w:t>
      </w:r>
    </w:p>
    <w:p w14:paraId="21E372C3"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2DB65485"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manage our own personal well-being. To look after yourself. </w:t>
      </w:r>
    </w:p>
    <w:p w14:paraId="46D53634"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be aware of other’s well-being.  To </w:t>
      </w:r>
      <w:r w:rsidRPr="00D20118">
        <w:rPr>
          <w:rFonts w:ascii="Arial" w:hAnsi="Arial" w:cs="Arial"/>
          <w:color w:val="7F7F7F" w:themeColor="text1" w:themeTint="80"/>
          <w:sz w:val="24"/>
          <w:szCs w:val="24"/>
          <w:shd w:val="clear" w:color="auto" w:fill="FFFFFF"/>
        </w:rPr>
        <w:t>support each other, demonstrate compassion and empathy.</w:t>
      </w:r>
    </w:p>
    <w:p w14:paraId="7C8D3218"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To embrace change. To positively embrace change.</w:t>
      </w:r>
    </w:p>
    <w:p w14:paraId="4FC7AE51" w14:textId="77777777" w:rsidR="0006653C" w:rsidRPr="00D20118"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20118">
        <w:rPr>
          <w:rFonts w:ascii="Arial" w:hAnsi="Arial" w:cs="Arial"/>
          <w:bCs/>
          <w:color w:val="7F7F7F" w:themeColor="text1" w:themeTint="80"/>
          <w:sz w:val="24"/>
          <w:szCs w:val="24"/>
        </w:rPr>
        <w:t xml:space="preserve">To focus on successes and learn from mistakes. To understand that mistakes can be made to learn from them and embrace success.  </w:t>
      </w:r>
    </w:p>
    <w:p w14:paraId="3A772CF9" w14:textId="77777777" w:rsidR="0006653C" w:rsidRPr="00D20118" w:rsidRDefault="0006653C" w:rsidP="0006653C">
      <w:pPr>
        <w:spacing w:after="0"/>
        <w:rPr>
          <w:rFonts w:ascii="Arial" w:hAnsi="Arial" w:cs="Arial"/>
          <w:bCs/>
          <w:color w:val="7F7F7F" w:themeColor="text1" w:themeTint="80"/>
          <w:sz w:val="24"/>
          <w:szCs w:val="24"/>
        </w:rPr>
      </w:pPr>
    </w:p>
    <w:p w14:paraId="0905143E" w14:textId="77777777" w:rsidR="0006653C" w:rsidRPr="00D20118" w:rsidRDefault="0006653C" w:rsidP="0006653C">
      <w:pPr>
        <w:jc w:val="both"/>
        <w:rPr>
          <w:rFonts w:ascii="Arial" w:hAnsi="Arial" w:cs="Arial"/>
          <w:b/>
          <w:bCs/>
          <w:color w:val="7F7F7F" w:themeColor="text1" w:themeTint="80"/>
          <w:sz w:val="24"/>
          <w:szCs w:val="24"/>
        </w:rPr>
      </w:pPr>
      <w:r w:rsidRPr="00D20118">
        <w:rPr>
          <w:rFonts w:ascii="Arial" w:hAnsi="Arial" w:cs="Arial"/>
          <w:b/>
          <w:bCs/>
          <w:color w:val="7F7F7F" w:themeColor="text1" w:themeTint="80"/>
          <w:sz w:val="24"/>
          <w:szCs w:val="24"/>
        </w:rPr>
        <w:t>Other</w:t>
      </w:r>
    </w:p>
    <w:p w14:paraId="22E64273" w14:textId="77777777" w:rsidR="0006653C" w:rsidRPr="00D20118" w:rsidRDefault="0006653C" w:rsidP="0006653C">
      <w:pPr>
        <w:numPr>
          <w:ilvl w:val="0"/>
          <w:numId w:val="20"/>
        </w:numPr>
        <w:spacing w:after="0" w:line="240" w:lineRule="auto"/>
        <w:ind w:left="360"/>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To work flexibly to meet the changing needs of the Trust</w:t>
      </w:r>
    </w:p>
    <w:p w14:paraId="76900AE5" w14:textId="77777777" w:rsidR="0006653C" w:rsidRPr="00D20118" w:rsidRDefault="0006653C" w:rsidP="0006653C">
      <w:pPr>
        <w:numPr>
          <w:ilvl w:val="0"/>
          <w:numId w:val="20"/>
        </w:numPr>
        <w:spacing w:line="240"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0EFEDA39" w14:textId="77777777" w:rsidR="0006653C" w:rsidRPr="00D20118"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Attend events or meetings out of normal working hours as required</w:t>
      </w:r>
    </w:p>
    <w:p w14:paraId="620666E4" w14:textId="77777777" w:rsidR="0006653C" w:rsidRPr="00D20118"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 xml:space="preserve">Undertake other tasks as reasonably requested by the </w:t>
      </w:r>
      <w:proofErr w:type="spellStart"/>
      <w:r w:rsidRPr="00D20118">
        <w:rPr>
          <w:rFonts w:ascii="Arial" w:eastAsia="Times New Roman" w:hAnsi="Arial" w:cs="Arial"/>
          <w:color w:val="7F7F7F" w:themeColor="text1" w:themeTint="80"/>
          <w:sz w:val="24"/>
          <w:szCs w:val="24"/>
        </w:rPr>
        <w:t>Headteacher</w:t>
      </w:r>
      <w:proofErr w:type="spellEnd"/>
      <w:r w:rsidRPr="00D20118">
        <w:rPr>
          <w:rFonts w:ascii="Arial" w:eastAsia="Times New Roman" w:hAnsi="Arial" w:cs="Arial"/>
          <w:color w:val="7F7F7F" w:themeColor="text1" w:themeTint="80"/>
          <w:sz w:val="24"/>
          <w:szCs w:val="24"/>
        </w:rPr>
        <w:t xml:space="preserve"> </w:t>
      </w:r>
    </w:p>
    <w:p w14:paraId="2AA61CC9" w14:textId="77777777" w:rsidR="0006653C" w:rsidRPr="00D20118" w:rsidRDefault="0006653C" w:rsidP="0006653C">
      <w:pPr>
        <w:numPr>
          <w:ilvl w:val="0"/>
          <w:numId w:val="21"/>
        </w:numPr>
        <w:spacing w:line="252" w:lineRule="auto"/>
        <w:ind w:left="360"/>
        <w:contextualSpacing/>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lang w:val="en-US"/>
        </w:rPr>
        <w:t>Follow school ethos and values of aspiration, integrity and resilience</w:t>
      </w:r>
    </w:p>
    <w:p w14:paraId="41AB0A56" w14:textId="77777777" w:rsidR="0006653C" w:rsidRPr="00D20118" w:rsidRDefault="0006653C" w:rsidP="0006653C">
      <w:pPr>
        <w:numPr>
          <w:ilvl w:val="0"/>
          <w:numId w:val="21"/>
        </w:numPr>
        <w:spacing w:after="240" w:line="240" w:lineRule="auto"/>
        <w:ind w:left="360"/>
        <w:contextualSpacing/>
        <w:jc w:val="both"/>
        <w:rPr>
          <w:rFonts w:ascii="Arial" w:eastAsia="Times New Roman" w:hAnsi="Arial" w:cs="Arial"/>
          <w:color w:val="7F7F7F" w:themeColor="text1" w:themeTint="80"/>
          <w:sz w:val="24"/>
          <w:szCs w:val="24"/>
          <w:lang w:eastAsia="en-GB"/>
        </w:rPr>
      </w:pPr>
      <w:r w:rsidRPr="00D20118">
        <w:rPr>
          <w:rFonts w:ascii="Arial" w:eastAsia="Times New Roman" w:hAnsi="Arial" w:cs="Arial"/>
          <w:color w:val="7F7F7F" w:themeColor="text1" w:themeTint="80"/>
          <w:sz w:val="24"/>
          <w:szCs w:val="24"/>
          <w:lang w:eastAsia="en-GB"/>
        </w:rPr>
        <w:t>To keep professional knowledge up to date by attending briefings, undertaking training and keeping abreast of DFE requirements, legislation and procedures</w:t>
      </w:r>
    </w:p>
    <w:p w14:paraId="59B84B60" w14:textId="77777777" w:rsidR="0006653C" w:rsidRPr="00D20118" w:rsidRDefault="0006653C" w:rsidP="0006653C">
      <w:pPr>
        <w:spacing w:after="0"/>
        <w:rPr>
          <w:rFonts w:ascii="Arial" w:hAnsi="Arial" w:cs="Arial"/>
          <w:color w:val="7F7F7F" w:themeColor="text1" w:themeTint="80"/>
          <w:sz w:val="24"/>
          <w:szCs w:val="24"/>
        </w:rPr>
      </w:pPr>
    </w:p>
    <w:p w14:paraId="0E307C51" w14:textId="77777777" w:rsidR="0006653C" w:rsidRPr="00D20118" w:rsidRDefault="0006653C" w:rsidP="0006653C">
      <w:pPr>
        <w:spacing w:after="240" w:line="240" w:lineRule="auto"/>
        <w:jc w:val="both"/>
        <w:rPr>
          <w:rFonts w:ascii="Arial" w:eastAsia="Times New Roman" w:hAnsi="Arial" w:cs="Arial"/>
          <w:color w:val="7F7F7F" w:themeColor="text1" w:themeTint="80"/>
          <w:sz w:val="24"/>
          <w:szCs w:val="24"/>
          <w:lang w:eastAsia="en-GB"/>
        </w:rPr>
      </w:pPr>
    </w:p>
    <w:p w14:paraId="751DEC1D" w14:textId="77777777" w:rsidR="0006653C" w:rsidRPr="00D20118" w:rsidRDefault="0006653C" w:rsidP="0006653C">
      <w:pPr>
        <w:spacing w:after="240" w:line="240" w:lineRule="auto"/>
        <w:jc w:val="both"/>
        <w:rPr>
          <w:rFonts w:ascii="Arial" w:eastAsia="Times New Roman" w:hAnsi="Arial" w:cs="Arial"/>
          <w:color w:val="7F7F7F" w:themeColor="text1" w:themeTint="80"/>
          <w:sz w:val="24"/>
          <w:szCs w:val="24"/>
          <w:lang w:eastAsia="en-GB"/>
        </w:rPr>
      </w:pPr>
      <w:r w:rsidRPr="00D20118">
        <w:rPr>
          <w:rFonts w:ascii="Arial" w:hAnsi="Arial" w:cs="Arial"/>
          <w:color w:val="7F7F7F" w:themeColor="text1" w:themeTint="80"/>
          <w:sz w:val="24"/>
          <w:szCs w:val="24"/>
        </w:rPr>
        <w:t>The role is both physically and emotionally demanding and involves working with some pupils with challenging behaviour.</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6653C" w:rsidRPr="0006653C" w14:paraId="584F88FD" w14:textId="77777777" w:rsidTr="007E0EA8">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819A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Job Description Prepared by:</w:t>
            </w:r>
            <w:r w:rsidRPr="0006653C">
              <w:rPr>
                <w:rFonts w:ascii="Arial" w:eastAsia="Times New Roman" w:hAnsi="Arial" w:cs="Arial"/>
                <w:sz w:val="24"/>
                <w:szCs w:val="24"/>
                <w:lang w:eastAsia="en-GB"/>
              </w:rPr>
              <w:t>  </w:t>
            </w:r>
          </w:p>
          <w:p w14:paraId="23FE1FE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67198AEC"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K. Bloomfield  </w:t>
            </w:r>
          </w:p>
          <w:p w14:paraId="59F3629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69191E8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03B60B2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p w14:paraId="79D76BC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r>
      <w:tr w:rsidR="0006653C" w:rsidRPr="0006653C" w14:paraId="441C0B90"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7E4732F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Post- Holder:</w:t>
            </w:r>
            <w:r w:rsidRPr="0006653C">
              <w:rPr>
                <w:rFonts w:ascii="Arial" w:eastAsia="Times New Roman" w:hAnsi="Arial" w:cs="Arial"/>
                <w:sz w:val="24"/>
                <w:szCs w:val="24"/>
                <w:lang w:eastAsia="en-GB"/>
              </w:rPr>
              <w:t>  </w:t>
            </w:r>
          </w:p>
          <w:p w14:paraId="0C7A2A03"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45AA5C4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33A2E98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0BE6DDA8"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32D22D2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r w:rsidR="0006653C" w:rsidRPr="0006653C" w14:paraId="050709BB"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02F4629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CEO of Oak LP:</w:t>
            </w:r>
            <w:r w:rsidRPr="0006653C">
              <w:rPr>
                <w:rFonts w:ascii="Arial" w:eastAsia="Times New Roman" w:hAnsi="Arial" w:cs="Arial"/>
                <w:sz w:val="24"/>
                <w:szCs w:val="24"/>
                <w:lang w:eastAsia="en-GB"/>
              </w:rPr>
              <w:t>  </w:t>
            </w:r>
          </w:p>
          <w:p w14:paraId="7476F512"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12A4B8EB"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E. Parkinson  </w:t>
            </w:r>
          </w:p>
          <w:p w14:paraId="5456BFD9"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1F0AD5A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7DB4329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bl>
    <w:p w14:paraId="7A0D0A18" w14:textId="77777777" w:rsidR="0006653C" w:rsidRPr="0006653C" w:rsidRDefault="0006653C" w:rsidP="0006653C">
      <w:pPr>
        <w:spacing w:after="0" w:line="240" w:lineRule="auto"/>
        <w:jc w:val="center"/>
        <w:rPr>
          <w:rFonts w:ascii="Arial" w:eastAsia="Times New Roman" w:hAnsi="Arial" w:cs="Arial"/>
          <w:b/>
          <w:sz w:val="24"/>
          <w:szCs w:val="24"/>
        </w:rPr>
      </w:pPr>
    </w:p>
    <w:p w14:paraId="61493FA4" w14:textId="77777777" w:rsidR="0006653C" w:rsidRPr="0006653C" w:rsidRDefault="0006653C" w:rsidP="0006653C">
      <w:pPr>
        <w:spacing w:after="0" w:line="240" w:lineRule="auto"/>
        <w:jc w:val="center"/>
        <w:rPr>
          <w:rFonts w:ascii="Arial" w:eastAsia="Times New Roman" w:hAnsi="Arial" w:cs="Arial"/>
          <w:b/>
          <w:sz w:val="24"/>
          <w:szCs w:val="24"/>
        </w:rPr>
      </w:pPr>
    </w:p>
    <w:p w14:paraId="1F7FFE19" w14:textId="77777777" w:rsidR="0006653C" w:rsidRPr="0006653C" w:rsidRDefault="0006653C" w:rsidP="0006653C">
      <w:pPr>
        <w:spacing w:after="0" w:line="240" w:lineRule="auto"/>
        <w:rPr>
          <w:rFonts w:ascii="Arial" w:eastAsia="Times New Roman" w:hAnsi="Arial" w:cs="Arial"/>
          <w:b/>
          <w:sz w:val="24"/>
          <w:szCs w:val="24"/>
        </w:rPr>
      </w:pPr>
    </w:p>
    <w:p w14:paraId="2A850429" w14:textId="77777777" w:rsidR="00EF7AF6" w:rsidRDefault="00EF7AF6" w:rsidP="0006653C">
      <w:pPr>
        <w:jc w:val="center"/>
        <w:rPr>
          <w:rFonts w:ascii="Arial" w:hAnsi="Arial" w:cs="Arial"/>
          <w:b/>
          <w:color w:val="538135" w:themeColor="accent6" w:themeShade="BF"/>
          <w:sz w:val="48"/>
          <w:szCs w:val="48"/>
          <w:u w:val="single"/>
        </w:rPr>
      </w:pPr>
    </w:p>
    <w:p w14:paraId="443124D6" w14:textId="77777777" w:rsidR="00EF7AF6" w:rsidRDefault="00EF7AF6" w:rsidP="0006653C">
      <w:pPr>
        <w:jc w:val="center"/>
        <w:rPr>
          <w:rFonts w:ascii="Arial" w:hAnsi="Arial" w:cs="Arial"/>
          <w:b/>
          <w:color w:val="538135" w:themeColor="accent6" w:themeShade="BF"/>
          <w:sz w:val="48"/>
          <w:szCs w:val="48"/>
          <w:u w:val="single"/>
        </w:rPr>
      </w:pPr>
    </w:p>
    <w:p w14:paraId="678D53D6" w14:textId="77777777" w:rsidR="00EF7AF6" w:rsidRDefault="00EF7AF6" w:rsidP="0006653C">
      <w:pPr>
        <w:jc w:val="center"/>
        <w:rPr>
          <w:rFonts w:ascii="Arial" w:hAnsi="Arial" w:cs="Arial"/>
          <w:b/>
          <w:color w:val="538135" w:themeColor="accent6" w:themeShade="BF"/>
          <w:sz w:val="48"/>
          <w:szCs w:val="48"/>
          <w:u w:val="single"/>
        </w:rPr>
      </w:pPr>
    </w:p>
    <w:p w14:paraId="7BBAC16B" w14:textId="77777777" w:rsidR="00EF7AF6" w:rsidRDefault="00EF7AF6" w:rsidP="0006653C">
      <w:pPr>
        <w:jc w:val="center"/>
        <w:rPr>
          <w:rFonts w:ascii="Arial" w:hAnsi="Arial" w:cs="Arial"/>
          <w:b/>
          <w:color w:val="538135" w:themeColor="accent6" w:themeShade="BF"/>
          <w:sz w:val="48"/>
          <w:szCs w:val="48"/>
          <w:u w:val="single"/>
        </w:rPr>
      </w:pPr>
    </w:p>
    <w:p w14:paraId="30E04BEE" w14:textId="77777777" w:rsidR="00EF7AF6" w:rsidRDefault="00EF7AF6" w:rsidP="0006653C">
      <w:pPr>
        <w:jc w:val="center"/>
        <w:rPr>
          <w:rFonts w:ascii="Arial" w:hAnsi="Arial" w:cs="Arial"/>
          <w:b/>
          <w:color w:val="538135" w:themeColor="accent6" w:themeShade="BF"/>
          <w:sz w:val="48"/>
          <w:szCs w:val="48"/>
          <w:u w:val="single"/>
        </w:rPr>
      </w:pPr>
    </w:p>
    <w:p w14:paraId="2DDC1652" w14:textId="77777777" w:rsidR="00EF7AF6" w:rsidRDefault="00EF7AF6" w:rsidP="0006653C">
      <w:pPr>
        <w:jc w:val="center"/>
        <w:rPr>
          <w:rFonts w:ascii="Arial" w:hAnsi="Arial" w:cs="Arial"/>
          <w:b/>
          <w:color w:val="538135" w:themeColor="accent6" w:themeShade="BF"/>
          <w:sz w:val="48"/>
          <w:szCs w:val="48"/>
          <w:u w:val="single"/>
        </w:rPr>
      </w:pPr>
    </w:p>
    <w:p w14:paraId="347C6EDB" w14:textId="77777777" w:rsidR="00EF7AF6" w:rsidRDefault="00EF7AF6" w:rsidP="0006653C">
      <w:pPr>
        <w:jc w:val="center"/>
        <w:rPr>
          <w:rFonts w:ascii="Arial" w:hAnsi="Arial" w:cs="Arial"/>
          <w:b/>
          <w:color w:val="538135" w:themeColor="accent6" w:themeShade="BF"/>
          <w:sz w:val="48"/>
          <w:szCs w:val="48"/>
          <w:u w:val="single"/>
        </w:rPr>
      </w:pPr>
    </w:p>
    <w:p w14:paraId="7E248A27" w14:textId="61D7F26F" w:rsidR="0006653C" w:rsidRPr="00B25972" w:rsidRDefault="0006653C" w:rsidP="0006653C">
      <w:pPr>
        <w:jc w:val="center"/>
        <w:rPr>
          <w:rFonts w:ascii="Arial" w:hAnsi="Arial" w:cs="Arial"/>
          <w:b/>
          <w:color w:val="538135" w:themeColor="accent6" w:themeShade="BF"/>
          <w:sz w:val="48"/>
          <w:szCs w:val="48"/>
          <w:u w:val="single"/>
        </w:rPr>
      </w:pPr>
      <w:r>
        <w:rPr>
          <w:rFonts w:ascii="Arial" w:hAnsi="Arial" w:cs="Arial"/>
          <w:b/>
          <w:color w:val="538135" w:themeColor="accent6" w:themeShade="BF"/>
          <w:sz w:val="48"/>
          <w:szCs w:val="48"/>
          <w:u w:val="single"/>
        </w:rPr>
        <w:t>Person Specification</w:t>
      </w:r>
    </w:p>
    <w:p w14:paraId="7621A30C" w14:textId="77777777" w:rsidR="0006653C" w:rsidRPr="0006653C" w:rsidRDefault="0006653C" w:rsidP="0006653C">
      <w:pPr>
        <w:spacing w:after="0" w:line="240" w:lineRule="auto"/>
        <w:rPr>
          <w:rFonts w:ascii="Arial" w:eastAsia="Times New Roman" w:hAnsi="Arial" w:cs="Arial"/>
          <w:b/>
          <w:sz w:val="24"/>
          <w:szCs w:val="24"/>
        </w:rPr>
      </w:pPr>
    </w:p>
    <w:p w14:paraId="0378F9AD" w14:textId="1C8F4607" w:rsidR="0006653C" w:rsidRPr="00D20118" w:rsidRDefault="0006653C" w:rsidP="00D20118">
      <w:pPr>
        <w:spacing w:after="0" w:line="240" w:lineRule="auto"/>
        <w:jc w:val="center"/>
        <w:rPr>
          <w:rFonts w:ascii="Arial" w:eastAsia="Times New Roman" w:hAnsi="Arial" w:cs="Arial"/>
          <w:b/>
          <w:color w:val="7F7F7F" w:themeColor="text1" w:themeTint="80"/>
          <w:sz w:val="24"/>
          <w:szCs w:val="24"/>
        </w:rPr>
      </w:pPr>
      <w:r w:rsidRPr="00D20118">
        <w:rPr>
          <w:rFonts w:ascii="Arial" w:eastAsia="Times New Roman" w:hAnsi="Arial" w:cs="Arial"/>
          <w:b/>
          <w:color w:val="7F7F7F" w:themeColor="text1" w:themeTint="80"/>
          <w:sz w:val="24"/>
          <w:szCs w:val="24"/>
        </w:rPr>
        <w:t xml:space="preserve">Job Title </w:t>
      </w:r>
      <w:r w:rsidRPr="00D20118">
        <w:rPr>
          <w:rFonts w:ascii="Arial" w:eastAsia="Times New Roman" w:hAnsi="Arial" w:cs="Arial"/>
          <w:b/>
          <w:color w:val="7F7F7F" w:themeColor="text1" w:themeTint="80"/>
          <w:sz w:val="24"/>
          <w:szCs w:val="24"/>
        </w:rPr>
        <w:tab/>
      </w:r>
      <w:r w:rsidRPr="00D20118">
        <w:rPr>
          <w:rFonts w:ascii="Arial" w:eastAsia="Times New Roman" w:hAnsi="Arial" w:cs="Arial"/>
          <w:b/>
          <w:color w:val="7F7F7F" w:themeColor="text1" w:themeTint="80"/>
          <w:sz w:val="24"/>
          <w:szCs w:val="24"/>
        </w:rPr>
        <w:tab/>
      </w:r>
      <w:r w:rsidR="00EF7AF6" w:rsidRPr="00D20118">
        <w:rPr>
          <w:rFonts w:ascii="Arial" w:eastAsia="Times New Roman" w:hAnsi="Arial" w:cs="Arial"/>
          <w:color w:val="7F7F7F" w:themeColor="text1" w:themeTint="80"/>
          <w:sz w:val="24"/>
          <w:szCs w:val="24"/>
        </w:rPr>
        <w:t xml:space="preserve">Digital Media </w:t>
      </w:r>
      <w:r w:rsidR="00A5361B" w:rsidRPr="00D20118">
        <w:rPr>
          <w:rFonts w:ascii="Arial" w:eastAsia="Times New Roman" w:hAnsi="Arial" w:cs="Arial"/>
          <w:color w:val="7F7F7F" w:themeColor="text1" w:themeTint="80"/>
          <w:sz w:val="24"/>
          <w:szCs w:val="24"/>
        </w:rPr>
        <w:t>Teacher</w:t>
      </w:r>
    </w:p>
    <w:p w14:paraId="039DEF3E" w14:textId="684E8170" w:rsidR="0006653C" w:rsidRPr="00D20118" w:rsidRDefault="0006653C" w:rsidP="0006653C">
      <w:pPr>
        <w:spacing w:after="0" w:line="240" w:lineRule="auto"/>
        <w:rPr>
          <w:rFonts w:ascii="Arial" w:eastAsia="Times New Roman" w:hAnsi="Arial" w:cs="Arial"/>
          <w:color w:val="7F7F7F" w:themeColor="text1" w:themeTint="80"/>
          <w:sz w:val="24"/>
          <w:szCs w:val="24"/>
        </w:rPr>
      </w:pPr>
    </w:p>
    <w:p w14:paraId="10497B54" w14:textId="77777777" w:rsidR="0006653C" w:rsidRPr="00D20118" w:rsidRDefault="0006653C" w:rsidP="0006653C">
      <w:pPr>
        <w:spacing w:after="0" w:line="240" w:lineRule="auto"/>
        <w:rPr>
          <w:rFonts w:ascii="Arial" w:eastAsia="Times New Roman" w:hAnsi="Arial" w:cs="Arial"/>
          <w:color w:val="7F7F7F" w:themeColor="text1" w:themeTint="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4"/>
        <w:gridCol w:w="1357"/>
        <w:gridCol w:w="1386"/>
      </w:tblGrid>
      <w:tr w:rsidR="00D20118" w:rsidRPr="00D20118" w14:paraId="4B5420CA" w14:textId="77777777" w:rsidTr="00D20118">
        <w:trPr>
          <w:trHeight w:val="320"/>
        </w:trPr>
        <w:tc>
          <w:tcPr>
            <w:tcW w:w="7134" w:type="dxa"/>
          </w:tcPr>
          <w:p w14:paraId="7CD69E0B"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p>
        </w:tc>
        <w:tc>
          <w:tcPr>
            <w:tcW w:w="1357" w:type="dxa"/>
          </w:tcPr>
          <w:p w14:paraId="507A10FE" w14:textId="77777777" w:rsidR="00A5361B" w:rsidRPr="00D20118" w:rsidRDefault="00A5361B" w:rsidP="00D17166">
            <w:pPr>
              <w:keepNext/>
              <w:spacing w:after="0" w:line="240" w:lineRule="auto"/>
              <w:jc w:val="center"/>
              <w:outlineLvl w:val="2"/>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Essential</w:t>
            </w:r>
          </w:p>
        </w:tc>
        <w:tc>
          <w:tcPr>
            <w:tcW w:w="1386" w:type="dxa"/>
          </w:tcPr>
          <w:p w14:paraId="75EAC9FF" w14:textId="77777777" w:rsidR="00A5361B" w:rsidRPr="00D20118" w:rsidRDefault="00A5361B" w:rsidP="00D17166">
            <w:pPr>
              <w:keepNext/>
              <w:spacing w:after="0" w:line="240" w:lineRule="auto"/>
              <w:jc w:val="center"/>
              <w:outlineLvl w:val="2"/>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Desirable</w:t>
            </w:r>
          </w:p>
        </w:tc>
      </w:tr>
      <w:tr w:rsidR="00D20118" w:rsidRPr="00D20118" w14:paraId="405B562B" w14:textId="77777777" w:rsidTr="00D20118">
        <w:trPr>
          <w:trHeight w:val="320"/>
        </w:trPr>
        <w:tc>
          <w:tcPr>
            <w:tcW w:w="7134" w:type="dxa"/>
          </w:tcPr>
          <w:p w14:paraId="757AC79C"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Qualifications and training</w:t>
            </w:r>
          </w:p>
        </w:tc>
        <w:tc>
          <w:tcPr>
            <w:tcW w:w="1357" w:type="dxa"/>
          </w:tcPr>
          <w:p w14:paraId="0248B0E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39B7198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77B0CFAE" w14:textId="77777777" w:rsidTr="00D20118">
        <w:trPr>
          <w:trHeight w:val="320"/>
        </w:trPr>
        <w:tc>
          <w:tcPr>
            <w:tcW w:w="7134" w:type="dxa"/>
          </w:tcPr>
          <w:p w14:paraId="0B057F59"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 xml:space="preserve">Graduate; Qualified Teacher Status </w:t>
            </w:r>
          </w:p>
        </w:tc>
        <w:tc>
          <w:tcPr>
            <w:tcW w:w="1357" w:type="dxa"/>
          </w:tcPr>
          <w:p w14:paraId="6CF336F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991C14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C5A2FFC" w14:textId="77777777" w:rsidTr="00D20118">
        <w:trPr>
          <w:trHeight w:val="660"/>
        </w:trPr>
        <w:tc>
          <w:tcPr>
            <w:tcW w:w="7134" w:type="dxa"/>
          </w:tcPr>
          <w:p w14:paraId="551C2EF6"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 xml:space="preserve">Additional qualification / professional development in Special Educational Needs </w:t>
            </w:r>
          </w:p>
        </w:tc>
        <w:tc>
          <w:tcPr>
            <w:tcW w:w="1357" w:type="dxa"/>
          </w:tcPr>
          <w:p w14:paraId="35426AC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5008601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r>
      <w:tr w:rsidR="00D20118" w:rsidRPr="00D20118" w14:paraId="6DFBBD7A" w14:textId="77777777" w:rsidTr="00D20118">
        <w:trPr>
          <w:trHeight w:val="640"/>
        </w:trPr>
        <w:tc>
          <w:tcPr>
            <w:tcW w:w="7134" w:type="dxa"/>
          </w:tcPr>
          <w:p w14:paraId="5AEFBF25"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Willingness to learn and a commitment to professional development</w:t>
            </w:r>
          </w:p>
        </w:tc>
        <w:tc>
          <w:tcPr>
            <w:tcW w:w="1357" w:type="dxa"/>
          </w:tcPr>
          <w:p w14:paraId="3A84DE2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164B9E1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69B2440" w14:textId="77777777" w:rsidTr="00D20118">
        <w:trPr>
          <w:trHeight w:val="320"/>
        </w:trPr>
        <w:tc>
          <w:tcPr>
            <w:tcW w:w="7134" w:type="dxa"/>
          </w:tcPr>
          <w:p w14:paraId="6DA0E036"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Experience</w:t>
            </w:r>
          </w:p>
        </w:tc>
        <w:tc>
          <w:tcPr>
            <w:tcW w:w="1357" w:type="dxa"/>
          </w:tcPr>
          <w:p w14:paraId="4FC6713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0AF2906C"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8ED9124" w14:textId="77777777" w:rsidTr="00D20118">
        <w:trPr>
          <w:trHeight w:val="660"/>
        </w:trPr>
        <w:tc>
          <w:tcPr>
            <w:tcW w:w="7134" w:type="dxa"/>
          </w:tcPr>
          <w:p w14:paraId="58CA7ABF"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Successful teaching of SEN pupils and be able to demonstrate impact</w:t>
            </w:r>
          </w:p>
        </w:tc>
        <w:tc>
          <w:tcPr>
            <w:tcW w:w="1357" w:type="dxa"/>
          </w:tcPr>
          <w:p w14:paraId="6AD3E6D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5E4CF205"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C4CD145" w14:textId="77777777" w:rsidTr="00D20118">
        <w:trPr>
          <w:trHeight w:val="320"/>
        </w:trPr>
        <w:tc>
          <w:tcPr>
            <w:tcW w:w="7134" w:type="dxa"/>
          </w:tcPr>
          <w:p w14:paraId="5CE5FE6C"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Positive relationships with pupils’ parents</w:t>
            </w:r>
          </w:p>
        </w:tc>
        <w:tc>
          <w:tcPr>
            <w:tcW w:w="1357" w:type="dxa"/>
          </w:tcPr>
          <w:p w14:paraId="7E5E681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06CC7262"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DC6B878" w14:textId="77777777" w:rsidTr="00D20118">
        <w:trPr>
          <w:trHeight w:val="980"/>
        </w:trPr>
        <w:tc>
          <w:tcPr>
            <w:tcW w:w="7134" w:type="dxa"/>
          </w:tcPr>
          <w:p w14:paraId="5A0542B2"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hAnsi="Arial" w:cs="Arial"/>
                <w:color w:val="7F7F7F" w:themeColor="text1" w:themeTint="80"/>
                <w:sz w:val="24"/>
              </w:rPr>
              <w:t xml:space="preserve">Ability to provide excellent opportunities young people with learning disabilities and physical disabilities </w:t>
            </w:r>
            <w:r w:rsidRPr="00D20118">
              <w:rPr>
                <w:rFonts w:ascii="Arial" w:hAnsi="Arial" w:cs="Arial"/>
                <w:b/>
                <w:color w:val="7F7F7F" w:themeColor="text1" w:themeTint="80"/>
                <w:sz w:val="24"/>
              </w:rPr>
              <w:t>or</w:t>
            </w:r>
            <w:r w:rsidRPr="00D20118">
              <w:rPr>
                <w:rFonts w:ascii="Arial" w:hAnsi="Arial" w:cs="Arial"/>
                <w:color w:val="7F7F7F" w:themeColor="text1" w:themeTint="80"/>
                <w:sz w:val="24"/>
              </w:rPr>
              <w:t xml:space="preserve"> have the dedication and disposition to train to do this</w:t>
            </w:r>
          </w:p>
        </w:tc>
        <w:tc>
          <w:tcPr>
            <w:tcW w:w="1357" w:type="dxa"/>
          </w:tcPr>
          <w:p w14:paraId="16DC7F9B"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418281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9D062FD" w14:textId="77777777" w:rsidTr="00D20118">
        <w:trPr>
          <w:trHeight w:val="320"/>
        </w:trPr>
        <w:tc>
          <w:tcPr>
            <w:tcW w:w="7134" w:type="dxa"/>
          </w:tcPr>
          <w:p w14:paraId="5B9FC3AF"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Knowledge and skills</w:t>
            </w:r>
          </w:p>
        </w:tc>
        <w:tc>
          <w:tcPr>
            <w:tcW w:w="1357" w:type="dxa"/>
          </w:tcPr>
          <w:p w14:paraId="1B23069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29C0858E"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383E46AD" w14:textId="77777777" w:rsidTr="00D20118">
        <w:trPr>
          <w:trHeight w:val="660"/>
        </w:trPr>
        <w:tc>
          <w:tcPr>
            <w:tcW w:w="7134" w:type="dxa"/>
          </w:tcPr>
          <w:p w14:paraId="2A726BEA"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Effective classroom practitioner with the ability to teach outstanding lessons</w:t>
            </w:r>
          </w:p>
        </w:tc>
        <w:tc>
          <w:tcPr>
            <w:tcW w:w="1357" w:type="dxa"/>
          </w:tcPr>
          <w:p w14:paraId="02A2A7FC"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51315F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F56F6E0" w14:textId="77777777" w:rsidTr="00D20118">
        <w:trPr>
          <w:trHeight w:val="640"/>
        </w:trPr>
        <w:tc>
          <w:tcPr>
            <w:tcW w:w="7134" w:type="dxa"/>
          </w:tcPr>
          <w:p w14:paraId="482A3031"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Knowledge and understanding of specialist strategies for with SEN</w:t>
            </w:r>
          </w:p>
        </w:tc>
        <w:tc>
          <w:tcPr>
            <w:tcW w:w="1357" w:type="dxa"/>
          </w:tcPr>
          <w:p w14:paraId="15879D5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0EAD09A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3BFC4875" w14:textId="77777777" w:rsidTr="00D20118">
        <w:trPr>
          <w:trHeight w:val="660"/>
        </w:trPr>
        <w:tc>
          <w:tcPr>
            <w:tcW w:w="7134" w:type="dxa"/>
          </w:tcPr>
          <w:p w14:paraId="6649A83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Ability to evaluate and develop practice from evidence of pupil learning</w:t>
            </w:r>
          </w:p>
        </w:tc>
        <w:tc>
          <w:tcPr>
            <w:tcW w:w="1357" w:type="dxa"/>
          </w:tcPr>
          <w:p w14:paraId="32C84D8F"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954242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AA471C0" w14:textId="77777777" w:rsidTr="00D20118">
        <w:trPr>
          <w:trHeight w:val="320"/>
        </w:trPr>
        <w:tc>
          <w:tcPr>
            <w:tcW w:w="7134" w:type="dxa"/>
          </w:tcPr>
          <w:p w14:paraId="58748B3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Able to provide for pupils’ different learning styles</w:t>
            </w:r>
          </w:p>
        </w:tc>
        <w:tc>
          <w:tcPr>
            <w:tcW w:w="1357" w:type="dxa"/>
          </w:tcPr>
          <w:p w14:paraId="0A0EA21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E6D1AA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AECC9B3" w14:textId="77777777" w:rsidTr="00D20118">
        <w:trPr>
          <w:trHeight w:val="320"/>
        </w:trPr>
        <w:tc>
          <w:tcPr>
            <w:tcW w:w="7134" w:type="dxa"/>
          </w:tcPr>
          <w:p w14:paraId="41ACC0F8" w14:textId="77777777" w:rsidR="00A5361B" w:rsidRPr="00D20118" w:rsidRDefault="00A5361B" w:rsidP="00D17166">
            <w:pPr>
              <w:keepNext/>
              <w:spacing w:after="0" w:line="240" w:lineRule="auto"/>
              <w:outlineLvl w:val="1"/>
              <w:rPr>
                <w:rFonts w:ascii="Arial" w:eastAsia="Times New Roman" w:hAnsi="Arial" w:cs="Arial"/>
                <w:b/>
                <w:bCs/>
                <w:i/>
                <w:iCs/>
                <w:color w:val="7F7F7F" w:themeColor="text1" w:themeTint="80"/>
                <w:sz w:val="24"/>
                <w:szCs w:val="24"/>
              </w:rPr>
            </w:pPr>
            <w:r w:rsidRPr="00D20118">
              <w:rPr>
                <w:rFonts w:ascii="Arial" w:eastAsia="Times New Roman" w:hAnsi="Arial" w:cs="Arial"/>
                <w:b/>
                <w:bCs/>
                <w:i/>
                <w:iCs/>
                <w:color w:val="7F7F7F" w:themeColor="text1" w:themeTint="80"/>
                <w:sz w:val="24"/>
                <w:szCs w:val="24"/>
              </w:rPr>
              <w:t>Disposition</w:t>
            </w:r>
          </w:p>
        </w:tc>
        <w:tc>
          <w:tcPr>
            <w:tcW w:w="1357" w:type="dxa"/>
          </w:tcPr>
          <w:p w14:paraId="1B73CB5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c>
          <w:tcPr>
            <w:tcW w:w="1386" w:type="dxa"/>
          </w:tcPr>
          <w:p w14:paraId="444D0CB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4184A9E0" w14:textId="77777777" w:rsidTr="00D20118">
        <w:trPr>
          <w:trHeight w:val="320"/>
        </w:trPr>
        <w:tc>
          <w:tcPr>
            <w:tcW w:w="7134" w:type="dxa"/>
          </w:tcPr>
          <w:p w14:paraId="4902CB57" w14:textId="77777777" w:rsidR="00A5361B" w:rsidRPr="00D20118" w:rsidRDefault="00A5361B" w:rsidP="00D17166">
            <w:pPr>
              <w:keepNext/>
              <w:spacing w:after="0" w:line="240" w:lineRule="auto"/>
              <w:outlineLvl w:val="1"/>
              <w:rPr>
                <w:rFonts w:ascii="Arial" w:eastAsia="Times New Roman" w:hAnsi="Arial" w:cs="Arial"/>
                <w:color w:val="7F7F7F" w:themeColor="text1" w:themeTint="80"/>
                <w:sz w:val="24"/>
                <w:szCs w:val="24"/>
              </w:rPr>
            </w:pPr>
            <w:r w:rsidRPr="00D20118">
              <w:rPr>
                <w:rFonts w:ascii="Arial" w:eastAsia="Times New Roman" w:hAnsi="Arial" w:cs="Arial"/>
                <w:color w:val="7F7F7F" w:themeColor="text1" w:themeTint="80"/>
                <w:sz w:val="24"/>
                <w:szCs w:val="24"/>
              </w:rPr>
              <w:t xml:space="preserve">A reliable attendance record </w:t>
            </w:r>
          </w:p>
        </w:tc>
        <w:tc>
          <w:tcPr>
            <w:tcW w:w="1357" w:type="dxa"/>
          </w:tcPr>
          <w:p w14:paraId="0B3FB75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669BD02"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9DDF078" w14:textId="77777777" w:rsidTr="00D20118">
        <w:trPr>
          <w:trHeight w:val="320"/>
        </w:trPr>
        <w:tc>
          <w:tcPr>
            <w:tcW w:w="7134" w:type="dxa"/>
          </w:tcPr>
          <w:p w14:paraId="1975E067"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Demonstrable commitment to SEN work</w:t>
            </w:r>
          </w:p>
        </w:tc>
        <w:tc>
          <w:tcPr>
            <w:tcW w:w="1357" w:type="dxa"/>
          </w:tcPr>
          <w:p w14:paraId="5A2E83B7"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457FFB7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0B952250" w14:textId="77777777" w:rsidTr="00D20118">
        <w:trPr>
          <w:trHeight w:val="320"/>
        </w:trPr>
        <w:tc>
          <w:tcPr>
            <w:tcW w:w="7134" w:type="dxa"/>
          </w:tcPr>
          <w:p w14:paraId="325F244E"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Ability to manage other team members in the classroom</w:t>
            </w:r>
          </w:p>
        </w:tc>
        <w:tc>
          <w:tcPr>
            <w:tcW w:w="1357" w:type="dxa"/>
          </w:tcPr>
          <w:p w14:paraId="07008FB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B962EFB"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1A28EC93" w14:textId="77777777" w:rsidTr="00D20118">
        <w:trPr>
          <w:trHeight w:val="320"/>
        </w:trPr>
        <w:tc>
          <w:tcPr>
            <w:tcW w:w="7134" w:type="dxa"/>
          </w:tcPr>
          <w:p w14:paraId="73520358"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team player</w:t>
            </w:r>
          </w:p>
        </w:tc>
        <w:tc>
          <w:tcPr>
            <w:tcW w:w="1357" w:type="dxa"/>
          </w:tcPr>
          <w:p w14:paraId="2C572E39"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2794FFE0"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AD74DFE" w14:textId="77777777" w:rsidTr="00D20118">
        <w:trPr>
          <w:trHeight w:val="320"/>
        </w:trPr>
        <w:tc>
          <w:tcPr>
            <w:tcW w:w="7134" w:type="dxa"/>
          </w:tcPr>
          <w:p w14:paraId="2F087FB9"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Approachable and sensitive to the needs of others</w:t>
            </w:r>
          </w:p>
        </w:tc>
        <w:tc>
          <w:tcPr>
            <w:tcW w:w="1357" w:type="dxa"/>
          </w:tcPr>
          <w:p w14:paraId="74189826"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E91CFA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5D3EA340" w14:textId="77777777" w:rsidTr="00D20118">
        <w:trPr>
          <w:trHeight w:val="340"/>
        </w:trPr>
        <w:tc>
          <w:tcPr>
            <w:tcW w:w="7134" w:type="dxa"/>
          </w:tcPr>
          <w:p w14:paraId="60D808E0"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willingness to work positively with challenging behaviour</w:t>
            </w:r>
          </w:p>
        </w:tc>
        <w:tc>
          <w:tcPr>
            <w:tcW w:w="1357" w:type="dxa"/>
          </w:tcPr>
          <w:p w14:paraId="5AD9601A"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6048A068"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r w:rsidR="00D20118" w:rsidRPr="00D20118" w14:paraId="602CF32E" w14:textId="77777777" w:rsidTr="00D20118">
        <w:trPr>
          <w:trHeight w:val="299"/>
        </w:trPr>
        <w:tc>
          <w:tcPr>
            <w:tcW w:w="7134" w:type="dxa"/>
          </w:tcPr>
          <w:p w14:paraId="4709B68D" w14:textId="77777777" w:rsidR="00A5361B" w:rsidRPr="00D20118" w:rsidRDefault="00A5361B" w:rsidP="00D17166">
            <w:pPr>
              <w:spacing w:after="0" w:line="240" w:lineRule="auto"/>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0"/>
              </w:rPr>
              <w:t>A demonstrable commitment to equal opportunities</w:t>
            </w:r>
          </w:p>
        </w:tc>
        <w:tc>
          <w:tcPr>
            <w:tcW w:w="1357" w:type="dxa"/>
          </w:tcPr>
          <w:p w14:paraId="5AAD1311"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r w:rsidRPr="00D20118">
              <w:rPr>
                <w:rFonts w:ascii="Arial" w:eastAsia="Times New Roman" w:hAnsi="Arial" w:cs="Arial"/>
                <w:color w:val="7F7F7F" w:themeColor="text1" w:themeTint="80"/>
                <w:sz w:val="24"/>
                <w:szCs w:val="24"/>
              </w:rPr>
              <w:sym w:font="Wingdings" w:char="F0FC"/>
            </w:r>
          </w:p>
        </w:tc>
        <w:tc>
          <w:tcPr>
            <w:tcW w:w="1386" w:type="dxa"/>
          </w:tcPr>
          <w:p w14:paraId="3CC156D5" w14:textId="77777777" w:rsidR="00A5361B" w:rsidRPr="00D20118" w:rsidRDefault="00A5361B" w:rsidP="00D17166">
            <w:pPr>
              <w:spacing w:after="0" w:line="240" w:lineRule="auto"/>
              <w:jc w:val="center"/>
              <w:rPr>
                <w:rFonts w:ascii="Arial" w:eastAsia="Times New Roman" w:hAnsi="Arial" w:cs="Arial"/>
                <w:color w:val="7F7F7F" w:themeColor="text1" w:themeTint="80"/>
                <w:sz w:val="24"/>
                <w:szCs w:val="20"/>
              </w:rPr>
            </w:pPr>
          </w:p>
        </w:tc>
      </w:tr>
    </w:tbl>
    <w:p w14:paraId="6E0D07C0" w14:textId="77777777" w:rsidR="0006653C" w:rsidRPr="00D20118" w:rsidRDefault="0006653C" w:rsidP="0006653C">
      <w:pPr>
        <w:spacing w:after="0" w:line="240" w:lineRule="auto"/>
        <w:rPr>
          <w:rFonts w:ascii="Arial" w:eastAsia="Times New Roman" w:hAnsi="Arial" w:cs="Arial"/>
          <w:color w:val="7F7F7F" w:themeColor="text1" w:themeTint="80"/>
          <w:sz w:val="24"/>
          <w:szCs w:val="24"/>
        </w:rPr>
      </w:pPr>
    </w:p>
    <w:p w14:paraId="788AD425" w14:textId="1CF47403" w:rsidR="00294A35" w:rsidRPr="00AE2B7C" w:rsidRDefault="00294A35" w:rsidP="0006653C">
      <w:pPr>
        <w:jc w:val="center"/>
        <w:rPr>
          <w:rFonts w:ascii="Arial" w:hAnsi="Arial" w:cs="Arial"/>
        </w:rPr>
      </w:pPr>
    </w:p>
    <w:sectPr w:rsidR="00294A35" w:rsidRPr="00AE2B7C" w:rsidSect="00AE2B7C">
      <w:headerReference w:type="default" r:id="rId12"/>
      <w:footerReference w:type="default" r:id="rId13"/>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7CBDCA1A" w14:textId="2D56BA26"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7B65">
          <w:rPr>
            <w:noProof/>
          </w:rPr>
          <w:t>4</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0F4F"/>
    <w:multiLevelType w:val="hybridMultilevel"/>
    <w:tmpl w:val="05C81826"/>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6"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17485"/>
    <w:multiLevelType w:val="hybridMultilevel"/>
    <w:tmpl w:val="E432EFC0"/>
    <w:lvl w:ilvl="0" w:tplc="44A82D30">
      <w:start w:val="10"/>
      <w:numFmt w:val="bullet"/>
      <w:lvlText w:val=""/>
      <w:lvlJc w:val="left"/>
      <w:pPr>
        <w:tabs>
          <w:tab w:val="num" w:pos="360"/>
        </w:tabs>
        <w:ind w:left="360" w:hanging="360"/>
      </w:pPr>
      <w:rPr>
        <w:rFonts w:ascii="Symbol" w:eastAsia="Calibri" w:hAnsi="Symbo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62527"/>
    <w:multiLevelType w:val="singleLevel"/>
    <w:tmpl w:val="FF38B3F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20"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0"/>
        <w:u w:val="none"/>
        <w:effect w:val="none"/>
      </w:rPr>
    </w:lvl>
  </w:abstractNum>
  <w:abstractNum w:abstractNumId="22" w15:restartNumberingAfterBreak="0">
    <w:nsid w:val="3D145F18"/>
    <w:multiLevelType w:val="hybridMultilevel"/>
    <w:tmpl w:val="E5D250E0"/>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E6646C"/>
    <w:multiLevelType w:val="hybridMultilevel"/>
    <w:tmpl w:val="91E81F86"/>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2"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4"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37"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4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2"/>
  </w:num>
  <w:num w:numId="3">
    <w:abstractNumId w:val="13"/>
  </w:num>
  <w:num w:numId="4">
    <w:abstractNumId w:val="23"/>
  </w:num>
  <w:num w:numId="5">
    <w:abstractNumId w:val="0"/>
  </w:num>
  <w:num w:numId="6">
    <w:abstractNumId w:val="18"/>
  </w:num>
  <w:num w:numId="7">
    <w:abstractNumId w:val="41"/>
  </w:num>
  <w:num w:numId="8">
    <w:abstractNumId w:val="35"/>
  </w:num>
  <w:num w:numId="9">
    <w:abstractNumId w:val="25"/>
  </w:num>
  <w:num w:numId="10">
    <w:abstractNumId w:val="15"/>
  </w:num>
  <w:num w:numId="11">
    <w:abstractNumId w:val="24"/>
  </w:num>
  <w:num w:numId="12">
    <w:abstractNumId w:val="36"/>
  </w:num>
  <w:num w:numId="13">
    <w:abstractNumId w:val="14"/>
  </w:num>
  <w:num w:numId="14">
    <w:abstractNumId w:val="12"/>
  </w:num>
  <w:num w:numId="15">
    <w:abstractNumId w:val="20"/>
  </w:num>
  <w:num w:numId="16">
    <w:abstractNumId w:val="8"/>
  </w:num>
  <w:num w:numId="17">
    <w:abstractNumId w:val="33"/>
  </w:num>
  <w:num w:numId="18">
    <w:abstractNumId w:val="39"/>
  </w:num>
  <w:num w:numId="19">
    <w:abstractNumId w:val="40"/>
  </w:num>
  <w:num w:numId="20">
    <w:abstractNumId w:val="29"/>
  </w:num>
  <w:num w:numId="21">
    <w:abstractNumId w:val="30"/>
  </w:num>
  <w:num w:numId="22">
    <w:abstractNumId w:val="6"/>
  </w:num>
  <w:num w:numId="23">
    <w:abstractNumId w:val="34"/>
  </w:num>
  <w:num w:numId="24">
    <w:abstractNumId w:val="7"/>
  </w:num>
  <w:num w:numId="25">
    <w:abstractNumId w:val="37"/>
  </w:num>
  <w:num w:numId="26">
    <w:abstractNumId w:val="10"/>
  </w:num>
  <w:num w:numId="27">
    <w:abstractNumId w:val="11"/>
  </w:num>
  <w:num w:numId="28">
    <w:abstractNumId w:val="27"/>
  </w:num>
  <w:num w:numId="29">
    <w:abstractNumId w:val="17"/>
  </w:num>
  <w:num w:numId="30">
    <w:abstractNumId w:val="3"/>
  </w:num>
  <w:num w:numId="31">
    <w:abstractNumId w:val="32"/>
  </w:num>
  <w:num w:numId="32">
    <w:abstractNumId w:val="26"/>
  </w:num>
  <w:num w:numId="33">
    <w:abstractNumId w:val="4"/>
  </w:num>
  <w:num w:numId="34">
    <w:abstractNumId w:val="38"/>
  </w:num>
  <w:num w:numId="35">
    <w:abstractNumId w:val="19"/>
    <w:lvlOverride w:ilvl="0">
      <w:startOverride w:val="1"/>
    </w:lvlOverride>
  </w:num>
  <w:num w:numId="36">
    <w:abstractNumId w:val="28"/>
  </w:num>
  <w:num w:numId="37">
    <w:abstractNumId w:val="5"/>
  </w:num>
  <w:num w:numId="38">
    <w:abstractNumId w:val="31"/>
  </w:num>
  <w:num w:numId="39">
    <w:abstractNumId w:val="22"/>
  </w:num>
  <w:num w:numId="40">
    <w:abstractNumId w:val="21"/>
    <w:lvlOverride w:ilvl="0">
      <w:startOverride w:val="1"/>
    </w:lvlOverride>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64762"/>
    <w:rsid w:val="0006653C"/>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2D15"/>
    <w:rsid w:val="00173B1B"/>
    <w:rsid w:val="001A2869"/>
    <w:rsid w:val="001F5D8E"/>
    <w:rsid w:val="0021624D"/>
    <w:rsid w:val="00217298"/>
    <w:rsid w:val="00224147"/>
    <w:rsid w:val="0025348B"/>
    <w:rsid w:val="002640CA"/>
    <w:rsid w:val="002659CB"/>
    <w:rsid w:val="002662C5"/>
    <w:rsid w:val="00266F92"/>
    <w:rsid w:val="00294A35"/>
    <w:rsid w:val="00294D69"/>
    <w:rsid w:val="002964CF"/>
    <w:rsid w:val="002970AF"/>
    <w:rsid w:val="002A5D89"/>
    <w:rsid w:val="002C7892"/>
    <w:rsid w:val="002F009A"/>
    <w:rsid w:val="00324906"/>
    <w:rsid w:val="003337DE"/>
    <w:rsid w:val="00335EF7"/>
    <w:rsid w:val="00381AC7"/>
    <w:rsid w:val="00381C03"/>
    <w:rsid w:val="00383CFC"/>
    <w:rsid w:val="0038484C"/>
    <w:rsid w:val="003A21B2"/>
    <w:rsid w:val="003A346C"/>
    <w:rsid w:val="003A4E54"/>
    <w:rsid w:val="003C5F7C"/>
    <w:rsid w:val="003D3F67"/>
    <w:rsid w:val="00421FE9"/>
    <w:rsid w:val="00431E99"/>
    <w:rsid w:val="00436E6A"/>
    <w:rsid w:val="0044250E"/>
    <w:rsid w:val="00476C84"/>
    <w:rsid w:val="004B1339"/>
    <w:rsid w:val="004B4141"/>
    <w:rsid w:val="004D3CAC"/>
    <w:rsid w:val="004E6328"/>
    <w:rsid w:val="004E6976"/>
    <w:rsid w:val="00515949"/>
    <w:rsid w:val="005812CD"/>
    <w:rsid w:val="005848BC"/>
    <w:rsid w:val="005911E9"/>
    <w:rsid w:val="00592ECF"/>
    <w:rsid w:val="00594774"/>
    <w:rsid w:val="00594D9F"/>
    <w:rsid w:val="00596E9E"/>
    <w:rsid w:val="005B6D01"/>
    <w:rsid w:val="005D1263"/>
    <w:rsid w:val="005D5436"/>
    <w:rsid w:val="005D54A5"/>
    <w:rsid w:val="00610B1E"/>
    <w:rsid w:val="00621654"/>
    <w:rsid w:val="00622965"/>
    <w:rsid w:val="006324BD"/>
    <w:rsid w:val="006336D3"/>
    <w:rsid w:val="00644C9B"/>
    <w:rsid w:val="00663898"/>
    <w:rsid w:val="006A003E"/>
    <w:rsid w:val="006B594D"/>
    <w:rsid w:val="006B660B"/>
    <w:rsid w:val="006C2ABA"/>
    <w:rsid w:val="006C3CF9"/>
    <w:rsid w:val="006E1B6C"/>
    <w:rsid w:val="006E5A0E"/>
    <w:rsid w:val="006F33E0"/>
    <w:rsid w:val="006F51AF"/>
    <w:rsid w:val="006F60A7"/>
    <w:rsid w:val="006F7B09"/>
    <w:rsid w:val="00707403"/>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348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2238"/>
    <w:rsid w:val="00A14C2A"/>
    <w:rsid w:val="00A22E25"/>
    <w:rsid w:val="00A30335"/>
    <w:rsid w:val="00A5361B"/>
    <w:rsid w:val="00A5441A"/>
    <w:rsid w:val="00A60F66"/>
    <w:rsid w:val="00A8097A"/>
    <w:rsid w:val="00A832C2"/>
    <w:rsid w:val="00A90605"/>
    <w:rsid w:val="00A938C1"/>
    <w:rsid w:val="00AA1375"/>
    <w:rsid w:val="00AA49F4"/>
    <w:rsid w:val="00AA5DE3"/>
    <w:rsid w:val="00AB2F45"/>
    <w:rsid w:val="00AB5A75"/>
    <w:rsid w:val="00AC74DD"/>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27B65"/>
    <w:rsid w:val="00C30C63"/>
    <w:rsid w:val="00C36D11"/>
    <w:rsid w:val="00C61ABF"/>
    <w:rsid w:val="00C75628"/>
    <w:rsid w:val="00C9675B"/>
    <w:rsid w:val="00CB77CC"/>
    <w:rsid w:val="00CC07C9"/>
    <w:rsid w:val="00CD5198"/>
    <w:rsid w:val="00CE08FD"/>
    <w:rsid w:val="00D032F1"/>
    <w:rsid w:val="00D20118"/>
    <w:rsid w:val="00D209BD"/>
    <w:rsid w:val="00D518EE"/>
    <w:rsid w:val="00D648A5"/>
    <w:rsid w:val="00D86393"/>
    <w:rsid w:val="00DB6E5A"/>
    <w:rsid w:val="00DD2606"/>
    <w:rsid w:val="00DE4EF8"/>
    <w:rsid w:val="00DE50BF"/>
    <w:rsid w:val="00DF4071"/>
    <w:rsid w:val="00DF71C7"/>
    <w:rsid w:val="00E048CF"/>
    <w:rsid w:val="00E43D82"/>
    <w:rsid w:val="00E6057E"/>
    <w:rsid w:val="00E80EFC"/>
    <w:rsid w:val="00E97AA4"/>
    <w:rsid w:val="00E97DE1"/>
    <w:rsid w:val="00EA7944"/>
    <w:rsid w:val="00ED46C6"/>
    <w:rsid w:val="00EF7AF6"/>
    <w:rsid w:val="00F301B1"/>
    <w:rsid w:val="00F30391"/>
    <w:rsid w:val="00F44C0C"/>
    <w:rsid w:val="00F51A33"/>
    <w:rsid w:val="00F552C0"/>
    <w:rsid w:val="00F8075E"/>
    <w:rsid w:val="00F90D19"/>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lmsbank.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D40A-A71A-48C8-975B-A48E7040CEA0}">
  <ds:schemaRefs>
    <ds:schemaRef ds:uri="http://schemas.microsoft.com/office/2006/documentManagement/types"/>
    <ds:schemaRef ds:uri="http://schemas.microsoft.com/office/infopath/2007/PartnerControls"/>
    <ds:schemaRef ds:uri="http://purl.org/dc/terms/"/>
    <ds:schemaRef ds:uri="69b83a27-cd98-4e60-bc0b-713f2e1bf458"/>
    <ds:schemaRef ds:uri="http://schemas.openxmlformats.org/package/2006/metadata/core-properties"/>
    <ds:schemaRef ds:uri="http://www.w3.org/XML/1998/namespace"/>
    <ds:schemaRef ds:uri="c225f10c-4958-4fb2-8de1-d3074a779ee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D473E8-2CC0-4C38-A249-EC3F7CFCC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5</cp:revision>
  <cp:lastPrinted>2020-07-30T09:55:00Z</cp:lastPrinted>
  <dcterms:created xsi:type="dcterms:W3CDTF">2021-02-22T12:43:00Z</dcterms:created>
  <dcterms:modified xsi:type="dcterms:W3CDTF">2021-03-25T14:33:00Z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