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B27" w:rsidRPr="00722BCD" w:rsidRDefault="005D2B27" w:rsidP="005D2B27">
      <w:pPr>
        <w:pStyle w:val="NoSpacing"/>
        <w:jc w:val="center"/>
        <w:rPr>
          <w:rFonts w:ascii="Tahoma" w:hAnsi="Tahoma" w:cs="Tahoma"/>
          <w:b/>
          <w:sz w:val="25"/>
          <w:szCs w:val="25"/>
        </w:rPr>
      </w:pPr>
      <w:r w:rsidRPr="00722BCD">
        <w:rPr>
          <w:rFonts w:ascii="Tahoma" w:hAnsi="Tahoma" w:cs="Tahoma"/>
          <w:b/>
          <w:sz w:val="25"/>
          <w:szCs w:val="25"/>
        </w:rPr>
        <w:t>All Saints Catholic College</w:t>
      </w:r>
    </w:p>
    <w:p w:rsidR="005D2B27" w:rsidRDefault="005D2B27" w:rsidP="005D2B27">
      <w:pPr>
        <w:pStyle w:val="NoSpacing"/>
        <w:jc w:val="center"/>
        <w:rPr>
          <w:rFonts w:ascii="Tahoma" w:hAnsi="Tahoma" w:cs="Tahoma"/>
          <w:sz w:val="23"/>
          <w:szCs w:val="23"/>
        </w:rPr>
      </w:pPr>
    </w:p>
    <w:p w:rsidR="005D2B27" w:rsidRDefault="005D2B27" w:rsidP="005D2B27">
      <w:pPr>
        <w:pStyle w:val="NoSpacing"/>
        <w:jc w:val="center"/>
        <w:rPr>
          <w:rFonts w:ascii="Tahoma" w:hAnsi="Tahoma" w:cs="Tahoma"/>
          <w:sz w:val="23"/>
          <w:szCs w:val="23"/>
        </w:rPr>
      </w:pPr>
      <w:r>
        <w:rPr>
          <w:rFonts w:ascii="Tahoma" w:hAnsi="Tahoma" w:cs="Tahoma"/>
          <w:noProof/>
          <w:sz w:val="23"/>
          <w:szCs w:val="23"/>
          <w:lang w:eastAsia="en-GB"/>
        </w:rPr>
        <w:drawing>
          <wp:inline distT="0" distB="0" distL="0" distR="0" wp14:anchorId="04E9576A" wp14:editId="06CB3E2D">
            <wp:extent cx="785612" cy="93078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400" cy="931714"/>
                    </a:xfrm>
                    <a:prstGeom prst="rect">
                      <a:avLst/>
                    </a:prstGeom>
                  </pic:spPr>
                </pic:pic>
              </a:graphicData>
            </a:graphic>
          </wp:inline>
        </w:drawing>
      </w:r>
    </w:p>
    <w:p w:rsidR="005D2B27" w:rsidRDefault="005D2B27" w:rsidP="005D2B27">
      <w:pPr>
        <w:pStyle w:val="NoSpacing"/>
        <w:jc w:val="center"/>
        <w:rPr>
          <w:rFonts w:ascii="Tahoma" w:hAnsi="Tahoma" w:cs="Tahoma"/>
          <w:sz w:val="23"/>
          <w:szCs w:val="23"/>
        </w:rPr>
      </w:pPr>
    </w:p>
    <w:p w:rsidR="005D2B27" w:rsidRPr="000C7A8B" w:rsidRDefault="005D2B27" w:rsidP="005D2B27">
      <w:pPr>
        <w:pStyle w:val="NoSpacing"/>
        <w:jc w:val="center"/>
        <w:rPr>
          <w:rFonts w:ascii="Tahoma" w:hAnsi="Tahoma" w:cs="Tahoma"/>
          <w:b/>
          <w:sz w:val="30"/>
          <w:szCs w:val="30"/>
        </w:rPr>
      </w:pPr>
      <w:r w:rsidRPr="000C7A8B">
        <w:rPr>
          <w:rFonts w:ascii="Tahoma" w:hAnsi="Tahoma" w:cs="Tahoma"/>
          <w:b/>
          <w:sz w:val="30"/>
          <w:szCs w:val="30"/>
        </w:rPr>
        <w:t>JOB DESCRIPTION</w:t>
      </w:r>
    </w:p>
    <w:p w:rsidR="005D2B27" w:rsidRPr="00722BCD" w:rsidRDefault="005D2B27" w:rsidP="005D2B27">
      <w:pPr>
        <w:pStyle w:val="NoSpacing"/>
        <w:rPr>
          <w:rFonts w:ascii="Tahoma" w:hAnsi="Tahoma" w:cs="Tahoma"/>
          <w:sz w:val="23"/>
          <w:szCs w:val="23"/>
        </w:rPr>
      </w:pPr>
    </w:p>
    <w:p w:rsidR="005D2B27" w:rsidRDefault="005D2B27" w:rsidP="005D2B27">
      <w:pPr>
        <w:pStyle w:val="NoSpacing"/>
        <w:spacing w:line="360" w:lineRule="auto"/>
        <w:rPr>
          <w:rFonts w:ascii="Tahoma" w:hAnsi="Tahoma" w:cs="Tahoma"/>
          <w:sz w:val="23"/>
          <w:szCs w:val="23"/>
        </w:rPr>
      </w:pPr>
    </w:p>
    <w:p w:rsidR="005D2B27" w:rsidRPr="00722BCD" w:rsidRDefault="00CE5159" w:rsidP="005D2B27">
      <w:pPr>
        <w:pStyle w:val="NoSpacing"/>
        <w:rPr>
          <w:rFonts w:ascii="Tahoma" w:hAnsi="Tahoma" w:cs="Tahoma"/>
          <w:sz w:val="26"/>
          <w:szCs w:val="26"/>
        </w:rPr>
      </w:pPr>
      <w:r>
        <w:rPr>
          <w:rFonts w:ascii="Tahoma" w:hAnsi="Tahoma" w:cs="Tahoma"/>
          <w:b/>
          <w:sz w:val="26"/>
          <w:szCs w:val="26"/>
        </w:rPr>
        <w:t>Post</w:t>
      </w:r>
      <w:r w:rsidR="005D2B27" w:rsidRPr="00722BCD">
        <w:rPr>
          <w:rFonts w:ascii="Tahoma" w:hAnsi="Tahoma" w:cs="Tahoma"/>
          <w:b/>
          <w:sz w:val="26"/>
          <w:szCs w:val="26"/>
        </w:rPr>
        <w:t>:</w:t>
      </w:r>
      <w:r w:rsidR="005D2B27">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00653FF1">
        <w:rPr>
          <w:rFonts w:ascii="Tahoma" w:hAnsi="Tahoma" w:cs="Tahoma"/>
          <w:b/>
          <w:sz w:val="26"/>
          <w:szCs w:val="26"/>
        </w:rPr>
        <w:t>PASTORAL SUPPORT OFFICER</w:t>
      </w:r>
    </w:p>
    <w:p w:rsidR="005D2B27" w:rsidRDefault="005D2B27" w:rsidP="005D2B27">
      <w:pPr>
        <w:pStyle w:val="NoSpacing"/>
        <w:rPr>
          <w:rFonts w:ascii="Tahoma" w:hAnsi="Tahoma" w:cs="Tahoma"/>
          <w:sz w:val="23"/>
          <w:szCs w:val="23"/>
        </w:rPr>
      </w:pPr>
    </w:p>
    <w:p w:rsidR="00CE5159" w:rsidRPr="00CE5159" w:rsidRDefault="00CE5159" w:rsidP="005D2B27">
      <w:pPr>
        <w:pStyle w:val="NoSpacing"/>
        <w:rPr>
          <w:rFonts w:ascii="Tahoma" w:hAnsi="Tahoma" w:cs="Tahoma"/>
          <w:b/>
          <w:sz w:val="26"/>
          <w:szCs w:val="26"/>
        </w:rPr>
      </w:pPr>
      <w:r w:rsidRPr="00CE5159">
        <w:rPr>
          <w:rFonts w:ascii="Tahoma" w:hAnsi="Tahoma" w:cs="Tahoma"/>
          <w:b/>
          <w:sz w:val="26"/>
          <w:szCs w:val="26"/>
        </w:rPr>
        <w:t>Responsible to:</w:t>
      </w:r>
      <w:r w:rsidRPr="00CE5159">
        <w:rPr>
          <w:rFonts w:ascii="Tahoma" w:hAnsi="Tahoma" w:cs="Tahoma"/>
          <w:b/>
          <w:sz w:val="26"/>
          <w:szCs w:val="26"/>
        </w:rPr>
        <w:tab/>
      </w:r>
      <w:r w:rsidR="001C0256">
        <w:rPr>
          <w:rFonts w:ascii="Tahoma" w:hAnsi="Tahoma" w:cs="Tahoma"/>
          <w:b/>
          <w:sz w:val="26"/>
          <w:szCs w:val="26"/>
        </w:rPr>
        <w:tab/>
      </w:r>
      <w:r w:rsidR="00A53C28">
        <w:rPr>
          <w:rFonts w:ascii="Tahoma" w:hAnsi="Tahoma" w:cs="Tahoma"/>
          <w:b/>
          <w:sz w:val="26"/>
          <w:szCs w:val="26"/>
        </w:rPr>
        <w:t>Senior Leadership Team</w:t>
      </w:r>
    </w:p>
    <w:p w:rsidR="005D2B27" w:rsidRDefault="005D2B27" w:rsidP="003B0785">
      <w:pPr>
        <w:pStyle w:val="NoSpacing"/>
        <w:spacing w:line="360" w:lineRule="auto"/>
        <w:rPr>
          <w:rFonts w:ascii="Tahoma" w:hAnsi="Tahoma" w:cs="Tahoma"/>
          <w:sz w:val="23"/>
          <w:szCs w:val="23"/>
        </w:rPr>
      </w:pPr>
    </w:p>
    <w:p w:rsidR="005D2B27" w:rsidRPr="005D2B27" w:rsidRDefault="005D2B27" w:rsidP="006E2062">
      <w:pPr>
        <w:pStyle w:val="NoSpacing"/>
        <w:rPr>
          <w:rFonts w:ascii="Tahoma" w:hAnsi="Tahoma" w:cs="Tahoma"/>
          <w:b/>
          <w:sz w:val="24"/>
          <w:szCs w:val="24"/>
        </w:rPr>
      </w:pPr>
      <w:r w:rsidRPr="005D2B27">
        <w:rPr>
          <w:rFonts w:ascii="Tahoma" w:hAnsi="Tahoma" w:cs="Tahoma"/>
          <w:b/>
          <w:sz w:val="24"/>
          <w:szCs w:val="24"/>
        </w:rPr>
        <w:t>Duties and Responsibilities</w:t>
      </w:r>
    </w:p>
    <w:p w:rsidR="006E2062" w:rsidRPr="00722BCD" w:rsidRDefault="006E2062" w:rsidP="003B0785">
      <w:pPr>
        <w:pStyle w:val="NoSpacing"/>
        <w:rPr>
          <w:rFonts w:ascii="Tahoma" w:hAnsi="Tahoma" w:cs="Tahoma"/>
          <w:b/>
          <w:sz w:val="23"/>
          <w:szCs w:val="23"/>
        </w:rPr>
      </w:pPr>
    </w:p>
    <w:p w:rsidR="006E2062" w:rsidRPr="00722BCD" w:rsidRDefault="006E2062" w:rsidP="006E2062">
      <w:pPr>
        <w:pStyle w:val="NoSpacing"/>
        <w:rPr>
          <w:rFonts w:ascii="Tahoma" w:hAnsi="Tahoma" w:cs="Tahoma"/>
          <w:sz w:val="23"/>
          <w:szCs w:val="23"/>
        </w:rPr>
      </w:pPr>
      <w:r w:rsidRPr="00722BCD">
        <w:rPr>
          <w:rFonts w:ascii="Tahoma" w:hAnsi="Tahoma" w:cs="Tahoma"/>
          <w:sz w:val="23"/>
          <w:szCs w:val="23"/>
        </w:rPr>
        <w:t>The Pastoral Support Officer</w:t>
      </w:r>
      <w:r w:rsidR="009F3B9F">
        <w:rPr>
          <w:rFonts w:ascii="Tahoma" w:hAnsi="Tahoma" w:cs="Tahoma"/>
          <w:sz w:val="23"/>
          <w:szCs w:val="23"/>
        </w:rPr>
        <w:t xml:space="preserve"> </w:t>
      </w:r>
      <w:r w:rsidRPr="00722BCD">
        <w:rPr>
          <w:rFonts w:ascii="Tahoma" w:hAnsi="Tahoma" w:cs="Tahoma"/>
          <w:sz w:val="23"/>
          <w:szCs w:val="23"/>
        </w:rPr>
        <w:t>is expected to:</w:t>
      </w:r>
    </w:p>
    <w:p w:rsidR="006E2062" w:rsidRPr="00722BCD" w:rsidRDefault="006E2062" w:rsidP="006E2062">
      <w:pPr>
        <w:pStyle w:val="NoSpacing"/>
        <w:rPr>
          <w:rFonts w:ascii="Tahoma" w:hAnsi="Tahoma" w:cs="Tahoma"/>
          <w:sz w:val="23"/>
          <w:szCs w:val="23"/>
        </w:rPr>
      </w:pPr>
    </w:p>
    <w:p w:rsidR="00A53C28" w:rsidRDefault="00A53C28" w:rsidP="005D2B27">
      <w:pPr>
        <w:pStyle w:val="NoSpacing"/>
        <w:numPr>
          <w:ilvl w:val="0"/>
          <w:numId w:val="2"/>
        </w:numPr>
        <w:rPr>
          <w:rFonts w:ascii="Tahoma" w:hAnsi="Tahoma" w:cs="Tahoma"/>
          <w:sz w:val="23"/>
          <w:szCs w:val="23"/>
        </w:rPr>
      </w:pPr>
      <w:r>
        <w:rPr>
          <w:rFonts w:ascii="Tahoma" w:hAnsi="Tahoma" w:cs="Tahoma"/>
          <w:sz w:val="23"/>
          <w:szCs w:val="23"/>
        </w:rPr>
        <w:t xml:space="preserve">Support and promote the catholic Ethos and Identity of the school </w:t>
      </w:r>
    </w:p>
    <w:p w:rsidR="00A53C28" w:rsidRDefault="00A53C28" w:rsidP="00A53C28">
      <w:pPr>
        <w:pStyle w:val="NoSpacing"/>
        <w:ind w:left="720" w:firstLine="0"/>
        <w:rPr>
          <w:rFonts w:ascii="Tahoma" w:hAnsi="Tahoma" w:cs="Tahoma"/>
          <w:sz w:val="23"/>
          <w:szCs w:val="23"/>
        </w:rPr>
      </w:pPr>
    </w:p>
    <w:p w:rsidR="006E2062" w:rsidRPr="00722BCD" w:rsidRDefault="000F1D09" w:rsidP="005D2B27">
      <w:pPr>
        <w:pStyle w:val="NoSpacing"/>
        <w:numPr>
          <w:ilvl w:val="0"/>
          <w:numId w:val="2"/>
        </w:numPr>
        <w:rPr>
          <w:rFonts w:ascii="Tahoma" w:hAnsi="Tahoma" w:cs="Tahoma"/>
          <w:sz w:val="23"/>
          <w:szCs w:val="23"/>
        </w:rPr>
      </w:pPr>
      <w:r>
        <w:rPr>
          <w:rFonts w:ascii="Tahoma" w:hAnsi="Tahoma" w:cs="Tahoma"/>
          <w:sz w:val="23"/>
          <w:szCs w:val="23"/>
        </w:rPr>
        <w:t>r</w:t>
      </w:r>
      <w:r w:rsidR="006E2062" w:rsidRPr="00722BCD">
        <w:rPr>
          <w:rFonts w:ascii="Tahoma" w:hAnsi="Tahoma" w:cs="Tahoma"/>
          <w:sz w:val="23"/>
          <w:szCs w:val="23"/>
        </w:rPr>
        <w:t>egular</w:t>
      </w:r>
      <w:r>
        <w:rPr>
          <w:rFonts w:ascii="Tahoma" w:hAnsi="Tahoma" w:cs="Tahoma"/>
          <w:sz w:val="23"/>
          <w:szCs w:val="23"/>
        </w:rPr>
        <w:t>ly</w:t>
      </w:r>
      <w:r w:rsidR="006E2062" w:rsidRPr="00722BCD">
        <w:rPr>
          <w:rFonts w:ascii="Tahoma" w:hAnsi="Tahoma" w:cs="Tahoma"/>
          <w:sz w:val="23"/>
          <w:szCs w:val="23"/>
        </w:rPr>
        <w:t xml:space="preserve"> liaise </w:t>
      </w:r>
      <w:r w:rsidR="005D2B27">
        <w:rPr>
          <w:rFonts w:ascii="Tahoma" w:hAnsi="Tahoma" w:cs="Tahoma"/>
          <w:sz w:val="23"/>
          <w:szCs w:val="23"/>
        </w:rPr>
        <w:t>with Form Tutors, Heads of Year</w:t>
      </w:r>
      <w:r w:rsidR="006E2062" w:rsidRPr="00722BCD">
        <w:rPr>
          <w:rFonts w:ascii="Tahoma" w:hAnsi="Tahoma" w:cs="Tahoma"/>
          <w:sz w:val="23"/>
          <w:szCs w:val="23"/>
        </w:rPr>
        <w:t xml:space="preserve"> and the </w:t>
      </w:r>
      <w:r w:rsidR="005D2B27">
        <w:rPr>
          <w:rFonts w:ascii="Tahoma" w:hAnsi="Tahoma" w:cs="Tahoma"/>
          <w:sz w:val="23"/>
          <w:szCs w:val="23"/>
        </w:rPr>
        <w:t>Leadership Team</w:t>
      </w:r>
      <w:r w:rsidR="006E2062" w:rsidRPr="00722BCD">
        <w:rPr>
          <w:rFonts w:ascii="Tahoma" w:hAnsi="Tahoma" w:cs="Tahoma"/>
          <w:sz w:val="23"/>
          <w:szCs w:val="23"/>
        </w:rPr>
        <w:t xml:space="preserve"> on concerns or issues for particular students or groups of students</w:t>
      </w:r>
      <w:r w:rsidR="005D2B27">
        <w:rPr>
          <w:rFonts w:ascii="Tahoma" w:hAnsi="Tahoma" w:cs="Tahoma"/>
          <w:sz w:val="23"/>
          <w:szCs w:val="23"/>
        </w:rPr>
        <w:t>,</w:t>
      </w:r>
      <w:r w:rsidR="006E2062" w:rsidRPr="00722BCD">
        <w:rPr>
          <w:rFonts w:ascii="Tahoma" w:hAnsi="Tahoma" w:cs="Tahoma"/>
          <w:sz w:val="23"/>
          <w:szCs w:val="23"/>
        </w:rPr>
        <w:t xml:space="preserve"> and to support in the implementation of strategies to ensure that those concerns are addressed</w:t>
      </w:r>
      <w:r w:rsidR="005D2B27">
        <w:rPr>
          <w:rFonts w:ascii="Tahoma" w:hAnsi="Tahoma" w:cs="Tahoma"/>
          <w:sz w:val="23"/>
          <w:szCs w:val="23"/>
        </w:rPr>
        <w:t>;</w:t>
      </w:r>
    </w:p>
    <w:p w:rsidR="006E2062" w:rsidRPr="00722BCD" w:rsidRDefault="006E2062" w:rsidP="006E2062">
      <w:pPr>
        <w:pStyle w:val="NoSpacing"/>
        <w:rPr>
          <w:rFonts w:ascii="Tahoma" w:hAnsi="Tahoma" w:cs="Tahoma"/>
          <w:sz w:val="23"/>
          <w:szCs w:val="23"/>
        </w:rPr>
      </w:pPr>
    </w:p>
    <w:p w:rsidR="006E2062" w:rsidRPr="00722BCD" w:rsidRDefault="000F1D09" w:rsidP="005D2B27">
      <w:pPr>
        <w:pStyle w:val="NoSpacing"/>
        <w:numPr>
          <w:ilvl w:val="0"/>
          <w:numId w:val="2"/>
        </w:numPr>
        <w:rPr>
          <w:rFonts w:ascii="Tahoma" w:hAnsi="Tahoma" w:cs="Tahoma"/>
          <w:sz w:val="23"/>
          <w:szCs w:val="23"/>
        </w:rPr>
      </w:pPr>
      <w:r>
        <w:rPr>
          <w:rFonts w:ascii="Tahoma" w:hAnsi="Tahoma" w:cs="Tahoma"/>
          <w:sz w:val="23"/>
          <w:szCs w:val="23"/>
        </w:rPr>
        <w:t>s</w:t>
      </w:r>
      <w:r w:rsidR="006E2062" w:rsidRPr="00722BCD">
        <w:rPr>
          <w:rFonts w:ascii="Tahoma" w:hAnsi="Tahoma" w:cs="Tahoma"/>
          <w:sz w:val="23"/>
          <w:szCs w:val="23"/>
        </w:rPr>
        <w:t xml:space="preserve">et up, run and deliver a support system for students who may </w:t>
      </w:r>
      <w:r w:rsidR="005D2B27">
        <w:rPr>
          <w:rFonts w:ascii="Tahoma" w:hAnsi="Tahoma" w:cs="Tahoma"/>
          <w:sz w:val="23"/>
          <w:szCs w:val="23"/>
        </w:rPr>
        <w:t>have issues/</w:t>
      </w:r>
      <w:r w:rsidR="006E2062" w:rsidRPr="00722BCD">
        <w:rPr>
          <w:rFonts w:ascii="Tahoma" w:hAnsi="Tahoma" w:cs="Tahoma"/>
          <w:sz w:val="23"/>
          <w:szCs w:val="23"/>
        </w:rPr>
        <w:t>worries or concerns linke</w:t>
      </w:r>
      <w:r w:rsidR="003B0785">
        <w:rPr>
          <w:rFonts w:ascii="Tahoma" w:hAnsi="Tahoma" w:cs="Tahoma"/>
          <w:sz w:val="23"/>
          <w:szCs w:val="23"/>
        </w:rPr>
        <w:t>d to all aspects of their lives, and t</w:t>
      </w:r>
      <w:r w:rsidR="006E2062" w:rsidRPr="00722BCD">
        <w:rPr>
          <w:rFonts w:ascii="Tahoma" w:hAnsi="Tahoma" w:cs="Tahoma"/>
          <w:sz w:val="23"/>
          <w:szCs w:val="23"/>
        </w:rPr>
        <w:t>o communicate this with all key stakeholders</w:t>
      </w:r>
      <w:r w:rsidR="005D2B27">
        <w:rPr>
          <w:rFonts w:ascii="Tahoma" w:hAnsi="Tahoma" w:cs="Tahoma"/>
          <w:sz w:val="23"/>
          <w:szCs w:val="23"/>
        </w:rPr>
        <w:t>;</w:t>
      </w:r>
    </w:p>
    <w:p w:rsidR="006E2062" w:rsidRPr="00722BCD" w:rsidRDefault="006E2062" w:rsidP="00821821">
      <w:pPr>
        <w:pStyle w:val="NoSpacing"/>
        <w:ind w:left="0" w:firstLine="0"/>
        <w:rPr>
          <w:rFonts w:ascii="Tahoma" w:hAnsi="Tahoma" w:cs="Tahoma"/>
          <w:sz w:val="23"/>
          <w:szCs w:val="23"/>
        </w:rPr>
      </w:pPr>
    </w:p>
    <w:p w:rsidR="006E2062" w:rsidRPr="005D2B27" w:rsidRDefault="006E2062" w:rsidP="006E2062">
      <w:pPr>
        <w:pStyle w:val="NoSpacing"/>
        <w:numPr>
          <w:ilvl w:val="0"/>
          <w:numId w:val="2"/>
        </w:numPr>
        <w:rPr>
          <w:rFonts w:ascii="Tahoma" w:hAnsi="Tahoma" w:cs="Tahoma"/>
          <w:sz w:val="23"/>
          <w:szCs w:val="23"/>
        </w:rPr>
      </w:pPr>
      <w:r w:rsidRPr="00722BCD">
        <w:rPr>
          <w:rFonts w:ascii="Tahoma" w:hAnsi="Tahoma" w:cs="Tahoma"/>
          <w:sz w:val="23"/>
          <w:szCs w:val="23"/>
        </w:rPr>
        <w:t>work with Head</w:t>
      </w:r>
      <w:r w:rsidR="003B0785">
        <w:rPr>
          <w:rFonts w:ascii="Tahoma" w:hAnsi="Tahoma" w:cs="Tahoma"/>
          <w:sz w:val="23"/>
          <w:szCs w:val="23"/>
        </w:rPr>
        <w:t>s</w:t>
      </w:r>
      <w:r w:rsidRPr="00722BCD">
        <w:rPr>
          <w:rFonts w:ascii="Tahoma" w:hAnsi="Tahoma" w:cs="Tahoma"/>
          <w:sz w:val="23"/>
          <w:szCs w:val="23"/>
        </w:rPr>
        <w:t xml:space="preserve"> of</w:t>
      </w:r>
      <w:r w:rsidR="005D2B27">
        <w:rPr>
          <w:rFonts w:ascii="Tahoma" w:hAnsi="Tahoma" w:cs="Tahoma"/>
          <w:sz w:val="23"/>
          <w:szCs w:val="23"/>
        </w:rPr>
        <w:t xml:space="preserve"> Year, SENCo</w:t>
      </w:r>
      <w:r w:rsidRPr="00722BCD">
        <w:rPr>
          <w:rFonts w:ascii="Tahoma" w:hAnsi="Tahoma" w:cs="Tahoma"/>
          <w:sz w:val="23"/>
          <w:szCs w:val="23"/>
        </w:rPr>
        <w:t xml:space="preserve"> and other stakeholders to identify students who may need additional support from the t</w:t>
      </w:r>
      <w:r w:rsidR="005D2B27">
        <w:rPr>
          <w:rFonts w:ascii="Tahoma" w:hAnsi="Tahoma" w:cs="Tahoma"/>
          <w:sz w:val="23"/>
          <w:szCs w:val="23"/>
        </w:rPr>
        <w:t>e</w:t>
      </w:r>
      <w:r w:rsidRPr="00722BCD">
        <w:rPr>
          <w:rFonts w:ascii="Tahoma" w:hAnsi="Tahoma" w:cs="Tahoma"/>
          <w:sz w:val="23"/>
          <w:szCs w:val="23"/>
        </w:rPr>
        <w:t xml:space="preserve">am, ie. </w:t>
      </w:r>
      <w:r w:rsidR="005D2B27">
        <w:rPr>
          <w:rFonts w:ascii="Tahoma" w:hAnsi="Tahoma" w:cs="Tahoma"/>
          <w:sz w:val="23"/>
          <w:szCs w:val="23"/>
        </w:rPr>
        <w:t>m</w:t>
      </w:r>
      <w:r w:rsidRPr="00722BCD">
        <w:rPr>
          <w:rFonts w:ascii="Tahoma" w:hAnsi="Tahoma" w:cs="Tahoma"/>
          <w:sz w:val="23"/>
          <w:szCs w:val="23"/>
        </w:rPr>
        <w:t>entoring</w:t>
      </w:r>
      <w:r w:rsidR="003B0785">
        <w:rPr>
          <w:rFonts w:ascii="Tahoma" w:hAnsi="Tahoma" w:cs="Tahoma"/>
          <w:sz w:val="23"/>
          <w:szCs w:val="23"/>
        </w:rPr>
        <w:t>,</w:t>
      </w:r>
      <w:r w:rsidR="00941FA0">
        <w:rPr>
          <w:rFonts w:ascii="Tahoma" w:hAnsi="Tahoma" w:cs="Tahoma"/>
          <w:sz w:val="23"/>
          <w:szCs w:val="23"/>
        </w:rPr>
        <w:t xml:space="preserve"> and set up necessary suppor</w:t>
      </w:r>
      <w:r w:rsidR="003B0785">
        <w:rPr>
          <w:rFonts w:ascii="Tahoma" w:hAnsi="Tahoma" w:cs="Tahoma"/>
          <w:sz w:val="23"/>
          <w:szCs w:val="23"/>
        </w:rPr>
        <w:t>t structures for those students;</w:t>
      </w:r>
    </w:p>
    <w:p w:rsidR="006E2062" w:rsidRPr="00722BCD" w:rsidRDefault="006E2062" w:rsidP="006E2062">
      <w:pPr>
        <w:pStyle w:val="NoSpacing"/>
        <w:rPr>
          <w:rFonts w:ascii="Tahoma" w:hAnsi="Tahoma" w:cs="Tahoma"/>
          <w:sz w:val="23"/>
          <w:szCs w:val="23"/>
        </w:rPr>
      </w:pPr>
    </w:p>
    <w:p w:rsidR="006E2062" w:rsidRDefault="006E2062" w:rsidP="006E2062">
      <w:pPr>
        <w:pStyle w:val="NoSpacing"/>
        <w:numPr>
          <w:ilvl w:val="0"/>
          <w:numId w:val="2"/>
        </w:numPr>
        <w:rPr>
          <w:rFonts w:ascii="Tahoma" w:hAnsi="Tahoma" w:cs="Tahoma"/>
          <w:sz w:val="23"/>
          <w:szCs w:val="23"/>
        </w:rPr>
      </w:pPr>
      <w:r w:rsidRPr="00722BCD">
        <w:rPr>
          <w:rFonts w:ascii="Tahoma" w:hAnsi="Tahoma" w:cs="Tahoma"/>
          <w:sz w:val="23"/>
          <w:szCs w:val="23"/>
        </w:rPr>
        <w:t xml:space="preserve">work closely with the Head of Year, </w:t>
      </w:r>
      <w:r w:rsidR="005D2B27">
        <w:rPr>
          <w:rFonts w:ascii="Tahoma" w:hAnsi="Tahoma" w:cs="Tahoma"/>
          <w:sz w:val="23"/>
          <w:szCs w:val="23"/>
        </w:rPr>
        <w:t>P</w:t>
      </w:r>
      <w:r w:rsidRPr="00722BCD">
        <w:rPr>
          <w:rFonts w:ascii="Tahoma" w:hAnsi="Tahoma" w:cs="Tahoma"/>
          <w:sz w:val="23"/>
          <w:szCs w:val="23"/>
        </w:rPr>
        <w:t xml:space="preserve">astoral Team and </w:t>
      </w:r>
      <w:r w:rsidR="005D2B27">
        <w:rPr>
          <w:rFonts w:ascii="Tahoma" w:hAnsi="Tahoma" w:cs="Tahoma"/>
          <w:sz w:val="23"/>
          <w:szCs w:val="23"/>
        </w:rPr>
        <w:t>Leadership Team</w:t>
      </w:r>
      <w:r w:rsidRPr="00722BCD">
        <w:rPr>
          <w:rFonts w:ascii="Tahoma" w:hAnsi="Tahoma" w:cs="Tahoma"/>
          <w:sz w:val="23"/>
          <w:szCs w:val="23"/>
        </w:rPr>
        <w:t xml:space="preserve"> to discuss any </w:t>
      </w:r>
      <w:r w:rsidR="00821821">
        <w:rPr>
          <w:rFonts w:ascii="Tahoma" w:hAnsi="Tahoma" w:cs="Tahoma"/>
          <w:sz w:val="23"/>
          <w:szCs w:val="23"/>
        </w:rPr>
        <w:t>safeguarding/</w:t>
      </w:r>
      <w:r w:rsidR="003B0785">
        <w:rPr>
          <w:rFonts w:ascii="Tahoma" w:hAnsi="Tahoma" w:cs="Tahoma"/>
          <w:sz w:val="23"/>
          <w:szCs w:val="23"/>
        </w:rPr>
        <w:t>welfare/progress/</w:t>
      </w:r>
      <w:r w:rsidRPr="00722BCD">
        <w:rPr>
          <w:rFonts w:ascii="Tahoma" w:hAnsi="Tahoma" w:cs="Tahoma"/>
          <w:sz w:val="23"/>
          <w:szCs w:val="23"/>
        </w:rPr>
        <w:t>pastoral problems arising c</w:t>
      </w:r>
      <w:r w:rsidR="003B0785">
        <w:rPr>
          <w:rFonts w:ascii="Tahoma" w:hAnsi="Tahoma" w:cs="Tahoma"/>
          <w:sz w:val="23"/>
          <w:szCs w:val="23"/>
        </w:rPr>
        <w:t>oncerning a particular student;</w:t>
      </w:r>
    </w:p>
    <w:p w:rsidR="001F4FE7" w:rsidRDefault="001F4FE7" w:rsidP="001F4FE7">
      <w:pPr>
        <w:pStyle w:val="NoSpacing"/>
        <w:ind w:left="0" w:firstLine="0"/>
        <w:rPr>
          <w:rFonts w:ascii="Tahoma" w:hAnsi="Tahoma" w:cs="Tahoma"/>
          <w:sz w:val="23"/>
          <w:szCs w:val="23"/>
        </w:rPr>
      </w:pPr>
    </w:p>
    <w:p w:rsidR="00941FA0" w:rsidRDefault="00941FA0" w:rsidP="006E2062">
      <w:pPr>
        <w:pStyle w:val="NoSpacing"/>
        <w:numPr>
          <w:ilvl w:val="0"/>
          <w:numId w:val="2"/>
        </w:numPr>
        <w:rPr>
          <w:rFonts w:ascii="Tahoma" w:hAnsi="Tahoma" w:cs="Tahoma"/>
          <w:sz w:val="23"/>
          <w:szCs w:val="23"/>
        </w:rPr>
      </w:pPr>
      <w:r>
        <w:rPr>
          <w:rFonts w:ascii="Tahoma" w:hAnsi="Tahoma" w:cs="Tahoma"/>
          <w:sz w:val="23"/>
          <w:szCs w:val="23"/>
        </w:rPr>
        <w:t>refer</w:t>
      </w:r>
      <w:r w:rsidR="003B0785">
        <w:rPr>
          <w:rFonts w:ascii="Tahoma" w:hAnsi="Tahoma" w:cs="Tahoma"/>
          <w:sz w:val="23"/>
          <w:szCs w:val="23"/>
        </w:rPr>
        <w:t xml:space="preserve"> any safeguarding/</w:t>
      </w:r>
      <w:r w:rsidR="00FC69A7">
        <w:rPr>
          <w:rFonts w:ascii="Tahoma" w:hAnsi="Tahoma" w:cs="Tahoma"/>
          <w:sz w:val="23"/>
          <w:szCs w:val="23"/>
        </w:rPr>
        <w:t xml:space="preserve">medical </w:t>
      </w:r>
      <w:r>
        <w:rPr>
          <w:rFonts w:ascii="Tahoma" w:hAnsi="Tahoma" w:cs="Tahoma"/>
          <w:sz w:val="23"/>
          <w:szCs w:val="23"/>
        </w:rPr>
        <w:t>concer</w:t>
      </w:r>
      <w:r w:rsidR="003B0785">
        <w:rPr>
          <w:rFonts w:ascii="Tahoma" w:hAnsi="Tahoma" w:cs="Tahoma"/>
          <w:sz w:val="23"/>
          <w:szCs w:val="23"/>
        </w:rPr>
        <w:t>ns to the relevant agency, ie. t</w:t>
      </w:r>
      <w:r>
        <w:rPr>
          <w:rFonts w:ascii="Tahoma" w:hAnsi="Tahoma" w:cs="Tahoma"/>
          <w:sz w:val="23"/>
          <w:szCs w:val="23"/>
        </w:rPr>
        <w:t xml:space="preserve">he public services Hub, </w:t>
      </w:r>
      <w:r w:rsidR="003B0785">
        <w:rPr>
          <w:rFonts w:ascii="Tahoma" w:hAnsi="Tahoma" w:cs="Tahoma"/>
          <w:sz w:val="23"/>
          <w:szCs w:val="23"/>
        </w:rPr>
        <w:t>health and/</w:t>
      </w:r>
      <w:r w:rsidR="00FC69A7">
        <w:rPr>
          <w:rFonts w:ascii="Tahoma" w:hAnsi="Tahoma" w:cs="Tahoma"/>
          <w:sz w:val="23"/>
          <w:szCs w:val="23"/>
        </w:rPr>
        <w:t xml:space="preserve">or appropriate support agency </w:t>
      </w:r>
      <w:r>
        <w:rPr>
          <w:rFonts w:ascii="Tahoma" w:hAnsi="Tahoma" w:cs="Tahoma"/>
          <w:sz w:val="23"/>
          <w:szCs w:val="23"/>
        </w:rPr>
        <w:t>and report information and advice with t</w:t>
      </w:r>
      <w:r w:rsidR="003B0785">
        <w:rPr>
          <w:rFonts w:ascii="Tahoma" w:hAnsi="Tahoma" w:cs="Tahoma"/>
          <w:sz w:val="23"/>
          <w:szCs w:val="23"/>
        </w:rPr>
        <w:t>he designated safeguarding lead;</w:t>
      </w:r>
    </w:p>
    <w:p w:rsidR="00941FA0" w:rsidRDefault="00941FA0" w:rsidP="003B0785">
      <w:pPr>
        <w:pStyle w:val="NoSpacing"/>
      </w:pPr>
    </w:p>
    <w:p w:rsidR="00941FA0" w:rsidRPr="005D2B27" w:rsidRDefault="00941FA0" w:rsidP="006E2062">
      <w:pPr>
        <w:pStyle w:val="NoSpacing"/>
        <w:numPr>
          <w:ilvl w:val="0"/>
          <w:numId w:val="2"/>
        </w:numPr>
        <w:rPr>
          <w:rFonts w:ascii="Tahoma" w:hAnsi="Tahoma" w:cs="Tahoma"/>
          <w:sz w:val="23"/>
          <w:szCs w:val="23"/>
        </w:rPr>
      </w:pPr>
      <w:r>
        <w:rPr>
          <w:rFonts w:ascii="Tahoma" w:hAnsi="Tahoma" w:cs="Tahoma"/>
          <w:sz w:val="23"/>
          <w:szCs w:val="23"/>
        </w:rPr>
        <w:t xml:space="preserve">share key information with agencies, as directed by </w:t>
      </w:r>
      <w:r w:rsidR="003B0785">
        <w:rPr>
          <w:rFonts w:ascii="Tahoma" w:hAnsi="Tahoma" w:cs="Tahoma"/>
          <w:sz w:val="23"/>
          <w:szCs w:val="23"/>
        </w:rPr>
        <w:t>the Leadership Team/Head of Year, and c</w:t>
      </w:r>
      <w:r>
        <w:rPr>
          <w:rFonts w:ascii="Tahoma" w:hAnsi="Tahoma" w:cs="Tahoma"/>
          <w:sz w:val="23"/>
          <w:szCs w:val="23"/>
        </w:rPr>
        <w:t xml:space="preserve">omplete relevant reporting and recording systems as agreed with </w:t>
      </w:r>
      <w:r w:rsidR="003B0785">
        <w:rPr>
          <w:rFonts w:ascii="Tahoma" w:hAnsi="Tahoma" w:cs="Tahoma"/>
          <w:sz w:val="23"/>
          <w:szCs w:val="23"/>
        </w:rPr>
        <w:t>the Leadership Team;</w:t>
      </w:r>
      <w:r>
        <w:rPr>
          <w:rFonts w:ascii="Tahoma" w:hAnsi="Tahoma" w:cs="Tahoma"/>
          <w:sz w:val="23"/>
          <w:szCs w:val="23"/>
        </w:rPr>
        <w:t xml:space="preserve"> </w:t>
      </w:r>
    </w:p>
    <w:p w:rsidR="006E2062" w:rsidRPr="00722BCD" w:rsidRDefault="006E2062" w:rsidP="006E2062">
      <w:pPr>
        <w:pStyle w:val="NoSpacing"/>
        <w:rPr>
          <w:rFonts w:ascii="Tahoma" w:hAnsi="Tahoma" w:cs="Tahoma"/>
          <w:sz w:val="23"/>
          <w:szCs w:val="23"/>
        </w:rPr>
      </w:pPr>
    </w:p>
    <w:p w:rsidR="006E2062" w:rsidRDefault="006E2062" w:rsidP="005D2B27">
      <w:pPr>
        <w:pStyle w:val="NoSpacing"/>
        <w:numPr>
          <w:ilvl w:val="0"/>
          <w:numId w:val="2"/>
        </w:numPr>
        <w:rPr>
          <w:rFonts w:ascii="Tahoma" w:hAnsi="Tahoma" w:cs="Tahoma"/>
          <w:sz w:val="23"/>
          <w:szCs w:val="23"/>
        </w:rPr>
      </w:pPr>
      <w:r w:rsidRPr="00722BCD">
        <w:rPr>
          <w:rFonts w:ascii="Tahoma" w:hAnsi="Tahoma" w:cs="Tahoma"/>
          <w:sz w:val="23"/>
          <w:szCs w:val="23"/>
        </w:rPr>
        <w:t>consistently promote the Catholic ethos of the College and to help ensure that this is embedded in form time, and that assemblies are collective acts of Catholic worship i</w:t>
      </w:r>
      <w:r w:rsidR="003B0785">
        <w:rPr>
          <w:rFonts w:ascii="Tahoma" w:hAnsi="Tahoma" w:cs="Tahoma"/>
          <w:sz w:val="23"/>
          <w:szCs w:val="23"/>
        </w:rPr>
        <w:t>n which elements of the student</w:t>
      </w:r>
      <w:r w:rsidRPr="00722BCD">
        <w:rPr>
          <w:rFonts w:ascii="Tahoma" w:hAnsi="Tahoma" w:cs="Tahoma"/>
          <w:sz w:val="23"/>
          <w:szCs w:val="23"/>
        </w:rPr>
        <w:t>s</w:t>
      </w:r>
      <w:r w:rsidR="003B0785">
        <w:rPr>
          <w:rFonts w:ascii="Tahoma" w:hAnsi="Tahoma" w:cs="Tahoma"/>
          <w:sz w:val="23"/>
          <w:szCs w:val="23"/>
        </w:rPr>
        <w:t>’</w:t>
      </w:r>
      <w:r w:rsidRPr="00722BCD">
        <w:rPr>
          <w:rFonts w:ascii="Tahoma" w:hAnsi="Tahoma" w:cs="Tahoma"/>
          <w:sz w:val="23"/>
          <w:szCs w:val="23"/>
        </w:rPr>
        <w:t xml:space="preserve"> life at College is regularly celebrated</w:t>
      </w:r>
      <w:r w:rsidR="005D2B27">
        <w:rPr>
          <w:rFonts w:ascii="Tahoma" w:hAnsi="Tahoma" w:cs="Tahoma"/>
          <w:sz w:val="23"/>
          <w:szCs w:val="23"/>
        </w:rPr>
        <w:t>;</w:t>
      </w:r>
    </w:p>
    <w:p w:rsidR="00C51E81" w:rsidRDefault="00C51E81" w:rsidP="003B0785">
      <w:pPr>
        <w:pStyle w:val="NoSpacing"/>
      </w:pPr>
    </w:p>
    <w:p w:rsidR="00C51E81" w:rsidRPr="00C51E81" w:rsidRDefault="00C51E81" w:rsidP="00C51E81">
      <w:pPr>
        <w:pStyle w:val="NoSpacing"/>
        <w:numPr>
          <w:ilvl w:val="0"/>
          <w:numId w:val="2"/>
        </w:numPr>
        <w:rPr>
          <w:rFonts w:ascii="Tahoma" w:hAnsi="Tahoma" w:cs="Tahoma"/>
          <w:sz w:val="23"/>
          <w:szCs w:val="23"/>
        </w:rPr>
      </w:pPr>
      <w:r w:rsidRPr="00722BCD">
        <w:rPr>
          <w:rFonts w:ascii="Tahoma" w:hAnsi="Tahoma" w:cs="Tahoma"/>
          <w:sz w:val="23"/>
          <w:szCs w:val="23"/>
        </w:rPr>
        <w:t>liaise closely with outside agencies on pastoral, welfare, attendance or safeguarding matters and communicate all strategies with key staff</w:t>
      </w:r>
      <w:r>
        <w:rPr>
          <w:rFonts w:ascii="Tahoma" w:hAnsi="Tahoma" w:cs="Tahoma"/>
          <w:sz w:val="23"/>
          <w:szCs w:val="23"/>
        </w:rPr>
        <w:t>;</w:t>
      </w:r>
    </w:p>
    <w:p w:rsidR="00821821" w:rsidRDefault="00821821" w:rsidP="003B0785">
      <w:pPr>
        <w:pStyle w:val="NoSpacing"/>
      </w:pPr>
    </w:p>
    <w:p w:rsidR="006E2062" w:rsidRDefault="00821821" w:rsidP="006E2062">
      <w:pPr>
        <w:pStyle w:val="NoSpacing"/>
        <w:numPr>
          <w:ilvl w:val="0"/>
          <w:numId w:val="2"/>
        </w:numPr>
        <w:rPr>
          <w:rFonts w:ascii="Tahoma" w:hAnsi="Tahoma" w:cs="Tahoma"/>
          <w:sz w:val="23"/>
          <w:szCs w:val="23"/>
        </w:rPr>
      </w:pPr>
      <w:r w:rsidRPr="00C51E81">
        <w:rPr>
          <w:rFonts w:ascii="Tahoma" w:hAnsi="Tahoma" w:cs="Tahoma"/>
          <w:sz w:val="23"/>
          <w:szCs w:val="23"/>
        </w:rPr>
        <w:t>represent the College at all meetings for identified students, with outside agencies or pare</w:t>
      </w:r>
      <w:r w:rsidR="003B0785">
        <w:rPr>
          <w:rFonts w:ascii="Tahoma" w:hAnsi="Tahoma" w:cs="Tahoma"/>
          <w:sz w:val="23"/>
          <w:szCs w:val="23"/>
        </w:rPr>
        <w:t>nts linked to all safeguarding/pastoral/welfare concerns - t</w:t>
      </w:r>
      <w:r w:rsidRPr="00C51E81">
        <w:rPr>
          <w:rFonts w:ascii="Tahoma" w:hAnsi="Tahoma" w:cs="Tahoma"/>
          <w:sz w:val="23"/>
          <w:szCs w:val="23"/>
        </w:rPr>
        <w:t xml:space="preserve">hese can include Child Protection, </w:t>
      </w:r>
      <w:r w:rsidR="008B6AB3">
        <w:rPr>
          <w:rFonts w:ascii="Tahoma" w:hAnsi="Tahoma" w:cs="Tahoma"/>
          <w:sz w:val="23"/>
          <w:szCs w:val="23"/>
        </w:rPr>
        <w:t xml:space="preserve">Young Carers, </w:t>
      </w:r>
      <w:r w:rsidRPr="00C51E81">
        <w:rPr>
          <w:rFonts w:ascii="Tahoma" w:hAnsi="Tahoma" w:cs="Tahoma"/>
          <w:sz w:val="23"/>
          <w:szCs w:val="23"/>
        </w:rPr>
        <w:t xml:space="preserve">Core </w:t>
      </w:r>
      <w:r w:rsidR="00C51E81" w:rsidRPr="00C51E81">
        <w:rPr>
          <w:rFonts w:ascii="Tahoma" w:hAnsi="Tahoma" w:cs="Tahoma"/>
          <w:sz w:val="23"/>
          <w:szCs w:val="23"/>
        </w:rPr>
        <w:t>Group meetings, C</w:t>
      </w:r>
      <w:r w:rsidR="00C51E81">
        <w:rPr>
          <w:rFonts w:ascii="Tahoma" w:hAnsi="Tahoma" w:cs="Tahoma"/>
          <w:sz w:val="23"/>
          <w:szCs w:val="23"/>
        </w:rPr>
        <w:t xml:space="preserve">hild in Need, CAF or any identified meeting as directed by the </w:t>
      </w:r>
      <w:r w:rsidR="003B0785">
        <w:rPr>
          <w:rFonts w:ascii="Tahoma" w:hAnsi="Tahoma" w:cs="Tahoma"/>
          <w:sz w:val="23"/>
          <w:szCs w:val="23"/>
        </w:rPr>
        <w:t>L</w:t>
      </w:r>
      <w:r w:rsidR="00C51E81">
        <w:rPr>
          <w:rFonts w:ascii="Tahoma" w:hAnsi="Tahoma" w:cs="Tahoma"/>
          <w:sz w:val="23"/>
          <w:szCs w:val="23"/>
        </w:rPr>
        <w:t xml:space="preserve">eadership </w:t>
      </w:r>
      <w:r w:rsidR="003B0785">
        <w:rPr>
          <w:rFonts w:ascii="Tahoma" w:hAnsi="Tahoma" w:cs="Tahoma"/>
          <w:sz w:val="23"/>
          <w:szCs w:val="23"/>
        </w:rPr>
        <w:t>T</w:t>
      </w:r>
      <w:r w:rsidR="00C51E81">
        <w:rPr>
          <w:rFonts w:ascii="Tahoma" w:hAnsi="Tahoma" w:cs="Tahoma"/>
          <w:sz w:val="23"/>
          <w:szCs w:val="23"/>
        </w:rPr>
        <w:t>eam</w:t>
      </w:r>
      <w:r w:rsidR="003B0785">
        <w:rPr>
          <w:rFonts w:ascii="Tahoma" w:hAnsi="Tahoma" w:cs="Tahoma"/>
          <w:sz w:val="23"/>
          <w:szCs w:val="23"/>
        </w:rPr>
        <w:t>;</w:t>
      </w:r>
    </w:p>
    <w:p w:rsidR="00C51E81" w:rsidRDefault="00C51E81" w:rsidP="003B0785">
      <w:pPr>
        <w:pStyle w:val="NoSpacing"/>
      </w:pPr>
    </w:p>
    <w:p w:rsidR="00C51E81" w:rsidRDefault="003B0785" w:rsidP="00941FA0">
      <w:pPr>
        <w:pStyle w:val="NoSpacing"/>
        <w:numPr>
          <w:ilvl w:val="0"/>
          <w:numId w:val="2"/>
        </w:numPr>
        <w:rPr>
          <w:rFonts w:ascii="Tahoma" w:hAnsi="Tahoma" w:cs="Tahoma"/>
          <w:sz w:val="23"/>
          <w:szCs w:val="23"/>
        </w:rPr>
      </w:pPr>
      <w:r>
        <w:rPr>
          <w:rFonts w:ascii="Tahoma" w:hAnsi="Tahoma" w:cs="Tahoma"/>
          <w:sz w:val="23"/>
          <w:szCs w:val="23"/>
        </w:rPr>
        <w:t>o</w:t>
      </w:r>
      <w:r w:rsidR="00C51E81">
        <w:rPr>
          <w:rFonts w:ascii="Tahoma" w:hAnsi="Tahoma" w:cs="Tahoma"/>
          <w:sz w:val="23"/>
          <w:szCs w:val="23"/>
        </w:rPr>
        <w:t>rganise and complete Managed Move meetings</w:t>
      </w:r>
      <w:r w:rsidR="00941FA0">
        <w:rPr>
          <w:rFonts w:ascii="Tahoma" w:hAnsi="Tahoma" w:cs="Tahoma"/>
          <w:sz w:val="23"/>
          <w:szCs w:val="23"/>
        </w:rPr>
        <w:t xml:space="preserve"> as directed by the </w:t>
      </w:r>
      <w:r>
        <w:rPr>
          <w:rFonts w:ascii="Tahoma" w:hAnsi="Tahoma" w:cs="Tahoma"/>
          <w:sz w:val="23"/>
          <w:szCs w:val="23"/>
        </w:rPr>
        <w:t>L</w:t>
      </w:r>
      <w:r w:rsidR="00941FA0">
        <w:rPr>
          <w:rFonts w:ascii="Tahoma" w:hAnsi="Tahoma" w:cs="Tahoma"/>
          <w:sz w:val="23"/>
          <w:szCs w:val="23"/>
        </w:rPr>
        <w:t xml:space="preserve">eadership </w:t>
      </w:r>
      <w:r>
        <w:rPr>
          <w:rFonts w:ascii="Tahoma" w:hAnsi="Tahoma" w:cs="Tahoma"/>
          <w:sz w:val="23"/>
          <w:szCs w:val="23"/>
        </w:rPr>
        <w:t>T</w:t>
      </w:r>
      <w:r w:rsidR="00941FA0">
        <w:rPr>
          <w:rFonts w:ascii="Tahoma" w:hAnsi="Tahoma" w:cs="Tahoma"/>
          <w:sz w:val="23"/>
          <w:szCs w:val="23"/>
        </w:rPr>
        <w:t>eam  and</w:t>
      </w:r>
      <w:r w:rsidR="00C51E81">
        <w:rPr>
          <w:rFonts w:ascii="Tahoma" w:hAnsi="Tahoma" w:cs="Tahoma"/>
          <w:sz w:val="23"/>
          <w:szCs w:val="23"/>
        </w:rPr>
        <w:t xml:space="preserve"> organise review meetings, </w:t>
      </w:r>
      <w:r w:rsidR="00941FA0">
        <w:rPr>
          <w:rFonts w:ascii="Tahoma" w:hAnsi="Tahoma" w:cs="Tahoma"/>
          <w:sz w:val="23"/>
          <w:szCs w:val="23"/>
        </w:rPr>
        <w:t xml:space="preserve">as well as compiling key data and sufficient feedback regarding </w:t>
      </w:r>
      <w:r>
        <w:rPr>
          <w:rFonts w:ascii="Tahoma" w:hAnsi="Tahoma" w:cs="Tahoma"/>
          <w:sz w:val="23"/>
          <w:szCs w:val="23"/>
        </w:rPr>
        <w:t>students as part of the agreed Managed M</w:t>
      </w:r>
      <w:r w:rsidR="00941FA0">
        <w:rPr>
          <w:rFonts w:ascii="Tahoma" w:hAnsi="Tahoma" w:cs="Tahoma"/>
          <w:sz w:val="23"/>
          <w:szCs w:val="23"/>
        </w:rPr>
        <w:t>ove process</w:t>
      </w:r>
    </w:p>
    <w:p w:rsidR="00941FA0" w:rsidRPr="00941FA0" w:rsidRDefault="00941FA0" w:rsidP="00941FA0">
      <w:pPr>
        <w:pStyle w:val="NoSpacing"/>
        <w:ind w:left="0" w:firstLine="0"/>
        <w:rPr>
          <w:rFonts w:ascii="Tahoma" w:hAnsi="Tahoma" w:cs="Tahoma"/>
          <w:sz w:val="23"/>
          <w:szCs w:val="23"/>
        </w:rPr>
      </w:pPr>
    </w:p>
    <w:p w:rsidR="006E2062" w:rsidRPr="00722BCD" w:rsidRDefault="006E2062" w:rsidP="005D2B27">
      <w:pPr>
        <w:pStyle w:val="NoSpacing"/>
        <w:numPr>
          <w:ilvl w:val="0"/>
          <w:numId w:val="2"/>
        </w:numPr>
        <w:rPr>
          <w:rFonts w:ascii="Tahoma" w:hAnsi="Tahoma" w:cs="Tahoma"/>
          <w:sz w:val="23"/>
          <w:szCs w:val="23"/>
        </w:rPr>
      </w:pPr>
      <w:r w:rsidRPr="00722BCD">
        <w:rPr>
          <w:rFonts w:ascii="Tahoma" w:hAnsi="Tahoma" w:cs="Tahoma"/>
          <w:sz w:val="23"/>
          <w:szCs w:val="23"/>
        </w:rPr>
        <w:t xml:space="preserve">work with Heads of </w:t>
      </w:r>
      <w:r w:rsidR="00B404F6">
        <w:rPr>
          <w:rFonts w:ascii="Tahoma" w:hAnsi="Tahoma" w:cs="Tahoma"/>
          <w:sz w:val="23"/>
          <w:szCs w:val="23"/>
        </w:rPr>
        <w:t>Year, attendance officer a</w:t>
      </w:r>
      <w:r w:rsidR="00C51E81">
        <w:rPr>
          <w:rFonts w:ascii="Tahoma" w:hAnsi="Tahoma" w:cs="Tahoma"/>
          <w:sz w:val="23"/>
          <w:szCs w:val="23"/>
        </w:rPr>
        <w:t>nd outside agencies</w:t>
      </w:r>
      <w:r w:rsidRPr="00722BCD">
        <w:rPr>
          <w:rFonts w:ascii="Tahoma" w:hAnsi="Tahoma" w:cs="Tahoma"/>
          <w:sz w:val="23"/>
          <w:szCs w:val="23"/>
        </w:rPr>
        <w:t xml:space="preserve"> to ensure that students with attendance issues are supported with agreed strategies to improve their attendance</w:t>
      </w:r>
      <w:r w:rsidR="005D2B27">
        <w:rPr>
          <w:rFonts w:ascii="Tahoma" w:hAnsi="Tahoma" w:cs="Tahoma"/>
          <w:sz w:val="23"/>
          <w:szCs w:val="23"/>
        </w:rPr>
        <w:t>;</w:t>
      </w:r>
    </w:p>
    <w:p w:rsidR="006E2062" w:rsidRPr="00722BCD" w:rsidRDefault="006E2062" w:rsidP="006E2062">
      <w:pPr>
        <w:pStyle w:val="NoSpacing"/>
        <w:rPr>
          <w:rFonts w:ascii="Tahoma" w:hAnsi="Tahoma" w:cs="Tahoma"/>
          <w:sz w:val="23"/>
          <w:szCs w:val="23"/>
        </w:rPr>
      </w:pPr>
    </w:p>
    <w:p w:rsidR="006E2062" w:rsidRPr="00722BCD" w:rsidRDefault="006E2062" w:rsidP="005D2B27">
      <w:pPr>
        <w:pStyle w:val="NoSpacing"/>
        <w:numPr>
          <w:ilvl w:val="0"/>
          <w:numId w:val="2"/>
        </w:numPr>
        <w:rPr>
          <w:rFonts w:ascii="Tahoma" w:hAnsi="Tahoma" w:cs="Tahoma"/>
          <w:sz w:val="23"/>
          <w:szCs w:val="23"/>
        </w:rPr>
      </w:pPr>
      <w:r w:rsidRPr="00722BCD">
        <w:rPr>
          <w:rFonts w:ascii="Tahoma" w:hAnsi="Tahoma" w:cs="Tahoma"/>
          <w:sz w:val="23"/>
          <w:szCs w:val="23"/>
        </w:rPr>
        <w:t>communicate with parents, care</w:t>
      </w:r>
      <w:r w:rsidR="005D2B27">
        <w:rPr>
          <w:rFonts w:ascii="Tahoma" w:hAnsi="Tahoma" w:cs="Tahoma"/>
          <w:sz w:val="23"/>
          <w:szCs w:val="23"/>
        </w:rPr>
        <w:t>r</w:t>
      </w:r>
      <w:r w:rsidRPr="00722BCD">
        <w:rPr>
          <w:rFonts w:ascii="Tahoma" w:hAnsi="Tahoma" w:cs="Tahoma"/>
          <w:sz w:val="23"/>
          <w:szCs w:val="23"/>
        </w:rPr>
        <w:t xml:space="preserve">s and stakeholders regarding </w:t>
      </w:r>
      <w:r w:rsidR="00C51E81">
        <w:rPr>
          <w:rFonts w:ascii="Tahoma" w:hAnsi="Tahoma" w:cs="Tahoma"/>
          <w:sz w:val="23"/>
          <w:szCs w:val="23"/>
        </w:rPr>
        <w:t xml:space="preserve">safeguarding concerns, behaviour issues, </w:t>
      </w:r>
      <w:r w:rsidRPr="00722BCD">
        <w:rPr>
          <w:rFonts w:ascii="Tahoma" w:hAnsi="Tahoma" w:cs="Tahoma"/>
          <w:sz w:val="23"/>
          <w:szCs w:val="23"/>
        </w:rPr>
        <w:t>attendance and punctuality</w:t>
      </w:r>
      <w:r w:rsidR="005D2B27">
        <w:rPr>
          <w:rFonts w:ascii="Tahoma" w:hAnsi="Tahoma" w:cs="Tahoma"/>
          <w:sz w:val="23"/>
          <w:szCs w:val="23"/>
        </w:rPr>
        <w:t>;</w:t>
      </w:r>
    </w:p>
    <w:p w:rsidR="006E2062" w:rsidRPr="00722BCD" w:rsidRDefault="006E2062" w:rsidP="006E2062">
      <w:pPr>
        <w:pStyle w:val="NoSpacing"/>
        <w:rPr>
          <w:rFonts w:ascii="Tahoma" w:hAnsi="Tahoma" w:cs="Tahoma"/>
          <w:sz w:val="23"/>
          <w:szCs w:val="23"/>
        </w:rPr>
      </w:pPr>
    </w:p>
    <w:p w:rsidR="006E2062" w:rsidRPr="00722BCD" w:rsidRDefault="006E2062" w:rsidP="005D2B27">
      <w:pPr>
        <w:pStyle w:val="NoSpacing"/>
        <w:numPr>
          <w:ilvl w:val="0"/>
          <w:numId w:val="2"/>
        </w:numPr>
        <w:rPr>
          <w:rFonts w:ascii="Tahoma" w:hAnsi="Tahoma" w:cs="Tahoma"/>
          <w:sz w:val="23"/>
          <w:szCs w:val="23"/>
        </w:rPr>
      </w:pPr>
      <w:r w:rsidRPr="00722BCD">
        <w:rPr>
          <w:rFonts w:ascii="Tahoma" w:hAnsi="Tahoma" w:cs="Tahoma"/>
          <w:sz w:val="23"/>
          <w:szCs w:val="23"/>
        </w:rPr>
        <w:t>support in the production of key data</w:t>
      </w:r>
      <w:r w:rsidR="00C51E81">
        <w:rPr>
          <w:rFonts w:ascii="Tahoma" w:hAnsi="Tahoma" w:cs="Tahoma"/>
          <w:sz w:val="23"/>
          <w:szCs w:val="23"/>
        </w:rPr>
        <w:t xml:space="preserve"> or information</w:t>
      </w:r>
      <w:r w:rsidRPr="00722BCD">
        <w:rPr>
          <w:rFonts w:ascii="Tahoma" w:hAnsi="Tahoma" w:cs="Tahoma"/>
          <w:sz w:val="23"/>
          <w:szCs w:val="23"/>
        </w:rPr>
        <w:t xml:space="preserve"> for identified </w:t>
      </w:r>
      <w:r w:rsidR="00C51E81">
        <w:rPr>
          <w:rFonts w:ascii="Tahoma" w:hAnsi="Tahoma" w:cs="Tahoma"/>
          <w:sz w:val="23"/>
          <w:szCs w:val="23"/>
        </w:rPr>
        <w:t xml:space="preserve">students or a cohort </w:t>
      </w:r>
      <w:r w:rsidRPr="00722BCD">
        <w:rPr>
          <w:rFonts w:ascii="Tahoma" w:hAnsi="Tahoma" w:cs="Tahoma"/>
          <w:sz w:val="23"/>
          <w:szCs w:val="23"/>
        </w:rPr>
        <w:t>of students</w:t>
      </w:r>
      <w:r w:rsidR="00C51E81">
        <w:rPr>
          <w:rFonts w:ascii="Tahoma" w:hAnsi="Tahoma" w:cs="Tahoma"/>
          <w:sz w:val="23"/>
          <w:szCs w:val="23"/>
        </w:rPr>
        <w:t xml:space="preserve"> as requested and as necessary</w:t>
      </w:r>
      <w:r w:rsidR="003B0785">
        <w:rPr>
          <w:rFonts w:ascii="Tahoma" w:hAnsi="Tahoma" w:cs="Tahoma"/>
          <w:sz w:val="23"/>
          <w:szCs w:val="23"/>
        </w:rPr>
        <w:t>;</w:t>
      </w:r>
    </w:p>
    <w:p w:rsidR="006E2062" w:rsidRPr="00722BCD" w:rsidRDefault="006E2062" w:rsidP="006E2062">
      <w:pPr>
        <w:pStyle w:val="NoSpacing"/>
        <w:rPr>
          <w:rFonts w:ascii="Tahoma" w:hAnsi="Tahoma" w:cs="Tahoma"/>
          <w:sz w:val="23"/>
          <w:szCs w:val="23"/>
        </w:rPr>
      </w:pPr>
    </w:p>
    <w:p w:rsidR="006E2062" w:rsidRPr="00722BCD" w:rsidRDefault="006E2062" w:rsidP="005D2B27">
      <w:pPr>
        <w:pStyle w:val="NoSpacing"/>
        <w:numPr>
          <w:ilvl w:val="0"/>
          <w:numId w:val="2"/>
        </w:numPr>
        <w:rPr>
          <w:rFonts w:ascii="Tahoma" w:hAnsi="Tahoma" w:cs="Tahoma"/>
          <w:sz w:val="23"/>
          <w:szCs w:val="23"/>
        </w:rPr>
      </w:pPr>
      <w:r w:rsidRPr="00722BCD">
        <w:rPr>
          <w:rFonts w:ascii="Tahoma" w:hAnsi="Tahoma" w:cs="Tahoma"/>
          <w:sz w:val="23"/>
          <w:szCs w:val="23"/>
        </w:rPr>
        <w:t>be a presence around school, including break times, to ensure the smooth transition of students to lessons, to ensure that students demonstrate appropriate behaviour and to pick up any students who are out of lesson</w:t>
      </w:r>
      <w:r w:rsidR="005D2B27">
        <w:rPr>
          <w:rFonts w:ascii="Tahoma" w:hAnsi="Tahoma" w:cs="Tahoma"/>
          <w:sz w:val="23"/>
          <w:szCs w:val="23"/>
        </w:rPr>
        <w:t>;</w:t>
      </w:r>
    </w:p>
    <w:p w:rsidR="006E2062" w:rsidRPr="00722BCD" w:rsidRDefault="006E2062" w:rsidP="006E2062">
      <w:pPr>
        <w:pStyle w:val="NoSpacing"/>
        <w:rPr>
          <w:rFonts w:ascii="Tahoma" w:hAnsi="Tahoma" w:cs="Tahoma"/>
          <w:sz w:val="23"/>
          <w:szCs w:val="23"/>
        </w:rPr>
      </w:pPr>
    </w:p>
    <w:p w:rsidR="006E2062" w:rsidRPr="00722BCD" w:rsidRDefault="003B0785" w:rsidP="005D2B27">
      <w:pPr>
        <w:pStyle w:val="NoSpacing"/>
        <w:numPr>
          <w:ilvl w:val="0"/>
          <w:numId w:val="2"/>
        </w:numPr>
        <w:rPr>
          <w:rFonts w:ascii="Tahoma" w:hAnsi="Tahoma" w:cs="Tahoma"/>
          <w:sz w:val="23"/>
          <w:szCs w:val="23"/>
        </w:rPr>
      </w:pPr>
      <w:r>
        <w:rPr>
          <w:rFonts w:ascii="Tahoma" w:hAnsi="Tahoma" w:cs="Tahoma"/>
          <w:sz w:val="23"/>
          <w:szCs w:val="23"/>
        </w:rPr>
        <w:t>be part of the On Ca</w:t>
      </w:r>
      <w:r w:rsidR="006E2062" w:rsidRPr="00722BCD">
        <w:rPr>
          <w:rFonts w:ascii="Tahoma" w:hAnsi="Tahoma" w:cs="Tahoma"/>
          <w:sz w:val="23"/>
          <w:szCs w:val="23"/>
        </w:rPr>
        <w:t>ll rota</w:t>
      </w:r>
      <w:r w:rsidR="00C51E81">
        <w:rPr>
          <w:rFonts w:ascii="Tahoma" w:hAnsi="Tahoma" w:cs="Tahoma"/>
          <w:sz w:val="23"/>
          <w:szCs w:val="23"/>
        </w:rPr>
        <w:t xml:space="preserve"> or be available for cover</w:t>
      </w:r>
      <w:r w:rsidR="006E2062" w:rsidRPr="00722BCD">
        <w:rPr>
          <w:rFonts w:ascii="Tahoma" w:hAnsi="Tahoma" w:cs="Tahoma"/>
          <w:sz w:val="23"/>
          <w:szCs w:val="23"/>
        </w:rPr>
        <w:t xml:space="preserve"> and ensure that any issues occurring within lessons are acted upon and resolved</w:t>
      </w:r>
      <w:r w:rsidR="005D2B27">
        <w:rPr>
          <w:rFonts w:ascii="Tahoma" w:hAnsi="Tahoma" w:cs="Tahoma"/>
          <w:sz w:val="23"/>
          <w:szCs w:val="23"/>
        </w:rPr>
        <w:t>;</w:t>
      </w:r>
    </w:p>
    <w:p w:rsidR="006E2062" w:rsidRPr="00722BCD" w:rsidRDefault="006E2062" w:rsidP="006E2062">
      <w:pPr>
        <w:pStyle w:val="NoSpacing"/>
        <w:rPr>
          <w:rFonts w:ascii="Tahoma" w:hAnsi="Tahoma" w:cs="Tahoma"/>
          <w:sz w:val="23"/>
          <w:szCs w:val="23"/>
        </w:rPr>
      </w:pPr>
    </w:p>
    <w:p w:rsidR="006E2062" w:rsidRPr="00722BCD" w:rsidRDefault="006E2062" w:rsidP="005D2B27">
      <w:pPr>
        <w:pStyle w:val="NoSpacing"/>
        <w:numPr>
          <w:ilvl w:val="0"/>
          <w:numId w:val="2"/>
        </w:numPr>
        <w:rPr>
          <w:rFonts w:ascii="Tahoma" w:hAnsi="Tahoma" w:cs="Tahoma"/>
          <w:sz w:val="23"/>
          <w:szCs w:val="23"/>
        </w:rPr>
      </w:pPr>
      <w:r w:rsidRPr="00722BCD">
        <w:rPr>
          <w:rFonts w:ascii="Tahoma" w:hAnsi="Tahoma" w:cs="Tahoma"/>
          <w:sz w:val="23"/>
          <w:szCs w:val="23"/>
        </w:rPr>
        <w:t xml:space="preserve">be part of the pastoral team sanction structure, including detentions during and after </w:t>
      </w:r>
      <w:r w:rsidR="005D2B27">
        <w:rPr>
          <w:rFonts w:ascii="Tahoma" w:hAnsi="Tahoma" w:cs="Tahoma"/>
          <w:sz w:val="23"/>
          <w:szCs w:val="23"/>
        </w:rPr>
        <w:t>t</w:t>
      </w:r>
      <w:r w:rsidRPr="00722BCD">
        <w:rPr>
          <w:rFonts w:ascii="Tahoma" w:hAnsi="Tahoma" w:cs="Tahoma"/>
          <w:sz w:val="23"/>
          <w:szCs w:val="23"/>
        </w:rPr>
        <w:t>he school day</w:t>
      </w:r>
      <w:r w:rsidR="005D2B27">
        <w:rPr>
          <w:rFonts w:ascii="Tahoma" w:hAnsi="Tahoma" w:cs="Tahoma"/>
          <w:sz w:val="23"/>
          <w:szCs w:val="23"/>
        </w:rPr>
        <w:t>;</w:t>
      </w:r>
    </w:p>
    <w:p w:rsidR="006E2062" w:rsidRPr="00722BCD" w:rsidRDefault="006E2062" w:rsidP="006E2062">
      <w:pPr>
        <w:pStyle w:val="NoSpacing"/>
        <w:rPr>
          <w:rFonts w:ascii="Tahoma" w:hAnsi="Tahoma" w:cs="Tahoma"/>
          <w:sz w:val="23"/>
          <w:szCs w:val="23"/>
        </w:rPr>
      </w:pPr>
    </w:p>
    <w:p w:rsidR="006E2062" w:rsidRPr="00C51E81" w:rsidRDefault="006E2062" w:rsidP="00C51E81">
      <w:pPr>
        <w:pStyle w:val="NoSpacing"/>
        <w:numPr>
          <w:ilvl w:val="0"/>
          <w:numId w:val="2"/>
        </w:numPr>
        <w:rPr>
          <w:rFonts w:ascii="Tahoma" w:hAnsi="Tahoma" w:cs="Tahoma"/>
          <w:sz w:val="23"/>
          <w:szCs w:val="23"/>
        </w:rPr>
      </w:pPr>
      <w:r w:rsidRPr="00722BCD">
        <w:rPr>
          <w:rFonts w:ascii="Tahoma" w:hAnsi="Tahoma" w:cs="Tahoma"/>
          <w:sz w:val="23"/>
          <w:szCs w:val="23"/>
        </w:rPr>
        <w:t>support all staff in e</w:t>
      </w:r>
      <w:r w:rsidR="00EB09E0">
        <w:rPr>
          <w:rFonts w:ascii="Tahoma" w:hAnsi="Tahoma" w:cs="Tahoma"/>
          <w:sz w:val="23"/>
          <w:szCs w:val="23"/>
        </w:rPr>
        <w:t>nsuring that the identified non-</w:t>
      </w:r>
      <w:r w:rsidRPr="00722BCD">
        <w:rPr>
          <w:rFonts w:ascii="Tahoma" w:hAnsi="Tahoma" w:cs="Tahoma"/>
          <w:sz w:val="23"/>
          <w:szCs w:val="23"/>
        </w:rPr>
        <w:t>negotiables are being followed by students</w:t>
      </w:r>
      <w:r w:rsidR="00EB09E0">
        <w:rPr>
          <w:rFonts w:ascii="Tahoma" w:hAnsi="Tahoma" w:cs="Tahoma"/>
          <w:sz w:val="23"/>
          <w:szCs w:val="23"/>
        </w:rPr>
        <w:t>;</w:t>
      </w:r>
    </w:p>
    <w:p w:rsidR="006E2062" w:rsidRPr="00722BCD" w:rsidRDefault="006E2062" w:rsidP="006E2062">
      <w:pPr>
        <w:pStyle w:val="NoSpacing"/>
        <w:rPr>
          <w:rFonts w:ascii="Tahoma" w:hAnsi="Tahoma" w:cs="Tahoma"/>
          <w:sz w:val="23"/>
          <w:szCs w:val="23"/>
        </w:rPr>
      </w:pPr>
    </w:p>
    <w:p w:rsidR="006E2062" w:rsidRPr="00722BCD" w:rsidRDefault="006E2062" w:rsidP="005D2B27">
      <w:pPr>
        <w:pStyle w:val="NoSpacing"/>
        <w:numPr>
          <w:ilvl w:val="0"/>
          <w:numId w:val="2"/>
        </w:numPr>
        <w:rPr>
          <w:rFonts w:ascii="Tahoma" w:hAnsi="Tahoma" w:cs="Tahoma"/>
          <w:sz w:val="23"/>
          <w:szCs w:val="23"/>
        </w:rPr>
      </w:pPr>
      <w:r w:rsidRPr="00722BCD">
        <w:rPr>
          <w:rFonts w:ascii="Tahoma" w:hAnsi="Tahoma" w:cs="Tahoma"/>
          <w:sz w:val="23"/>
          <w:szCs w:val="23"/>
        </w:rPr>
        <w:t>ensure that all relevant legal paperwork</w:t>
      </w:r>
      <w:r w:rsidR="00EB09E0">
        <w:rPr>
          <w:rFonts w:ascii="Tahoma" w:hAnsi="Tahoma" w:cs="Tahoma"/>
          <w:sz w:val="23"/>
          <w:szCs w:val="23"/>
        </w:rPr>
        <w:t>, ie</w:t>
      </w:r>
      <w:r w:rsidRPr="00722BCD">
        <w:rPr>
          <w:rFonts w:ascii="Tahoma" w:hAnsi="Tahoma" w:cs="Tahoma"/>
          <w:sz w:val="23"/>
          <w:szCs w:val="23"/>
        </w:rPr>
        <w:t xml:space="preserve"> </w:t>
      </w:r>
      <w:r w:rsidR="00A53C28">
        <w:rPr>
          <w:rFonts w:ascii="Tahoma" w:hAnsi="Tahoma" w:cs="Tahoma"/>
          <w:sz w:val="23"/>
          <w:szCs w:val="23"/>
        </w:rPr>
        <w:t>EHAs</w:t>
      </w:r>
      <w:r w:rsidRPr="00722BCD">
        <w:rPr>
          <w:rFonts w:ascii="Tahoma" w:hAnsi="Tahoma" w:cs="Tahoma"/>
          <w:sz w:val="23"/>
          <w:szCs w:val="23"/>
        </w:rPr>
        <w:t>/PEPs are completed and up to date</w:t>
      </w:r>
      <w:r w:rsidR="00317D04">
        <w:rPr>
          <w:rFonts w:ascii="Tahoma" w:hAnsi="Tahoma" w:cs="Tahoma"/>
          <w:sz w:val="23"/>
          <w:szCs w:val="23"/>
        </w:rPr>
        <w:t xml:space="preserve"> as</w:t>
      </w:r>
      <w:r w:rsidR="003B0785">
        <w:rPr>
          <w:rFonts w:ascii="Tahoma" w:hAnsi="Tahoma" w:cs="Tahoma"/>
          <w:sz w:val="23"/>
          <w:szCs w:val="23"/>
        </w:rPr>
        <w:t xml:space="preserve"> </w:t>
      </w:r>
      <w:r w:rsidR="00317D04">
        <w:rPr>
          <w:rFonts w:ascii="Tahoma" w:hAnsi="Tahoma" w:cs="Tahoma"/>
          <w:sz w:val="23"/>
          <w:szCs w:val="23"/>
        </w:rPr>
        <w:t>well as organising and completing the PEP meeting as directed</w:t>
      </w:r>
      <w:r w:rsidR="003B0785">
        <w:rPr>
          <w:rFonts w:ascii="Tahoma" w:hAnsi="Tahoma" w:cs="Tahoma"/>
          <w:sz w:val="23"/>
          <w:szCs w:val="23"/>
        </w:rPr>
        <w:t>;</w:t>
      </w:r>
    </w:p>
    <w:p w:rsidR="006E2062" w:rsidRDefault="006E2062" w:rsidP="006E2062">
      <w:pPr>
        <w:pStyle w:val="NoSpacing"/>
        <w:rPr>
          <w:rFonts w:ascii="Tahoma" w:hAnsi="Tahoma" w:cs="Tahoma"/>
          <w:sz w:val="23"/>
          <w:szCs w:val="23"/>
        </w:rPr>
      </w:pPr>
    </w:p>
    <w:p w:rsidR="00FC69A7" w:rsidRPr="00722BCD" w:rsidRDefault="00FC69A7" w:rsidP="00FC69A7">
      <w:pPr>
        <w:pStyle w:val="NoSpacing"/>
        <w:numPr>
          <w:ilvl w:val="0"/>
          <w:numId w:val="2"/>
        </w:numPr>
        <w:rPr>
          <w:rFonts w:ascii="Tahoma" w:hAnsi="Tahoma" w:cs="Tahoma"/>
          <w:sz w:val="23"/>
          <w:szCs w:val="23"/>
        </w:rPr>
      </w:pPr>
      <w:r>
        <w:rPr>
          <w:rFonts w:ascii="Tahoma" w:hAnsi="Tahoma" w:cs="Tahoma"/>
          <w:sz w:val="23"/>
          <w:szCs w:val="23"/>
        </w:rPr>
        <w:t>ensure th</w:t>
      </w:r>
      <w:r w:rsidR="003B0785">
        <w:rPr>
          <w:rFonts w:ascii="Tahoma" w:hAnsi="Tahoma" w:cs="Tahoma"/>
          <w:sz w:val="23"/>
          <w:szCs w:val="23"/>
        </w:rPr>
        <w:t>at appointments for the Health M</w:t>
      </w:r>
      <w:r>
        <w:rPr>
          <w:rFonts w:ascii="Tahoma" w:hAnsi="Tahoma" w:cs="Tahoma"/>
          <w:sz w:val="23"/>
          <w:szCs w:val="23"/>
        </w:rPr>
        <w:t>entor are made and distributed to students</w:t>
      </w:r>
      <w:r w:rsidR="003B0785">
        <w:rPr>
          <w:rFonts w:ascii="Tahoma" w:hAnsi="Tahoma" w:cs="Tahoma"/>
          <w:sz w:val="23"/>
          <w:szCs w:val="23"/>
        </w:rPr>
        <w:t>;</w:t>
      </w:r>
    </w:p>
    <w:p w:rsidR="00FC69A7" w:rsidRPr="00722BCD" w:rsidRDefault="00FC69A7" w:rsidP="006E2062">
      <w:pPr>
        <w:pStyle w:val="NoSpacing"/>
        <w:rPr>
          <w:rFonts w:ascii="Tahoma" w:hAnsi="Tahoma" w:cs="Tahoma"/>
          <w:sz w:val="23"/>
          <w:szCs w:val="23"/>
        </w:rPr>
      </w:pPr>
    </w:p>
    <w:p w:rsidR="006E2062" w:rsidRDefault="00317D04" w:rsidP="005D2B27">
      <w:pPr>
        <w:pStyle w:val="NoSpacing"/>
        <w:numPr>
          <w:ilvl w:val="0"/>
          <w:numId w:val="2"/>
        </w:numPr>
        <w:rPr>
          <w:rFonts w:ascii="Tahoma" w:hAnsi="Tahoma" w:cs="Tahoma"/>
          <w:sz w:val="23"/>
          <w:szCs w:val="23"/>
        </w:rPr>
      </w:pPr>
      <w:r>
        <w:rPr>
          <w:rFonts w:ascii="Tahoma" w:hAnsi="Tahoma" w:cs="Tahoma"/>
          <w:sz w:val="23"/>
          <w:szCs w:val="23"/>
        </w:rPr>
        <w:t xml:space="preserve">support in the </w:t>
      </w:r>
      <w:r w:rsidR="00B01121" w:rsidRPr="00722BCD">
        <w:rPr>
          <w:rFonts w:ascii="Tahoma" w:hAnsi="Tahoma" w:cs="Tahoma"/>
          <w:sz w:val="23"/>
          <w:szCs w:val="23"/>
        </w:rPr>
        <w:t>maintena</w:t>
      </w:r>
      <w:r w:rsidR="00B01121">
        <w:rPr>
          <w:rFonts w:ascii="Tahoma" w:hAnsi="Tahoma" w:cs="Tahoma"/>
          <w:sz w:val="23"/>
          <w:szCs w:val="23"/>
        </w:rPr>
        <w:t>nce</w:t>
      </w:r>
      <w:r w:rsidR="006E2062" w:rsidRPr="00722BCD">
        <w:rPr>
          <w:rFonts w:ascii="Tahoma" w:hAnsi="Tahoma" w:cs="Tahoma"/>
          <w:sz w:val="23"/>
          <w:szCs w:val="23"/>
        </w:rPr>
        <w:t xml:space="preserve"> all paper and electronic information on students</w:t>
      </w:r>
      <w:r w:rsidR="00EB09E0">
        <w:rPr>
          <w:rFonts w:ascii="Tahoma" w:hAnsi="Tahoma" w:cs="Tahoma"/>
          <w:sz w:val="23"/>
          <w:szCs w:val="23"/>
        </w:rPr>
        <w:t>;</w:t>
      </w:r>
      <w:r w:rsidR="006E2062" w:rsidRPr="00722BCD">
        <w:rPr>
          <w:rFonts w:ascii="Tahoma" w:hAnsi="Tahoma" w:cs="Tahoma"/>
          <w:sz w:val="23"/>
          <w:szCs w:val="23"/>
        </w:rPr>
        <w:t xml:space="preserve"> </w:t>
      </w:r>
    </w:p>
    <w:p w:rsidR="00FA782E" w:rsidRDefault="00FA782E" w:rsidP="003B0785">
      <w:pPr>
        <w:pStyle w:val="NoSpacing"/>
      </w:pPr>
    </w:p>
    <w:p w:rsidR="00FA782E" w:rsidRDefault="003B0785" w:rsidP="00FA782E">
      <w:pPr>
        <w:pStyle w:val="NoSpacing"/>
        <w:numPr>
          <w:ilvl w:val="0"/>
          <w:numId w:val="2"/>
        </w:numPr>
        <w:rPr>
          <w:rFonts w:ascii="Tahoma" w:hAnsi="Tahoma" w:cs="Tahoma"/>
          <w:sz w:val="23"/>
          <w:szCs w:val="23"/>
        </w:rPr>
      </w:pPr>
      <w:r>
        <w:rPr>
          <w:rFonts w:ascii="Tahoma" w:hAnsi="Tahoma" w:cs="Tahoma"/>
          <w:sz w:val="23"/>
          <w:szCs w:val="23"/>
        </w:rPr>
        <w:t>c</w:t>
      </w:r>
      <w:r w:rsidR="00FA782E">
        <w:rPr>
          <w:rFonts w:ascii="Tahoma" w:hAnsi="Tahoma" w:cs="Tahoma"/>
          <w:sz w:val="23"/>
          <w:szCs w:val="23"/>
        </w:rPr>
        <w:t>omplete any duties as identified by the Headteacher or College leadership teams and the Governors</w:t>
      </w:r>
      <w:r>
        <w:rPr>
          <w:rFonts w:ascii="Tahoma" w:hAnsi="Tahoma" w:cs="Tahoma"/>
          <w:sz w:val="23"/>
          <w:szCs w:val="23"/>
        </w:rPr>
        <w:t>;</w:t>
      </w:r>
    </w:p>
    <w:p w:rsidR="00477177" w:rsidRDefault="00477177" w:rsidP="003B0785">
      <w:pPr>
        <w:pStyle w:val="NoSpacing"/>
      </w:pPr>
    </w:p>
    <w:p w:rsidR="00477177" w:rsidRDefault="00477177" w:rsidP="00FA782E">
      <w:pPr>
        <w:pStyle w:val="NoSpacing"/>
        <w:numPr>
          <w:ilvl w:val="0"/>
          <w:numId w:val="2"/>
        </w:numPr>
        <w:rPr>
          <w:rFonts w:ascii="Tahoma" w:hAnsi="Tahoma" w:cs="Tahoma"/>
          <w:sz w:val="23"/>
          <w:szCs w:val="23"/>
        </w:rPr>
      </w:pPr>
      <w:r>
        <w:rPr>
          <w:rFonts w:ascii="Tahoma" w:hAnsi="Tahoma" w:cs="Tahoma"/>
          <w:sz w:val="23"/>
          <w:szCs w:val="23"/>
        </w:rPr>
        <w:t>Any other duties directed in keeping with the level of responsibility for this</w:t>
      </w:r>
      <w:r w:rsidR="00411327">
        <w:rPr>
          <w:rFonts w:ascii="Tahoma" w:hAnsi="Tahoma" w:cs="Tahoma"/>
          <w:sz w:val="23"/>
          <w:szCs w:val="23"/>
        </w:rPr>
        <w:t xml:space="preserve"> band to support students so that they can access education.</w:t>
      </w:r>
    </w:p>
    <w:p w:rsidR="00FA782E" w:rsidRDefault="00FA782E" w:rsidP="00FA782E">
      <w:pPr>
        <w:rPr>
          <w:b/>
          <w:sz w:val="23"/>
          <w:szCs w:val="23"/>
        </w:rPr>
      </w:pPr>
    </w:p>
    <w:p w:rsidR="00FA782E" w:rsidRPr="00FA782E" w:rsidRDefault="00FA782E" w:rsidP="00FA782E">
      <w:pPr>
        <w:pStyle w:val="NoSpacing"/>
        <w:ind w:left="720" w:firstLine="0"/>
        <w:rPr>
          <w:rFonts w:ascii="Tahoma" w:hAnsi="Tahoma" w:cs="Tahoma"/>
          <w:b/>
          <w:sz w:val="23"/>
          <w:szCs w:val="23"/>
        </w:rPr>
      </w:pPr>
      <w:r w:rsidRPr="00D670CA">
        <w:rPr>
          <w:rFonts w:ascii="Tahoma" w:hAnsi="Tahoma" w:cs="Tahoma"/>
          <w:b/>
          <w:sz w:val="23"/>
          <w:szCs w:val="23"/>
          <w:u w:val="single"/>
        </w:rPr>
        <w:t>For PSOs working within Key Stage Three</w:t>
      </w:r>
      <w:r w:rsidR="003B0785">
        <w:rPr>
          <w:rFonts w:ascii="Tahoma" w:hAnsi="Tahoma" w:cs="Tahoma"/>
          <w:b/>
          <w:sz w:val="23"/>
          <w:szCs w:val="23"/>
          <w:u w:val="single"/>
        </w:rPr>
        <w:t>,</w:t>
      </w:r>
      <w:r w:rsidRPr="00D670CA">
        <w:rPr>
          <w:rFonts w:ascii="Tahoma" w:hAnsi="Tahoma" w:cs="Tahoma"/>
          <w:b/>
          <w:sz w:val="23"/>
          <w:szCs w:val="23"/>
          <w:u w:val="single"/>
        </w:rPr>
        <w:t xml:space="preserve"> additional roles will be</w:t>
      </w:r>
      <w:r w:rsidRPr="00FA782E">
        <w:rPr>
          <w:rFonts w:ascii="Tahoma" w:hAnsi="Tahoma" w:cs="Tahoma"/>
          <w:b/>
          <w:sz w:val="23"/>
          <w:szCs w:val="23"/>
        </w:rPr>
        <w:t>:</w:t>
      </w:r>
    </w:p>
    <w:p w:rsidR="006E2062" w:rsidRPr="00722BCD" w:rsidRDefault="006E2062" w:rsidP="006E2062">
      <w:pPr>
        <w:pStyle w:val="NoSpacing"/>
        <w:rPr>
          <w:rFonts w:ascii="Tahoma" w:hAnsi="Tahoma" w:cs="Tahoma"/>
          <w:sz w:val="23"/>
          <w:szCs w:val="23"/>
        </w:rPr>
      </w:pPr>
    </w:p>
    <w:p w:rsidR="00B01121" w:rsidRDefault="009F3B9F" w:rsidP="00B01121">
      <w:pPr>
        <w:pStyle w:val="NoSpacing"/>
        <w:numPr>
          <w:ilvl w:val="0"/>
          <w:numId w:val="2"/>
        </w:numPr>
        <w:rPr>
          <w:rFonts w:ascii="Tahoma" w:hAnsi="Tahoma" w:cs="Tahoma"/>
          <w:sz w:val="23"/>
          <w:szCs w:val="23"/>
        </w:rPr>
      </w:pPr>
      <w:r>
        <w:rPr>
          <w:rFonts w:ascii="Tahoma" w:hAnsi="Tahoma" w:cs="Tahoma"/>
          <w:sz w:val="23"/>
          <w:szCs w:val="23"/>
        </w:rPr>
        <w:t xml:space="preserve">ensure </w:t>
      </w:r>
      <w:r w:rsidR="006E2062" w:rsidRPr="00722BCD">
        <w:rPr>
          <w:rFonts w:ascii="Tahoma" w:hAnsi="Tahoma" w:cs="Tahoma"/>
          <w:sz w:val="23"/>
          <w:szCs w:val="23"/>
        </w:rPr>
        <w:t>that key information is passed on as part of either transition from primar</w:t>
      </w:r>
      <w:r w:rsidR="00EB09E0">
        <w:rPr>
          <w:rFonts w:ascii="Tahoma" w:hAnsi="Tahoma" w:cs="Tahoma"/>
          <w:sz w:val="23"/>
          <w:szCs w:val="23"/>
        </w:rPr>
        <w:t xml:space="preserve">y school, </w:t>
      </w:r>
      <w:r>
        <w:rPr>
          <w:rFonts w:ascii="Tahoma" w:hAnsi="Tahoma" w:cs="Tahoma"/>
          <w:sz w:val="23"/>
          <w:szCs w:val="23"/>
        </w:rPr>
        <w:t>and support in the regular and smooth running of the transition o</w:t>
      </w:r>
      <w:r w:rsidR="00D670CA">
        <w:rPr>
          <w:rFonts w:ascii="Tahoma" w:hAnsi="Tahoma" w:cs="Tahoma"/>
          <w:sz w:val="23"/>
          <w:szCs w:val="23"/>
        </w:rPr>
        <w:t>f primary school students from p</w:t>
      </w:r>
      <w:r>
        <w:rPr>
          <w:rFonts w:ascii="Tahoma" w:hAnsi="Tahoma" w:cs="Tahoma"/>
          <w:sz w:val="23"/>
          <w:szCs w:val="23"/>
        </w:rPr>
        <w:t>rimary school to Year</w:t>
      </w:r>
      <w:r w:rsidR="00D670CA">
        <w:rPr>
          <w:rFonts w:ascii="Tahoma" w:hAnsi="Tahoma" w:cs="Tahoma"/>
          <w:sz w:val="23"/>
          <w:szCs w:val="23"/>
        </w:rPr>
        <w:t xml:space="preserve"> </w:t>
      </w:r>
      <w:r>
        <w:rPr>
          <w:rFonts w:ascii="Tahoma" w:hAnsi="Tahoma" w:cs="Tahoma"/>
          <w:sz w:val="23"/>
          <w:szCs w:val="23"/>
        </w:rPr>
        <w:t>7</w:t>
      </w:r>
      <w:r w:rsidR="00DC35AC">
        <w:rPr>
          <w:rFonts w:ascii="Tahoma" w:hAnsi="Tahoma" w:cs="Tahoma"/>
          <w:sz w:val="23"/>
          <w:szCs w:val="23"/>
        </w:rPr>
        <w:t>;</w:t>
      </w:r>
    </w:p>
    <w:p w:rsidR="00B01121" w:rsidRDefault="00B01121" w:rsidP="00B01121">
      <w:pPr>
        <w:pStyle w:val="ListParagraph"/>
        <w:rPr>
          <w:sz w:val="23"/>
          <w:szCs w:val="23"/>
        </w:rPr>
      </w:pPr>
    </w:p>
    <w:p w:rsidR="00B01121" w:rsidRDefault="00B01121" w:rsidP="00B01121">
      <w:pPr>
        <w:pStyle w:val="NoSpacing"/>
        <w:numPr>
          <w:ilvl w:val="0"/>
          <w:numId w:val="2"/>
        </w:numPr>
        <w:rPr>
          <w:rFonts w:ascii="Tahoma" w:hAnsi="Tahoma" w:cs="Tahoma"/>
          <w:sz w:val="23"/>
          <w:szCs w:val="23"/>
        </w:rPr>
      </w:pPr>
      <w:r>
        <w:rPr>
          <w:rFonts w:ascii="Tahoma" w:hAnsi="Tahoma" w:cs="Tahoma"/>
          <w:sz w:val="23"/>
          <w:szCs w:val="23"/>
        </w:rPr>
        <w:lastRenderedPageBreak/>
        <w:t>organise and attend meetings with parents and primary schools as part of the transition process</w:t>
      </w:r>
      <w:r w:rsidR="00DC35AC">
        <w:rPr>
          <w:rFonts w:ascii="Tahoma" w:hAnsi="Tahoma" w:cs="Tahoma"/>
          <w:sz w:val="23"/>
          <w:szCs w:val="23"/>
        </w:rPr>
        <w:t>;</w:t>
      </w:r>
    </w:p>
    <w:p w:rsidR="00B01121" w:rsidRPr="00B01121" w:rsidRDefault="00B01121" w:rsidP="00B01121">
      <w:pPr>
        <w:pStyle w:val="NoSpacing"/>
        <w:ind w:left="0" w:firstLine="0"/>
        <w:rPr>
          <w:rFonts w:ascii="Tahoma" w:hAnsi="Tahoma" w:cs="Tahoma"/>
          <w:sz w:val="23"/>
          <w:szCs w:val="23"/>
        </w:rPr>
      </w:pPr>
    </w:p>
    <w:p w:rsidR="00EE6C84" w:rsidRDefault="009F3B9F" w:rsidP="00EE6C84">
      <w:pPr>
        <w:pStyle w:val="NoSpacing"/>
        <w:numPr>
          <w:ilvl w:val="0"/>
          <w:numId w:val="2"/>
        </w:numPr>
        <w:rPr>
          <w:rFonts w:ascii="Tahoma" w:hAnsi="Tahoma" w:cs="Tahoma"/>
          <w:sz w:val="23"/>
          <w:szCs w:val="23"/>
        </w:rPr>
      </w:pPr>
      <w:r>
        <w:rPr>
          <w:rFonts w:ascii="Tahoma" w:hAnsi="Tahoma" w:cs="Tahoma"/>
          <w:sz w:val="23"/>
          <w:szCs w:val="23"/>
        </w:rPr>
        <w:t>work with the leadership team, and ide</w:t>
      </w:r>
      <w:r w:rsidR="00B01121">
        <w:rPr>
          <w:rFonts w:ascii="Tahoma" w:hAnsi="Tahoma" w:cs="Tahoma"/>
          <w:sz w:val="23"/>
          <w:szCs w:val="23"/>
        </w:rPr>
        <w:t xml:space="preserve">ntified staff, </w:t>
      </w:r>
      <w:r>
        <w:rPr>
          <w:rFonts w:ascii="Tahoma" w:hAnsi="Tahoma" w:cs="Tahoma"/>
          <w:sz w:val="23"/>
          <w:szCs w:val="23"/>
        </w:rPr>
        <w:t xml:space="preserve">to set up the </w:t>
      </w:r>
      <w:r w:rsidR="00B01121">
        <w:rPr>
          <w:rFonts w:ascii="Tahoma" w:hAnsi="Tahoma" w:cs="Tahoma"/>
          <w:sz w:val="23"/>
          <w:szCs w:val="23"/>
        </w:rPr>
        <w:t>form groupings for Year 7 and be part of the regular reviewing of those form groups</w:t>
      </w:r>
      <w:r w:rsidR="00DC35AC">
        <w:rPr>
          <w:rFonts w:ascii="Tahoma" w:hAnsi="Tahoma" w:cs="Tahoma"/>
          <w:sz w:val="23"/>
          <w:szCs w:val="23"/>
        </w:rPr>
        <w:t>.</w:t>
      </w:r>
    </w:p>
    <w:p w:rsidR="003B0785" w:rsidRDefault="003B0785" w:rsidP="003B0785">
      <w:pPr>
        <w:pStyle w:val="NoSpacing"/>
        <w:ind w:left="720" w:firstLine="0"/>
        <w:rPr>
          <w:rFonts w:ascii="Tahoma" w:hAnsi="Tahoma" w:cs="Tahoma"/>
          <w:sz w:val="23"/>
          <w:szCs w:val="23"/>
        </w:rPr>
      </w:pPr>
    </w:p>
    <w:p w:rsidR="003B0785" w:rsidRPr="003B0785" w:rsidRDefault="003B0785" w:rsidP="003B0785">
      <w:pPr>
        <w:pStyle w:val="NoSpacing"/>
        <w:ind w:left="720" w:firstLine="0"/>
        <w:rPr>
          <w:rFonts w:ascii="Tahoma" w:hAnsi="Tahoma" w:cs="Tahoma"/>
          <w:sz w:val="23"/>
          <w:szCs w:val="23"/>
        </w:rPr>
      </w:pPr>
    </w:p>
    <w:p w:rsidR="00FA782E" w:rsidRDefault="00FA782E" w:rsidP="003B0785">
      <w:pPr>
        <w:pStyle w:val="NoSpacing"/>
        <w:ind w:left="720" w:firstLine="0"/>
        <w:rPr>
          <w:rFonts w:ascii="Tahoma" w:hAnsi="Tahoma" w:cs="Tahoma"/>
          <w:b/>
          <w:sz w:val="23"/>
          <w:szCs w:val="23"/>
          <w:u w:val="single"/>
        </w:rPr>
      </w:pPr>
      <w:r w:rsidRPr="00FA782E">
        <w:rPr>
          <w:rFonts w:ascii="Tahoma" w:hAnsi="Tahoma" w:cs="Tahoma"/>
          <w:b/>
          <w:sz w:val="23"/>
          <w:szCs w:val="23"/>
          <w:u w:val="single"/>
        </w:rPr>
        <w:t xml:space="preserve">For PSOs working within Key Stage </w:t>
      </w:r>
      <w:r w:rsidR="00D362B0">
        <w:rPr>
          <w:rFonts w:ascii="Tahoma" w:hAnsi="Tahoma" w:cs="Tahoma"/>
          <w:b/>
          <w:sz w:val="23"/>
          <w:szCs w:val="23"/>
          <w:u w:val="single"/>
        </w:rPr>
        <w:t>Four</w:t>
      </w:r>
      <w:r w:rsidR="003B0785">
        <w:rPr>
          <w:rFonts w:ascii="Tahoma" w:hAnsi="Tahoma" w:cs="Tahoma"/>
          <w:b/>
          <w:sz w:val="23"/>
          <w:szCs w:val="23"/>
          <w:u w:val="single"/>
        </w:rPr>
        <w:t>,</w:t>
      </w:r>
      <w:r w:rsidRPr="00FA782E">
        <w:rPr>
          <w:rFonts w:ascii="Tahoma" w:hAnsi="Tahoma" w:cs="Tahoma"/>
          <w:b/>
          <w:sz w:val="23"/>
          <w:szCs w:val="23"/>
          <w:u w:val="single"/>
        </w:rPr>
        <w:t xml:space="preserve"> additional roles will b</w:t>
      </w:r>
      <w:r w:rsidRPr="00DC35AC">
        <w:rPr>
          <w:rFonts w:ascii="Tahoma" w:hAnsi="Tahoma" w:cs="Tahoma"/>
          <w:b/>
          <w:sz w:val="23"/>
          <w:szCs w:val="23"/>
          <w:u w:val="single"/>
        </w:rPr>
        <w:t>e</w:t>
      </w:r>
      <w:r w:rsidRPr="00DC35AC">
        <w:rPr>
          <w:rFonts w:ascii="Tahoma" w:hAnsi="Tahoma" w:cs="Tahoma"/>
          <w:b/>
          <w:sz w:val="23"/>
          <w:szCs w:val="23"/>
        </w:rPr>
        <w:t>:</w:t>
      </w:r>
    </w:p>
    <w:p w:rsidR="003B0785" w:rsidRPr="003B0785" w:rsidRDefault="003B0785" w:rsidP="003B0785">
      <w:pPr>
        <w:pStyle w:val="NoSpacing"/>
        <w:ind w:left="720" w:firstLine="0"/>
        <w:rPr>
          <w:rFonts w:ascii="Tahoma" w:hAnsi="Tahoma" w:cs="Tahoma"/>
          <w:b/>
          <w:sz w:val="23"/>
          <w:szCs w:val="23"/>
          <w:u w:val="single"/>
        </w:rPr>
      </w:pPr>
    </w:p>
    <w:p w:rsidR="00EE6C84" w:rsidRDefault="00EE6C84" w:rsidP="005D2B27">
      <w:pPr>
        <w:pStyle w:val="NoSpacing"/>
        <w:numPr>
          <w:ilvl w:val="0"/>
          <w:numId w:val="2"/>
        </w:numPr>
        <w:rPr>
          <w:rFonts w:ascii="Tahoma" w:hAnsi="Tahoma" w:cs="Tahoma"/>
          <w:sz w:val="23"/>
          <w:szCs w:val="23"/>
        </w:rPr>
      </w:pPr>
      <w:r>
        <w:rPr>
          <w:rFonts w:ascii="Tahoma" w:hAnsi="Tahoma" w:cs="Tahoma"/>
          <w:sz w:val="23"/>
          <w:szCs w:val="23"/>
        </w:rPr>
        <w:t>to be the identified person to support students on the transition to KS4</w:t>
      </w:r>
    </w:p>
    <w:p w:rsidR="00FA782E" w:rsidRDefault="00FA782E" w:rsidP="00FA782E">
      <w:pPr>
        <w:pStyle w:val="NoSpacing"/>
        <w:rPr>
          <w:rFonts w:ascii="Tahoma" w:hAnsi="Tahoma" w:cs="Tahoma"/>
          <w:sz w:val="23"/>
          <w:szCs w:val="23"/>
        </w:rPr>
      </w:pPr>
    </w:p>
    <w:p w:rsidR="00FA782E" w:rsidRDefault="00FA782E" w:rsidP="00FA782E">
      <w:pPr>
        <w:pStyle w:val="NoSpacing"/>
        <w:numPr>
          <w:ilvl w:val="0"/>
          <w:numId w:val="2"/>
        </w:numPr>
        <w:rPr>
          <w:rFonts w:ascii="Tahoma" w:hAnsi="Tahoma" w:cs="Tahoma"/>
          <w:sz w:val="23"/>
          <w:szCs w:val="23"/>
        </w:rPr>
      </w:pPr>
      <w:r>
        <w:rPr>
          <w:rFonts w:ascii="Tahoma" w:hAnsi="Tahoma" w:cs="Tahoma"/>
          <w:sz w:val="23"/>
          <w:szCs w:val="23"/>
        </w:rPr>
        <w:t>Support students with the transition to post 16 establishments</w:t>
      </w:r>
    </w:p>
    <w:p w:rsidR="00FA782E" w:rsidRPr="00FA782E" w:rsidRDefault="00FA782E" w:rsidP="00FA782E">
      <w:pPr>
        <w:pStyle w:val="NoSpacing"/>
        <w:ind w:left="0" w:firstLine="0"/>
        <w:rPr>
          <w:rFonts w:ascii="Tahoma" w:hAnsi="Tahoma" w:cs="Tahoma"/>
          <w:sz w:val="23"/>
          <w:szCs w:val="23"/>
        </w:rPr>
      </w:pPr>
    </w:p>
    <w:p w:rsidR="00FA782E" w:rsidRDefault="00FA782E" w:rsidP="00FA782E">
      <w:pPr>
        <w:pStyle w:val="NoSpacing"/>
        <w:numPr>
          <w:ilvl w:val="0"/>
          <w:numId w:val="2"/>
        </w:numPr>
        <w:rPr>
          <w:rFonts w:ascii="Tahoma" w:hAnsi="Tahoma" w:cs="Tahoma"/>
          <w:sz w:val="23"/>
          <w:szCs w:val="23"/>
        </w:rPr>
      </w:pPr>
      <w:r>
        <w:rPr>
          <w:rFonts w:ascii="Tahoma" w:hAnsi="Tahoma" w:cs="Tahoma"/>
          <w:sz w:val="23"/>
          <w:szCs w:val="23"/>
        </w:rPr>
        <w:t>Liaise regularly with the identified careers provider to ensure all students have opportunities for careers appointments</w:t>
      </w:r>
    </w:p>
    <w:p w:rsidR="00DC35AC" w:rsidRPr="00DC35AC" w:rsidRDefault="00DC35AC" w:rsidP="00DC35AC">
      <w:pPr>
        <w:pStyle w:val="NoSpacing"/>
        <w:ind w:left="720" w:firstLine="0"/>
        <w:rPr>
          <w:rFonts w:ascii="Tahoma" w:hAnsi="Tahoma" w:cs="Tahoma"/>
          <w:sz w:val="23"/>
          <w:szCs w:val="23"/>
        </w:rPr>
      </w:pPr>
    </w:p>
    <w:p w:rsidR="00477177" w:rsidRPr="00477177" w:rsidRDefault="00FA782E" w:rsidP="00477177">
      <w:pPr>
        <w:pStyle w:val="NoSpacing"/>
        <w:numPr>
          <w:ilvl w:val="0"/>
          <w:numId w:val="2"/>
        </w:numPr>
        <w:rPr>
          <w:rFonts w:ascii="Tahoma" w:hAnsi="Tahoma" w:cs="Tahoma"/>
          <w:sz w:val="23"/>
          <w:szCs w:val="23"/>
        </w:rPr>
      </w:pPr>
      <w:r>
        <w:rPr>
          <w:rFonts w:ascii="Tahoma" w:hAnsi="Tahoma" w:cs="Tahoma"/>
          <w:sz w:val="23"/>
          <w:szCs w:val="23"/>
        </w:rPr>
        <w:t>Support with students who have been given alternative placements</w:t>
      </w:r>
      <w:r w:rsidR="00DC35AC">
        <w:rPr>
          <w:rFonts w:ascii="Tahoma" w:hAnsi="Tahoma" w:cs="Tahoma"/>
          <w:sz w:val="23"/>
          <w:szCs w:val="23"/>
        </w:rPr>
        <w:t>.</w:t>
      </w:r>
      <w:r>
        <w:rPr>
          <w:rFonts w:ascii="Tahoma" w:hAnsi="Tahoma" w:cs="Tahoma"/>
          <w:sz w:val="23"/>
          <w:szCs w:val="23"/>
        </w:rPr>
        <w:t xml:space="preserve"> </w:t>
      </w:r>
    </w:p>
    <w:p w:rsidR="00FA782E" w:rsidRDefault="00FA782E" w:rsidP="00FA782E">
      <w:pPr>
        <w:pStyle w:val="NoSpacing"/>
        <w:rPr>
          <w:rFonts w:ascii="Tahoma" w:hAnsi="Tahoma" w:cs="Tahoma"/>
          <w:sz w:val="23"/>
          <w:szCs w:val="23"/>
        </w:rPr>
      </w:pPr>
    </w:p>
    <w:p w:rsidR="00FA782E" w:rsidRDefault="00FA782E" w:rsidP="00FA782E">
      <w:pPr>
        <w:pStyle w:val="NoSpacing"/>
        <w:rPr>
          <w:rFonts w:ascii="Tahoma" w:hAnsi="Tahoma" w:cs="Tahoma"/>
          <w:sz w:val="23"/>
          <w:szCs w:val="23"/>
        </w:rPr>
      </w:pPr>
    </w:p>
    <w:p w:rsidR="001A12ED" w:rsidRDefault="00820C46" w:rsidP="00DC35AC">
      <w:pPr>
        <w:spacing w:after="0" w:line="240" w:lineRule="auto"/>
        <w:rPr>
          <w:sz w:val="22"/>
          <w:szCs w:val="22"/>
        </w:rPr>
      </w:pPr>
      <w:r w:rsidRPr="000745FB">
        <w:rPr>
          <w:sz w:val="22"/>
          <w:szCs w:val="22"/>
        </w:rPr>
        <w:t xml:space="preserve">All support staff employees are subject to a probationary period of </w:t>
      </w:r>
      <w:r w:rsidR="005A227D">
        <w:rPr>
          <w:sz w:val="22"/>
          <w:szCs w:val="22"/>
        </w:rPr>
        <w:t>12</w:t>
      </w:r>
      <w:r w:rsidRPr="000745FB">
        <w:rPr>
          <w:sz w:val="22"/>
          <w:szCs w:val="22"/>
        </w:rPr>
        <w:t xml:space="preserve"> months.  Employees are expected to prove their suitability for the job within their probationary period in terms of both conduct and competence.</w:t>
      </w:r>
    </w:p>
    <w:p w:rsidR="00DC35AC" w:rsidRDefault="00DC35AC" w:rsidP="00DC35AC">
      <w:pPr>
        <w:spacing w:after="0" w:line="240" w:lineRule="auto"/>
        <w:rPr>
          <w:sz w:val="22"/>
          <w:szCs w:val="22"/>
        </w:rPr>
      </w:pPr>
    </w:p>
    <w:p w:rsidR="001A12ED" w:rsidRDefault="001A12ED" w:rsidP="00DC35AC">
      <w:pPr>
        <w:spacing w:after="0" w:line="240" w:lineRule="auto"/>
        <w:jc w:val="both"/>
        <w:rPr>
          <w:sz w:val="22"/>
          <w:szCs w:val="22"/>
        </w:rPr>
      </w:pPr>
      <w:r w:rsidRPr="000745FB">
        <w:rPr>
          <w:sz w:val="22"/>
          <w:szCs w:val="22"/>
        </w:rPr>
        <w:t>Together with Tameside and the Diocese of Shrewsbury, the College actively promotes the safeguarding of children and young people.  Consequently, this p</w:t>
      </w:r>
      <w:r>
        <w:rPr>
          <w:sz w:val="22"/>
          <w:szCs w:val="22"/>
        </w:rPr>
        <w:t>ost is subject to satisfactory DBS</w:t>
      </w:r>
      <w:r w:rsidRPr="000745FB">
        <w:rPr>
          <w:sz w:val="22"/>
          <w:szCs w:val="22"/>
        </w:rPr>
        <w:t xml:space="preserve"> clearance.</w:t>
      </w:r>
    </w:p>
    <w:p w:rsidR="00DC35AC" w:rsidRDefault="00DC35AC" w:rsidP="00DC35AC">
      <w:pPr>
        <w:spacing w:after="0" w:line="240" w:lineRule="auto"/>
        <w:jc w:val="both"/>
        <w:rPr>
          <w:sz w:val="22"/>
          <w:szCs w:val="22"/>
        </w:rPr>
      </w:pPr>
    </w:p>
    <w:p w:rsidR="00DC35AC" w:rsidRDefault="00DC35AC" w:rsidP="00DC35AC">
      <w:pPr>
        <w:spacing w:after="0" w:line="240" w:lineRule="auto"/>
        <w:jc w:val="both"/>
        <w:rPr>
          <w:sz w:val="22"/>
          <w:szCs w:val="22"/>
        </w:rPr>
      </w:pPr>
    </w:p>
    <w:p w:rsidR="001A12ED" w:rsidRPr="003F59B9" w:rsidRDefault="001A12ED" w:rsidP="001A12ED">
      <w:pPr>
        <w:ind w:left="2262" w:hanging="2262"/>
        <w:jc w:val="both"/>
        <w:rPr>
          <w:b/>
          <w:bCs/>
          <w:sz w:val="23"/>
          <w:szCs w:val="23"/>
        </w:rPr>
      </w:pPr>
      <w:r w:rsidRPr="003F59B9">
        <w:rPr>
          <w:b/>
          <w:bCs/>
          <w:sz w:val="23"/>
          <w:szCs w:val="23"/>
        </w:rPr>
        <w:t>Our College is a community where we strive to:</w:t>
      </w:r>
    </w:p>
    <w:p w:rsidR="001A12ED" w:rsidRPr="003F59B9" w:rsidRDefault="001A12ED" w:rsidP="003F59B9">
      <w:pPr>
        <w:numPr>
          <w:ilvl w:val="0"/>
          <w:numId w:val="3"/>
        </w:numPr>
        <w:spacing w:after="0" w:line="360" w:lineRule="auto"/>
        <w:jc w:val="both"/>
        <w:rPr>
          <w:bCs/>
          <w:sz w:val="23"/>
          <w:szCs w:val="23"/>
        </w:rPr>
      </w:pPr>
      <w:r w:rsidRPr="003F59B9">
        <w:rPr>
          <w:bCs/>
          <w:sz w:val="23"/>
          <w:szCs w:val="23"/>
        </w:rPr>
        <w:t>ensure that faith and worship is lived, taught and celebrated</w:t>
      </w:r>
    </w:p>
    <w:p w:rsidR="001A12ED" w:rsidRPr="003F59B9" w:rsidRDefault="001A12ED" w:rsidP="003F59B9">
      <w:pPr>
        <w:numPr>
          <w:ilvl w:val="0"/>
          <w:numId w:val="3"/>
        </w:numPr>
        <w:spacing w:after="0" w:line="360" w:lineRule="auto"/>
        <w:jc w:val="both"/>
        <w:rPr>
          <w:bCs/>
          <w:sz w:val="23"/>
          <w:szCs w:val="23"/>
        </w:rPr>
      </w:pPr>
      <w:r w:rsidRPr="003F59B9">
        <w:rPr>
          <w:bCs/>
          <w:sz w:val="23"/>
          <w:szCs w:val="23"/>
        </w:rPr>
        <w:t>provide a curriculum that enables all to experience fullness of life</w:t>
      </w:r>
    </w:p>
    <w:p w:rsidR="001A12ED" w:rsidRPr="003F59B9" w:rsidRDefault="001A12ED" w:rsidP="003F59B9">
      <w:pPr>
        <w:numPr>
          <w:ilvl w:val="0"/>
          <w:numId w:val="3"/>
        </w:numPr>
        <w:spacing w:after="0" w:line="360" w:lineRule="auto"/>
        <w:jc w:val="both"/>
        <w:rPr>
          <w:bCs/>
          <w:sz w:val="23"/>
          <w:szCs w:val="23"/>
        </w:rPr>
      </w:pPr>
      <w:r w:rsidRPr="003F59B9">
        <w:rPr>
          <w:bCs/>
          <w:sz w:val="23"/>
          <w:szCs w:val="23"/>
        </w:rPr>
        <w:t>be a witness to Christ as we work with our parishes and the wider community</w:t>
      </w:r>
    </w:p>
    <w:p w:rsidR="001A12ED" w:rsidRPr="003F59B9" w:rsidRDefault="001A12ED" w:rsidP="003F59B9">
      <w:pPr>
        <w:numPr>
          <w:ilvl w:val="0"/>
          <w:numId w:val="3"/>
        </w:numPr>
        <w:spacing w:after="0" w:line="360" w:lineRule="auto"/>
        <w:jc w:val="both"/>
        <w:rPr>
          <w:bCs/>
          <w:sz w:val="23"/>
          <w:szCs w:val="23"/>
        </w:rPr>
      </w:pPr>
      <w:r w:rsidRPr="003F59B9">
        <w:rPr>
          <w:bCs/>
          <w:sz w:val="23"/>
          <w:szCs w:val="23"/>
        </w:rPr>
        <w:t>value and celebrate the achievements of all</w:t>
      </w:r>
    </w:p>
    <w:p w:rsidR="001A12ED" w:rsidRPr="003F59B9" w:rsidRDefault="001A12ED" w:rsidP="003F59B9">
      <w:pPr>
        <w:numPr>
          <w:ilvl w:val="0"/>
          <w:numId w:val="3"/>
        </w:numPr>
        <w:spacing w:after="0" w:line="360" w:lineRule="auto"/>
        <w:jc w:val="both"/>
        <w:rPr>
          <w:bCs/>
          <w:sz w:val="23"/>
          <w:szCs w:val="23"/>
        </w:rPr>
      </w:pPr>
      <w:r w:rsidRPr="003F59B9">
        <w:rPr>
          <w:bCs/>
          <w:sz w:val="23"/>
          <w:szCs w:val="23"/>
        </w:rPr>
        <w:t>communicate effectively and work in partnership with each other</w:t>
      </w:r>
    </w:p>
    <w:p w:rsidR="001A12ED" w:rsidRPr="003F59B9" w:rsidRDefault="001A12ED" w:rsidP="003F59B9">
      <w:pPr>
        <w:numPr>
          <w:ilvl w:val="0"/>
          <w:numId w:val="3"/>
        </w:numPr>
        <w:spacing w:after="0" w:line="360" w:lineRule="auto"/>
        <w:jc w:val="both"/>
        <w:rPr>
          <w:bCs/>
          <w:sz w:val="23"/>
          <w:szCs w:val="23"/>
        </w:rPr>
      </w:pPr>
      <w:r w:rsidRPr="003F59B9">
        <w:rPr>
          <w:bCs/>
          <w:sz w:val="23"/>
          <w:szCs w:val="23"/>
        </w:rPr>
        <w:t>support all our College community as we journey together</w:t>
      </w:r>
    </w:p>
    <w:p w:rsidR="001A12ED" w:rsidRPr="003F59B9" w:rsidRDefault="001A12ED" w:rsidP="003F59B9">
      <w:pPr>
        <w:numPr>
          <w:ilvl w:val="0"/>
          <w:numId w:val="3"/>
        </w:numPr>
        <w:spacing w:after="0" w:line="360" w:lineRule="auto"/>
        <w:jc w:val="both"/>
        <w:rPr>
          <w:bCs/>
          <w:sz w:val="23"/>
          <w:szCs w:val="23"/>
        </w:rPr>
      </w:pPr>
      <w:r w:rsidRPr="003F59B9">
        <w:rPr>
          <w:bCs/>
          <w:sz w:val="23"/>
          <w:szCs w:val="23"/>
        </w:rPr>
        <w:t>protect the environment for future generations</w:t>
      </w:r>
    </w:p>
    <w:p w:rsidR="001A12ED" w:rsidRDefault="001A12ED" w:rsidP="001A12ED">
      <w:pPr>
        <w:numPr>
          <w:ilvl w:val="0"/>
          <w:numId w:val="3"/>
        </w:numPr>
        <w:spacing w:after="0" w:line="240" w:lineRule="auto"/>
        <w:jc w:val="both"/>
        <w:rPr>
          <w:bCs/>
          <w:sz w:val="23"/>
          <w:szCs w:val="23"/>
        </w:rPr>
      </w:pPr>
      <w:r w:rsidRPr="003F59B9">
        <w:rPr>
          <w:bCs/>
          <w:sz w:val="23"/>
          <w:szCs w:val="23"/>
        </w:rPr>
        <w:t>commit to safeguarding and promoting the welfare of children and young people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A2C48" w:rsidRPr="00BA2C48" w:rsidTr="001F7B8D">
        <w:tc>
          <w:tcPr>
            <w:tcW w:w="14992" w:type="dxa"/>
          </w:tcPr>
          <w:p w:rsidR="00BA2C48" w:rsidRDefault="00BA2C48" w:rsidP="00BA2C48">
            <w:pPr>
              <w:spacing w:line="360" w:lineRule="auto"/>
              <w:jc w:val="center"/>
              <w:rPr>
                <w:sz w:val="30"/>
                <w:szCs w:val="30"/>
              </w:rPr>
            </w:pPr>
          </w:p>
          <w:p w:rsidR="00BA2C48" w:rsidRDefault="00BA2C48" w:rsidP="00BA2C48">
            <w:pPr>
              <w:spacing w:line="360" w:lineRule="auto"/>
              <w:jc w:val="center"/>
              <w:rPr>
                <w:sz w:val="30"/>
                <w:szCs w:val="30"/>
              </w:rPr>
            </w:pPr>
          </w:p>
          <w:p w:rsidR="00BA2C48" w:rsidRDefault="00BA2C48" w:rsidP="00BA2C48">
            <w:pPr>
              <w:spacing w:line="360" w:lineRule="auto"/>
              <w:jc w:val="center"/>
              <w:rPr>
                <w:sz w:val="30"/>
                <w:szCs w:val="30"/>
              </w:rPr>
            </w:pPr>
          </w:p>
          <w:p w:rsidR="00BA2C48" w:rsidRDefault="00BA2C48" w:rsidP="00BA2C48">
            <w:pPr>
              <w:spacing w:line="360" w:lineRule="auto"/>
              <w:jc w:val="center"/>
              <w:rPr>
                <w:sz w:val="30"/>
                <w:szCs w:val="30"/>
              </w:rPr>
            </w:pPr>
          </w:p>
          <w:p w:rsidR="00BA2C48" w:rsidRDefault="00BA2C48" w:rsidP="00BA2C48">
            <w:pPr>
              <w:spacing w:line="360" w:lineRule="auto"/>
              <w:jc w:val="center"/>
              <w:rPr>
                <w:sz w:val="30"/>
                <w:szCs w:val="30"/>
              </w:rPr>
            </w:pPr>
          </w:p>
          <w:p w:rsidR="00BA2C48" w:rsidRDefault="00BA2C48" w:rsidP="00BA2C48">
            <w:pPr>
              <w:spacing w:line="360" w:lineRule="auto"/>
              <w:jc w:val="center"/>
              <w:rPr>
                <w:sz w:val="30"/>
                <w:szCs w:val="30"/>
              </w:rPr>
            </w:pPr>
          </w:p>
          <w:p w:rsidR="00BA2C48" w:rsidRPr="00BA2C48" w:rsidRDefault="00BA2C48" w:rsidP="00BA2C48">
            <w:pPr>
              <w:spacing w:line="360" w:lineRule="auto"/>
              <w:jc w:val="center"/>
              <w:rPr>
                <w:sz w:val="30"/>
                <w:szCs w:val="30"/>
              </w:rPr>
            </w:pPr>
            <w:bookmarkStart w:id="0" w:name="_GoBack"/>
            <w:bookmarkEnd w:id="0"/>
            <w:r w:rsidRPr="00BA2C48">
              <w:rPr>
                <w:sz w:val="30"/>
                <w:szCs w:val="30"/>
              </w:rPr>
              <w:t>All Saints Catholic College</w:t>
            </w:r>
          </w:p>
          <w:p w:rsidR="00BA2C48" w:rsidRPr="00BA2C48" w:rsidRDefault="00BA2C48" w:rsidP="00BA2C48">
            <w:pPr>
              <w:jc w:val="center"/>
              <w:rPr>
                <w:b/>
                <w:sz w:val="30"/>
                <w:szCs w:val="30"/>
              </w:rPr>
            </w:pPr>
            <w:r w:rsidRPr="00BA2C48">
              <w:rPr>
                <w:b/>
                <w:sz w:val="30"/>
                <w:szCs w:val="30"/>
              </w:rPr>
              <w:t>PERSON SPECIFICATION</w:t>
            </w:r>
          </w:p>
        </w:tc>
      </w:tr>
    </w:tbl>
    <w:p w:rsidR="00BA2C48" w:rsidRPr="00BA2C48" w:rsidRDefault="00BA2C48" w:rsidP="00BA2C48">
      <w:pPr>
        <w:spacing w:after="0" w:line="360" w:lineRule="auto"/>
        <w:rPr>
          <w:rFonts w:cstheme="minorBidi"/>
          <w:szCs w:val="22"/>
        </w:rPr>
      </w:pPr>
    </w:p>
    <w:p w:rsidR="00BA2C48" w:rsidRPr="00BA2C48" w:rsidRDefault="00BA2C48" w:rsidP="00BA2C48">
      <w:pPr>
        <w:spacing w:after="0" w:line="360" w:lineRule="auto"/>
        <w:rPr>
          <w:rFonts w:cstheme="minorBidi"/>
          <w:szCs w:val="22"/>
        </w:rPr>
      </w:pPr>
      <w:r w:rsidRPr="00BA2C48">
        <w:rPr>
          <w:rFonts w:cstheme="minorBidi"/>
          <w:szCs w:val="22"/>
        </w:rPr>
        <w:t>Post:</w:t>
      </w:r>
      <w:r w:rsidRPr="00BA2C48">
        <w:rPr>
          <w:rFonts w:cstheme="minorBidi"/>
          <w:szCs w:val="22"/>
        </w:rPr>
        <w:tab/>
      </w:r>
      <w:r w:rsidRPr="00BA2C48">
        <w:rPr>
          <w:rFonts w:cstheme="minorBidi"/>
          <w:szCs w:val="22"/>
        </w:rPr>
        <w:tab/>
      </w:r>
      <w:r w:rsidRPr="00BA2C48">
        <w:rPr>
          <w:rFonts w:cstheme="minorBidi"/>
          <w:b/>
          <w:sz w:val="25"/>
          <w:szCs w:val="25"/>
        </w:rPr>
        <w:t>PASTORAL SUPPORT OFFICER</w:t>
      </w:r>
    </w:p>
    <w:p w:rsidR="00BA2C48" w:rsidRPr="00BA2C48" w:rsidRDefault="00BA2C48" w:rsidP="00BA2C48">
      <w:pPr>
        <w:spacing w:after="0" w:line="240" w:lineRule="auto"/>
        <w:rPr>
          <w:rFonts w:cstheme="minorBidi"/>
          <w:b/>
          <w:szCs w:val="22"/>
        </w:rPr>
      </w:pPr>
      <w:r w:rsidRPr="00BA2C48">
        <w:rPr>
          <w:rFonts w:cstheme="minorBidi"/>
          <w:szCs w:val="22"/>
        </w:rPr>
        <w:t>Salary:</w:t>
      </w:r>
      <w:r w:rsidRPr="00BA2C48">
        <w:rPr>
          <w:rFonts w:cstheme="minorBidi"/>
          <w:szCs w:val="22"/>
        </w:rPr>
        <w:tab/>
      </w:r>
      <w:r w:rsidRPr="00BA2C48">
        <w:rPr>
          <w:rFonts w:cstheme="minorBidi"/>
          <w:b/>
          <w:szCs w:val="22"/>
        </w:rPr>
        <w:t>Grade F, points 17 to 22 (36 hours per week, term time only + 10 days)</w:t>
      </w:r>
    </w:p>
    <w:p w:rsidR="00BA2C48" w:rsidRPr="00BA2C48" w:rsidRDefault="00BA2C48" w:rsidP="00BA2C48">
      <w:pPr>
        <w:spacing w:after="0" w:line="240" w:lineRule="auto"/>
        <w:rPr>
          <w:rFonts w:cstheme="minorBidi"/>
          <w:b/>
          <w:szCs w:val="22"/>
        </w:rPr>
      </w:pPr>
    </w:p>
    <w:tbl>
      <w:tblPr>
        <w:tblStyle w:val="TableGrid"/>
        <w:tblW w:w="0" w:type="auto"/>
        <w:tblLook w:val="04A0" w:firstRow="1" w:lastRow="0" w:firstColumn="1" w:lastColumn="0" w:noHBand="0" w:noVBand="1"/>
      </w:tblPr>
      <w:tblGrid>
        <w:gridCol w:w="2284"/>
        <w:gridCol w:w="3279"/>
        <w:gridCol w:w="609"/>
        <w:gridCol w:w="2905"/>
        <w:gridCol w:w="551"/>
      </w:tblGrid>
      <w:tr w:rsidR="00BA2C48" w:rsidRPr="00BA2C48" w:rsidTr="001F7B8D">
        <w:tc>
          <w:tcPr>
            <w:tcW w:w="3085" w:type="dxa"/>
            <w:shd w:val="clear" w:color="auto" w:fill="D9D9D9" w:themeFill="background1" w:themeFillShade="D9"/>
            <w:vAlign w:val="bottom"/>
          </w:tcPr>
          <w:p w:rsidR="00BA2C48" w:rsidRPr="00BA2C48" w:rsidRDefault="00BA2C48" w:rsidP="00BA2C48">
            <w:pPr>
              <w:spacing w:line="360" w:lineRule="auto"/>
              <w:jc w:val="center"/>
              <w:rPr>
                <w:b/>
              </w:rPr>
            </w:pPr>
            <w:r w:rsidRPr="00BA2C48">
              <w:rPr>
                <w:b/>
              </w:rPr>
              <w:t>CATEGORY</w:t>
            </w:r>
          </w:p>
        </w:tc>
        <w:tc>
          <w:tcPr>
            <w:tcW w:w="5245" w:type="dxa"/>
            <w:shd w:val="clear" w:color="auto" w:fill="D9D9D9" w:themeFill="background1" w:themeFillShade="D9"/>
            <w:vAlign w:val="bottom"/>
          </w:tcPr>
          <w:p w:rsidR="00BA2C48" w:rsidRPr="00BA2C48" w:rsidRDefault="00BA2C48" w:rsidP="00BA2C48">
            <w:pPr>
              <w:spacing w:line="360" w:lineRule="auto"/>
              <w:jc w:val="center"/>
              <w:rPr>
                <w:b/>
              </w:rPr>
            </w:pPr>
            <w:r w:rsidRPr="00BA2C48">
              <w:rPr>
                <w:b/>
              </w:rPr>
              <w:t>ESSENTIAL</w:t>
            </w:r>
          </w:p>
        </w:tc>
        <w:tc>
          <w:tcPr>
            <w:tcW w:w="994" w:type="dxa"/>
            <w:shd w:val="clear" w:color="auto" w:fill="D9D9D9" w:themeFill="background1" w:themeFillShade="D9"/>
            <w:vAlign w:val="bottom"/>
          </w:tcPr>
          <w:p w:rsidR="00BA2C48" w:rsidRPr="00BA2C48" w:rsidRDefault="00BA2C48" w:rsidP="00BA2C48">
            <w:pPr>
              <w:spacing w:line="360" w:lineRule="auto"/>
              <w:jc w:val="center"/>
              <w:rPr>
                <w:b/>
              </w:rPr>
            </w:pPr>
          </w:p>
        </w:tc>
        <w:tc>
          <w:tcPr>
            <w:tcW w:w="4676" w:type="dxa"/>
            <w:shd w:val="clear" w:color="auto" w:fill="D9D9D9" w:themeFill="background1" w:themeFillShade="D9"/>
            <w:vAlign w:val="bottom"/>
          </w:tcPr>
          <w:p w:rsidR="00BA2C48" w:rsidRPr="00BA2C48" w:rsidRDefault="00BA2C48" w:rsidP="00BA2C48">
            <w:pPr>
              <w:spacing w:line="360" w:lineRule="auto"/>
              <w:jc w:val="center"/>
              <w:rPr>
                <w:b/>
              </w:rPr>
            </w:pPr>
            <w:r w:rsidRPr="00BA2C48">
              <w:rPr>
                <w:b/>
              </w:rPr>
              <w:t>DESIRABLE</w:t>
            </w:r>
          </w:p>
        </w:tc>
        <w:tc>
          <w:tcPr>
            <w:tcW w:w="851" w:type="dxa"/>
            <w:shd w:val="clear" w:color="auto" w:fill="D9D9D9" w:themeFill="background1" w:themeFillShade="D9"/>
            <w:vAlign w:val="bottom"/>
          </w:tcPr>
          <w:p w:rsidR="00BA2C48" w:rsidRPr="00BA2C48" w:rsidRDefault="00BA2C48" w:rsidP="00BA2C48">
            <w:pPr>
              <w:spacing w:line="360" w:lineRule="auto"/>
              <w:jc w:val="center"/>
              <w:rPr>
                <w:b/>
              </w:rPr>
            </w:pPr>
          </w:p>
        </w:tc>
      </w:tr>
      <w:tr w:rsidR="00BA2C48" w:rsidRPr="00BA2C48" w:rsidTr="001F7B8D">
        <w:tc>
          <w:tcPr>
            <w:tcW w:w="3085" w:type="dxa"/>
          </w:tcPr>
          <w:p w:rsidR="00BA2C48" w:rsidRPr="00BA2C48" w:rsidRDefault="00BA2C48" w:rsidP="00BA2C48">
            <w:pPr>
              <w:rPr>
                <w:b/>
                <w:sz w:val="22"/>
              </w:rPr>
            </w:pPr>
            <w:r w:rsidRPr="00BA2C48">
              <w:rPr>
                <w:b/>
                <w:sz w:val="22"/>
              </w:rPr>
              <w:t>Qualifications</w:t>
            </w:r>
          </w:p>
        </w:tc>
        <w:tc>
          <w:tcPr>
            <w:tcW w:w="5245" w:type="dxa"/>
          </w:tcPr>
          <w:p w:rsidR="00BA2C48" w:rsidRPr="00BA2C48" w:rsidRDefault="00BA2C48" w:rsidP="00BA2C48">
            <w:pPr>
              <w:numPr>
                <w:ilvl w:val="0"/>
                <w:numId w:val="4"/>
              </w:numPr>
              <w:ind w:left="318" w:hanging="284"/>
              <w:rPr>
                <w:sz w:val="21"/>
                <w:szCs w:val="21"/>
              </w:rPr>
            </w:pPr>
            <w:r w:rsidRPr="00BA2C48">
              <w:rPr>
                <w:sz w:val="21"/>
                <w:szCs w:val="21"/>
              </w:rPr>
              <w:t>Appropriate degree or diploma in one or more of the following:</w:t>
            </w:r>
          </w:p>
          <w:p w:rsidR="00BA2C48" w:rsidRPr="00BA2C48" w:rsidRDefault="00BA2C48" w:rsidP="00BA2C48">
            <w:pPr>
              <w:numPr>
                <w:ilvl w:val="0"/>
                <w:numId w:val="5"/>
              </w:numPr>
              <w:ind w:left="743" w:hanging="425"/>
              <w:rPr>
                <w:sz w:val="21"/>
                <w:szCs w:val="21"/>
              </w:rPr>
            </w:pPr>
            <w:r w:rsidRPr="00BA2C48">
              <w:rPr>
                <w:sz w:val="21"/>
                <w:szCs w:val="21"/>
              </w:rPr>
              <w:t>teaching</w:t>
            </w:r>
          </w:p>
          <w:p w:rsidR="00BA2C48" w:rsidRPr="00BA2C48" w:rsidRDefault="00BA2C48" w:rsidP="00BA2C48">
            <w:pPr>
              <w:numPr>
                <w:ilvl w:val="0"/>
                <w:numId w:val="5"/>
              </w:numPr>
              <w:ind w:left="743" w:hanging="425"/>
              <w:rPr>
                <w:sz w:val="21"/>
                <w:szCs w:val="21"/>
              </w:rPr>
            </w:pPr>
            <w:r w:rsidRPr="00BA2C48">
              <w:rPr>
                <w:sz w:val="21"/>
                <w:szCs w:val="21"/>
              </w:rPr>
              <w:t>education</w:t>
            </w:r>
          </w:p>
          <w:p w:rsidR="00BA2C48" w:rsidRPr="00BA2C48" w:rsidRDefault="00BA2C48" w:rsidP="00BA2C48">
            <w:pPr>
              <w:numPr>
                <w:ilvl w:val="0"/>
                <w:numId w:val="5"/>
              </w:numPr>
              <w:ind w:left="743" w:hanging="425"/>
              <w:rPr>
                <w:sz w:val="21"/>
                <w:szCs w:val="21"/>
              </w:rPr>
            </w:pPr>
            <w:r w:rsidRPr="00BA2C48">
              <w:rPr>
                <w:sz w:val="21"/>
                <w:szCs w:val="21"/>
              </w:rPr>
              <w:t>careers</w:t>
            </w:r>
          </w:p>
          <w:p w:rsidR="00BA2C48" w:rsidRPr="00BA2C48" w:rsidRDefault="00BA2C48" w:rsidP="00BA2C48">
            <w:pPr>
              <w:numPr>
                <w:ilvl w:val="0"/>
                <w:numId w:val="5"/>
              </w:numPr>
              <w:ind w:left="743" w:hanging="425"/>
              <w:rPr>
                <w:sz w:val="21"/>
                <w:szCs w:val="21"/>
              </w:rPr>
            </w:pPr>
            <w:r w:rsidRPr="00BA2C48">
              <w:rPr>
                <w:sz w:val="21"/>
                <w:szCs w:val="21"/>
              </w:rPr>
              <w:t xml:space="preserve">social services    </w:t>
            </w:r>
            <w:r w:rsidRPr="00BA2C48">
              <w:rPr>
                <w:b/>
                <w:sz w:val="21"/>
                <w:szCs w:val="21"/>
              </w:rPr>
              <w:t>OR</w:t>
            </w:r>
          </w:p>
          <w:p w:rsidR="00BA2C48" w:rsidRPr="00BA2C48" w:rsidRDefault="00BA2C48" w:rsidP="00BA2C48">
            <w:pPr>
              <w:numPr>
                <w:ilvl w:val="0"/>
                <w:numId w:val="4"/>
              </w:numPr>
              <w:ind w:left="318" w:hanging="284"/>
              <w:rPr>
                <w:sz w:val="21"/>
                <w:szCs w:val="21"/>
              </w:rPr>
            </w:pPr>
            <w:r w:rsidRPr="00BA2C48">
              <w:rPr>
                <w:sz w:val="21"/>
                <w:szCs w:val="21"/>
              </w:rPr>
              <w:t>Relevant training and qualifications for working with young people and their families</w:t>
            </w:r>
          </w:p>
        </w:tc>
        <w:tc>
          <w:tcPr>
            <w:tcW w:w="994" w:type="dxa"/>
          </w:tcPr>
          <w:p w:rsidR="00BA2C48" w:rsidRPr="00BA2C48" w:rsidRDefault="00BA2C48" w:rsidP="00BA2C48">
            <w:pPr>
              <w:jc w:val="center"/>
              <w:rPr>
                <w:sz w:val="21"/>
                <w:szCs w:val="21"/>
              </w:rPr>
            </w:pPr>
            <w:r w:rsidRPr="00BA2C48">
              <w:rPr>
                <w:sz w:val="21"/>
                <w:szCs w:val="21"/>
              </w:rPr>
              <w:t>A</w:t>
            </w:r>
          </w:p>
          <w:p w:rsidR="00BA2C48" w:rsidRPr="00BA2C48" w:rsidRDefault="00BA2C48" w:rsidP="00BA2C48">
            <w:pPr>
              <w:jc w:val="center"/>
              <w:rPr>
                <w:sz w:val="21"/>
                <w:szCs w:val="21"/>
              </w:rPr>
            </w:pPr>
          </w:p>
          <w:p w:rsidR="00BA2C48" w:rsidRPr="00BA2C48" w:rsidRDefault="00BA2C48" w:rsidP="00BA2C48">
            <w:pPr>
              <w:jc w:val="center"/>
              <w:rPr>
                <w:sz w:val="21"/>
                <w:szCs w:val="21"/>
              </w:rPr>
            </w:pPr>
          </w:p>
          <w:p w:rsidR="00BA2C48" w:rsidRPr="00BA2C48" w:rsidRDefault="00BA2C48" w:rsidP="00BA2C48">
            <w:pPr>
              <w:jc w:val="center"/>
              <w:rPr>
                <w:sz w:val="21"/>
                <w:szCs w:val="21"/>
              </w:rPr>
            </w:pPr>
          </w:p>
          <w:p w:rsidR="00BA2C48" w:rsidRPr="00BA2C48" w:rsidRDefault="00BA2C48" w:rsidP="00BA2C48">
            <w:pPr>
              <w:jc w:val="center"/>
              <w:rPr>
                <w:sz w:val="21"/>
                <w:szCs w:val="21"/>
              </w:rPr>
            </w:pPr>
          </w:p>
          <w:p w:rsidR="00BA2C48" w:rsidRPr="00BA2C48" w:rsidRDefault="00BA2C48" w:rsidP="00BA2C48">
            <w:pPr>
              <w:jc w:val="center"/>
              <w:rPr>
                <w:sz w:val="21"/>
                <w:szCs w:val="21"/>
              </w:rPr>
            </w:pPr>
          </w:p>
          <w:p w:rsidR="00BA2C48" w:rsidRPr="00BA2C48" w:rsidRDefault="00BA2C48" w:rsidP="00BA2C48">
            <w:pPr>
              <w:jc w:val="center"/>
              <w:rPr>
                <w:sz w:val="21"/>
                <w:szCs w:val="21"/>
              </w:rPr>
            </w:pPr>
            <w:r w:rsidRPr="00BA2C48">
              <w:rPr>
                <w:sz w:val="21"/>
                <w:szCs w:val="21"/>
              </w:rPr>
              <w:t>A</w:t>
            </w:r>
          </w:p>
        </w:tc>
        <w:tc>
          <w:tcPr>
            <w:tcW w:w="4676" w:type="dxa"/>
          </w:tcPr>
          <w:p w:rsidR="00BA2C48" w:rsidRPr="00BA2C48" w:rsidRDefault="00BA2C48" w:rsidP="00BA2C48">
            <w:pPr>
              <w:numPr>
                <w:ilvl w:val="0"/>
                <w:numId w:val="4"/>
              </w:numPr>
              <w:ind w:left="285" w:hanging="284"/>
              <w:rPr>
                <w:sz w:val="21"/>
                <w:szCs w:val="21"/>
              </w:rPr>
            </w:pPr>
            <w:r w:rsidRPr="00BA2C48">
              <w:rPr>
                <w:sz w:val="21"/>
                <w:szCs w:val="21"/>
              </w:rPr>
              <w:t>Evidence of continuing professional development</w:t>
            </w:r>
          </w:p>
          <w:p w:rsidR="00BA2C48" w:rsidRPr="00BA2C48" w:rsidRDefault="00BA2C48" w:rsidP="00BA2C48">
            <w:pPr>
              <w:ind w:left="285"/>
              <w:rPr>
                <w:sz w:val="21"/>
                <w:szCs w:val="21"/>
              </w:rPr>
            </w:pPr>
          </w:p>
          <w:p w:rsidR="00BA2C48" w:rsidRPr="00BA2C48" w:rsidRDefault="00BA2C48" w:rsidP="00BA2C48">
            <w:pPr>
              <w:numPr>
                <w:ilvl w:val="0"/>
                <w:numId w:val="4"/>
              </w:numPr>
              <w:ind w:left="285" w:hanging="284"/>
              <w:rPr>
                <w:sz w:val="21"/>
                <w:szCs w:val="21"/>
              </w:rPr>
            </w:pPr>
            <w:r w:rsidRPr="00BA2C48">
              <w:rPr>
                <w:sz w:val="21"/>
                <w:szCs w:val="21"/>
              </w:rPr>
              <w:t>Practising Catholic</w:t>
            </w:r>
          </w:p>
        </w:tc>
        <w:tc>
          <w:tcPr>
            <w:tcW w:w="851" w:type="dxa"/>
          </w:tcPr>
          <w:p w:rsidR="00BA2C48" w:rsidRPr="00BA2C48" w:rsidRDefault="00BA2C48" w:rsidP="00BA2C48">
            <w:pPr>
              <w:jc w:val="center"/>
              <w:rPr>
                <w:sz w:val="21"/>
                <w:szCs w:val="21"/>
              </w:rPr>
            </w:pPr>
            <w:r w:rsidRPr="00BA2C48">
              <w:rPr>
                <w:sz w:val="21"/>
                <w:szCs w:val="21"/>
              </w:rPr>
              <w:t>A R</w:t>
            </w:r>
          </w:p>
          <w:p w:rsidR="00BA2C48" w:rsidRPr="00BA2C48" w:rsidRDefault="00BA2C48" w:rsidP="00BA2C48">
            <w:pPr>
              <w:jc w:val="center"/>
              <w:rPr>
                <w:sz w:val="21"/>
                <w:szCs w:val="21"/>
              </w:rPr>
            </w:pPr>
          </w:p>
          <w:p w:rsidR="00BA2C48" w:rsidRPr="00BA2C48" w:rsidRDefault="00BA2C48" w:rsidP="00BA2C48">
            <w:pPr>
              <w:jc w:val="center"/>
              <w:rPr>
                <w:sz w:val="21"/>
                <w:szCs w:val="21"/>
              </w:rPr>
            </w:pPr>
          </w:p>
          <w:p w:rsidR="00BA2C48" w:rsidRPr="00BA2C48" w:rsidRDefault="00BA2C48" w:rsidP="00BA2C48">
            <w:pPr>
              <w:jc w:val="center"/>
              <w:rPr>
                <w:sz w:val="21"/>
                <w:szCs w:val="21"/>
              </w:rPr>
            </w:pPr>
            <w:r w:rsidRPr="00BA2C48">
              <w:rPr>
                <w:sz w:val="21"/>
                <w:szCs w:val="21"/>
              </w:rPr>
              <w:t>A R</w:t>
            </w:r>
          </w:p>
        </w:tc>
      </w:tr>
      <w:tr w:rsidR="00BA2C48" w:rsidRPr="00BA2C48" w:rsidTr="001F7B8D">
        <w:tc>
          <w:tcPr>
            <w:tcW w:w="3085" w:type="dxa"/>
          </w:tcPr>
          <w:p w:rsidR="00BA2C48" w:rsidRPr="00BA2C48" w:rsidRDefault="00BA2C48" w:rsidP="00BA2C48">
            <w:pPr>
              <w:rPr>
                <w:b/>
                <w:sz w:val="22"/>
              </w:rPr>
            </w:pPr>
            <w:r w:rsidRPr="00BA2C48">
              <w:rPr>
                <w:b/>
                <w:sz w:val="22"/>
              </w:rPr>
              <w:t>Experience</w:t>
            </w:r>
          </w:p>
        </w:tc>
        <w:tc>
          <w:tcPr>
            <w:tcW w:w="5245" w:type="dxa"/>
          </w:tcPr>
          <w:p w:rsidR="00BA2C48" w:rsidRPr="00BA2C48" w:rsidRDefault="00BA2C48" w:rsidP="00BA2C48">
            <w:pPr>
              <w:numPr>
                <w:ilvl w:val="0"/>
                <w:numId w:val="4"/>
              </w:numPr>
              <w:ind w:left="318" w:hanging="284"/>
              <w:rPr>
                <w:sz w:val="21"/>
                <w:szCs w:val="21"/>
              </w:rPr>
            </w:pPr>
            <w:r w:rsidRPr="00BA2C48">
              <w:rPr>
                <w:sz w:val="21"/>
                <w:szCs w:val="21"/>
              </w:rPr>
              <w:t>Proven track record of working with young people</w:t>
            </w:r>
          </w:p>
          <w:p w:rsidR="00BA2C48" w:rsidRPr="00BA2C48" w:rsidRDefault="00BA2C48" w:rsidP="00BA2C48">
            <w:pPr>
              <w:numPr>
                <w:ilvl w:val="0"/>
                <w:numId w:val="4"/>
              </w:numPr>
              <w:ind w:left="318" w:hanging="284"/>
              <w:rPr>
                <w:sz w:val="21"/>
                <w:szCs w:val="21"/>
              </w:rPr>
            </w:pPr>
            <w:r w:rsidRPr="00BA2C48">
              <w:rPr>
                <w:sz w:val="21"/>
                <w:szCs w:val="21"/>
              </w:rPr>
              <w:t>Ability to identify potential barriers to learning and engage in strategies to overcome these</w:t>
            </w:r>
          </w:p>
          <w:p w:rsidR="00BA2C48" w:rsidRPr="00BA2C48" w:rsidRDefault="00BA2C48" w:rsidP="00BA2C48">
            <w:pPr>
              <w:numPr>
                <w:ilvl w:val="0"/>
                <w:numId w:val="4"/>
              </w:numPr>
              <w:ind w:left="318" w:hanging="284"/>
              <w:rPr>
                <w:sz w:val="21"/>
                <w:szCs w:val="21"/>
              </w:rPr>
            </w:pPr>
            <w:r w:rsidRPr="00BA2C48">
              <w:rPr>
                <w:sz w:val="21"/>
                <w:szCs w:val="21"/>
              </w:rPr>
              <w:t>Ability to engage in goal setting as part of a learning action planning process</w:t>
            </w:r>
          </w:p>
        </w:tc>
        <w:tc>
          <w:tcPr>
            <w:tcW w:w="994" w:type="dxa"/>
          </w:tcPr>
          <w:p w:rsidR="00BA2C48" w:rsidRPr="00BA2C48" w:rsidRDefault="00BA2C48" w:rsidP="00BA2C48">
            <w:pPr>
              <w:jc w:val="center"/>
              <w:rPr>
                <w:sz w:val="21"/>
                <w:szCs w:val="21"/>
              </w:rPr>
            </w:pPr>
            <w:r w:rsidRPr="00BA2C48">
              <w:rPr>
                <w:sz w:val="21"/>
                <w:szCs w:val="21"/>
              </w:rPr>
              <w:t>A I R</w:t>
            </w:r>
          </w:p>
          <w:p w:rsidR="00BA2C48" w:rsidRPr="00BA2C48" w:rsidRDefault="00BA2C48" w:rsidP="00BA2C48">
            <w:pPr>
              <w:jc w:val="center"/>
              <w:rPr>
                <w:sz w:val="21"/>
                <w:szCs w:val="21"/>
              </w:rPr>
            </w:pPr>
          </w:p>
          <w:p w:rsidR="00BA2C48" w:rsidRPr="00BA2C48" w:rsidRDefault="00BA2C48" w:rsidP="00BA2C48">
            <w:pPr>
              <w:jc w:val="center"/>
              <w:rPr>
                <w:sz w:val="21"/>
                <w:szCs w:val="21"/>
              </w:rPr>
            </w:pPr>
            <w:r w:rsidRPr="00BA2C48">
              <w:rPr>
                <w:sz w:val="21"/>
                <w:szCs w:val="21"/>
              </w:rPr>
              <w:t>A I</w:t>
            </w:r>
          </w:p>
          <w:p w:rsidR="00BA2C48" w:rsidRPr="00BA2C48" w:rsidRDefault="00BA2C48" w:rsidP="00BA2C48">
            <w:pPr>
              <w:jc w:val="center"/>
              <w:rPr>
                <w:sz w:val="21"/>
                <w:szCs w:val="21"/>
              </w:rPr>
            </w:pPr>
          </w:p>
          <w:p w:rsidR="00BA2C48" w:rsidRPr="00BA2C48" w:rsidRDefault="00BA2C48" w:rsidP="00BA2C48">
            <w:pPr>
              <w:jc w:val="center"/>
              <w:rPr>
                <w:sz w:val="21"/>
                <w:szCs w:val="21"/>
              </w:rPr>
            </w:pPr>
            <w:r w:rsidRPr="00BA2C48">
              <w:rPr>
                <w:sz w:val="21"/>
                <w:szCs w:val="21"/>
              </w:rPr>
              <w:t>A I</w:t>
            </w:r>
          </w:p>
        </w:tc>
        <w:tc>
          <w:tcPr>
            <w:tcW w:w="4676" w:type="dxa"/>
          </w:tcPr>
          <w:p w:rsidR="00BA2C48" w:rsidRPr="00BA2C48" w:rsidRDefault="00BA2C48" w:rsidP="00BA2C48">
            <w:pPr>
              <w:numPr>
                <w:ilvl w:val="0"/>
                <w:numId w:val="4"/>
              </w:numPr>
              <w:ind w:left="285" w:hanging="284"/>
              <w:rPr>
                <w:sz w:val="21"/>
                <w:szCs w:val="21"/>
              </w:rPr>
            </w:pPr>
            <w:r w:rsidRPr="00BA2C48">
              <w:rPr>
                <w:sz w:val="21"/>
                <w:szCs w:val="21"/>
              </w:rPr>
              <w:t>Awareness of examination levels and demands</w:t>
            </w:r>
          </w:p>
          <w:p w:rsidR="00BA2C48" w:rsidRPr="00BA2C48" w:rsidRDefault="00BA2C48" w:rsidP="00BA2C48">
            <w:pPr>
              <w:ind w:left="285"/>
              <w:rPr>
                <w:sz w:val="21"/>
                <w:szCs w:val="21"/>
              </w:rPr>
            </w:pPr>
          </w:p>
          <w:p w:rsidR="00BA2C48" w:rsidRPr="00BA2C48" w:rsidRDefault="00BA2C48" w:rsidP="00BA2C48">
            <w:pPr>
              <w:numPr>
                <w:ilvl w:val="0"/>
                <w:numId w:val="4"/>
              </w:numPr>
              <w:ind w:left="285" w:hanging="284"/>
              <w:rPr>
                <w:sz w:val="21"/>
                <w:szCs w:val="21"/>
              </w:rPr>
            </w:pPr>
            <w:r w:rsidRPr="00BA2C48">
              <w:rPr>
                <w:sz w:val="21"/>
                <w:szCs w:val="21"/>
              </w:rPr>
              <w:t>Knowledge of how school systems operate</w:t>
            </w:r>
          </w:p>
        </w:tc>
        <w:tc>
          <w:tcPr>
            <w:tcW w:w="851" w:type="dxa"/>
          </w:tcPr>
          <w:p w:rsidR="00BA2C48" w:rsidRPr="00BA2C48" w:rsidRDefault="00BA2C48" w:rsidP="00BA2C48">
            <w:pPr>
              <w:jc w:val="center"/>
              <w:rPr>
                <w:sz w:val="21"/>
                <w:szCs w:val="21"/>
              </w:rPr>
            </w:pPr>
            <w:r w:rsidRPr="00BA2C48">
              <w:rPr>
                <w:sz w:val="21"/>
                <w:szCs w:val="21"/>
              </w:rPr>
              <w:t>I</w:t>
            </w:r>
          </w:p>
          <w:p w:rsidR="00BA2C48" w:rsidRPr="00BA2C48" w:rsidRDefault="00BA2C48" w:rsidP="00BA2C48">
            <w:pPr>
              <w:jc w:val="center"/>
              <w:rPr>
                <w:sz w:val="21"/>
                <w:szCs w:val="21"/>
              </w:rPr>
            </w:pPr>
          </w:p>
          <w:p w:rsidR="00BA2C48" w:rsidRPr="00BA2C48" w:rsidRDefault="00BA2C48" w:rsidP="00BA2C48">
            <w:pPr>
              <w:jc w:val="center"/>
              <w:rPr>
                <w:sz w:val="21"/>
                <w:szCs w:val="21"/>
              </w:rPr>
            </w:pPr>
          </w:p>
          <w:p w:rsidR="00BA2C48" w:rsidRPr="00BA2C48" w:rsidRDefault="00BA2C48" w:rsidP="00BA2C48">
            <w:pPr>
              <w:jc w:val="center"/>
              <w:rPr>
                <w:sz w:val="21"/>
                <w:szCs w:val="21"/>
              </w:rPr>
            </w:pPr>
            <w:r w:rsidRPr="00BA2C48">
              <w:rPr>
                <w:sz w:val="21"/>
                <w:szCs w:val="21"/>
              </w:rPr>
              <w:t>I</w:t>
            </w:r>
          </w:p>
        </w:tc>
      </w:tr>
      <w:tr w:rsidR="00BA2C48" w:rsidRPr="00BA2C48" w:rsidTr="001F7B8D">
        <w:tc>
          <w:tcPr>
            <w:tcW w:w="3085" w:type="dxa"/>
          </w:tcPr>
          <w:p w:rsidR="00BA2C48" w:rsidRPr="00BA2C48" w:rsidRDefault="00BA2C48" w:rsidP="00BA2C48">
            <w:pPr>
              <w:rPr>
                <w:b/>
                <w:sz w:val="22"/>
              </w:rPr>
            </w:pPr>
            <w:r w:rsidRPr="00BA2C48">
              <w:rPr>
                <w:b/>
                <w:sz w:val="22"/>
              </w:rPr>
              <w:t>Personal Attributes</w:t>
            </w:r>
          </w:p>
        </w:tc>
        <w:tc>
          <w:tcPr>
            <w:tcW w:w="5245" w:type="dxa"/>
          </w:tcPr>
          <w:p w:rsidR="00BA2C48" w:rsidRPr="00BA2C48" w:rsidRDefault="00BA2C48" w:rsidP="00BA2C48">
            <w:pPr>
              <w:numPr>
                <w:ilvl w:val="0"/>
                <w:numId w:val="4"/>
              </w:numPr>
              <w:ind w:left="318" w:hanging="284"/>
              <w:rPr>
                <w:sz w:val="21"/>
                <w:szCs w:val="21"/>
              </w:rPr>
            </w:pPr>
            <w:r w:rsidRPr="00BA2C48">
              <w:rPr>
                <w:sz w:val="21"/>
                <w:szCs w:val="21"/>
              </w:rPr>
              <w:t>A desire to enable young people to maximise their potential</w:t>
            </w:r>
          </w:p>
          <w:p w:rsidR="00BA2C48" w:rsidRPr="00BA2C48" w:rsidRDefault="00BA2C48" w:rsidP="00BA2C48">
            <w:pPr>
              <w:numPr>
                <w:ilvl w:val="0"/>
                <w:numId w:val="4"/>
              </w:numPr>
              <w:ind w:left="318" w:hanging="284"/>
              <w:rPr>
                <w:sz w:val="21"/>
                <w:szCs w:val="21"/>
              </w:rPr>
            </w:pPr>
            <w:r w:rsidRPr="00BA2C48">
              <w:rPr>
                <w:sz w:val="21"/>
                <w:szCs w:val="21"/>
              </w:rPr>
              <w:t>Ability to work as a team member</w:t>
            </w:r>
          </w:p>
          <w:p w:rsidR="00BA2C48" w:rsidRPr="00BA2C48" w:rsidRDefault="00BA2C48" w:rsidP="00BA2C48">
            <w:pPr>
              <w:numPr>
                <w:ilvl w:val="0"/>
                <w:numId w:val="4"/>
              </w:numPr>
              <w:ind w:left="318" w:hanging="284"/>
              <w:rPr>
                <w:sz w:val="21"/>
                <w:szCs w:val="21"/>
              </w:rPr>
            </w:pPr>
            <w:r w:rsidRPr="00BA2C48">
              <w:rPr>
                <w:sz w:val="21"/>
                <w:szCs w:val="21"/>
              </w:rPr>
              <w:t>Ability to work using one’s own initiative</w:t>
            </w:r>
          </w:p>
          <w:p w:rsidR="00BA2C48" w:rsidRPr="00BA2C48" w:rsidRDefault="00BA2C48" w:rsidP="00BA2C48">
            <w:pPr>
              <w:numPr>
                <w:ilvl w:val="0"/>
                <w:numId w:val="4"/>
              </w:numPr>
              <w:ind w:left="318" w:hanging="284"/>
              <w:rPr>
                <w:sz w:val="21"/>
                <w:szCs w:val="21"/>
              </w:rPr>
            </w:pPr>
            <w:r w:rsidRPr="00BA2C48">
              <w:rPr>
                <w:sz w:val="21"/>
                <w:szCs w:val="21"/>
              </w:rPr>
              <w:t>Good health record</w:t>
            </w:r>
          </w:p>
          <w:p w:rsidR="00BA2C48" w:rsidRPr="00BA2C48" w:rsidRDefault="00BA2C48" w:rsidP="00BA2C48">
            <w:pPr>
              <w:numPr>
                <w:ilvl w:val="0"/>
                <w:numId w:val="4"/>
              </w:numPr>
              <w:ind w:left="318" w:hanging="284"/>
              <w:rPr>
                <w:sz w:val="21"/>
                <w:szCs w:val="21"/>
              </w:rPr>
            </w:pPr>
            <w:r w:rsidRPr="00BA2C48">
              <w:rPr>
                <w:sz w:val="21"/>
                <w:szCs w:val="21"/>
              </w:rPr>
              <w:t>Fully supportive of Catholic ethos</w:t>
            </w:r>
          </w:p>
          <w:p w:rsidR="00BA2C48" w:rsidRPr="00BA2C48" w:rsidRDefault="00BA2C48" w:rsidP="00BA2C48">
            <w:pPr>
              <w:numPr>
                <w:ilvl w:val="0"/>
                <w:numId w:val="4"/>
              </w:numPr>
              <w:ind w:left="318" w:hanging="284"/>
              <w:rPr>
                <w:sz w:val="21"/>
                <w:szCs w:val="21"/>
              </w:rPr>
            </w:pPr>
            <w:r w:rsidRPr="00BA2C48">
              <w:rPr>
                <w:sz w:val="21"/>
                <w:szCs w:val="21"/>
              </w:rPr>
              <w:t>Excellent punctuality record</w:t>
            </w:r>
          </w:p>
          <w:p w:rsidR="00BA2C48" w:rsidRPr="00BA2C48" w:rsidRDefault="00BA2C48" w:rsidP="00BA2C48">
            <w:pPr>
              <w:numPr>
                <w:ilvl w:val="0"/>
                <w:numId w:val="4"/>
              </w:numPr>
              <w:ind w:left="318" w:hanging="284"/>
              <w:rPr>
                <w:sz w:val="21"/>
                <w:szCs w:val="21"/>
              </w:rPr>
            </w:pPr>
            <w:r w:rsidRPr="00BA2C48">
              <w:rPr>
                <w:sz w:val="21"/>
                <w:szCs w:val="21"/>
              </w:rPr>
              <w:t>Pride and appearance</w:t>
            </w:r>
          </w:p>
        </w:tc>
        <w:tc>
          <w:tcPr>
            <w:tcW w:w="994" w:type="dxa"/>
          </w:tcPr>
          <w:p w:rsidR="00BA2C48" w:rsidRPr="00BA2C48" w:rsidRDefault="00BA2C48" w:rsidP="00BA2C48">
            <w:pPr>
              <w:jc w:val="center"/>
              <w:rPr>
                <w:sz w:val="21"/>
                <w:szCs w:val="21"/>
              </w:rPr>
            </w:pPr>
            <w:r w:rsidRPr="00BA2C48">
              <w:rPr>
                <w:sz w:val="21"/>
                <w:szCs w:val="21"/>
              </w:rPr>
              <w:t>I</w:t>
            </w:r>
          </w:p>
          <w:p w:rsidR="00BA2C48" w:rsidRPr="00BA2C48" w:rsidRDefault="00BA2C48" w:rsidP="00BA2C48">
            <w:pPr>
              <w:jc w:val="center"/>
              <w:rPr>
                <w:sz w:val="21"/>
                <w:szCs w:val="21"/>
              </w:rPr>
            </w:pPr>
          </w:p>
          <w:p w:rsidR="00BA2C48" w:rsidRPr="00BA2C48" w:rsidRDefault="00BA2C48" w:rsidP="00BA2C48">
            <w:pPr>
              <w:jc w:val="center"/>
              <w:rPr>
                <w:sz w:val="21"/>
                <w:szCs w:val="21"/>
              </w:rPr>
            </w:pPr>
            <w:r w:rsidRPr="00BA2C48">
              <w:rPr>
                <w:sz w:val="21"/>
                <w:szCs w:val="21"/>
              </w:rPr>
              <w:t>A I R</w:t>
            </w:r>
          </w:p>
          <w:p w:rsidR="00BA2C48" w:rsidRPr="00BA2C48" w:rsidRDefault="00BA2C48" w:rsidP="00BA2C48">
            <w:pPr>
              <w:jc w:val="center"/>
              <w:rPr>
                <w:sz w:val="21"/>
                <w:szCs w:val="21"/>
              </w:rPr>
            </w:pPr>
            <w:r w:rsidRPr="00BA2C48">
              <w:rPr>
                <w:sz w:val="21"/>
                <w:szCs w:val="21"/>
              </w:rPr>
              <w:t>A I R</w:t>
            </w:r>
          </w:p>
          <w:p w:rsidR="00BA2C48" w:rsidRPr="00BA2C48" w:rsidRDefault="00BA2C48" w:rsidP="00BA2C48">
            <w:pPr>
              <w:jc w:val="center"/>
              <w:rPr>
                <w:sz w:val="21"/>
                <w:szCs w:val="21"/>
              </w:rPr>
            </w:pPr>
            <w:r w:rsidRPr="00BA2C48">
              <w:rPr>
                <w:sz w:val="21"/>
                <w:szCs w:val="21"/>
              </w:rPr>
              <w:t>A R</w:t>
            </w:r>
          </w:p>
          <w:p w:rsidR="00BA2C48" w:rsidRPr="00BA2C48" w:rsidRDefault="00BA2C48" w:rsidP="00BA2C48">
            <w:pPr>
              <w:jc w:val="center"/>
              <w:rPr>
                <w:sz w:val="21"/>
                <w:szCs w:val="21"/>
              </w:rPr>
            </w:pPr>
            <w:r w:rsidRPr="00BA2C48">
              <w:rPr>
                <w:sz w:val="21"/>
                <w:szCs w:val="21"/>
              </w:rPr>
              <w:t>A I R</w:t>
            </w:r>
          </w:p>
          <w:p w:rsidR="00BA2C48" w:rsidRPr="00BA2C48" w:rsidRDefault="00BA2C48" w:rsidP="00BA2C48">
            <w:pPr>
              <w:jc w:val="center"/>
              <w:rPr>
                <w:sz w:val="21"/>
                <w:szCs w:val="21"/>
              </w:rPr>
            </w:pPr>
            <w:r w:rsidRPr="00BA2C48">
              <w:rPr>
                <w:sz w:val="21"/>
                <w:szCs w:val="21"/>
              </w:rPr>
              <w:t>A R</w:t>
            </w:r>
          </w:p>
          <w:p w:rsidR="00BA2C48" w:rsidRPr="00BA2C48" w:rsidRDefault="00BA2C48" w:rsidP="00BA2C48">
            <w:pPr>
              <w:jc w:val="center"/>
              <w:rPr>
                <w:sz w:val="21"/>
                <w:szCs w:val="21"/>
              </w:rPr>
            </w:pPr>
            <w:r w:rsidRPr="00BA2C48">
              <w:rPr>
                <w:sz w:val="21"/>
                <w:szCs w:val="21"/>
              </w:rPr>
              <w:t>I</w:t>
            </w:r>
          </w:p>
        </w:tc>
        <w:tc>
          <w:tcPr>
            <w:tcW w:w="4676" w:type="dxa"/>
          </w:tcPr>
          <w:p w:rsidR="00BA2C48" w:rsidRPr="00BA2C48" w:rsidRDefault="00BA2C48" w:rsidP="00BA2C48">
            <w:pPr>
              <w:numPr>
                <w:ilvl w:val="0"/>
                <w:numId w:val="4"/>
              </w:numPr>
              <w:ind w:left="285" w:hanging="284"/>
              <w:rPr>
                <w:sz w:val="21"/>
                <w:szCs w:val="21"/>
              </w:rPr>
            </w:pPr>
            <w:r w:rsidRPr="00BA2C48">
              <w:rPr>
                <w:sz w:val="21"/>
                <w:szCs w:val="21"/>
              </w:rPr>
              <w:t>Sense of proportion</w:t>
            </w:r>
          </w:p>
          <w:p w:rsidR="00BA2C48" w:rsidRPr="00BA2C48" w:rsidRDefault="00BA2C48" w:rsidP="00BA2C48">
            <w:pPr>
              <w:ind w:left="285"/>
              <w:rPr>
                <w:sz w:val="21"/>
                <w:szCs w:val="21"/>
              </w:rPr>
            </w:pPr>
          </w:p>
          <w:p w:rsidR="00BA2C48" w:rsidRPr="00BA2C48" w:rsidRDefault="00BA2C48" w:rsidP="00BA2C48">
            <w:pPr>
              <w:numPr>
                <w:ilvl w:val="0"/>
                <w:numId w:val="4"/>
              </w:numPr>
              <w:ind w:left="285" w:hanging="284"/>
              <w:rPr>
                <w:sz w:val="21"/>
                <w:szCs w:val="21"/>
              </w:rPr>
            </w:pPr>
            <w:r w:rsidRPr="00BA2C48">
              <w:rPr>
                <w:sz w:val="21"/>
                <w:szCs w:val="21"/>
              </w:rPr>
              <w:t>Sense of humour</w:t>
            </w:r>
          </w:p>
          <w:p w:rsidR="00BA2C48" w:rsidRPr="00BA2C48" w:rsidRDefault="00BA2C48" w:rsidP="00BA2C48">
            <w:pPr>
              <w:ind w:left="285"/>
              <w:rPr>
                <w:sz w:val="21"/>
                <w:szCs w:val="21"/>
              </w:rPr>
            </w:pPr>
          </w:p>
          <w:p w:rsidR="00BA2C48" w:rsidRPr="00BA2C48" w:rsidRDefault="00BA2C48" w:rsidP="00BA2C48">
            <w:pPr>
              <w:numPr>
                <w:ilvl w:val="0"/>
                <w:numId w:val="4"/>
              </w:numPr>
              <w:ind w:left="285" w:hanging="284"/>
              <w:rPr>
                <w:sz w:val="21"/>
                <w:szCs w:val="21"/>
              </w:rPr>
            </w:pPr>
            <w:r w:rsidRPr="00BA2C48">
              <w:rPr>
                <w:sz w:val="21"/>
                <w:szCs w:val="21"/>
              </w:rPr>
              <w:t>Confidence in self and ability to inspire others</w:t>
            </w:r>
          </w:p>
          <w:p w:rsidR="00BA2C48" w:rsidRPr="00BA2C48" w:rsidRDefault="00BA2C48" w:rsidP="00BA2C48">
            <w:pPr>
              <w:rPr>
                <w:sz w:val="21"/>
                <w:szCs w:val="21"/>
              </w:rPr>
            </w:pPr>
          </w:p>
        </w:tc>
        <w:tc>
          <w:tcPr>
            <w:tcW w:w="851" w:type="dxa"/>
          </w:tcPr>
          <w:p w:rsidR="00BA2C48" w:rsidRPr="00BA2C48" w:rsidRDefault="00BA2C48" w:rsidP="00BA2C48">
            <w:pPr>
              <w:jc w:val="center"/>
              <w:rPr>
                <w:sz w:val="21"/>
                <w:szCs w:val="21"/>
              </w:rPr>
            </w:pPr>
            <w:r w:rsidRPr="00BA2C48">
              <w:rPr>
                <w:sz w:val="21"/>
                <w:szCs w:val="21"/>
              </w:rPr>
              <w:t>I R</w:t>
            </w:r>
          </w:p>
          <w:p w:rsidR="00BA2C48" w:rsidRPr="00BA2C48" w:rsidRDefault="00BA2C48" w:rsidP="00BA2C48">
            <w:pPr>
              <w:jc w:val="center"/>
              <w:rPr>
                <w:sz w:val="21"/>
                <w:szCs w:val="21"/>
              </w:rPr>
            </w:pPr>
          </w:p>
          <w:p w:rsidR="00BA2C48" w:rsidRPr="00BA2C48" w:rsidRDefault="00BA2C48" w:rsidP="00BA2C48">
            <w:pPr>
              <w:jc w:val="center"/>
              <w:rPr>
                <w:sz w:val="21"/>
                <w:szCs w:val="21"/>
              </w:rPr>
            </w:pPr>
            <w:r w:rsidRPr="00BA2C48">
              <w:rPr>
                <w:sz w:val="21"/>
                <w:szCs w:val="21"/>
              </w:rPr>
              <w:t>I R</w:t>
            </w:r>
          </w:p>
          <w:p w:rsidR="00BA2C48" w:rsidRPr="00BA2C48" w:rsidRDefault="00BA2C48" w:rsidP="00BA2C48">
            <w:pPr>
              <w:jc w:val="center"/>
              <w:rPr>
                <w:sz w:val="21"/>
                <w:szCs w:val="21"/>
              </w:rPr>
            </w:pPr>
          </w:p>
          <w:p w:rsidR="00BA2C48" w:rsidRPr="00BA2C48" w:rsidRDefault="00BA2C48" w:rsidP="00BA2C48">
            <w:pPr>
              <w:jc w:val="center"/>
              <w:rPr>
                <w:sz w:val="21"/>
                <w:szCs w:val="21"/>
              </w:rPr>
            </w:pPr>
            <w:r w:rsidRPr="00BA2C48">
              <w:rPr>
                <w:sz w:val="21"/>
                <w:szCs w:val="21"/>
              </w:rPr>
              <w:t>I R</w:t>
            </w:r>
          </w:p>
        </w:tc>
      </w:tr>
      <w:tr w:rsidR="00BA2C48" w:rsidRPr="00BA2C48" w:rsidTr="001F7B8D">
        <w:tc>
          <w:tcPr>
            <w:tcW w:w="3085" w:type="dxa"/>
          </w:tcPr>
          <w:p w:rsidR="00BA2C48" w:rsidRPr="00BA2C48" w:rsidRDefault="00BA2C48" w:rsidP="00BA2C48">
            <w:pPr>
              <w:rPr>
                <w:b/>
                <w:sz w:val="22"/>
              </w:rPr>
            </w:pPr>
            <w:r w:rsidRPr="00BA2C48">
              <w:rPr>
                <w:b/>
                <w:sz w:val="22"/>
              </w:rPr>
              <w:t>Specialist Skills</w:t>
            </w:r>
          </w:p>
        </w:tc>
        <w:tc>
          <w:tcPr>
            <w:tcW w:w="5245" w:type="dxa"/>
          </w:tcPr>
          <w:p w:rsidR="00BA2C48" w:rsidRPr="00BA2C48" w:rsidRDefault="00BA2C48" w:rsidP="00BA2C48">
            <w:pPr>
              <w:numPr>
                <w:ilvl w:val="0"/>
                <w:numId w:val="4"/>
              </w:numPr>
              <w:ind w:left="318" w:hanging="284"/>
              <w:rPr>
                <w:sz w:val="21"/>
                <w:szCs w:val="21"/>
              </w:rPr>
            </w:pPr>
            <w:r w:rsidRPr="00BA2C48">
              <w:rPr>
                <w:sz w:val="21"/>
                <w:szCs w:val="21"/>
              </w:rPr>
              <w:t>Ability to build strong, effective relationships with young people</w:t>
            </w:r>
          </w:p>
          <w:p w:rsidR="00BA2C48" w:rsidRPr="00BA2C48" w:rsidRDefault="00BA2C48" w:rsidP="00BA2C48">
            <w:pPr>
              <w:numPr>
                <w:ilvl w:val="0"/>
                <w:numId w:val="4"/>
              </w:numPr>
              <w:spacing w:line="360" w:lineRule="auto"/>
              <w:ind w:left="318" w:hanging="284"/>
              <w:rPr>
                <w:sz w:val="21"/>
                <w:szCs w:val="21"/>
              </w:rPr>
            </w:pPr>
            <w:r w:rsidRPr="00BA2C48">
              <w:rPr>
                <w:sz w:val="21"/>
                <w:szCs w:val="21"/>
              </w:rPr>
              <w:t>Good verbal and communication skills</w:t>
            </w:r>
          </w:p>
        </w:tc>
        <w:tc>
          <w:tcPr>
            <w:tcW w:w="994" w:type="dxa"/>
          </w:tcPr>
          <w:p w:rsidR="00BA2C48" w:rsidRPr="00BA2C48" w:rsidRDefault="00BA2C48" w:rsidP="00BA2C48">
            <w:pPr>
              <w:jc w:val="center"/>
              <w:rPr>
                <w:sz w:val="21"/>
                <w:szCs w:val="21"/>
              </w:rPr>
            </w:pPr>
            <w:r w:rsidRPr="00BA2C48">
              <w:rPr>
                <w:sz w:val="21"/>
                <w:szCs w:val="21"/>
              </w:rPr>
              <w:t>A R</w:t>
            </w:r>
          </w:p>
          <w:p w:rsidR="00BA2C48" w:rsidRPr="00BA2C48" w:rsidRDefault="00BA2C48" w:rsidP="00BA2C48">
            <w:pPr>
              <w:jc w:val="center"/>
              <w:rPr>
                <w:sz w:val="21"/>
                <w:szCs w:val="21"/>
              </w:rPr>
            </w:pPr>
          </w:p>
          <w:p w:rsidR="00BA2C48" w:rsidRPr="00BA2C48" w:rsidRDefault="00BA2C48" w:rsidP="00BA2C48">
            <w:pPr>
              <w:jc w:val="center"/>
              <w:rPr>
                <w:sz w:val="21"/>
                <w:szCs w:val="21"/>
              </w:rPr>
            </w:pPr>
            <w:r w:rsidRPr="00BA2C48">
              <w:rPr>
                <w:sz w:val="21"/>
                <w:szCs w:val="21"/>
              </w:rPr>
              <w:t>I R</w:t>
            </w:r>
          </w:p>
        </w:tc>
        <w:tc>
          <w:tcPr>
            <w:tcW w:w="4676" w:type="dxa"/>
          </w:tcPr>
          <w:p w:rsidR="00BA2C48" w:rsidRPr="00BA2C48" w:rsidRDefault="00BA2C48" w:rsidP="00BA2C48">
            <w:pPr>
              <w:numPr>
                <w:ilvl w:val="0"/>
                <w:numId w:val="4"/>
              </w:numPr>
              <w:spacing w:line="480" w:lineRule="auto"/>
              <w:ind w:left="285" w:hanging="284"/>
              <w:rPr>
                <w:sz w:val="21"/>
                <w:szCs w:val="21"/>
              </w:rPr>
            </w:pPr>
            <w:r w:rsidRPr="00BA2C48">
              <w:rPr>
                <w:sz w:val="21"/>
                <w:szCs w:val="21"/>
              </w:rPr>
              <w:t>Well organised</w:t>
            </w:r>
          </w:p>
          <w:p w:rsidR="00BA2C48" w:rsidRPr="00BA2C48" w:rsidRDefault="00BA2C48" w:rsidP="00BA2C48">
            <w:pPr>
              <w:numPr>
                <w:ilvl w:val="0"/>
                <w:numId w:val="4"/>
              </w:numPr>
              <w:ind w:left="285" w:hanging="284"/>
              <w:rPr>
                <w:sz w:val="21"/>
                <w:szCs w:val="21"/>
              </w:rPr>
            </w:pPr>
            <w:r w:rsidRPr="00BA2C48">
              <w:rPr>
                <w:sz w:val="21"/>
                <w:szCs w:val="21"/>
              </w:rPr>
              <w:t>Ability to see things through to a conclusion</w:t>
            </w:r>
          </w:p>
        </w:tc>
        <w:tc>
          <w:tcPr>
            <w:tcW w:w="851" w:type="dxa"/>
          </w:tcPr>
          <w:p w:rsidR="00BA2C48" w:rsidRPr="00BA2C48" w:rsidRDefault="00BA2C48" w:rsidP="00BA2C48">
            <w:pPr>
              <w:spacing w:line="480" w:lineRule="auto"/>
              <w:jc w:val="center"/>
              <w:rPr>
                <w:sz w:val="21"/>
                <w:szCs w:val="21"/>
              </w:rPr>
            </w:pPr>
            <w:r w:rsidRPr="00BA2C48">
              <w:rPr>
                <w:sz w:val="21"/>
                <w:szCs w:val="21"/>
              </w:rPr>
              <w:t>I R</w:t>
            </w:r>
          </w:p>
          <w:p w:rsidR="00BA2C48" w:rsidRPr="00BA2C48" w:rsidRDefault="00BA2C48" w:rsidP="00BA2C48">
            <w:pPr>
              <w:jc w:val="center"/>
              <w:rPr>
                <w:sz w:val="21"/>
                <w:szCs w:val="21"/>
              </w:rPr>
            </w:pPr>
            <w:r w:rsidRPr="00BA2C48">
              <w:rPr>
                <w:sz w:val="21"/>
                <w:szCs w:val="21"/>
              </w:rPr>
              <w:t>R</w:t>
            </w:r>
          </w:p>
        </w:tc>
      </w:tr>
    </w:tbl>
    <w:p w:rsidR="00BA2C48" w:rsidRPr="00BA2C48" w:rsidRDefault="00BA2C48" w:rsidP="00BA2C48">
      <w:pPr>
        <w:spacing w:after="0" w:line="240" w:lineRule="auto"/>
        <w:rPr>
          <w:rFonts w:cstheme="minorBidi"/>
          <w:b/>
          <w:sz w:val="22"/>
          <w:szCs w:val="22"/>
        </w:rPr>
      </w:pPr>
    </w:p>
    <w:p w:rsidR="00BA2C48" w:rsidRPr="00BA2C48" w:rsidRDefault="00BA2C48" w:rsidP="00BA2C48">
      <w:pPr>
        <w:spacing w:after="0" w:line="240" w:lineRule="auto"/>
        <w:rPr>
          <w:rFonts w:cstheme="minorBidi"/>
          <w:b/>
          <w:sz w:val="20"/>
          <w:szCs w:val="20"/>
        </w:rPr>
      </w:pPr>
      <w:r w:rsidRPr="00BA2C48">
        <w:rPr>
          <w:rFonts w:cstheme="minorBidi"/>
          <w:b/>
          <w:sz w:val="20"/>
          <w:szCs w:val="20"/>
        </w:rPr>
        <w:t>Key:</w:t>
      </w:r>
      <w:r w:rsidRPr="00BA2C48">
        <w:rPr>
          <w:rFonts w:cstheme="minorBidi"/>
          <w:b/>
          <w:sz w:val="20"/>
          <w:szCs w:val="20"/>
        </w:rPr>
        <w:tab/>
        <w:t>A = application form;</w:t>
      </w:r>
      <w:r w:rsidRPr="00BA2C48">
        <w:rPr>
          <w:rFonts w:cstheme="minorBidi"/>
          <w:b/>
          <w:sz w:val="20"/>
          <w:szCs w:val="20"/>
        </w:rPr>
        <w:tab/>
        <w:t xml:space="preserve">   </w:t>
      </w:r>
    </w:p>
    <w:p w:rsidR="00BA2C48" w:rsidRPr="00BA2C48" w:rsidRDefault="00BA2C48" w:rsidP="00BA2C48">
      <w:pPr>
        <w:spacing w:after="0" w:line="240" w:lineRule="auto"/>
        <w:ind w:firstLine="720"/>
        <w:rPr>
          <w:rFonts w:cstheme="minorBidi"/>
          <w:b/>
          <w:sz w:val="20"/>
          <w:szCs w:val="20"/>
        </w:rPr>
      </w:pPr>
      <w:r w:rsidRPr="00BA2C48">
        <w:rPr>
          <w:rFonts w:cstheme="minorBidi"/>
          <w:b/>
          <w:sz w:val="20"/>
          <w:szCs w:val="20"/>
        </w:rPr>
        <w:t>I = interview</w:t>
      </w:r>
    </w:p>
    <w:p w:rsidR="00BA2C48" w:rsidRPr="00BA2C48" w:rsidRDefault="00BA2C48" w:rsidP="00BA2C48">
      <w:pPr>
        <w:spacing w:after="0" w:line="240" w:lineRule="auto"/>
        <w:rPr>
          <w:rFonts w:cstheme="minorBidi"/>
          <w:b/>
          <w:sz w:val="20"/>
          <w:szCs w:val="20"/>
        </w:rPr>
      </w:pPr>
      <w:r w:rsidRPr="00BA2C48">
        <w:rPr>
          <w:rFonts w:cstheme="minorBidi"/>
          <w:b/>
          <w:sz w:val="20"/>
          <w:szCs w:val="20"/>
        </w:rPr>
        <w:tab/>
        <w:t>R = reference</w:t>
      </w:r>
    </w:p>
    <w:p w:rsidR="00BA2C48" w:rsidRPr="003F59B9" w:rsidRDefault="00BA2C48" w:rsidP="00BA2C48">
      <w:pPr>
        <w:spacing w:after="0" w:line="240" w:lineRule="auto"/>
        <w:jc w:val="both"/>
        <w:rPr>
          <w:bCs/>
          <w:sz w:val="23"/>
          <w:szCs w:val="23"/>
        </w:rPr>
      </w:pPr>
    </w:p>
    <w:sectPr w:rsidR="00BA2C48" w:rsidRPr="003F59B9" w:rsidSect="001E14CF">
      <w:footerReference w:type="default" r:id="rId8"/>
      <w:pgSz w:w="11906" w:h="16841"/>
      <w:pgMar w:top="851" w:right="1134"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E55" w:rsidRDefault="009C3E55" w:rsidP="00287ECA">
      <w:pPr>
        <w:spacing w:after="0" w:line="240" w:lineRule="auto"/>
      </w:pPr>
      <w:r>
        <w:separator/>
      </w:r>
    </w:p>
  </w:endnote>
  <w:endnote w:type="continuationSeparator" w:id="0">
    <w:p w:rsidR="009C3E55" w:rsidRDefault="009C3E55" w:rsidP="0028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CA" w:rsidRPr="001E14CF" w:rsidRDefault="001E14CF">
    <w:pPr>
      <w:pStyle w:val="Footer"/>
      <w:rPr>
        <w:sz w:val="16"/>
        <w:szCs w:val="16"/>
      </w:rPr>
    </w:pPr>
    <w:r w:rsidRPr="001E14CF">
      <w:rPr>
        <w:sz w:val="16"/>
        <w:szCs w:val="16"/>
      </w:rPr>
      <w:t>February 2021</w:t>
    </w:r>
  </w:p>
  <w:p w:rsidR="00287ECA" w:rsidRDefault="00287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E55" w:rsidRDefault="009C3E55" w:rsidP="00287ECA">
      <w:pPr>
        <w:spacing w:after="0" w:line="240" w:lineRule="auto"/>
      </w:pPr>
      <w:r>
        <w:separator/>
      </w:r>
    </w:p>
  </w:footnote>
  <w:footnote w:type="continuationSeparator" w:id="0">
    <w:p w:rsidR="009C3E55" w:rsidRDefault="009C3E55" w:rsidP="00287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E9D"/>
    <w:multiLevelType w:val="hybridMultilevel"/>
    <w:tmpl w:val="42BA258A"/>
    <w:lvl w:ilvl="0" w:tplc="8B548F3E">
      <w:start w:val="1"/>
      <w:numFmt w:val="bullet"/>
      <w:lvlText w:val=""/>
      <w:lvlJc w:val="left"/>
      <w:pPr>
        <w:ind w:left="720" w:hanging="360"/>
      </w:pPr>
      <w:rPr>
        <w:rFonts w:ascii="Wingdings 2" w:hAnsi="Wingdings 2" w:hint="default"/>
        <w:spacing w:val="6"/>
        <w:kern w:val="16"/>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74B5A"/>
    <w:multiLevelType w:val="hybridMultilevel"/>
    <w:tmpl w:val="176E4BD4"/>
    <w:lvl w:ilvl="0" w:tplc="577CA596">
      <w:start w:val="1"/>
      <w:numFmt w:val="bullet"/>
      <w:lvlText w:val=""/>
      <w:lvlJc w:val="left"/>
      <w:pPr>
        <w:ind w:left="720" w:hanging="360"/>
      </w:pPr>
      <w:rPr>
        <w:rFonts w:ascii="Wingdings 2" w:hAnsi="Wingdings 2"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C6DA6"/>
    <w:multiLevelType w:val="hybridMultilevel"/>
    <w:tmpl w:val="2C3C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007C6"/>
    <w:multiLevelType w:val="hybridMultilevel"/>
    <w:tmpl w:val="E870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22E5E"/>
    <w:multiLevelType w:val="hybridMultilevel"/>
    <w:tmpl w:val="CE5C48E0"/>
    <w:lvl w:ilvl="0" w:tplc="E800E110">
      <w:start w:val="1"/>
      <w:numFmt w:val="bullet"/>
      <w:lvlText w:val=""/>
      <w:lvlJc w:val="left"/>
      <w:pPr>
        <w:ind w:left="1440" w:hanging="360"/>
      </w:pPr>
      <w:rPr>
        <w:rFonts w:ascii="Wingdings" w:hAnsi="Wingdings"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62"/>
    <w:rsid w:val="000727D6"/>
    <w:rsid w:val="000F1D09"/>
    <w:rsid w:val="0013273E"/>
    <w:rsid w:val="001A12ED"/>
    <w:rsid w:val="001C0256"/>
    <w:rsid w:val="001D6208"/>
    <w:rsid w:val="001E14CF"/>
    <w:rsid w:val="001F4FE7"/>
    <w:rsid w:val="00287ECA"/>
    <w:rsid w:val="00317D04"/>
    <w:rsid w:val="003B0785"/>
    <w:rsid w:val="003F59B9"/>
    <w:rsid w:val="00411327"/>
    <w:rsid w:val="004707FF"/>
    <w:rsid w:val="00477177"/>
    <w:rsid w:val="004F32B2"/>
    <w:rsid w:val="005A227D"/>
    <w:rsid w:val="005B5333"/>
    <w:rsid w:val="005D2B27"/>
    <w:rsid w:val="00653FF1"/>
    <w:rsid w:val="006E2062"/>
    <w:rsid w:val="00786B82"/>
    <w:rsid w:val="00820C46"/>
    <w:rsid w:val="00821821"/>
    <w:rsid w:val="0084400F"/>
    <w:rsid w:val="008B6AB3"/>
    <w:rsid w:val="00941FA0"/>
    <w:rsid w:val="009C3E55"/>
    <w:rsid w:val="009F3B9F"/>
    <w:rsid w:val="00A53C28"/>
    <w:rsid w:val="00B01121"/>
    <w:rsid w:val="00B14914"/>
    <w:rsid w:val="00B35192"/>
    <w:rsid w:val="00B404F6"/>
    <w:rsid w:val="00B52086"/>
    <w:rsid w:val="00BA2C48"/>
    <w:rsid w:val="00BB0F4D"/>
    <w:rsid w:val="00C00A90"/>
    <w:rsid w:val="00C51E81"/>
    <w:rsid w:val="00CE5159"/>
    <w:rsid w:val="00D362B0"/>
    <w:rsid w:val="00D670CA"/>
    <w:rsid w:val="00D87F00"/>
    <w:rsid w:val="00DC35AC"/>
    <w:rsid w:val="00EB09E0"/>
    <w:rsid w:val="00EB1ED0"/>
    <w:rsid w:val="00EE6C84"/>
    <w:rsid w:val="00F3579C"/>
    <w:rsid w:val="00FA782E"/>
    <w:rsid w:val="00FC6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C2D5"/>
  <w15:docId w15:val="{AA0AD407-25FF-439D-B09B-9BECF9A5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062"/>
    <w:pPr>
      <w:spacing w:after="0" w:line="240" w:lineRule="auto"/>
      <w:ind w:left="10" w:hanging="10"/>
      <w:jc w:val="both"/>
    </w:pPr>
    <w:rPr>
      <w:rFonts w:ascii="Arial" w:eastAsia="Arial" w:hAnsi="Arial" w:cs="Arial"/>
      <w:color w:val="000000"/>
      <w:sz w:val="20"/>
      <w:szCs w:val="22"/>
      <w:lang w:eastAsia="zh-CN"/>
    </w:rPr>
  </w:style>
  <w:style w:type="paragraph" w:styleId="BalloonText">
    <w:name w:val="Balloon Text"/>
    <w:basedOn w:val="Normal"/>
    <w:link w:val="BalloonTextChar"/>
    <w:uiPriority w:val="99"/>
    <w:semiHidden/>
    <w:unhideWhenUsed/>
    <w:rsid w:val="005D2B27"/>
    <w:pPr>
      <w:spacing w:after="0" w:line="240" w:lineRule="auto"/>
    </w:pPr>
    <w:rPr>
      <w:sz w:val="16"/>
      <w:szCs w:val="16"/>
    </w:rPr>
  </w:style>
  <w:style w:type="character" w:customStyle="1" w:styleId="BalloonTextChar">
    <w:name w:val="Balloon Text Char"/>
    <w:basedOn w:val="DefaultParagraphFont"/>
    <w:link w:val="BalloonText"/>
    <w:uiPriority w:val="99"/>
    <w:semiHidden/>
    <w:rsid w:val="005D2B27"/>
    <w:rPr>
      <w:sz w:val="16"/>
      <w:szCs w:val="16"/>
    </w:rPr>
  </w:style>
  <w:style w:type="paragraph" w:styleId="Header">
    <w:name w:val="header"/>
    <w:basedOn w:val="Normal"/>
    <w:link w:val="HeaderChar"/>
    <w:uiPriority w:val="99"/>
    <w:unhideWhenUsed/>
    <w:rsid w:val="00287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ECA"/>
  </w:style>
  <w:style w:type="paragraph" w:styleId="Footer">
    <w:name w:val="footer"/>
    <w:basedOn w:val="Normal"/>
    <w:link w:val="FooterChar"/>
    <w:uiPriority w:val="99"/>
    <w:unhideWhenUsed/>
    <w:rsid w:val="00287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ECA"/>
  </w:style>
  <w:style w:type="paragraph" w:styleId="ListParagraph">
    <w:name w:val="List Paragraph"/>
    <w:basedOn w:val="Normal"/>
    <w:uiPriority w:val="34"/>
    <w:qFormat/>
    <w:rsid w:val="00821821"/>
    <w:pPr>
      <w:ind w:left="720"/>
      <w:contextualSpacing/>
    </w:pPr>
  </w:style>
  <w:style w:type="table" w:styleId="TableGrid">
    <w:name w:val="Table Grid"/>
    <w:basedOn w:val="TableNormal"/>
    <w:uiPriority w:val="59"/>
    <w:rsid w:val="00BA2C48"/>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KLeigh</dc:creator>
  <cp:lastModifiedBy>Joanne Walker</cp:lastModifiedBy>
  <cp:revision>2</cp:revision>
  <cp:lastPrinted>2021-02-02T09:56:00Z</cp:lastPrinted>
  <dcterms:created xsi:type="dcterms:W3CDTF">2021-02-24T09:19:00Z</dcterms:created>
  <dcterms:modified xsi:type="dcterms:W3CDTF">2021-02-24T09:19:00Z</dcterms:modified>
</cp:coreProperties>
</file>