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88" w:rsidRDefault="00B84E8C" w:rsidP="009F7288">
      <w:pPr>
        <w:ind w:left="7920" w:firstLine="18"/>
      </w:pPr>
      <w:bookmarkStart w:id="0" w:name="_GoBack"/>
      <w:bookmarkEnd w:id="0"/>
      <w:r>
        <w:rPr>
          <w:noProof/>
          <w:lang w:eastAsia="en-GB"/>
        </w:rPr>
        <w:drawing>
          <wp:inline distT="0" distB="0" distL="0" distR="0">
            <wp:extent cx="1476375" cy="609600"/>
            <wp:effectExtent l="19050" t="0" r="9525"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srcRect/>
                    <a:stretch>
                      <a:fillRect/>
                    </a:stretch>
                  </pic:blipFill>
                  <pic:spPr bwMode="auto">
                    <a:xfrm>
                      <a:off x="0" y="0"/>
                      <a:ext cx="1476375" cy="609600"/>
                    </a:xfrm>
                    <a:prstGeom prst="rect">
                      <a:avLst/>
                    </a:prstGeom>
                    <a:noFill/>
                    <a:ln w="9525">
                      <a:noFill/>
                      <a:miter lim="800000"/>
                      <a:headEnd/>
                      <a:tailEnd/>
                    </a:ln>
                  </pic:spPr>
                </pic:pic>
              </a:graphicData>
            </a:graphic>
          </wp:inline>
        </w:drawing>
      </w:r>
    </w:p>
    <w:p w:rsidR="009F7288" w:rsidRDefault="009F7288" w:rsidP="009F7288">
      <w:pPr>
        <w:jc w:val="center"/>
        <w:rPr>
          <w:b/>
        </w:rPr>
      </w:pPr>
      <w:r w:rsidRPr="000B3F15">
        <w:rPr>
          <w:b/>
        </w:rPr>
        <w:t>JOB DESCRIPTION</w:t>
      </w:r>
    </w:p>
    <w:p w:rsidR="009F7288" w:rsidRPr="000B3F15" w:rsidRDefault="009F7288" w:rsidP="009F7288">
      <w:pPr>
        <w:jc w:val="center"/>
        <w:rPr>
          <w:b/>
        </w:rPr>
      </w:pPr>
    </w:p>
    <w:tbl>
      <w:tblPr>
        <w:tblW w:w="5000" w:type="pct"/>
        <w:tblLook w:val="0000" w:firstRow="0" w:lastRow="0" w:firstColumn="0" w:lastColumn="0" w:noHBand="0" w:noVBand="0"/>
      </w:tblPr>
      <w:tblGrid>
        <w:gridCol w:w="4429"/>
        <w:gridCol w:w="723"/>
        <w:gridCol w:w="2711"/>
        <w:gridCol w:w="2588"/>
      </w:tblGrid>
      <w:tr w:rsidR="009F7288" w:rsidRPr="00E119E0" w:rsidTr="000413A2">
        <w:trPr>
          <w:cantSplit/>
          <w:trHeight w:val="720"/>
        </w:trPr>
        <w:tc>
          <w:tcPr>
            <w:tcW w:w="5000" w:type="pct"/>
            <w:gridSpan w:val="4"/>
            <w:tcBorders>
              <w:top w:val="single" w:sz="6" w:space="0" w:color="auto"/>
              <w:left w:val="single" w:sz="6" w:space="0" w:color="auto"/>
              <w:bottom w:val="double" w:sz="6" w:space="0" w:color="auto"/>
              <w:right w:val="single" w:sz="6" w:space="0" w:color="auto"/>
            </w:tcBorders>
          </w:tcPr>
          <w:p w:rsidR="009F7288" w:rsidRPr="00B84E8C" w:rsidRDefault="009F7288" w:rsidP="005B7FFE">
            <w:pPr>
              <w:spacing w:before="120" w:after="240"/>
              <w:rPr>
                <w:rFonts w:cs="Arial"/>
              </w:rPr>
            </w:pPr>
            <w:r w:rsidRPr="00B84E8C">
              <w:rPr>
                <w:rFonts w:cs="Arial"/>
                <w:b/>
              </w:rPr>
              <w:t>Post Title</w:t>
            </w:r>
            <w:r w:rsidRPr="00B84E8C">
              <w:rPr>
                <w:rFonts w:cs="Arial"/>
              </w:rPr>
              <w:t xml:space="preserve">: </w:t>
            </w:r>
            <w:r w:rsidR="00B84E8C" w:rsidRPr="00B84E8C">
              <w:rPr>
                <w:rFonts w:cs="Arial"/>
              </w:rPr>
              <w:t xml:space="preserve">Bury Childrens Rights Service </w:t>
            </w:r>
            <w:r w:rsidR="005B7FFE">
              <w:rPr>
                <w:rFonts w:cs="Arial"/>
              </w:rPr>
              <w:t>Project Worker</w:t>
            </w:r>
            <w:r w:rsidR="00E33387" w:rsidRPr="00B84E8C">
              <w:rPr>
                <w:rFonts w:cs="Arial"/>
              </w:rPr>
              <w:fldChar w:fldCharType="begin"/>
            </w:r>
            <w:r w:rsidRPr="00B84E8C">
              <w:rPr>
                <w:rFonts w:cs="Arial"/>
              </w:rPr>
              <w:instrText xml:space="preserve"> ASK  \* MERGEFORMAT </w:instrText>
            </w:r>
            <w:r w:rsidR="00E33387" w:rsidRPr="00B84E8C">
              <w:rPr>
                <w:rFonts w:cs="Arial"/>
              </w:rPr>
              <w:fldChar w:fldCharType="end"/>
            </w:r>
          </w:p>
        </w:tc>
      </w:tr>
      <w:tr w:rsidR="009F7288" w:rsidRPr="00E119E0" w:rsidTr="000413A2">
        <w:trPr>
          <w:cantSplit/>
        </w:trPr>
        <w:tc>
          <w:tcPr>
            <w:tcW w:w="2465" w:type="pct"/>
            <w:gridSpan w:val="2"/>
            <w:tcBorders>
              <w:top w:val="double" w:sz="6" w:space="0" w:color="auto"/>
              <w:left w:val="single" w:sz="6" w:space="0" w:color="auto"/>
              <w:bottom w:val="double" w:sz="6" w:space="0" w:color="auto"/>
              <w:right w:val="single" w:sz="6" w:space="0" w:color="auto"/>
            </w:tcBorders>
          </w:tcPr>
          <w:p w:rsidR="009F7288" w:rsidRPr="00B84E8C" w:rsidRDefault="009F7288" w:rsidP="000413A2">
            <w:pPr>
              <w:spacing w:before="120" w:after="240"/>
              <w:rPr>
                <w:rFonts w:cs="Arial"/>
              </w:rPr>
            </w:pPr>
            <w:r w:rsidRPr="00B84E8C">
              <w:rPr>
                <w:rFonts w:cs="Arial"/>
                <w:b/>
              </w:rPr>
              <w:t>Department</w:t>
            </w:r>
            <w:r w:rsidRPr="00B84E8C">
              <w:rPr>
                <w:rFonts w:cs="Arial"/>
              </w:rPr>
              <w:t xml:space="preserve">: </w:t>
            </w:r>
            <w:r w:rsidR="00B84E8C" w:rsidRPr="00B84E8C">
              <w:rPr>
                <w:rFonts w:cs="Arial"/>
              </w:rPr>
              <w:t>Children, Young People &amp; Culture</w:t>
            </w:r>
          </w:p>
        </w:tc>
        <w:tc>
          <w:tcPr>
            <w:tcW w:w="2535" w:type="pct"/>
            <w:gridSpan w:val="2"/>
            <w:tcBorders>
              <w:top w:val="double" w:sz="6" w:space="0" w:color="auto"/>
              <w:bottom w:val="double" w:sz="6" w:space="0" w:color="auto"/>
              <w:right w:val="single" w:sz="6" w:space="0" w:color="auto"/>
            </w:tcBorders>
          </w:tcPr>
          <w:p w:rsidR="009F7288" w:rsidRPr="00B84E8C" w:rsidRDefault="009F7288" w:rsidP="000413A2">
            <w:pPr>
              <w:spacing w:before="120" w:after="240"/>
              <w:rPr>
                <w:rFonts w:cs="Arial"/>
              </w:rPr>
            </w:pPr>
            <w:r w:rsidRPr="00B84E8C">
              <w:rPr>
                <w:rFonts w:cs="Arial"/>
                <w:b/>
              </w:rPr>
              <w:t>Post No</w:t>
            </w:r>
            <w:r w:rsidRPr="00B84E8C">
              <w:rPr>
                <w:rFonts w:cs="Arial"/>
              </w:rPr>
              <w:t xml:space="preserve">: </w:t>
            </w:r>
          </w:p>
        </w:tc>
      </w:tr>
      <w:tr w:rsidR="009F7288" w:rsidRPr="00E119E0" w:rsidTr="000413A2">
        <w:trPr>
          <w:cantSplit/>
          <w:trHeight w:val="720"/>
        </w:trPr>
        <w:tc>
          <w:tcPr>
            <w:tcW w:w="2465" w:type="pct"/>
            <w:gridSpan w:val="2"/>
            <w:tcBorders>
              <w:top w:val="double" w:sz="6" w:space="0" w:color="auto"/>
              <w:left w:val="single" w:sz="6" w:space="0" w:color="auto"/>
              <w:right w:val="single" w:sz="6" w:space="0" w:color="auto"/>
            </w:tcBorders>
          </w:tcPr>
          <w:p w:rsidR="009F7288" w:rsidRPr="00B84E8C" w:rsidRDefault="009F7288" w:rsidP="00BC01FC">
            <w:pPr>
              <w:spacing w:before="120" w:after="240"/>
              <w:rPr>
                <w:rFonts w:cs="Arial"/>
              </w:rPr>
            </w:pPr>
            <w:r w:rsidRPr="00B84E8C">
              <w:rPr>
                <w:rFonts w:cs="Arial"/>
                <w:b/>
              </w:rPr>
              <w:t>Division/Section</w:t>
            </w:r>
            <w:r w:rsidRPr="00B84E8C">
              <w:rPr>
                <w:rFonts w:cs="Arial"/>
              </w:rPr>
              <w:t xml:space="preserve">: </w:t>
            </w:r>
            <w:r w:rsidR="00BC01FC">
              <w:rPr>
                <w:rFonts w:cs="Arial"/>
              </w:rPr>
              <w:t>Safeguarding Unit</w:t>
            </w:r>
          </w:p>
        </w:tc>
        <w:tc>
          <w:tcPr>
            <w:tcW w:w="2535" w:type="pct"/>
            <w:gridSpan w:val="2"/>
            <w:tcBorders>
              <w:top w:val="double" w:sz="6" w:space="0" w:color="auto"/>
              <w:bottom w:val="double" w:sz="6" w:space="0" w:color="auto"/>
              <w:right w:val="single" w:sz="6" w:space="0" w:color="auto"/>
            </w:tcBorders>
          </w:tcPr>
          <w:p w:rsidR="009F7288" w:rsidRPr="00B84E8C" w:rsidRDefault="009F7288" w:rsidP="000413A2">
            <w:pPr>
              <w:spacing w:before="120" w:after="240"/>
              <w:rPr>
                <w:rFonts w:cs="Arial"/>
              </w:rPr>
            </w:pPr>
            <w:r w:rsidRPr="00B84E8C">
              <w:rPr>
                <w:rFonts w:cs="Arial"/>
                <w:b/>
              </w:rPr>
              <w:t>Post Grade</w:t>
            </w:r>
            <w:r w:rsidRPr="00B84E8C">
              <w:rPr>
                <w:rFonts w:cs="Arial"/>
              </w:rPr>
              <w:t xml:space="preserve">: </w:t>
            </w:r>
            <w:r w:rsidR="00B84E8C" w:rsidRPr="00B84E8C">
              <w:rPr>
                <w:rFonts w:cs="Arial"/>
              </w:rPr>
              <w:t xml:space="preserve">Grade </w:t>
            </w:r>
            <w:r w:rsidR="005B7FFE">
              <w:rPr>
                <w:rFonts w:cs="Arial"/>
              </w:rPr>
              <w:t>8</w:t>
            </w:r>
          </w:p>
        </w:tc>
      </w:tr>
      <w:tr w:rsidR="009F7288" w:rsidRPr="00E119E0" w:rsidTr="000413A2">
        <w:trPr>
          <w:cantSplit/>
          <w:trHeight w:val="720"/>
        </w:trPr>
        <w:tc>
          <w:tcPr>
            <w:tcW w:w="2465" w:type="pct"/>
            <w:gridSpan w:val="2"/>
            <w:tcBorders>
              <w:top w:val="double" w:sz="6" w:space="0" w:color="auto"/>
              <w:left w:val="single" w:sz="6" w:space="0" w:color="auto"/>
              <w:bottom w:val="double" w:sz="6" w:space="0" w:color="auto"/>
              <w:right w:val="single" w:sz="6" w:space="0" w:color="auto"/>
            </w:tcBorders>
          </w:tcPr>
          <w:p w:rsidR="009F7288" w:rsidRPr="00B84E8C" w:rsidRDefault="009F7288" w:rsidP="000413A2">
            <w:pPr>
              <w:spacing w:before="120" w:after="240"/>
              <w:rPr>
                <w:rFonts w:cs="Arial"/>
              </w:rPr>
            </w:pPr>
            <w:r w:rsidRPr="00B84E8C">
              <w:rPr>
                <w:rFonts w:cs="Arial"/>
                <w:b/>
              </w:rPr>
              <w:t>Location</w:t>
            </w:r>
            <w:r w:rsidRPr="00B84E8C">
              <w:rPr>
                <w:rFonts w:cs="Arial"/>
              </w:rPr>
              <w:t xml:space="preserve">: </w:t>
            </w:r>
            <w:r w:rsidR="00B84E8C" w:rsidRPr="00B84E8C">
              <w:rPr>
                <w:rFonts w:cs="Arial"/>
              </w:rPr>
              <w:t>Various, must be prepared to work at any of the local authorities establishments.</w:t>
            </w:r>
          </w:p>
        </w:tc>
        <w:tc>
          <w:tcPr>
            <w:tcW w:w="2535" w:type="pct"/>
            <w:gridSpan w:val="2"/>
            <w:tcBorders>
              <w:bottom w:val="double" w:sz="6" w:space="0" w:color="auto"/>
              <w:right w:val="single" w:sz="6" w:space="0" w:color="auto"/>
            </w:tcBorders>
          </w:tcPr>
          <w:p w:rsidR="009F7288" w:rsidRPr="00B84E8C" w:rsidRDefault="009F7288" w:rsidP="000413A2">
            <w:pPr>
              <w:spacing w:before="120" w:after="240"/>
              <w:rPr>
                <w:rFonts w:cs="Arial"/>
              </w:rPr>
            </w:pPr>
            <w:r w:rsidRPr="00B84E8C">
              <w:rPr>
                <w:rFonts w:cs="Arial"/>
                <w:b/>
              </w:rPr>
              <w:t>Post Hours</w:t>
            </w:r>
            <w:r w:rsidRPr="00B84E8C">
              <w:rPr>
                <w:rFonts w:cs="Arial"/>
              </w:rPr>
              <w:t xml:space="preserve">: </w:t>
            </w:r>
            <w:r w:rsidR="00BC01FC">
              <w:rPr>
                <w:rFonts w:cs="Arial"/>
              </w:rPr>
              <w:t>37</w:t>
            </w:r>
            <w:r w:rsidR="00301144">
              <w:rPr>
                <w:rFonts w:cs="Arial"/>
              </w:rPr>
              <w:t xml:space="preserve"> hours</w:t>
            </w:r>
            <w:r w:rsidR="00B84E8C" w:rsidRPr="00B84E8C">
              <w:rPr>
                <w:rFonts w:cs="Arial"/>
              </w:rPr>
              <w:t xml:space="preserve"> but subject to service requirements</w:t>
            </w:r>
          </w:p>
        </w:tc>
      </w:tr>
      <w:tr w:rsidR="009F7288" w:rsidRPr="00E119E0" w:rsidTr="000413A2">
        <w:trPr>
          <w:cantSplit/>
          <w:trHeight w:val="960"/>
        </w:trPr>
        <w:tc>
          <w:tcPr>
            <w:tcW w:w="5000" w:type="pct"/>
            <w:gridSpan w:val="4"/>
            <w:tcBorders>
              <w:top w:val="double" w:sz="6" w:space="0" w:color="auto"/>
              <w:left w:val="single" w:sz="6" w:space="0" w:color="auto"/>
              <w:bottom w:val="double" w:sz="6" w:space="0" w:color="auto"/>
              <w:right w:val="single" w:sz="6" w:space="0" w:color="auto"/>
            </w:tcBorders>
          </w:tcPr>
          <w:p w:rsidR="009F7288" w:rsidRPr="00B84E8C" w:rsidRDefault="009F7288" w:rsidP="000413A2">
            <w:pPr>
              <w:spacing w:before="120" w:after="240"/>
              <w:rPr>
                <w:rFonts w:cs="Arial"/>
              </w:rPr>
            </w:pPr>
            <w:r w:rsidRPr="00B84E8C">
              <w:rPr>
                <w:rFonts w:cs="Arial"/>
                <w:b/>
              </w:rPr>
              <w:t>Special Conditions of Service</w:t>
            </w:r>
            <w:r w:rsidRPr="00B84E8C">
              <w:rPr>
                <w:rFonts w:cs="Arial"/>
              </w:rPr>
              <w:t xml:space="preserve">: </w:t>
            </w:r>
          </w:p>
          <w:p w:rsidR="00B84E8C" w:rsidRPr="00B84E8C" w:rsidRDefault="00B84E8C" w:rsidP="00B84E8C">
            <w:pPr>
              <w:pStyle w:val="DefaultText"/>
              <w:rPr>
                <w:rFonts w:ascii="Verdana" w:hAnsi="Verdana" w:cs="Arial"/>
                <w:sz w:val="22"/>
                <w:szCs w:val="22"/>
              </w:rPr>
            </w:pPr>
            <w:r w:rsidRPr="00B84E8C">
              <w:rPr>
                <w:rFonts w:ascii="Verdana" w:hAnsi="Verdana" w:cs="Arial"/>
                <w:sz w:val="22"/>
                <w:szCs w:val="22"/>
              </w:rPr>
              <w:t>Work Outside normal office hours will be required from time to time</w:t>
            </w:r>
          </w:p>
        </w:tc>
      </w:tr>
      <w:tr w:rsidR="009F7288" w:rsidRPr="00E119E0" w:rsidTr="000413A2">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B84E8C" w:rsidRPr="00B84E8C" w:rsidRDefault="009F7288" w:rsidP="000413A2">
            <w:pPr>
              <w:spacing w:before="120" w:after="120"/>
              <w:rPr>
                <w:rFonts w:cs="Arial"/>
              </w:rPr>
            </w:pPr>
            <w:r w:rsidRPr="00B84E8C">
              <w:rPr>
                <w:rFonts w:cs="Arial"/>
                <w:b/>
              </w:rPr>
              <w:t>Purpose and Objectives of Post</w:t>
            </w:r>
            <w:r w:rsidRPr="00B84E8C">
              <w:rPr>
                <w:rFonts w:cs="Arial"/>
              </w:rPr>
              <w:t>:</w:t>
            </w:r>
          </w:p>
          <w:p w:rsidR="005B7FFE" w:rsidRDefault="005B7FFE" w:rsidP="005B7FFE">
            <w:pPr>
              <w:pStyle w:val="ListParagraph"/>
              <w:ind w:left="0"/>
              <w:rPr>
                <w:rFonts w:ascii="Verdana" w:hAnsi="Verdana" w:cs="Arial"/>
                <w:sz w:val="22"/>
                <w:szCs w:val="22"/>
              </w:rPr>
            </w:pPr>
            <w:r w:rsidRPr="005B7FFE">
              <w:rPr>
                <w:rFonts w:ascii="Verdana" w:hAnsi="Verdana" w:cs="Arial"/>
                <w:sz w:val="22"/>
                <w:szCs w:val="22"/>
              </w:rPr>
              <w:t>To deliver advocacy services to children and young people looked after by Bury Local Authority.</w:t>
            </w:r>
          </w:p>
          <w:p w:rsidR="005B7FFE" w:rsidRPr="005B7FFE" w:rsidRDefault="005B7FFE" w:rsidP="005B7FFE">
            <w:pPr>
              <w:pStyle w:val="ListParagraph"/>
              <w:ind w:left="0"/>
              <w:rPr>
                <w:rFonts w:ascii="Verdana" w:hAnsi="Verdana" w:cs="Arial"/>
                <w:sz w:val="22"/>
                <w:szCs w:val="22"/>
              </w:rPr>
            </w:pPr>
          </w:p>
          <w:p w:rsidR="005B7FFE" w:rsidRPr="005B7FFE" w:rsidRDefault="005B7FFE" w:rsidP="005B7FFE">
            <w:pPr>
              <w:pStyle w:val="ListParagraph"/>
              <w:ind w:left="0"/>
              <w:rPr>
                <w:rFonts w:ascii="Verdana" w:hAnsi="Verdana" w:cs="Arial"/>
                <w:sz w:val="22"/>
                <w:szCs w:val="22"/>
              </w:rPr>
            </w:pPr>
            <w:r w:rsidRPr="005B7FFE">
              <w:rPr>
                <w:rFonts w:ascii="Verdana" w:hAnsi="Verdana" w:cs="Arial"/>
                <w:sz w:val="22"/>
                <w:szCs w:val="22"/>
              </w:rPr>
              <w:t>To promote and advocate the wishes, feelings and rights of the child/young person within a multi agency framework.</w:t>
            </w:r>
          </w:p>
          <w:p w:rsidR="009F7288" w:rsidRPr="00B84E8C" w:rsidRDefault="009F7288" w:rsidP="00B84E8C">
            <w:pPr>
              <w:rPr>
                <w:rFonts w:cs="Arial"/>
              </w:rPr>
            </w:pP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B84E8C" w:rsidRDefault="009F7288" w:rsidP="005B7FFE">
            <w:pPr>
              <w:spacing w:before="120" w:after="240"/>
              <w:rPr>
                <w:rFonts w:cs="Arial"/>
              </w:rPr>
            </w:pPr>
            <w:r w:rsidRPr="00B84E8C">
              <w:rPr>
                <w:rFonts w:cs="Arial"/>
                <w:b/>
              </w:rPr>
              <w:t>Accountable to</w:t>
            </w:r>
            <w:r w:rsidRPr="00B84E8C">
              <w:rPr>
                <w:rFonts w:cs="Arial"/>
              </w:rPr>
              <w:t xml:space="preserve">: </w:t>
            </w:r>
            <w:r w:rsidR="00B84E8C" w:rsidRPr="00B84E8C">
              <w:rPr>
                <w:rFonts w:cs="Arial"/>
              </w:rPr>
              <w:t>Executive Director of Children, Young People &amp; Culture</w:t>
            </w: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5B7FFE" w:rsidRDefault="009F7288" w:rsidP="005B7FFE">
            <w:pPr>
              <w:spacing w:before="120" w:after="240"/>
              <w:rPr>
                <w:rFonts w:cs="Arial"/>
              </w:rPr>
            </w:pPr>
            <w:r w:rsidRPr="00B84E8C">
              <w:rPr>
                <w:rFonts w:cs="Arial"/>
                <w:b/>
              </w:rPr>
              <w:t>Immediately Responsible to</w:t>
            </w:r>
            <w:r w:rsidRPr="00B84E8C">
              <w:rPr>
                <w:rFonts w:cs="Arial"/>
              </w:rPr>
              <w:t xml:space="preserve">: </w:t>
            </w:r>
            <w:r w:rsidR="005B7FFE" w:rsidRPr="005B7FFE">
              <w:rPr>
                <w:rFonts w:cs="Arial"/>
              </w:rPr>
              <w:t>Bury Childrens Rights Service Manager</w:t>
            </w:r>
          </w:p>
        </w:tc>
      </w:tr>
      <w:tr w:rsidR="009F7288" w:rsidRPr="00E119E0" w:rsidTr="000413A2">
        <w:trPr>
          <w:cantSplit/>
          <w:trHeight w:val="680"/>
        </w:trPr>
        <w:tc>
          <w:tcPr>
            <w:tcW w:w="5000" w:type="pct"/>
            <w:gridSpan w:val="4"/>
            <w:tcBorders>
              <w:top w:val="double" w:sz="6" w:space="0" w:color="auto"/>
              <w:left w:val="single" w:sz="6" w:space="0" w:color="auto"/>
              <w:bottom w:val="double" w:sz="6" w:space="0" w:color="auto"/>
              <w:right w:val="single" w:sz="6" w:space="0" w:color="auto"/>
            </w:tcBorders>
          </w:tcPr>
          <w:p w:rsidR="009F7288" w:rsidRPr="00B84E8C" w:rsidRDefault="009F7288" w:rsidP="000413A2">
            <w:pPr>
              <w:spacing w:before="120" w:after="240"/>
              <w:rPr>
                <w:rFonts w:cs="Arial"/>
              </w:rPr>
            </w:pPr>
            <w:r w:rsidRPr="00B84E8C">
              <w:rPr>
                <w:rFonts w:cs="Arial"/>
                <w:b/>
              </w:rPr>
              <w:t>Immediately Responsible for</w:t>
            </w:r>
            <w:r w:rsidRPr="00B84E8C">
              <w:rPr>
                <w:rFonts w:cs="Arial"/>
              </w:rPr>
              <w:t xml:space="preserve">: </w:t>
            </w:r>
          </w:p>
          <w:p w:rsidR="00B84E8C" w:rsidRPr="00B84E8C" w:rsidRDefault="00B84E8C" w:rsidP="00B84E8C">
            <w:pPr>
              <w:rPr>
                <w:rFonts w:cs="Arial"/>
              </w:rPr>
            </w:pPr>
            <w:r w:rsidRPr="00B84E8C">
              <w:rPr>
                <w:rFonts w:cs="Arial"/>
              </w:rPr>
              <w:t>Independent Visitors, volunteers and student/training placements.</w:t>
            </w:r>
          </w:p>
        </w:tc>
      </w:tr>
      <w:tr w:rsidR="009F7288" w:rsidRPr="00E119E0" w:rsidTr="000413A2">
        <w:trPr>
          <w:cantSplit/>
          <w:trHeight w:val="2777"/>
        </w:trPr>
        <w:tc>
          <w:tcPr>
            <w:tcW w:w="5000" w:type="pct"/>
            <w:gridSpan w:val="4"/>
            <w:tcBorders>
              <w:top w:val="double" w:sz="6" w:space="0" w:color="auto"/>
              <w:left w:val="single" w:sz="6" w:space="0" w:color="auto"/>
              <w:right w:val="single" w:sz="6" w:space="0" w:color="auto"/>
            </w:tcBorders>
          </w:tcPr>
          <w:p w:rsidR="009F7288" w:rsidRPr="00B84E8C" w:rsidRDefault="009F7288" w:rsidP="000413A2">
            <w:pPr>
              <w:tabs>
                <w:tab w:val="left" w:pos="4320"/>
              </w:tabs>
              <w:spacing w:before="120" w:after="120"/>
              <w:rPr>
                <w:rFonts w:cs="Arial"/>
                <w:b/>
              </w:rPr>
            </w:pPr>
            <w:r w:rsidRPr="00B84E8C">
              <w:rPr>
                <w:rFonts w:cs="Arial"/>
                <w:b/>
              </w:rPr>
              <w:t>Relationships: (Internal and External)</w:t>
            </w:r>
          </w:p>
          <w:p w:rsidR="00B84E8C" w:rsidRPr="00B84E8C" w:rsidRDefault="00B84E8C" w:rsidP="00B84E8C">
            <w:pPr>
              <w:pStyle w:val="DefaultText"/>
              <w:rPr>
                <w:rFonts w:ascii="Verdana" w:hAnsi="Verdana" w:cs="Arial"/>
                <w:sz w:val="22"/>
                <w:szCs w:val="22"/>
              </w:rPr>
            </w:pPr>
            <w:r w:rsidRPr="00B84E8C">
              <w:rPr>
                <w:rFonts w:ascii="Verdana" w:hAnsi="Verdana" w:cs="Arial"/>
                <w:sz w:val="22"/>
                <w:szCs w:val="22"/>
              </w:rPr>
              <w:t>Internal – with all other Bury Departmental staff</w:t>
            </w:r>
          </w:p>
          <w:p w:rsidR="00B84E8C" w:rsidRPr="00B84E8C" w:rsidRDefault="00B84E8C" w:rsidP="00B84E8C">
            <w:pPr>
              <w:pStyle w:val="DefaultText"/>
              <w:rPr>
                <w:rFonts w:ascii="Verdana" w:hAnsi="Verdana" w:cs="Arial"/>
                <w:sz w:val="22"/>
                <w:szCs w:val="22"/>
              </w:rPr>
            </w:pPr>
            <w:r w:rsidRPr="00B84E8C">
              <w:rPr>
                <w:rFonts w:ascii="Verdana" w:hAnsi="Verdana" w:cs="Arial"/>
                <w:sz w:val="22"/>
                <w:szCs w:val="22"/>
              </w:rPr>
              <w:t>External – with Children Young People their families and carers</w:t>
            </w:r>
          </w:p>
          <w:p w:rsidR="00B84E8C" w:rsidRPr="00B84E8C" w:rsidRDefault="00B84E8C" w:rsidP="00B84E8C">
            <w:pPr>
              <w:pStyle w:val="DefaultText"/>
              <w:rPr>
                <w:rFonts w:ascii="Verdana" w:hAnsi="Verdana" w:cs="Arial"/>
                <w:sz w:val="22"/>
                <w:szCs w:val="22"/>
              </w:rPr>
            </w:pPr>
            <w:r w:rsidRPr="00B84E8C">
              <w:rPr>
                <w:rFonts w:ascii="Verdana" w:hAnsi="Verdana" w:cs="Arial"/>
                <w:sz w:val="22"/>
                <w:szCs w:val="22"/>
              </w:rPr>
              <w:t>With carers and support workers</w:t>
            </w:r>
          </w:p>
          <w:p w:rsidR="00B84E8C" w:rsidRPr="00B84E8C" w:rsidRDefault="00B84E8C" w:rsidP="00B84E8C">
            <w:pPr>
              <w:pStyle w:val="DefaultText"/>
              <w:rPr>
                <w:rFonts w:ascii="Verdana" w:hAnsi="Verdana" w:cs="Arial"/>
                <w:sz w:val="22"/>
                <w:szCs w:val="22"/>
              </w:rPr>
            </w:pPr>
            <w:r w:rsidRPr="00B84E8C">
              <w:rPr>
                <w:rFonts w:ascii="Verdana" w:hAnsi="Verdana" w:cs="Arial"/>
                <w:sz w:val="22"/>
                <w:szCs w:val="22"/>
              </w:rPr>
              <w:t>With staff from other sections/departments of the local authority as appropriate</w:t>
            </w:r>
          </w:p>
          <w:p w:rsidR="00B84E8C" w:rsidRPr="00B84E8C" w:rsidRDefault="00B84E8C" w:rsidP="00B84E8C">
            <w:pPr>
              <w:pStyle w:val="DefaultText"/>
              <w:rPr>
                <w:rFonts w:ascii="Verdana" w:hAnsi="Verdana" w:cs="Arial"/>
                <w:sz w:val="22"/>
                <w:szCs w:val="22"/>
              </w:rPr>
            </w:pPr>
            <w:r w:rsidRPr="00B84E8C">
              <w:rPr>
                <w:rFonts w:ascii="Verdana" w:hAnsi="Verdana" w:cs="Arial"/>
                <w:sz w:val="22"/>
                <w:szCs w:val="22"/>
              </w:rPr>
              <w:t>With staff in relevant statutory and voluntary organisations and settings</w:t>
            </w:r>
          </w:p>
          <w:p w:rsidR="00B84E8C" w:rsidRPr="00B84E8C" w:rsidRDefault="00B84E8C" w:rsidP="00B84E8C">
            <w:pPr>
              <w:pStyle w:val="DefaultText"/>
              <w:rPr>
                <w:rFonts w:ascii="Verdana" w:hAnsi="Verdana" w:cs="Arial"/>
                <w:sz w:val="22"/>
                <w:szCs w:val="22"/>
              </w:rPr>
            </w:pPr>
            <w:r w:rsidRPr="00B84E8C">
              <w:rPr>
                <w:rFonts w:ascii="Verdana" w:hAnsi="Verdana" w:cs="Arial"/>
                <w:sz w:val="22"/>
                <w:szCs w:val="22"/>
              </w:rPr>
              <w:t>With members of the council, elected members of the public and the local community</w:t>
            </w:r>
          </w:p>
          <w:p w:rsidR="00B84E8C" w:rsidRPr="00B84E8C" w:rsidRDefault="00B84E8C" w:rsidP="000413A2">
            <w:pPr>
              <w:tabs>
                <w:tab w:val="left" w:pos="4320"/>
              </w:tabs>
              <w:spacing w:before="120" w:after="120"/>
              <w:rPr>
                <w:rFonts w:cs="Arial"/>
              </w:rPr>
            </w:pPr>
          </w:p>
        </w:tc>
      </w:tr>
      <w:tr w:rsidR="009F7288" w:rsidRPr="00E119E0" w:rsidTr="005B7FFE">
        <w:trPr>
          <w:cantSplit/>
          <w:trHeight w:val="1231"/>
        </w:trPr>
        <w:tc>
          <w:tcPr>
            <w:tcW w:w="5000" w:type="pct"/>
            <w:gridSpan w:val="4"/>
            <w:tcBorders>
              <w:top w:val="double" w:sz="6" w:space="0" w:color="auto"/>
              <w:left w:val="single" w:sz="6" w:space="0" w:color="auto"/>
              <w:bottom w:val="single" w:sz="6" w:space="0" w:color="auto"/>
              <w:right w:val="single" w:sz="6" w:space="0" w:color="auto"/>
            </w:tcBorders>
          </w:tcPr>
          <w:p w:rsidR="009F7288" w:rsidRPr="00B84E8C" w:rsidRDefault="009F7288" w:rsidP="000413A2">
            <w:pPr>
              <w:spacing w:before="120" w:after="120"/>
              <w:rPr>
                <w:rFonts w:cs="Arial"/>
              </w:rPr>
            </w:pPr>
            <w:r w:rsidRPr="00B84E8C">
              <w:rPr>
                <w:rFonts w:cs="Arial"/>
                <w:b/>
              </w:rPr>
              <w:lastRenderedPageBreak/>
              <w:t>Control of Resources</w:t>
            </w:r>
            <w:r w:rsidRPr="00B84E8C">
              <w:rPr>
                <w:rFonts w:cs="Arial"/>
              </w:rPr>
              <w:t xml:space="preserve">: </w:t>
            </w:r>
          </w:p>
          <w:p w:rsidR="00B84E8C" w:rsidRPr="00B84E8C" w:rsidRDefault="00B84E8C" w:rsidP="00B84E8C">
            <w:pPr>
              <w:pStyle w:val="DefaultText"/>
              <w:jc w:val="both"/>
              <w:rPr>
                <w:rFonts w:ascii="Verdana" w:hAnsi="Verdana" w:cs="Arial"/>
                <w:sz w:val="22"/>
                <w:szCs w:val="22"/>
              </w:rPr>
            </w:pPr>
            <w:r w:rsidRPr="00B84E8C">
              <w:rPr>
                <w:rFonts w:ascii="Verdana" w:hAnsi="Verdana" w:cs="Arial"/>
                <w:sz w:val="22"/>
                <w:szCs w:val="22"/>
              </w:rPr>
              <w:t>To adhere to Health and Safety Policies in relation to self and others</w:t>
            </w:r>
          </w:p>
        </w:tc>
      </w:tr>
      <w:tr w:rsidR="009F7288" w:rsidRPr="00E119E0" w:rsidTr="000413A2">
        <w:trPr>
          <w:cantSplit/>
          <w:trHeight w:val="240"/>
        </w:trPr>
        <w:tc>
          <w:tcPr>
            <w:tcW w:w="5000" w:type="pct"/>
            <w:gridSpan w:val="4"/>
            <w:tcBorders>
              <w:top w:val="single" w:sz="6" w:space="0" w:color="auto"/>
              <w:left w:val="single" w:sz="6" w:space="0" w:color="auto"/>
              <w:right w:val="single" w:sz="6" w:space="0" w:color="auto"/>
            </w:tcBorders>
          </w:tcPr>
          <w:p w:rsidR="009F7288" w:rsidRPr="00E119E0" w:rsidRDefault="009F7288" w:rsidP="000413A2">
            <w:pPr>
              <w:spacing w:before="120" w:after="120"/>
              <w:rPr>
                <w:rFonts w:cs="Arial"/>
              </w:rPr>
            </w:pPr>
            <w:r w:rsidRPr="00E119E0">
              <w:rPr>
                <w:rFonts w:cs="Arial"/>
                <w:b/>
              </w:rPr>
              <w:t>Duties/Responsibilities</w:t>
            </w:r>
            <w:r w:rsidRPr="00E119E0">
              <w:rPr>
                <w:rFonts w:cs="Arial"/>
              </w:rPr>
              <w:t xml:space="preserve">: </w:t>
            </w:r>
          </w:p>
        </w:tc>
      </w:tr>
      <w:tr w:rsidR="009F7288" w:rsidRPr="00E119E0" w:rsidTr="00B84E8C">
        <w:trPr>
          <w:trHeight w:val="240"/>
        </w:trPr>
        <w:tc>
          <w:tcPr>
            <w:tcW w:w="5000" w:type="pct"/>
            <w:gridSpan w:val="4"/>
            <w:tcBorders>
              <w:left w:val="single" w:sz="6" w:space="0" w:color="auto"/>
              <w:right w:val="single" w:sz="6" w:space="0" w:color="auto"/>
            </w:tcBorders>
          </w:tcPr>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advocate on behalf of Children and Young people in Bury who are ‘Looked After’ to represent their wishes and feelings in accordance with their care/pathway plans.</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maintain confidentiality in accordance with the procedures of the service.</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support service users to have their voice heard in accordance with The Children’s Act (1989/2004), The United Nations Convention on the Rights of the Child (UNCRC, 1989) and The National Advocacy Standards (2002).</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represent the wishes and feelings of children and young people and negotiate effectively with other professionals on their behalf.</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support service users to access the local complaints procedure where they are unable to do so themselves, or where their rights may have been infringed (with support from line manager).</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contribute towards constructive relationships to promote children’s rights and advocacy by attending single and multiagency meetings, such as statutory reviews, care planning meetings, strategy meetings, and disruption meetings.</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work in a way that is child and young person led i.e. to be able to represent wishes and feelings not best interests.</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conduct missing from home return interviews in accordance with the Bury Local Authority missing from home procedure.</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provide regular supervision for volunteers working on the Independent Visitor Scheme</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assist with the training of volunteers on the Independent Visitor Scheme</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give advice and consultation about children’s rights to workers and managers in Bury Children’s Services.</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conduct newly looked after visits with children and young people who become looked after by the Local Authority.</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develop and promote publicity material giving information on children’s rights for children and young people, adult service users and professionals.</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support the service to deliver effective participation work as required.</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attend and participate in team meetings and service development.</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manage petty cash for the Independent Visitor Scheme</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take part in supervision and training as required.</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promote equal opportunities and anti-discriminatory practice in accordance with the council’s policies.</w:t>
            </w:r>
          </w:p>
          <w:p w:rsidR="00AD34D9" w:rsidRPr="00AD34D9" w:rsidRDefault="00AD34D9" w:rsidP="00AD34D9">
            <w:pPr>
              <w:pStyle w:val="ListParagraph"/>
              <w:numPr>
                <w:ilvl w:val="0"/>
                <w:numId w:val="3"/>
              </w:numPr>
              <w:spacing w:after="120"/>
              <w:ind w:left="714" w:hanging="357"/>
              <w:contextualSpacing w:val="0"/>
              <w:rPr>
                <w:rFonts w:ascii="Verdana" w:hAnsi="Verdana" w:cs="Arial"/>
                <w:sz w:val="22"/>
                <w:szCs w:val="22"/>
              </w:rPr>
            </w:pPr>
            <w:r w:rsidRPr="00AD34D9">
              <w:rPr>
                <w:rFonts w:ascii="Verdana" w:hAnsi="Verdana" w:cs="Arial"/>
                <w:sz w:val="22"/>
                <w:szCs w:val="22"/>
              </w:rPr>
              <w:t>To undertake additional duties in accordance with your role and responsibilities as directed by your line manager.</w:t>
            </w:r>
          </w:p>
          <w:p w:rsidR="009F7288" w:rsidRPr="00AD34D9" w:rsidRDefault="009F7288" w:rsidP="00AD34D9"/>
        </w:tc>
      </w:tr>
      <w:tr w:rsidR="009F7288" w:rsidRPr="00E119E0" w:rsidTr="000413A2">
        <w:trPr>
          <w:cantSplit/>
          <w:trHeight w:val="240"/>
        </w:trPr>
        <w:tc>
          <w:tcPr>
            <w:tcW w:w="5000" w:type="pct"/>
            <w:gridSpan w:val="4"/>
            <w:tcBorders>
              <w:left w:val="single" w:sz="6" w:space="0" w:color="auto"/>
              <w:right w:val="single" w:sz="6" w:space="0" w:color="auto"/>
            </w:tcBorders>
          </w:tcPr>
          <w:p w:rsidR="0079534E" w:rsidRDefault="0079534E" w:rsidP="0079534E">
            <w:pPr>
              <w:numPr>
                <w:ilvl w:val="0"/>
                <w:numId w:val="1"/>
              </w:numPr>
              <w:spacing w:before="120" w:after="240"/>
              <w:rPr>
                <w:rFonts w:cs="Arial"/>
              </w:rPr>
            </w:pPr>
            <w:r w:rsidRPr="0014202A">
              <w:rPr>
                <w:rFonts w:cs="Arial"/>
              </w:rPr>
              <w:lastRenderedPageBreak/>
              <w:t>As an employee of Bury Council you have a responsibility for, and must be committed to, safeguarding and promoting the welfare of children, young people and vulnerable adults and for ensuring that they are protected from harm.</w:t>
            </w:r>
          </w:p>
          <w:p w:rsidR="0079534E" w:rsidRPr="008D0DB9" w:rsidRDefault="0079534E" w:rsidP="0079534E">
            <w:pPr>
              <w:numPr>
                <w:ilvl w:val="0"/>
                <w:numId w:val="1"/>
              </w:numPr>
              <w:spacing w:before="120" w:after="240"/>
              <w:rPr>
                <w:rFonts w:cs="Arial"/>
              </w:rPr>
            </w:pPr>
            <w:r w:rsidRPr="008D0DB9">
              <w:rPr>
                <w:rFonts w:cs="Arial"/>
              </w:rPr>
              <w:t>Bury Council is committed to equality, diversity and inclusion, and expects all staff to comply with its equality related policies/procedures, and to treat others with fairness and respect.</w:t>
            </w:r>
          </w:p>
          <w:p w:rsidR="0079534E" w:rsidRPr="008D0DB9" w:rsidRDefault="0079534E" w:rsidP="0079534E">
            <w:pPr>
              <w:numPr>
                <w:ilvl w:val="0"/>
                <w:numId w:val="1"/>
              </w:numPr>
              <w:spacing w:before="120" w:after="240"/>
              <w:rPr>
                <w:rFonts w:cs="Arial"/>
              </w:rPr>
            </w:pPr>
            <w:r w:rsidRPr="008D0DB9">
              <w:rPr>
                <w:rFonts w:cs="Arial"/>
              </w:rPr>
              <w:t>The post holder is responsible for Employees Duties as specified with the Corporate and Departmental Health and Safety Policies.</w:t>
            </w:r>
          </w:p>
          <w:p w:rsidR="009F7288" w:rsidRPr="00E119E0" w:rsidRDefault="009F7288" w:rsidP="000413A2">
            <w:pPr>
              <w:spacing w:before="120" w:after="120"/>
              <w:rPr>
                <w:rFonts w:cs="Arial"/>
              </w:rPr>
            </w:pPr>
          </w:p>
        </w:tc>
      </w:tr>
      <w:tr w:rsidR="009F7288" w:rsidRPr="00E119E0" w:rsidTr="000413A2">
        <w:trPr>
          <w:cantSplit/>
          <w:trHeight w:val="240"/>
        </w:trPr>
        <w:tc>
          <w:tcPr>
            <w:tcW w:w="5000" w:type="pct"/>
            <w:gridSpan w:val="4"/>
            <w:tcBorders>
              <w:left w:val="single" w:sz="6" w:space="0" w:color="auto"/>
              <w:bottom w:val="double" w:sz="6" w:space="0" w:color="auto"/>
              <w:right w:val="single" w:sz="6" w:space="0" w:color="auto"/>
            </w:tcBorders>
          </w:tcPr>
          <w:p w:rsidR="009F7288" w:rsidRPr="00E119E0" w:rsidRDefault="009F7288" w:rsidP="000413A2">
            <w:pPr>
              <w:spacing w:before="120" w:after="240"/>
              <w:rPr>
                <w:rFonts w:cs="Arial"/>
                <w:b/>
              </w:rPr>
            </w:pPr>
            <w:r w:rsidRPr="00E119E0">
              <w:rPr>
                <w:rFonts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9F7288" w:rsidRPr="00E119E0" w:rsidTr="0079534E">
        <w:trPr>
          <w:cantSplit/>
          <w:trHeight w:val="240"/>
        </w:trPr>
        <w:tc>
          <w:tcPr>
            <w:tcW w:w="2119" w:type="pct"/>
            <w:tcBorders>
              <w:top w:val="sing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Sign: </w:t>
            </w:r>
          </w:p>
        </w:tc>
        <w:tc>
          <w:tcPr>
            <w:tcW w:w="1238" w:type="pct"/>
            <w:tcBorders>
              <w:top w:val="sing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Agreed correct by Postholder: </w:t>
            </w:r>
          </w:p>
        </w:tc>
        <w:tc>
          <w:tcPr>
            <w:tcW w:w="1643" w:type="pct"/>
            <w:gridSpan w:val="2"/>
            <w:tcBorders>
              <w:top w:val="doub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sing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bl>
    <w:p w:rsidR="009F7288" w:rsidRDefault="009F7288" w:rsidP="009F7288"/>
    <w:p w:rsidR="00A95088" w:rsidRDefault="00A95088" w:rsidP="009F7288"/>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Default="00A95088" w:rsidP="00A95088">
      <w:pPr>
        <w:pStyle w:val="Caption"/>
        <w:rPr>
          <w:rFonts w:ascii="Arial" w:hAnsi="Arial" w:cs="Arial"/>
          <w:b/>
          <w:szCs w:val="24"/>
        </w:rPr>
      </w:pPr>
    </w:p>
    <w:p w:rsidR="00A95088" w:rsidRPr="00026E2E" w:rsidRDefault="00A95088" w:rsidP="00A95088">
      <w:pPr>
        <w:pStyle w:val="Caption"/>
        <w:rPr>
          <w:rFonts w:ascii="Arial" w:hAnsi="Arial" w:cs="Arial"/>
          <w:b/>
          <w:szCs w:val="24"/>
        </w:rPr>
      </w:pPr>
      <w:r w:rsidRPr="00026E2E">
        <w:rPr>
          <w:rFonts w:ascii="Arial" w:hAnsi="Arial" w:cs="Arial"/>
          <w:b/>
          <w:szCs w:val="24"/>
        </w:rPr>
        <w:t>PERSON SPECIFICATION</w:t>
      </w:r>
    </w:p>
    <w:p w:rsidR="00A95088" w:rsidRPr="00026E2E" w:rsidRDefault="00A95088" w:rsidP="00A95088">
      <w:pPr>
        <w:jc w:val="center"/>
        <w:rPr>
          <w:rFonts w:ascii="Arial" w:hAnsi="Arial" w:cs="Arial"/>
          <w:b/>
          <w:sz w:val="24"/>
          <w:szCs w:val="24"/>
        </w:rPr>
      </w:pPr>
    </w:p>
    <w:p w:rsidR="00A95088" w:rsidRPr="00026E2E" w:rsidRDefault="00A95088" w:rsidP="00A95088">
      <w:pPr>
        <w:jc w:val="center"/>
        <w:rPr>
          <w:rFonts w:ascii="Arial" w:hAnsi="Arial" w:cs="Arial"/>
          <w:b/>
          <w:sz w:val="24"/>
          <w:szCs w:val="24"/>
        </w:rPr>
      </w:pPr>
      <w:r w:rsidRPr="00026E2E">
        <w:rPr>
          <w:rFonts w:ascii="Arial" w:hAnsi="Arial" w:cs="Arial"/>
          <w:b/>
          <w:sz w:val="24"/>
          <w:szCs w:val="24"/>
        </w:rPr>
        <w:t xml:space="preserve"> Bury Childrens Rights Project Worker </w:t>
      </w:r>
    </w:p>
    <w:p w:rsidR="00A95088" w:rsidRPr="00026E2E" w:rsidRDefault="00A95088" w:rsidP="00A95088">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410"/>
        <w:gridCol w:w="2268"/>
      </w:tblGrid>
      <w:tr w:rsidR="00A95088" w:rsidRPr="00026E2E" w:rsidTr="007A645C">
        <w:trPr>
          <w:trHeight w:val="700"/>
        </w:trPr>
        <w:tc>
          <w:tcPr>
            <w:tcW w:w="5353" w:type="dxa"/>
            <w:vAlign w:val="center"/>
          </w:tcPr>
          <w:p w:rsidR="00A95088" w:rsidRPr="00026E2E" w:rsidRDefault="00A95088" w:rsidP="007A645C">
            <w:pPr>
              <w:rPr>
                <w:rFonts w:ascii="Arial" w:hAnsi="Arial" w:cs="Arial"/>
                <w:b/>
                <w:sz w:val="24"/>
                <w:szCs w:val="24"/>
              </w:rPr>
            </w:pPr>
            <w:r w:rsidRPr="00026E2E">
              <w:rPr>
                <w:rFonts w:ascii="Arial" w:hAnsi="Arial" w:cs="Arial"/>
                <w:b/>
                <w:sz w:val="24"/>
                <w:szCs w:val="24"/>
              </w:rPr>
              <w:t>SHORT-</w:t>
            </w:r>
            <w:r>
              <w:rPr>
                <w:rFonts w:ascii="Arial" w:hAnsi="Arial" w:cs="Arial"/>
                <w:b/>
                <w:sz w:val="24"/>
                <w:szCs w:val="24"/>
              </w:rPr>
              <w:t xml:space="preserve"> </w:t>
            </w:r>
            <w:r w:rsidRPr="00026E2E">
              <w:rPr>
                <w:rFonts w:ascii="Arial" w:hAnsi="Arial" w:cs="Arial"/>
                <w:b/>
                <w:sz w:val="24"/>
                <w:szCs w:val="24"/>
              </w:rPr>
              <w:t>LISTING CRITERIA</w:t>
            </w:r>
          </w:p>
        </w:tc>
        <w:tc>
          <w:tcPr>
            <w:tcW w:w="2410" w:type="dxa"/>
            <w:vAlign w:val="center"/>
          </w:tcPr>
          <w:p w:rsidR="00A95088" w:rsidRPr="00026E2E" w:rsidRDefault="00A95088" w:rsidP="007A645C">
            <w:pPr>
              <w:pStyle w:val="Heading4"/>
              <w:rPr>
                <w:rFonts w:ascii="Arial" w:hAnsi="Arial" w:cs="Arial"/>
                <w:szCs w:val="24"/>
              </w:rPr>
            </w:pPr>
            <w:r w:rsidRPr="00026E2E">
              <w:rPr>
                <w:rFonts w:ascii="Arial" w:hAnsi="Arial" w:cs="Arial"/>
                <w:szCs w:val="24"/>
              </w:rPr>
              <w:t>ESSENTIAL</w:t>
            </w:r>
          </w:p>
        </w:tc>
        <w:tc>
          <w:tcPr>
            <w:tcW w:w="2268" w:type="dxa"/>
            <w:vAlign w:val="center"/>
          </w:tcPr>
          <w:p w:rsidR="00A95088" w:rsidRPr="00026E2E" w:rsidRDefault="00A95088" w:rsidP="007A645C">
            <w:pPr>
              <w:jc w:val="center"/>
              <w:rPr>
                <w:rFonts w:ascii="Arial" w:hAnsi="Arial" w:cs="Arial"/>
                <w:b/>
                <w:sz w:val="24"/>
                <w:szCs w:val="24"/>
              </w:rPr>
            </w:pPr>
            <w:r w:rsidRPr="00026E2E">
              <w:rPr>
                <w:rFonts w:ascii="Arial" w:hAnsi="Arial" w:cs="Arial"/>
                <w:b/>
                <w:sz w:val="24"/>
                <w:szCs w:val="24"/>
              </w:rPr>
              <w:t>DESIRABLE</w:t>
            </w:r>
          </w:p>
        </w:tc>
      </w:tr>
      <w:tr w:rsidR="00A95088" w:rsidRPr="00026E2E" w:rsidTr="007A645C">
        <w:trPr>
          <w:trHeight w:val="1021"/>
        </w:trPr>
        <w:tc>
          <w:tcPr>
            <w:tcW w:w="5353" w:type="dxa"/>
            <w:vAlign w:val="center"/>
          </w:tcPr>
          <w:p w:rsidR="00A95088" w:rsidRPr="00026E2E" w:rsidRDefault="00A95088" w:rsidP="007A645C">
            <w:pPr>
              <w:rPr>
                <w:rFonts w:ascii="Arial" w:hAnsi="Arial" w:cs="Arial"/>
                <w:sz w:val="24"/>
                <w:szCs w:val="24"/>
              </w:rPr>
            </w:pPr>
            <w:r w:rsidRPr="00026E2E">
              <w:rPr>
                <w:rFonts w:ascii="Arial" w:hAnsi="Arial" w:cs="Arial"/>
                <w:sz w:val="24"/>
                <w:szCs w:val="24"/>
              </w:rPr>
              <w:t>Satisfactory disclosure at the appropriate level under the Disclosure and Barring Service (DBS)</w:t>
            </w:r>
          </w:p>
        </w:tc>
        <w:tc>
          <w:tcPr>
            <w:tcW w:w="2410" w:type="dxa"/>
            <w:vAlign w:val="center"/>
          </w:tcPr>
          <w:p w:rsidR="00A95088" w:rsidRPr="00026E2E" w:rsidRDefault="00A95088" w:rsidP="007A645C">
            <w:pPr>
              <w:jc w:val="center"/>
              <w:rPr>
                <w:rFonts w:ascii="Arial" w:hAnsi="Arial" w:cs="Arial"/>
                <w:sz w:val="24"/>
                <w:szCs w:val="24"/>
              </w:rPr>
            </w:pPr>
            <w:r w:rsidRPr="00026E2E">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021"/>
        </w:trPr>
        <w:tc>
          <w:tcPr>
            <w:tcW w:w="5353" w:type="dxa"/>
            <w:vAlign w:val="center"/>
          </w:tcPr>
          <w:p w:rsidR="00A95088" w:rsidRPr="001121A5" w:rsidRDefault="00A95088" w:rsidP="007A645C">
            <w:pPr>
              <w:rPr>
                <w:rFonts w:ascii="Arial" w:hAnsi="Arial" w:cs="Arial"/>
                <w:sz w:val="24"/>
                <w:szCs w:val="24"/>
              </w:rPr>
            </w:pPr>
            <w:r w:rsidRPr="001121A5">
              <w:rPr>
                <w:rFonts w:ascii="Arial" w:hAnsi="Arial" w:cs="Arial"/>
                <w:sz w:val="24"/>
                <w:szCs w:val="24"/>
              </w:rPr>
              <w:t>Do you hold NVQ Level 3 or equivalent in a relevant field, Health &amp; Social Care, Childcare or Early Years?</w:t>
            </w:r>
          </w:p>
        </w:tc>
        <w:tc>
          <w:tcPr>
            <w:tcW w:w="2410" w:type="dxa"/>
            <w:vAlign w:val="center"/>
          </w:tcPr>
          <w:p w:rsidR="00A95088" w:rsidRPr="00026E2E" w:rsidRDefault="00A95088" w:rsidP="007A645C">
            <w:pPr>
              <w:jc w:val="center"/>
              <w:rPr>
                <w:rFonts w:ascii="Arial" w:hAnsi="Arial" w:cs="Arial"/>
                <w:sz w:val="24"/>
                <w:szCs w:val="24"/>
              </w:rPr>
            </w:pPr>
            <w:r w:rsidRPr="00026E2E">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021"/>
        </w:trPr>
        <w:tc>
          <w:tcPr>
            <w:tcW w:w="5353" w:type="dxa"/>
            <w:vAlign w:val="center"/>
          </w:tcPr>
          <w:p w:rsidR="00A95088" w:rsidRPr="001121A5" w:rsidRDefault="00A95088" w:rsidP="007A645C">
            <w:pPr>
              <w:rPr>
                <w:rFonts w:ascii="Arial" w:hAnsi="Arial" w:cs="Arial"/>
                <w:sz w:val="24"/>
                <w:szCs w:val="24"/>
              </w:rPr>
            </w:pPr>
            <w:r w:rsidRPr="001121A5">
              <w:rPr>
                <w:rFonts w:ascii="Arial" w:hAnsi="Arial" w:cs="Arial"/>
                <w:sz w:val="24"/>
                <w:szCs w:val="24"/>
              </w:rPr>
              <w:t>Outline your experience of working with children and young people in the last 2 years.</w:t>
            </w:r>
          </w:p>
        </w:tc>
        <w:tc>
          <w:tcPr>
            <w:tcW w:w="2410" w:type="dxa"/>
            <w:vAlign w:val="center"/>
          </w:tcPr>
          <w:p w:rsidR="00A95088" w:rsidRPr="00026E2E" w:rsidRDefault="00A95088" w:rsidP="007A645C">
            <w:pPr>
              <w:jc w:val="center"/>
              <w:rPr>
                <w:rFonts w:ascii="Arial" w:hAnsi="Arial" w:cs="Arial"/>
                <w:sz w:val="24"/>
                <w:szCs w:val="24"/>
              </w:rPr>
            </w:pPr>
            <w:r w:rsidRPr="00026E2E">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304"/>
        </w:trPr>
        <w:tc>
          <w:tcPr>
            <w:tcW w:w="5353" w:type="dxa"/>
            <w:vAlign w:val="center"/>
          </w:tcPr>
          <w:p w:rsidR="00A95088" w:rsidRPr="001121A5" w:rsidRDefault="00A95088" w:rsidP="007A645C">
            <w:pPr>
              <w:rPr>
                <w:rFonts w:ascii="Arial" w:hAnsi="Arial" w:cs="Arial"/>
                <w:sz w:val="24"/>
                <w:szCs w:val="24"/>
              </w:rPr>
            </w:pPr>
            <w:r w:rsidRPr="001121A5">
              <w:rPr>
                <w:rFonts w:ascii="Arial" w:hAnsi="Arial" w:cs="Arial"/>
                <w:sz w:val="24"/>
                <w:szCs w:val="24"/>
              </w:rPr>
              <w:t>Demonstrate that you have a thorough knowledge of children and young people who are in care and the issues that may lead to a child being in need of protection or ‘Looked After’.</w:t>
            </w:r>
          </w:p>
        </w:tc>
        <w:tc>
          <w:tcPr>
            <w:tcW w:w="2410" w:type="dxa"/>
            <w:vAlign w:val="center"/>
          </w:tcPr>
          <w:p w:rsidR="00A95088" w:rsidRPr="00026E2E" w:rsidRDefault="00A95088" w:rsidP="007A645C">
            <w:pPr>
              <w:jc w:val="center"/>
              <w:rPr>
                <w:rFonts w:ascii="Arial" w:hAnsi="Arial" w:cs="Arial"/>
                <w:sz w:val="24"/>
                <w:szCs w:val="24"/>
              </w:rPr>
            </w:pPr>
            <w:r w:rsidRPr="00026E2E">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531"/>
        </w:trPr>
        <w:tc>
          <w:tcPr>
            <w:tcW w:w="5353" w:type="dxa"/>
            <w:vAlign w:val="center"/>
          </w:tcPr>
          <w:p w:rsidR="00A95088" w:rsidRPr="00026E2E" w:rsidRDefault="00A95088" w:rsidP="007A645C">
            <w:pPr>
              <w:rPr>
                <w:rFonts w:ascii="Arial" w:hAnsi="Arial" w:cs="Arial"/>
                <w:sz w:val="24"/>
                <w:szCs w:val="24"/>
              </w:rPr>
            </w:pPr>
            <w:r w:rsidRPr="00026E2E">
              <w:rPr>
                <w:rFonts w:ascii="Arial" w:hAnsi="Arial" w:cs="Arial"/>
                <w:sz w:val="24"/>
                <w:szCs w:val="24"/>
              </w:rPr>
              <w:t>What experience and skills do you have which will enable you to recognise and manage conflict effectively? What strategies would you use to manage a situation in which conflict was taking place?</w:t>
            </w:r>
          </w:p>
        </w:tc>
        <w:tc>
          <w:tcPr>
            <w:tcW w:w="2410" w:type="dxa"/>
            <w:vAlign w:val="center"/>
          </w:tcPr>
          <w:p w:rsidR="00A95088" w:rsidRPr="00026E2E" w:rsidRDefault="00A95088" w:rsidP="007A645C">
            <w:pPr>
              <w:jc w:val="center"/>
              <w:rPr>
                <w:rFonts w:ascii="Arial" w:hAnsi="Arial" w:cs="Arial"/>
                <w:sz w:val="24"/>
                <w:szCs w:val="24"/>
              </w:rPr>
            </w:pPr>
            <w:r w:rsidRPr="00026E2E">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531"/>
        </w:trPr>
        <w:tc>
          <w:tcPr>
            <w:tcW w:w="5353" w:type="dxa"/>
            <w:vAlign w:val="center"/>
          </w:tcPr>
          <w:p w:rsidR="00A95088" w:rsidRPr="00026E2E" w:rsidRDefault="00A95088" w:rsidP="007A645C">
            <w:pPr>
              <w:rPr>
                <w:rFonts w:ascii="Arial" w:hAnsi="Arial" w:cs="Arial"/>
                <w:sz w:val="24"/>
                <w:szCs w:val="24"/>
              </w:rPr>
            </w:pPr>
            <w:r w:rsidRPr="00026E2E">
              <w:rPr>
                <w:rFonts w:ascii="Arial" w:hAnsi="Arial" w:cs="Arial"/>
                <w:sz w:val="24"/>
                <w:szCs w:val="24"/>
              </w:rPr>
              <w:t>Can you demonstrate knowledge skills and experience you have in representing or advocating the views of a child and young person?</w:t>
            </w:r>
          </w:p>
          <w:p w:rsidR="00A95088" w:rsidRPr="00026E2E" w:rsidRDefault="00A95088" w:rsidP="007A645C">
            <w:pPr>
              <w:rPr>
                <w:rFonts w:ascii="Arial" w:hAnsi="Arial" w:cs="Arial"/>
                <w:sz w:val="24"/>
                <w:szCs w:val="24"/>
              </w:rPr>
            </w:pPr>
          </w:p>
        </w:tc>
        <w:tc>
          <w:tcPr>
            <w:tcW w:w="2410" w:type="dxa"/>
            <w:vAlign w:val="center"/>
          </w:tcPr>
          <w:p w:rsidR="00A95088" w:rsidRPr="00026E2E" w:rsidRDefault="00A95088" w:rsidP="007A645C">
            <w:pPr>
              <w:jc w:val="center"/>
              <w:rPr>
                <w:rFonts w:ascii="Arial" w:hAnsi="Arial" w:cs="Arial"/>
                <w:sz w:val="24"/>
                <w:szCs w:val="24"/>
              </w:rPr>
            </w:pPr>
          </w:p>
        </w:tc>
        <w:tc>
          <w:tcPr>
            <w:tcW w:w="2268" w:type="dxa"/>
            <w:vAlign w:val="center"/>
          </w:tcPr>
          <w:p w:rsidR="00A95088" w:rsidRPr="00026E2E" w:rsidRDefault="00A95088" w:rsidP="007A645C">
            <w:pPr>
              <w:rPr>
                <w:rFonts w:ascii="Arial" w:hAnsi="Arial" w:cs="Arial"/>
                <w:sz w:val="24"/>
                <w:szCs w:val="24"/>
              </w:rPr>
            </w:pPr>
            <w:r w:rsidRPr="00026E2E">
              <w:rPr>
                <w:rFonts w:ascii="Arial" w:hAnsi="Arial" w:cs="Arial"/>
                <w:sz w:val="24"/>
                <w:szCs w:val="24"/>
              </w:rPr>
              <w:t>Yes</w:t>
            </w:r>
          </w:p>
        </w:tc>
      </w:tr>
      <w:tr w:rsidR="00A95088" w:rsidRPr="00026E2E" w:rsidTr="007A645C">
        <w:trPr>
          <w:trHeight w:val="1531"/>
        </w:trPr>
        <w:tc>
          <w:tcPr>
            <w:tcW w:w="5353" w:type="dxa"/>
            <w:vAlign w:val="center"/>
          </w:tcPr>
          <w:p w:rsidR="00A95088" w:rsidRPr="001121A5" w:rsidRDefault="00A95088" w:rsidP="007A645C">
            <w:pPr>
              <w:autoSpaceDE w:val="0"/>
              <w:autoSpaceDN w:val="0"/>
              <w:adjustRightInd w:val="0"/>
              <w:rPr>
                <w:rFonts w:ascii="Arial" w:eastAsiaTheme="minorHAnsi" w:hAnsi="Arial" w:cs="Arial"/>
                <w:sz w:val="24"/>
                <w:szCs w:val="24"/>
              </w:rPr>
            </w:pPr>
            <w:r w:rsidRPr="001121A5">
              <w:rPr>
                <w:rFonts w:ascii="Arial" w:eastAsiaTheme="minorHAnsi" w:hAnsi="Arial" w:cs="Arial"/>
                <w:sz w:val="24"/>
                <w:szCs w:val="24"/>
              </w:rPr>
              <w:t>Demonstrate excellent communication skills with children and young people and have the ability to work with them on their behalf.</w:t>
            </w:r>
          </w:p>
          <w:p w:rsidR="00A95088" w:rsidRPr="001121A5" w:rsidRDefault="00A95088" w:rsidP="007A645C">
            <w:pPr>
              <w:rPr>
                <w:rFonts w:ascii="Arial" w:hAnsi="Arial" w:cs="Arial"/>
                <w:sz w:val="24"/>
                <w:szCs w:val="24"/>
              </w:rPr>
            </w:pPr>
          </w:p>
        </w:tc>
        <w:tc>
          <w:tcPr>
            <w:tcW w:w="2410" w:type="dxa"/>
            <w:vAlign w:val="center"/>
          </w:tcPr>
          <w:p w:rsidR="00A95088" w:rsidRPr="00026E2E" w:rsidRDefault="00A95088" w:rsidP="007A645C">
            <w:pPr>
              <w:jc w:val="center"/>
              <w:rPr>
                <w:rFonts w:ascii="Arial" w:hAnsi="Arial" w:cs="Arial"/>
                <w:sz w:val="24"/>
                <w:szCs w:val="24"/>
              </w:rPr>
            </w:pPr>
            <w:r>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531"/>
        </w:trPr>
        <w:tc>
          <w:tcPr>
            <w:tcW w:w="5353" w:type="dxa"/>
            <w:vAlign w:val="center"/>
          </w:tcPr>
          <w:p w:rsidR="00A95088" w:rsidRPr="001121A5" w:rsidRDefault="00A95088" w:rsidP="007A645C">
            <w:pPr>
              <w:autoSpaceDE w:val="0"/>
              <w:autoSpaceDN w:val="0"/>
              <w:adjustRightInd w:val="0"/>
              <w:rPr>
                <w:rFonts w:ascii="Arial" w:eastAsiaTheme="minorHAnsi" w:hAnsi="Arial" w:cs="Arial"/>
                <w:sz w:val="24"/>
                <w:szCs w:val="24"/>
              </w:rPr>
            </w:pPr>
            <w:r w:rsidRPr="001121A5">
              <w:rPr>
                <w:rFonts w:ascii="Arial" w:eastAsiaTheme="minorHAnsi" w:hAnsi="Arial" w:cs="Arial"/>
                <w:sz w:val="24"/>
                <w:szCs w:val="24"/>
              </w:rPr>
              <w:t>Evidence of successful communication and negotiation skills with adults - professionals, families and carers to resolve problems and disputes.</w:t>
            </w:r>
          </w:p>
          <w:p w:rsidR="00A95088" w:rsidRPr="001121A5" w:rsidRDefault="00A95088" w:rsidP="007A645C">
            <w:pPr>
              <w:autoSpaceDE w:val="0"/>
              <w:autoSpaceDN w:val="0"/>
              <w:adjustRightInd w:val="0"/>
              <w:rPr>
                <w:rFonts w:ascii="Arial" w:eastAsiaTheme="minorHAnsi" w:hAnsi="Arial" w:cs="Arial"/>
                <w:sz w:val="24"/>
                <w:szCs w:val="24"/>
              </w:rPr>
            </w:pPr>
          </w:p>
        </w:tc>
        <w:tc>
          <w:tcPr>
            <w:tcW w:w="2410" w:type="dxa"/>
            <w:vAlign w:val="center"/>
          </w:tcPr>
          <w:p w:rsidR="00A95088" w:rsidRPr="00026E2E" w:rsidRDefault="00A95088" w:rsidP="007A645C">
            <w:pPr>
              <w:jc w:val="center"/>
              <w:rPr>
                <w:rFonts w:ascii="Arial" w:hAnsi="Arial" w:cs="Arial"/>
                <w:sz w:val="24"/>
                <w:szCs w:val="24"/>
              </w:rPr>
            </w:pPr>
            <w:r>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531"/>
        </w:trPr>
        <w:tc>
          <w:tcPr>
            <w:tcW w:w="5353" w:type="dxa"/>
            <w:vAlign w:val="center"/>
          </w:tcPr>
          <w:p w:rsidR="00A95088" w:rsidRPr="001121A5" w:rsidRDefault="00A95088" w:rsidP="007A645C">
            <w:pPr>
              <w:rPr>
                <w:rFonts w:ascii="Arial" w:eastAsiaTheme="minorHAnsi" w:hAnsi="Arial" w:cs="Arial"/>
                <w:sz w:val="24"/>
                <w:szCs w:val="24"/>
              </w:rPr>
            </w:pPr>
            <w:r w:rsidRPr="001121A5">
              <w:rPr>
                <w:rFonts w:ascii="Arial" w:eastAsiaTheme="minorHAnsi" w:hAnsi="Arial" w:cs="Arial"/>
                <w:sz w:val="24"/>
                <w:szCs w:val="24"/>
              </w:rPr>
              <w:t>Demonstrate a passion for working with children and young people and ensuring their voices are heard.</w:t>
            </w:r>
          </w:p>
          <w:p w:rsidR="00A95088" w:rsidRPr="001121A5" w:rsidRDefault="00A95088" w:rsidP="007A645C">
            <w:pPr>
              <w:autoSpaceDE w:val="0"/>
              <w:autoSpaceDN w:val="0"/>
              <w:adjustRightInd w:val="0"/>
              <w:rPr>
                <w:rFonts w:ascii="Arial" w:eastAsiaTheme="minorHAnsi" w:hAnsi="Arial" w:cs="Arial"/>
                <w:sz w:val="24"/>
                <w:szCs w:val="24"/>
              </w:rPr>
            </w:pPr>
          </w:p>
        </w:tc>
        <w:tc>
          <w:tcPr>
            <w:tcW w:w="2410" w:type="dxa"/>
            <w:vAlign w:val="center"/>
          </w:tcPr>
          <w:p w:rsidR="00A95088" w:rsidRPr="00026E2E" w:rsidRDefault="00A95088" w:rsidP="007A645C">
            <w:pPr>
              <w:jc w:val="center"/>
              <w:rPr>
                <w:rFonts w:ascii="Arial" w:hAnsi="Arial" w:cs="Arial"/>
                <w:sz w:val="24"/>
                <w:szCs w:val="24"/>
              </w:rPr>
            </w:pPr>
            <w:r>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021"/>
        </w:trPr>
        <w:tc>
          <w:tcPr>
            <w:tcW w:w="5353" w:type="dxa"/>
            <w:vAlign w:val="center"/>
          </w:tcPr>
          <w:p w:rsidR="00A95088" w:rsidRPr="00026E2E" w:rsidRDefault="00A95088" w:rsidP="007A645C">
            <w:pPr>
              <w:rPr>
                <w:rFonts w:ascii="Arial" w:hAnsi="Arial" w:cs="Arial"/>
                <w:sz w:val="24"/>
                <w:szCs w:val="24"/>
              </w:rPr>
            </w:pPr>
            <w:r w:rsidRPr="00026E2E">
              <w:rPr>
                <w:rFonts w:ascii="Arial" w:hAnsi="Arial" w:cs="Arial"/>
                <w:sz w:val="24"/>
                <w:szCs w:val="24"/>
              </w:rPr>
              <w:t>Describe how you prioritise and manage your workload and how you maintain appropriate records in required timescales.</w:t>
            </w:r>
          </w:p>
        </w:tc>
        <w:tc>
          <w:tcPr>
            <w:tcW w:w="2410" w:type="dxa"/>
            <w:vAlign w:val="center"/>
          </w:tcPr>
          <w:p w:rsidR="00A95088" w:rsidRPr="00026E2E" w:rsidRDefault="00A95088" w:rsidP="007A645C">
            <w:pPr>
              <w:jc w:val="center"/>
              <w:rPr>
                <w:rFonts w:ascii="Arial" w:hAnsi="Arial" w:cs="Arial"/>
                <w:sz w:val="24"/>
                <w:szCs w:val="24"/>
              </w:rPr>
            </w:pPr>
            <w:r w:rsidRPr="00026E2E">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021"/>
        </w:trPr>
        <w:tc>
          <w:tcPr>
            <w:tcW w:w="5353" w:type="dxa"/>
            <w:vAlign w:val="center"/>
          </w:tcPr>
          <w:p w:rsidR="00A95088" w:rsidRPr="001121A5" w:rsidRDefault="00A95088" w:rsidP="007A645C">
            <w:pPr>
              <w:rPr>
                <w:rFonts w:ascii="Arial" w:hAnsi="Arial" w:cs="Arial"/>
                <w:sz w:val="24"/>
                <w:szCs w:val="24"/>
              </w:rPr>
            </w:pPr>
            <w:r w:rsidRPr="001121A5">
              <w:rPr>
                <w:rFonts w:ascii="Arial" w:hAnsi="Arial" w:cs="Arial"/>
                <w:sz w:val="24"/>
                <w:szCs w:val="24"/>
              </w:rPr>
              <w:t>What knowledge and skills and experience do you have when verbally communicating with children, adults and other professionals?</w:t>
            </w:r>
          </w:p>
        </w:tc>
        <w:tc>
          <w:tcPr>
            <w:tcW w:w="2410" w:type="dxa"/>
            <w:vAlign w:val="center"/>
          </w:tcPr>
          <w:p w:rsidR="00A95088" w:rsidRPr="001121A5" w:rsidRDefault="00A95088" w:rsidP="007A645C">
            <w:pPr>
              <w:jc w:val="center"/>
              <w:rPr>
                <w:rFonts w:ascii="Arial" w:hAnsi="Arial" w:cs="Arial"/>
                <w:sz w:val="24"/>
                <w:szCs w:val="24"/>
              </w:rPr>
            </w:pPr>
            <w:r w:rsidRPr="001121A5">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304"/>
        </w:trPr>
        <w:tc>
          <w:tcPr>
            <w:tcW w:w="5353" w:type="dxa"/>
            <w:vAlign w:val="center"/>
          </w:tcPr>
          <w:p w:rsidR="00A95088" w:rsidRPr="001121A5" w:rsidRDefault="00A95088" w:rsidP="007A645C">
            <w:pPr>
              <w:jc w:val="both"/>
              <w:rPr>
                <w:rFonts w:ascii="Arial" w:hAnsi="Arial" w:cs="Arial"/>
                <w:sz w:val="24"/>
                <w:szCs w:val="24"/>
              </w:rPr>
            </w:pPr>
            <w:r w:rsidRPr="001121A5">
              <w:rPr>
                <w:rFonts w:ascii="Arial" w:hAnsi="Arial" w:cs="Arial"/>
                <w:sz w:val="24"/>
                <w:szCs w:val="24"/>
              </w:rPr>
              <w:t>Demonstrate your skills &amp; ability in recording information &amp; using a variety of computer programmes to produce the required documents.</w:t>
            </w:r>
          </w:p>
        </w:tc>
        <w:tc>
          <w:tcPr>
            <w:tcW w:w="2410" w:type="dxa"/>
            <w:vAlign w:val="center"/>
          </w:tcPr>
          <w:p w:rsidR="00A95088" w:rsidRPr="001121A5" w:rsidRDefault="00A95088" w:rsidP="007A645C">
            <w:pPr>
              <w:jc w:val="center"/>
              <w:rPr>
                <w:rFonts w:ascii="Arial" w:hAnsi="Arial" w:cs="Arial"/>
                <w:sz w:val="24"/>
                <w:szCs w:val="24"/>
              </w:rPr>
            </w:pPr>
            <w:r w:rsidRPr="001121A5">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1814"/>
        </w:trPr>
        <w:tc>
          <w:tcPr>
            <w:tcW w:w="5353" w:type="dxa"/>
            <w:vAlign w:val="center"/>
          </w:tcPr>
          <w:p w:rsidR="00A95088" w:rsidRPr="001121A5" w:rsidRDefault="00A95088" w:rsidP="007A645C">
            <w:pPr>
              <w:jc w:val="both"/>
              <w:rPr>
                <w:rFonts w:ascii="Arial" w:hAnsi="Arial" w:cs="Arial"/>
                <w:sz w:val="24"/>
                <w:szCs w:val="24"/>
              </w:rPr>
            </w:pPr>
            <w:r w:rsidRPr="001121A5">
              <w:rPr>
                <w:rFonts w:ascii="Arial" w:hAnsi="Arial" w:cs="Arial"/>
                <w:sz w:val="24"/>
                <w:szCs w:val="24"/>
              </w:rPr>
              <w:t>What experience and skills do you have which will enable you to develop purposeful relationships with children, young people and their families? How do you work effectively with professionals in a multi agency capacity?</w:t>
            </w:r>
          </w:p>
        </w:tc>
        <w:tc>
          <w:tcPr>
            <w:tcW w:w="2410" w:type="dxa"/>
            <w:vAlign w:val="center"/>
          </w:tcPr>
          <w:p w:rsidR="00A95088" w:rsidRPr="001121A5" w:rsidRDefault="00A95088" w:rsidP="007A645C">
            <w:pPr>
              <w:jc w:val="center"/>
              <w:rPr>
                <w:rFonts w:ascii="Arial" w:hAnsi="Arial" w:cs="Arial"/>
                <w:sz w:val="24"/>
                <w:szCs w:val="24"/>
              </w:rPr>
            </w:pPr>
            <w:r w:rsidRPr="001121A5">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900"/>
        </w:trPr>
        <w:tc>
          <w:tcPr>
            <w:tcW w:w="5353" w:type="dxa"/>
            <w:vAlign w:val="center"/>
          </w:tcPr>
          <w:p w:rsidR="00A95088" w:rsidRPr="001121A5" w:rsidRDefault="00A95088" w:rsidP="007A645C">
            <w:pPr>
              <w:jc w:val="both"/>
              <w:rPr>
                <w:rFonts w:ascii="Arial" w:hAnsi="Arial" w:cs="Arial"/>
                <w:sz w:val="24"/>
                <w:szCs w:val="24"/>
              </w:rPr>
            </w:pPr>
            <w:r w:rsidRPr="001121A5">
              <w:rPr>
                <w:rFonts w:ascii="Arial" w:hAnsi="Arial" w:cs="Arial"/>
                <w:sz w:val="24"/>
                <w:szCs w:val="24"/>
              </w:rPr>
              <w:t>How do you work effectively as part of a team?</w:t>
            </w:r>
          </w:p>
        </w:tc>
        <w:tc>
          <w:tcPr>
            <w:tcW w:w="2410" w:type="dxa"/>
            <w:vAlign w:val="center"/>
          </w:tcPr>
          <w:p w:rsidR="00A95088" w:rsidRPr="001121A5" w:rsidRDefault="00A95088" w:rsidP="007A645C">
            <w:pPr>
              <w:jc w:val="center"/>
              <w:rPr>
                <w:rFonts w:ascii="Arial" w:hAnsi="Arial" w:cs="Arial"/>
                <w:sz w:val="24"/>
                <w:szCs w:val="24"/>
              </w:rPr>
            </w:pPr>
            <w:r w:rsidRPr="001121A5">
              <w:rPr>
                <w:rFonts w:ascii="Arial" w:hAnsi="Arial" w:cs="Arial"/>
                <w:sz w:val="24"/>
                <w:szCs w:val="24"/>
              </w:rPr>
              <w:t>Yes</w:t>
            </w:r>
          </w:p>
        </w:tc>
        <w:tc>
          <w:tcPr>
            <w:tcW w:w="2268" w:type="dxa"/>
            <w:vAlign w:val="center"/>
          </w:tcPr>
          <w:p w:rsidR="00A95088" w:rsidRPr="00026E2E" w:rsidRDefault="00A95088" w:rsidP="007A645C">
            <w:pPr>
              <w:rPr>
                <w:rFonts w:ascii="Arial" w:hAnsi="Arial" w:cs="Arial"/>
                <w:sz w:val="24"/>
                <w:szCs w:val="24"/>
              </w:rPr>
            </w:pPr>
          </w:p>
        </w:tc>
      </w:tr>
      <w:tr w:rsidR="00A95088" w:rsidRPr="00026E2E" w:rsidTr="007A645C">
        <w:trPr>
          <w:trHeight w:val="2041"/>
        </w:trPr>
        <w:tc>
          <w:tcPr>
            <w:tcW w:w="5353" w:type="dxa"/>
            <w:vAlign w:val="center"/>
          </w:tcPr>
          <w:p w:rsidR="00A95088" w:rsidRPr="001121A5" w:rsidRDefault="00A95088" w:rsidP="007A645C">
            <w:pPr>
              <w:jc w:val="both"/>
              <w:rPr>
                <w:rFonts w:ascii="Arial" w:hAnsi="Arial" w:cs="Arial"/>
                <w:sz w:val="24"/>
                <w:szCs w:val="24"/>
              </w:rPr>
            </w:pPr>
            <w:r w:rsidRPr="001121A5">
              <w:rPr>
                <w:rFonts w:ascii="Arial" w:hAnsi="Arial" w:cs="Arial"/>
                <w:sz w:val="24"/>
                <w:szCs w:val="24"/>
              </w:rPr>
              <w:t>Local authorities are governed by legislation, policies &amp; procedures. What knowledge and experience do you have in applying these practices in order to safeguard and meet the needs of children and young people in care or children at risk of or experiencing harm?</w:t>
            </w:r>
          </w:p>
        </w:tc>
        <w:tc>
          <w:tcPr>
            <w:tcW w:w="2410" w:type="dxa"/>
            <w:vAlign w:val="center"/>
          </w:tcPr>
          <w:p w:rsidR="00A95088" w:rsidRPr="001121A5" w:rsidRDefault="00A95088" w:rsidP="007A645C">
            <w:pPr>
              <w:jc w:val="center"/>
              <w:rPr>
                <w:rFonts w:ascii="Arial" w:hAnsi="Arial" w:cs="Arial"/>
                <w:sz w:val="24"/>
                <w:szCs w:val="24"/>
              </w:rPr>
            </w:pPr>
            <w:r w:rsidRPr="001121A5">
              <w:rPr>
                <w:rFonts w:ascii="Arial" w:hAnsi="Arial" w:cs="Arial"/>
                <w:sz w:val="24"/>
                <w:szCs w:val="24"/>
              </w:rPr>
              <w:t>Yes</w:t>
            </w:r>
          </w:p>
        </w:tc>
        <w:tc>
          <w:tcPr>
            <w:tcW w:w="2268" w:type="dxa"/>
            <w:vAlign w:val="center"/>
          </w:tcPr>
          <w:p w:rsidR="00A95088" w:rsidRPr="00026E2E" w:rsidRDefault="00A95088" w:rsidP="007A645C">
            <w:pPr>
              <w:jc w:val="center"/>
              <w:rPr>
                <w:rFonts w:ascii="Arial" w:hAnsi="Arial" w:cs="Arial"/>
                <w:b/>
                <w:sz w:val="24"/>
                <w:szCs w:val="24"/>
              </w:rPr>
            </w:pPr>
          </w:p>
        </w:tc>
      </w:tr>
    </w:tbl>
    <w:p w:rsidR="00A95088" w:rsidRPr="00026E2E" w:rsidRDefault="00A95088" w:rsidP="00A95088">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938"/>
      </w:tblGrid>
      <w:tr w:rsidR="00A95088" w:rsidRPr="00026E2E" w:rsidTr="007A645C">
        <w:tc>
          <w:tcPr>
            <w:tcW w:w="2093" w:type="dxa"/>
            <w:vAlign w:val="center"/>
          </w:tcPr>
          <w:p w:rsidR="00A95088" w:rsidRPr="00026E2E" w:rsidRDefault="00A95088" w:rsidP="007A645C">
            <w:pPr>
              <w:pStyle w:val="Heading4"/>
              <w:rPr>
                <w:rFonts w:ascii="Arial" w:hAnsi="Arial" w:cs="Arial"/>
                <w:szCs w:val="24"/>
              </w:rPr>
            </w:pPr>
            <w:r w:rsidRPr="00026E2E">
              <w:rPr>
                <w:rFonts w:ascii="Arial" w:hAnsi="Arial" w:cs="Arial"/>
                <w:szCs w:val="24"/>
              </w:rPr>
              <w:t>ASSESSMENT</w:t>
            </w:r>
          </w:p>
          <w:p w:rsidR="00A95088" w:rsidRPr="00026E2E" w:rsidRDefault="00A95088" w:rsidP="007A645C">
            <w:pPr>
              <w:jc w:val="center"/>
              <w:rPr>
                <w:rFonts w:ascii="Arial" w:hAnsi="Arial" w:cs="Arial"/>
                <w:b/>
                <w:sz w:val="24"/>
                <w:szCs w:val="24"/>
              </w:rPr>
            </w:pPr>
            <w:r w:rsidRPr="00026E2E">
              <w:rPr>
                <w:rFonts w:ascii="Arial" w:hAnsi="Arial" w:cs="Arial"/>
                <w:b/>
                <w:sz w:val="24"/>
                <w:szCs w:val="24"/>
              </w:rPr>
              <w:t>METHOD</w:t>
            </w:r>
          </w:p>
        </w:tc>
        <w:tc>
          <w:tcPr>
            <w:tcW w:w="7938" w:type="dxa"/>
            <w:vAlign w:val="center"/>
          </w:tcPr>
          <w:p w:rsidR="00A95088" w:rsidRPr="00026E2E" w:rsidRDefault="00A95088" w:rsidP="007A645C">
            <w:pPr>
              <w:pStyle w:val="Heading2"/>
              <w:tabs>
                <w:tab w:val="left" w:pos="4286"/>
              </w:tabs>
              <w:jc w:val="center"/>
              <w:rPr>
                <w:rFonts w:ascii="Arial" w:hAnsi="Arial" w:cs="Arial"/>
                <w:color w:val="auto"/>
                <w:sz w:val="24"/>
                <w:szCs w:val="24"/>
              </w:rPr>
            </w:pPr>
            <w:r w:rsidRPr="00026E2E">
              <w:rPr>
                <w:rFonts w:ascii="Arial" w:hAnsi="Arial" w:cs="Arial"/>
                <w:color w:val="auto"/>
                <w:sz w:val="24"/>
                <w:szCs w:val="24"/>
              </w:rPr>
              <w:t>INTERVIEWING CRITERIA</w:t>
            </w:r>
          </w:p>
        </w:tc>
      </w:tr>
    </w:tbl>
    <w:p w:rsidR="00A95088" w:rsidRPr="00026E2E" w:rsidRDefault="00A95088" w:rsidP="00A95088">
      <w:pPr>
        <w:rPr>
          <w:rFonts w:ascii="Arial" w:hAnsi="Arial" w:cs="Arial"/>
          <w:b/>
          <w:sz w:val="24"/>
          <w:szCs w:val="24"/>
        </w:rPr>
      </w:pPr>
    </w:p>
    <w:p w:rsidR="00A95088" w:rsidRPr="00026E2E" w:rsidRDefault="00A95088" w:rsidP="00A95088">
      <w:pPr>
        <w:rPr>
          <w:rFonts w:ascii="Arial" w:hAnsi="Arial" w:cs="Arial"/>
          <w:sz w:val="24"/>
          <w:szCs w:val="24"/>
        </w:rPr>
      </w:pPr>
      <w:r w:rsidRPr="00026E2E">
        <w:rPr>
          <w:rFonts w:ascii="Arial" w:hAnsi="Arial" w:cs="Arial"/>
          <w:b/>
          <w:sz w:val="24"/>
          <w:szCs w:val="24"/>
        </w:rPr>
        <w:t>The above short-listing criteria plus the following:</w:t>
      </w:r>
    </w:p>
    <w:p w:rsidR="00A95088" w:rsidRPr="00026E2E" w:rsidRDefault="00A95088" w:rsidP="00A9508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A95088" w:rsidRPr="00026E2E" w:rsidTr="007A645C">
        <w:trPr>
          <w:trHeight w:val="397"/>
        </w:trPr>
        <w:tc>
          <w:tcPr>
            <w:tcW w:w="10031" w:type="dxa"/>
            <w:vAlign w:val="center"/>
          </w:tcPr>
          <w:p w:rsidR="00A95088" w:rsidRPr="00026E2E" w:rsidRDefault="00A95088" w:rsidP="007A645C">
            <w:pPr>
              <w:rPr>
                <w:rFonts w:ascii="Arial" w:hAnsi="Arial" w:cs="Arial"/>
                <w:b/>
                <w:sz w:val="24"/>
                <w:szCs w:val="24"/>
              </w:rPr>
            </w:pPr>
            <w:r w:rsidRPr="00026E2E">
              <w:rPr>
                <w:rFonts w:ascii="Arial" w:hAnsi="Arial" w:cs="Arial"/>
                <w:b/>
                <w:sz w:val="24"/>
                <w:szCs w:val="24"/>
              </w:rPr>
              <w:t>PERSONAL CIRCUMSTANCES</w:t>
            </w:r>
          </w:p>
        </w:tc>
      </w:tr>
      <w:tr w:rsidR="00A95088" w:rsidRPr="00026E2E" w:rsidTr="007A645C">
        <w:trPr>
          <w:trHeight w:val="510"/>
        </w:trPr>
        <w:tc>
          <w:tcPr>
            <w:tcW w:w="10031" w:type="dxa"/>
            <w:vAlign w:val="center"/>
          </w:tcPr>
          <w:p w:rsidR="00A95088" w:rsidRPr="00026E2E" w:rsidRDefault="00A95088" w:rsidP="007A645C">
            <w:pPr>
              <w:rPr>
                <w:rFonts w:ascii="Arial" w:hAnsi="Arial" w:cs="Arial"/>
                <w:sz w:val="24"/>
                <w:szCs w:val="24"/>
              </w:rPr>
            </w:pPr>
            <w:r w:rsidRPr="00026E2E">
              <w:rPr>
                <w:rFonts w:ascii="Arial" w:hAnsi="Arial" w:cs="Arial"/>
                <w:sz w:val="24"/>
                <w:szCs w:val="24"/>
              </w:rPr>
              <w:t>Must be willing to work a proportion of unsociable and weekend hours.</w:t>
            </w:r>
          </w:p>
        </w:tc>
      </w:tr>
      <w:tr w:rsidR="00A95088" w:rsidRPr="00026E2E" w:rsidTr="007A645C">
        <w:trPr>
          <w:trHeight w:val="510"/>
        </w:trPr>
        <w:tc>
          <w:tcPr>
            <w:tcW w:w="10031" w:type="dxa"/>
            <w:vAlign w:val="center"/>
          </w:tcPr>
          <w:p w:rsidR="00A95088" w:rsidRPr="00026E2E" w:rsidRDefault="00A95088" w:rsidP="007A645C">
            <w:pPr>
              <w:spacing w:after="120"/>
              <w:rPr>
                <w:rFonts w:ascii="Arial" w:hAnsi="Arial" w:cs="Arial"/>
                <w:sz w:val="24"/>
                <w:szCs w:val="24"/>
              </w:rPr>
            </w:pPr>
            <w:r w:rsidRPr="00026E2E">
              <w:rPr>
                <w:rFonts w:ascii="Arial" w:hAnsi="Arial" w:cs="Arial"/>
                <w:sz w:val="24"/>
                <w:szCs w:val="24"/>
              </w:rPr>
              <w:t>Mobility essential. Able bodied applicants must be able to drive. Applicants with a disability should be able to perform the job with support when necessary.</w:t>
            </w:r>
          </w:p>
        </w:tc>
      </w:tr>
    </w:tbl>
    <w:p w:rsidR="00A95088" w:rsidRPr="00026E2E" w:rsidRDefault="00A95088" w:rsidP="00A95088">
      <w:pPr>
        <w:pStyle w:val="Heading5"/>
        <w:rPr>
          <w:rFonts w:ascii="Arial" w:hAnsi="Arial" w:cs="Arial"/>
          <w:sz w:val="24"/>
          <w:szCs w:val="24"/>
        </w:rPr>
      </w:pPr>
    </w:p>
    <w:p w:rsidR="00A95088" w:rsidRPr="00026E2E" w:rsidRDefault="00A95088" w:rsidP="00A95088">
      <w:pPr>
        <w:jc w:val="center"/>
        <w:rPr>
          <w:rFonts w:ascii="Arial" w:hAnsi="Arial" w:cs="Arial"/>
          <w:sz w:val="24"/>
          <w:szCs w:val="24"/>
        </w:rPr>
      </w:pPr>
    </w:p>
    <w:p w:rsidR="00A95088" w:rsidRPr="00A46D84" w:rsidRDefault="00A95088" w:rsidP="00A95088">
      <w:pPr>
        <w:autoSpaceDE w:val="0"/>
        <w:autoSpaceDN w:val="0"/>
        <w:adjustRightInd w:val="0"/>
        <w:jc w:val="both"/>
        <w:rPr>
          <w:rFonts w:cs="Arial"/>
        </w:rPr>
      </w:pPr>
      <w:r w:rsidRPr="00A46D84">
        <w:rPr>
          <w:rFonts w:cs="Arial"/>
          <w:lang w:val="en-US"/>
        </w:rPr>
        <w:t>Em</w:t>
      </w:r>
      <w:r>
        <w:rPr>
          <w:rFonts w:cs="Arial"/>
          <w:lang w:val="en-US"/>
        </w:rPr>
        <w:t xml:space="preserve">ployees of Bury Council </w:t>
      </w:r>
      <w:r w:rsidRPr="00A46D84">
        <w:rPr>
          <w:rFonts w:cs="Arial"/>
          <w:lang w:val="en-US"/>
        </w:rPr>
        <w:t xml:space="preserve">have a responsibility for, and must be committed to, safeguarding and promoting the welfare of children and young people and for ensuring that they are protected from harm. </w:t>
      </w:r>
    </w:p>
    <w:p w:rsidR="00A95088" w:rsidRDefault="00A95088" w:rsidP="00A95088"/>
    <w:p w:rsidR="00A95088" w:rsidRPr="00026E2E" w:rsidRDefault="00A95088" w:rsidP="00A95088">
      <w:pPr>
        <w:rPr>
          <w:rFonts w:ascii="Arial" w:hAnsi="Arial" w:cs="Arial"/>
          <w:sz w:val="24"/>
          <w:szCs w:val="24"/>
        </w:rPr>
      </w:pPr>
    </w:p>
    <w:p w:rsidR="00A95088" w:rsidRDefault="00A95088" w:rsidP="009F7288"/>
    <w:sectPr w:rsidR="00A95088" w:rsidSect="009F7288">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27C8"/>
    <w:multiLevelType w:val="hybridMultilevel"/>
    <w:tmpl w:val="BEA2F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5094D"/>
    <w:multiLevelType w:val="hybridMultilevel"/>
    <w:tmpl w:val="8ADA66BC"/>
    <w:lvl w:ilvl="0" w:tplc="C4AEDD16">
      <w:start w:val="1"/>
      <w:numFmt w:val="decimal"/>
      <w:lvlText w:val="%1."/>
      <w:lvlJc w:val="left"/>
      <w:pPr>
        <w:ind w:left="1080" w:hanging="360"/>
      </w:pPr>
      <w:rPr>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DB52B7"/>
    <w:multiLevelType w:val="hybridMultilevel"/>
    <w:tmpl w:val="0A583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34FA6"/>
    <w:multiLevelType w:val="hybridMultilevel"/>
    <w:tmpl w:val="896A3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8"/>
    <w:rsid w:val="000413A2"/>
    <w:rsid w:val="0004291F"/>
    <w:rsid w:val="0004329F"/>
    <w:rsid w:val="00051D3D"/>
    <w:rsid w:val="00062734"/>
    <w:rsid w:val="00064CDE"/>
    <w:rsid w:val="00073685"/>
    <w:rsid w:val="000817E9"/>
    <w:rsid w:val="0008181F"/>
    <w:rsid w:val="0008649D"/>
    <w:rsid w:val="0008728A"/>
    <w:rsid w:val="0008784F"/>
    <w:rsid w:val="000A77DF"/>
    <w:rsid w:val="000A7B22"/>
    <w:rsid w:val="000B2975"/>
    <w:rsid w:val="000B65D6"/>
    <w:rsid w:val="000B6703"/>
    <w:rsid w:val="000C0030"/>
    <w:rsid w:val="000C194C"/>
    <w:rsid w:val="000D4301"/>
    <w:rsid w:val="000F1BBE"/>
    <w:rsid w:val="000F7892"/>
    <w:rsid w:val="00113051"/>
    <w:rsid w:val="001207E6"/>
    <w:rsid w:val="00121A86"/>
    <w:rsid w:val="00125F46"/>
    <w:rsid w:val="00131A7F"/>
    <w:rsid w:val="00141396"/>
    <w:rsid w:val="0014202A"/>
    <w:rsid w:val="00153383"/>
    <w:rsid w:val="00153FB9"/>
    <w:rsid w:val="0015452C"/>
    <w:rsid w:val="001613A2"/>
    <w:rsid w:val="00166A4D"/>
    <w:rsid w:val="00166C3C"/>
    <w:rsid w:val="00167F73"/>
    <w:rsid w:val="00171577"/>
    <w:rsid w:val="001739CD"/>
    <w:rsid w:val="001741A5"/>
    <w:rsid w:val="0017607B"/>
    <w:rsid w:val="00176B4E"/>
    <w:rsid w:val="00176E1F"/>
    <w:rsid w:val="00186B8A"/>
    <w:rsid w:val="00190E22"/>
    <w:rsid w:val="001D6441"/>
    <w:rsid w:val="001E0972"/>
    <w:rsid w:val="001F2A82"/>
    <w:rsid w:val="001F4870"/>
    <w:rsid w:val="001F68BC"/>
    <w:rsid w:val="00203802"/>
    <w:rsid w:val="00210BE5"/>
    <w:rsid w:val="00211880"/>
    <w:rsid w:val="0022693C"/>
    <w:rsid w:val="00230452"/>
    <w:rsid w:val="002511FC"/>
    <w:rsid w:val="00293FCE"/>
    <w:rsid w:val="002A157D"/>
    <w:rsid w:val="002A61B9"/>
    <w:rsid w:val="002B2640"/>
    <w:rsid w:val="002B5112"/>
    <w:rsid w:val="002B7199"/>
    <w:rsid w:val="002E0E82"/>
    <w:rsid w:val="002E7B2F"/>
    <w:rsid w:val="002F3294"/>
    <w:rsid w:val="002F69B2"/>
    <w:rsid w:val="00301144"/>
    <w:rsid w:val="00310019"/>
    <w:rsid w:val="0033205A"/>
    <w:rsid w:val="003505F2"/>
    <w:rsid w:val="00365769"/>
    <w:rsid w:val="003847B5"/>
    <w:rsid w:val="003928DC"/>
    <w:rsid w:val="003950C5"/>
    <w:rsid w:val="0039577E"/>
    <w:rsid w:val="00395E3D"/>
    <w:rsid w:val="003A4EF9"/>
    <w:rsid w:val="003B5E68"/>
    <w:rsid w:val="003C6CE4"/>
    <w:rsid w:val="003D558C"/>
    <w:rsid w:val="003D577E"/>
    <w:rsid w:val="003F3E2C"/>
    <w:rsid w:val="003F3E5F"/>
    <w:rsid w:val="003F4531"/>
    <w:rsid w:val="003F7100"/>
    <w:rsid w:val="0040222D"/>
    <w:rsid w:val="004101B8"/>
    <w:rsid w:val="004132FF"/>
    <w:rsid w:val="0042178E"/>
    <w:rsid w:val="0043227B"/>
    <w:rsid w:val="00450564"/>
    <w:rsid w:val="00455E57"/>
    <w:rsid w:val="004617AD"/>
    <w:rsid w:val="004863C6"/>
    <w:rsid w:val="004A6DF5"/>
    <w:rsid w:val="004A79DD"/>
    <w:rsid w:val="004C31CB"/>
    <w:rsid w:val="004C5A0A"/>
    <w:rsid w:val="004E48EB"/>
    <w:rsid w:val="004F07F5"/>
    <w:rsid w:val="004F7C1F"/>
    <w:rsid w:val="0050117F"/>
    <w:rsid w:val="00522AB7"/>
    <w:rsid w:val="00524D7D"/>
    <w:rsid w:val="005259D3"/>
    <w:rsid w:val="0057740A"/>
    <w:rsid w:val="0058027E"/>
    <w:rsid w:val="00583660"/>
    <w:rsid w:val="00584866"/>
    <w:rsid w:val="00591A24"/>
    <w:rsid w:val="0059518F"/>
    <w:rsid w:val="005A27D1"/>
    <w:rsid w:val="005A6912"/>
    <w:rsid w:val="005B0711"/>
    <w:rsid w:val="005B7FFE"/>
    <w:rsid w:val="005E128B"/>
    <w:rsid w:val="005F2024"/>
    <w:rsid w:val="00636E2B"/>
    <w:rsid w:val="00637557"/>
    <w:rsid w:val="00637987"/>
    <w:rsid w:val="00644267"/>
    <w:rsid w:val="00654FAF"/>
    <w:rsid w:val="00660567"/>
    <w:rsid w:val="0066587E"/>
    <w:rsid w:val="00671047"/>
    <w:rsid w:val="00674A60"/>
    <w:rsid w:val="006848B2"/>
    <w:rsid w:val="00690996"/>
    <w:rsid w:val="00691CB3"/>
    <w:rsid w:val="00692D38"/>
    <w:rsid w:val="00695633"/>
    <w:rsid w:val="00697F3D"/>
    <w:rsid w:val="006B459B"/>
    <w:rsid w:val="006C2652"/>
    <w:rsid w:val="006C60BF"/>
    <w:rsid w:val="006C6692"/>
    <w:rsid w:val="006C77D6"/>
    <w:rsid w:val="006E12C3"/>
    <w:rsid w:val="006E4DDE"/>
    <w:rsid w:val="00701A83"/>
    <w:rsid w:val="007047E0"/>
    <w:rsid w:val="00705F18"/>
    <w:rsid w:val="00706B12"/>
    <w:rsid w:val="00710947"/>
    <w:rsid w:val="00732CFF"/>
    <w:rsid w:val="00733B64"/>
    <w:rsid w:val="00752E00"/>
    <w:rsid w:val="007677C8"/>
    <w:rsid w:val="0077496F"/>
    <w:rsid w:val="00780944"/>
    <w:rsid w:val="007926F5"/>
    <w:rsid w:val="0079534E"/>
    <w:rsid w:val="007A3FB2"/>
    <w:rsid w:val="007C15A1"/>
    <w:rsid w:val="007C3E92"/>
    <w:rsid w:val="007E4743"/>
    <w:rsid w:val="007F6317"/>
    <w:rsid w:val="0080268D"/>
    <w:rsid w:val="008159CC"/>
    <w:rsid w:val="00821A78"/>
    <w:rsid w:val="008316C6"/>
    <w:rsid w:val="0083172F"/>
    <w:rsid w:val="008429CC"/>
    <w:rsid w:val="008467F5"/>
    <w:rsid w:val="0084779B"/>
    <w:rsid w:val="0085690B"/>
    <w:rsid w:val="00863BFA"/>
    <w:rsid w:val="00872E6C"/>
    <w:rsid w:val="00877538"/>
    <w:rsid w:val="00882EE1"/>
    <w:rsid w:val="00890372"/>
    <w:rsid w:val="008C4B19"/>
    <w:rsid w:val="008D0DB9"/>
    <w:rsid w:val="008D6CE3"/>
    <w:rsid w:val="008D6D4F"/>
    <w:rsid w:val="008D73DB"/>
    <w:rsid w:val="008E156A"/>
    <w:rsid w:val="008E63E5"/>
    <w:rsid w:val="008F1774"/>
    <w:rsid w:val="00900EAB"/>
    <w:rsid w:val="00902571"/>
    <w:rsid w:val="00907DF1"/>
    <w:rsid w:val="009125B9"/>
    <w:rsid w:val="00915113"/>
    <w:rsid w:val="00920509"/>
    <w:rsid w:val="00930A47"/>
    <w:rsid w:val="00953401"/>
    <w:rsid w:val="0095556A"/>
    <w:rsid w:val="00970971"/>
    <w:rsid w:val="00975537"/>
    <w:rsid w:val="00984608"/>
    <w:rsid w:val="00984EFB"/>
    <w:rsid w:val="00994C1F"/>
    <w:rsid w:val="00996D07"/>
    <w:rsid w:val="009A3A7F"/>
    <w:rsid w:val="009C2126"/>
    <w:rsid w:val="009C276F"/>
    <w:rsid w:val="009C6CFF"/>
    <w:rsid w:val="009E22CD"/>
    <w:rsid w:val="009E26E6"/>
    <w:rsid w:val="009F5EF8"/>
    <w:rsid w:val="009F7288"/>
    <w:rsid w:val="00A0521B"/>
    <w:rsid w:val="00A17CA7"/>
    <w:rsid w:val="00A276B4"/>
    <w:rsid w:val="00A34418"/>
    <w:rsid w:val="00A34AD6"/>
    <w:rsid w:val="00A37AE5"/>
    <w:rsid w:val="00A40619"/>
    <w:rsid w:val="00A4597E"/>
    <w:rsid w:val="00A5065D"/>
    <w:rsid w:val="00A64A4E"/>
    <w:rsid w:val="00A7259B"/>
    <w:rsid w:val="00A80524"/>
    <w:rsid w:val="00A84B60"/>
    <w:rsid w:val="00A8590B"/>
    <w:rsid w:val="00A95088"/>
    <w:rsid w:val="00AA5597"/>
    <w:rsid w:val="00AC3E58"/>
    <w:rsid w:val="00AC7720"/>
    <w:rsid w:val="00AD2C13"/>
    <w:rsid w:val="00AD34D9"/>
    <w:rsid w:val="00AF60D4"/>
    <w:rsid w:val="00B12EB2"/>
    <w:rsid w:val="00B16920"/>
    <w:rsid w:val="00B447E7"/>
    <w:rsid w:val="00B65B8E"/>
    <w:rsid w:val="00B84E8C"/>
    <w:rsid w:val="00B94BBC"/>
    <w:rsid w:val="00BB7456"/>
    <w:rsid w:val="00BC01FC"/>
    <w:rsid w:val="00BD0FE0"/>
    <w:rsid w:val="00BD3DBB"/>
    <w:rsid w:val="00BD5416"/>
    <w:rsid w:val="00BD73DF"/>
    <w:rsid w:val="00BF1696"/>
    <w:rsid w:val="00BF1AF1"/>
    <w:rsid w:val="00BF648C"/>
    <w:rsid w:val="00BF6526"/>
    <w:rsid w:val="00C22803"/>
    <w:rsid w:val="00C52A22"/>
    <w:rsid w:val="00C53690"/>
    <w:rsid w:val="00C63FAB"/>
    <w:rsid w:val="00C70377"/>
    <w:rsid w:val="00C759BA"/>
    <w:rsid w:val="00CA48C3"/>
    <w:rsid w:val="00CA4ADE"/>
    <w:rsid w:val="00CB4393"/>
    <w:rsid w:val="00CC11B2"/>
    <w:rsid w:val="00CD7529"/>
    <w:rsid w:val="00CE18E0"/>
    <w:rsid w:val="00CE3F97"/>
    <w:rsid w:val="00CE519B"/>
    <w:rsid w:val="00CE6A10"/>
    <w:rsid w:val="00D12FCA"/>
    <w:rsid w:val="00D16C93"/>
    <w:rsid w:val="00D21B97"/>
    <w:rsid w:val="00D27F05"/>
    <w:rsid w:val="00D3061C"/>
    <w:rsid w:val="00D318E2"/>
    <w:rsid w:val="00D51C38"/>
    <w:rsid w:val="00D557FE"/>
    <w:rsid w:val="00D66EAB"/>
    <w:rsid w:val="00D80453"/>
    <w:rsid w:val="00D93E4E"/>
    <w:rsid w:val="00D955AF"/>
    <w:rsid w:val="00D95E04"/>
    <w:rsid w:val="00DA0CA7"/>
    <w:rsid w:val="00DA66C1"/>
    <w:rsid w:val="00DB428F"/>
    <w:rsid w:val="00DB7039"/>
    <w:rsid w:val="00DC3318"/>
    <w:rsid w:val="00DD3769"/>
    <w:rsid w:val="00DD698E"/>
    <w:rsid w:val="00DE03A0"/>
    <w:rsid w:val="00DE1647"/>
    <w:rsid w:val="00DE78FE"/>
    <w:rsid w:val="00DF38E5"/>
    <w:rsid w:val="00E024CF"/>
    <w:rsid w:val="00E0608C"/>
    <w:rsid w:val="00E06EC3"/>
    <w:rsid w:val="00E2486B"/>
    <w:rsid w:val="00E30DF1"/>
    <w:rsid w:val="00E31453"/>
    <w:rsid w:val="00E33387"/>
    <w:rsid w:val="00E36105"/>
    <w:rsid w:val="00E37114"/>
    <w:rsid w:val="00E41718"/>
    <w:rsid w:val="00E4175C"/>
    <w:rsid w:val="00E43657"/>
    <w:rsid w:val="00E44628"/>
    <w:rsid w:val="00E92559"/>
    <w:rsid w:val="00E9561C"/>
    <w:rsid w:val="00E97C0A"/>
    <w:rsid w:val="00EB5635"/>
    <w:rsid w:val="00EB650F"/>
    <w:rsid w:val="00EC1E41"/>
    <w:rsid w:val="00EC484A"/>
    <w:rsid w:val="00EC67C8"/>
    <w:rsid w:val="00ED3945"/>
    <w:rsid w:val="00ED4FC1"/>
    <w:rsid w:val="00ED7590"/>
    <w:rsid w:val="00EE0F6B"/>
    <w:rsid w:val="00EE0FCB"/>
    <w:rsid w:val="00EE3AE0"/>
    <w:rsid w:val="00EE5DAF"/>
    <w:rsid w:val="00EE799A"/>
    <w:rsid w:val="00EF43D4"/>
    <w:rsid w:val="00F0067F"/>
    <w:rsid w:val="00F02B1B"/>
    <w:rsid w:val="00F03461"/>
    <w:rsid w:val="00F0792F"/>
    <w:rsid w:val="00F07FDD"/>
    <w:rsid w:val="00F13B6F"/>
    <w:rsid w:val="00F16EFB"/>
    <w:rsid w:val="00F175B2"/>
    <w:rsid w:val="00F17A84"/>
    <w:rsid w:val="00F21E7E"/>
    <w:rsid w:val="00F275EF"/>
    <w:rsid w:val="00F3073D"/>
    <w:rsid w:val="00F35547"/>
    <w:rsid w:val="00F374AA"/>
    <w:rsid w:val="00F41A42"/>
    <w:rsid w:val="00F45946"/>
    <w:rsid w:val="00F472DC"/>
    <w:rsid w:val="00F61B4E"/>
    <w:rsid w:val="00F64F8E"/>
    <w:rsid w:val="00F6663B"/>
    <w:rsid w:val="00F8129D"/>
    <w:rsid w:val="00F81B64"/>
    <w:rsid w:val="00F86D79"/>
    <w:rsid w:val="00FA10E5"/>
    <w:rsid w:val="00FB4282"/>
    <w:rsid w:val="00FB55C2"/>
    <w:rsid w:val="00FC5F61"/>
    <w:rsid w:val="00FD1146"/>
    <w:rsid w:val="00FD6473"/>
    <w:rsid w:val="00FE4613"/>
    <w:rsid w:val="00FF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04A65-4EA1-4214-B74B-0691CCE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88"/>
    <w:pPr>
      <w:spacing w:after="200" w:line="276" w:lineRule="auto"/>
    </w:pPr>
    <w:rPr>
      <w:rFonts w:cs="Vrinda"/>
      <w:sz w:val="22"/>
      <w:szCs w:val="22"/>
      <w:lang w:eastAsia="en-US"/>
    </w:rPr>
  </w:style>
  <w:style w:type="paragraph" w:styleId="Heading2">
    <w:name w:val="heading 2"/>
    <w:basedOn w:val="Normal"/>
    <w:next w:val="Normal"/>
    <w:link w:val="Heading2Char"/>
    <w:uiPriority w:val="9"/>
    <w:semiHidden/>
    <w:unhideWhenUsed/>
    <w:qFormat/>
    <w:rsid w:val="00A950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F7288"/>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semiHidden/>
    <w:unhideWhenUsed/>
    <w:qFormat/>
    <w:rsid w:val="00A950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508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F7288"/>
    <w:rPr>
      <w:rFonts w:ascii="Franklin Gothic Demi" w:eastAsia="Times New Roman" w:hAnsi="Franklin Gothic Demi" w:cs="Vrinda"/>
      <w:bCs/>
      <w:sz w:val="24"/>
      <w:szCs w:val="24"/>
    </w:rPr>
  </w:style>
  <w:style w:type="paragraph" w:styleId="BalloonText">
    <w:name w:val="Balloon Text"/>
    <w:basedOn w:val="Normal"/>
    <w:link w:val="BalloonTextChar"/>
    <w:uiPriority w:val="99"/>
    <w:semiHidden/>
    <w:unhideWhenUsed/>
    <w:rsid w:val="009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88"/>
    <w:rPr>
      <w:rFonts w:ascii="Tahoma" w:eastAsia="Calibri" w:hAnsi="Tahoma" w:cs="Tahoma"/>
      <w:sz w:val="16"/>
      <w:szCs w:val="16"/>
    </w:rPr>
  </w:style>
  <w:style w:type="table" w:styleId="TableGrid">
    <w:name w:val="Table Grid"/>
    <w:basedOn w:val="TableNormal"/>
    <w:uiPriority w:val="59"/>
    <w:rsid w:val="000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Normal"/>
    <w:rsid w:val="008D0DB9"/>
    <w:pPr>
      <w:spacing w:after="0" w:line="240" w:lineRule="auto"/>
    </w:pPr>
    <w:rPr>
      <w:rFonts w:ascii="Calibri" w:hAnsi="Calibri" w:cs="Calibri"/>
      <w:lang w:eastAsia="en-GB"/>
    </w:rPr>
  </w:style>
  <w:style w:type="paragraph" w:customStyle="1" w:styleId="DefaultText">
    <w:name w:val="Default Text"/>
    <w:basedOn w:val="Normal"/>
    <w:rsid w:val="00B84E8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4E8C"/>
    <w:pPr>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semiHidden/>
    <w:rsid w:val="00A95088"/>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A95088"/>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A95088"/>
    <w:rPr>
      <w:rFonts w:asciiTheme="majorHAnsi" w:eastAsiaTheme="majorEastAsia" w:hAnsiTheme="majorHAnsi" w:cstheme="majorBidi"/>
      <w:color w:val="365F91" w:themeColor="accent1" w:themeShade="BF"/>
      <w:sz w:val="22"/>
      <w:szCs w:val="22"/>
      <w:lang w:eastAsia="en-US"/>
    </w:rPr>
  </w:style>
  <w:style w:type="paragraph" w:styleId="Caption">
    <w:name w:val="caption"/>
    <w:basedOn w:val="Normal"/>
    <w:next w:val="Normal"/>
    <w:qFormat/>
    <w:rsid w:val="00A95088"/>
    <w:pPr>
      <w:spacing w:after="0" w:line="240" w:lineRule="auto"/>
      <w:jc w:val="center"/>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0455">
      <w:bodyDiv w:val="1"/>
      <w:marLeft w:val="0"/>
      <w:marRight w:val="0"/>
      <w:marTop w:val="0"/>
      <w:marBottom w:val="0"/>
      <w:divBdr>
        <w:top w:val="none" w:sz="0" w:space="0" w:color="auto"/>
        <w:left w:val="none" w:sz="0" w:space="0" w:color="auto"/>
        <w:bottom w:val="none" w:sz="0" w:space="0" w:color="auto"/>
        <w:right w:val="none" w:sz="0" w:space="0" w:color="auto"/>
      </w:divBdr>
    </w:div>
    <w:div w:id="18341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a.c.bailey</dc:creator>
  <cp:lastModifiedBy>Mossop, Stephanie</cp:lastModifiedBy>
  <cp:revision>2</cp:revision>
  <dcterms:created xsi:type="dcterms:W3CDTF">2021-04-08T08:53:00Z</dcterms:created>
  <dcterms:modified xsi:type="dcterms:W3CDTF">2021-04-08T08:53:00Z</dcterms:modified>
</cp:coreProperties>
</file>