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2D78C" w14:textId="77777777"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733D08E3"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9DD5077" w14:textId="77777777" w:rsidTr="003D0E52">
              <w:trPr>
                <w:trHeight w:val="1782"/>
              </w:trPr>
              <w:tc>
                <w:tcPr>
                  <w:tcW w:w="5000" w:type="pct"/>
                  <w:tcBorders>
                    <w:top w:val="nil"/>
                    <w:left w:val="nil"/>
                    <w:bottom w:val="nil"/>
                    <w:right w:val="nil"/>
                  </w:tcBorders>
                </w:tcPr>
                <w:p w14:paraId="5FF41802" w14:textId="77777777"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0E20E164" wp14:editId="1E737BB8">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3249F233" w14:textId="7777777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19392828" w14:textId="77777777" w:rsidTr="003D0E52">
              <w:tc>
                <w:tcPr>
                  <w:tcW w:w="5000" w:type="pct"/>
                  <w:tcBorders>
                    <w:top w:val="nil"/>
                    <w:left w:val="nil"/>
                    <w:bottom w:val="nil"/>
                    <w:right w:val="nil"/>
                  </w:tcBorders>
                </w:tcPr>
                <w:p w14:paraId="1A64B914" w14:textId="77777777" w:rsidR="00E770B6" w:rsidRPr="00280ADD" w:rsidRDefault="00E770B6" w:rsidP="00E770B6">
                  <w:pPr>
                    <w:jc w:val="center"/>
                    <w:rPr>
                      <w:rFonts w:ascii="Verdana" w:eastAsia="Calibri" w:hAnsi="Verdana"/>
                      <w:b/>
                      <w:sz w:val="32"/>
                      <w:szCs w:val="32"/>
                    </w:rPr>
                  </w:pPr>
                </w:p>
                <w:p w14:paraId="251CF18F" w14:textId="2D65738B" w:rsidR="00354AA9" w:rsidRPr="00280ADD" w:rsidRDefault="001B35F0" w:rsidP="00E770B6">
                  <w:pPr>
                    <w:jc w:val="center"/>
                    <w:rPr>
                      <w:rFonts w:ascii="Verdana" w:eastAsia="Calibri" w:hAnsi="Verdana"/>
                      <w:b/>
                      <w:sz w:val="22"/>
                      <w:szCs w:val="22"/>
                    </w:rPr>
                  </w:pPr>
                  <w:bookmarkStart w:id="0" w:name="_GoBack"/>
                  <w:r w:rsidRPr="001B35F0">
                    <w:rPr>
                      <w:rFonts w:ascii="Verdana" w:eastAsia="Calibri" w:hAnsi="Verdana"/>
                      <w:b/>
                      <w:sz w:val="56"/>
                      <w:szCs w:val="22"/>
                    </w:rPr>
                    <w:t xml:space="preserve">Head of Stockport CAN </w:t>
                  </w:r>
                  <w:bookmarkEnd w:id="0"/>
                  <w:r w:rsidRPr="001B35F0">
                    <w:rPr>
                      <w:rFonts w:ascii="Verdana" w:eastAsia="Calibri" w:hAnsi="Verdana"/>
                      <w:b/>
                      <w:sz w:val="56"/>
                      <w:szCs w:val="22"/>
                    </w:rPr>
                    <w:t>(Climate Action Now)</w:t>
                  </w:r>
                </w:p>
                <w:p w14:paraId="626BC4C0" w14:textId="77777777"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5B67F6BB" w14:textId="77777777" w:rsidR="009D23A8" w:rsidRPr="00280ADD" w:rsidRDefault="009D23A8" w:rsidP="00E770B6">
                  <w:pPr>
                    <w:rPr>
                      <w:rFonts w:ascii="Verdana" w:eastAsia="Calibri" w:hAnsi="Verdana"/>
                      <w:sz w:val="22"/>
                      <w:szCs w:val="22"/>
                    </w:rPr>
                  </w:pPr>
                </w:p>
                <w:p w14:paraId="3E713CE0" w14:textId="77777777" w:rsidR="00E770B6" w:rsidRPr="00280ADD" w:rsidRDefault="00E770B6" w:rsidP="00E770B6">
                  <w:pPr>
                    <w:jc w:val="center"/>
                    <w:rPr>
                      <w:rFonts w:ascii="Verdana" w:eastAsia="Calibri" w:hAnsi="Verdana"/>
                      <w:b/>
                      <w:sz w:val="22"/>
                      <w:szCs w:val="22"/>
                    </w:rPr>
                  </w:pPr>
                </w:p>
              </w:tc>
            </w:tr>
            <w:tr w:rsidR="00E770B6" w:rsidRPr="00E770B6" w14:paraId="06D84EEC" w14:textId="77777777" w:rsidTr="003D0E52">
              <w:tc>
                <w:tcPr>
                  <w:tcW w:w="5000" w:type="pct"/>
                  <w:tcBorders>
                    <w:top w:val="nil"/>
                    <w:left w:val="nil"/>
                    <w:bottom w:val="nil"/>
                    <w:right w:val="nil"/>
                  </w:tcBorders>
                </w:tcPr>
                <w:p w14:paraId="40C644A6"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11445E0A" w14:textId="77777777" w:rsidR="00E770B6" w:rsidRPr="00280ADD" w:rsidRDefault="00E770B6" w:rsidP="00E770B6">
                  <w:pPr>
                    <w:rPr>
                      <w:rFonts w:ascii="Verdana" w:eastAsia="Calibri" w:hAnsi="Verdana"/>
                      <w:b/>
                      <w:sz w:val="22"/>
                      <w:szCs w:val="22"/>
                    </w:rPr>
                  </w:pPr>
                </w:p>
              </w:tc>
            </w:tr>
            <w:tr w:rsidR="00E770B6" w:rsidRPr="00E770B6" w14:paraId="3FA6CDEA" w14:textId="77777777" w:rsidTr="003D0E52">
              <w:trPr>
                <w:trHeight w:val="2835"/>
              </w:trPr>
              <w:tc>
                <w:tcPr>
                  <w:tcW w:w="5000" w:type="pct"/>
                  <w:tcBorders>
                    <w:top w:val="nil"/>
                    <w:left w:val="nil"/>
                    <w:bottom w:val="nil"/>
                    <w:right w:val="nil"/>
                  </w:tcBorders>
                </w:tcPr>
                <w:p w14:paraId="33586A6F"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4F5DF2C5" wp14:editId="623760DB">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61F7EEB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F8E3D91" w14:textId="77777777" w:rsidR="00E770B6" w:rsidRPr="00280ADD" w:rsidRDefault="00E770B6" w:rsidP="009D23A8">
                  <w:pPr>
                    <w:ind w:right="57"/>
                    <w:rPr>
                      <w:rFonts w:ascii="Verdana" w:eastAsia="Calibri" w:hAnsi="Verdana"/>
                      <w:sz w:val="22"/>
                      <w:szCs w:val="22"/>
                    </w:rPr>
                  </w:pPr>
                </w:p>
                <w:p w14:paraId="0EDCE861" w14:textId="77777777" w:rsidR="00E770B6" w:rsidRPr="00280ADD" w:rsidRDefault="00FA1307"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4BCB78BA" w14:textId="77777777" w:rsidR="00E770B6" w:rsidRPr="00280ADD" w:rsidRDefault="00E770B6" w:rsidP="009D23A8">
                  <w:pPr>
                    <w:ind w:right="57"/>
                    <w:rPr>
                      <w:rFonts w:ascii="Verdana" w:eastAsia="Calibri" w:hAnsi="Verdana"/>
                      <w:sz w:val="22"/>
                      <w:szCs w:val="22"/>
                    </w:rPr>
                  </w:pPr>
                </w:p>
                <w:p w14:paraId="57E346D8"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4521AD0D" w14:textId="77777777" w:rsidR="00E770B6" w:rsidRPr="00280ADD" w:rsidRDefault="00E770B6" w:rsidP="009D23A8">
                  <w:pPr>
                    <w:widowControl w:val="0"/>
                    <w:ind w:right="57"/>
                    <w:rPr>
                      <w:rFonts w:ascii="Verdana" w:hAnsi="Verdana"/>
                      <w:sz w:val="22"/>
                      <w:lang w:val="en-US"/>
                    </w:rPr>
                  </w:pPr>
                </w:p>
                <w:p w14:paraId="37F8AABC"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59BAAE0F" w14:textId="77777777" w:rsidR="00E770B6" w:rsidRPr="00280ADD" w:rsidRDefault="00E770B6" w:rsidP="00E770B6">
                  <w:pPr>
                    <w:rPr>
                      <w:rFonts w:ascii="Verdana" w:eastAsia="Calibri" w:hAnsi="Verdana"/>
                      <w:sz w:val="22"/>
                      <w:szCs w:val="22"/>
                    </w:rPr>
                  </w:pPr>
                </w:p>
                <w:p w14:paraId="69B46564" w14:textId="77777777" w:rsidR="00E770B6" w:rsidRPr="00280ADD" w:rsidRDefault="00E770B6" w:rsidP="00E770B6">
                  <w:pPr>
                    <w:rPr>
                      <w:rFonts w:ascii="Verdana" w:eastAsia="Calibri" w:hAnsi="Verdana"/>
                      <w:sz w:val="22"/>
                      <w:szCs w:val="22"/>
                    </w:rPr>
                  </w:pPr>
                </w:p>
                <w:p w14:paraId="48A29567"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018BA3FA" wp14:editId="651E6F4E">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5BA0FA19" wp14:editId="49A77290">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p>
                <w:p w14:paraId="204A75B9" w14:textId="77777777" w:rsidR="00E770B6" w:rsidRPr="00280ADD" w:rsidRDefault="00E770B6" w:rsidP="00E770B6">
                  <w:pPr>
                    <w:rPr>
                      <w:rFonts w:ascii="Verdana" w:eastAsia="Calibri" w:hAnsi="Verdana"/>
                      <w:sz w:val="22"/>
                      <w:szCs w:val="22"/>
                    </w:rPr>
                  </w:pPr>
                </w:p>
                <w:p w14:paraId="639303DC" w14:textId="77777777" w:rsidR="00E770B6" w:rsidRPr="00280ADD" w:rsidRDefault="00C10D20" w:rsidP="00E770B6">
                  <w:pPr>
                    <w:rPr>
                      <w:rFonts w:ascii="Verdana" w:eastAsia="Calibri" w:hAnsi="Verdana"/>
                      <w:sz w:val="22"/>
                      <w:szCs w:val="22"/>
                    </w:rPr>
                  </w:pPr>
                  <w:r>
                    <w:rPr>
                      <w:rFonts w:ascii="Verdana" w:eastAsia="Calibri" w:hAnsi="Verdana"/>
                      <w:sz w:val="22"/>
                      <w:szCs w:val="22"/>
                    </w:rPr>
                    <w:t xml:space="preserve">  </w:t>
                  </w:r>
                </w:p>
                <w:p w14:paraId="1A07FDF8" w14:textId="77777777" w:rsidR="00E770B6" w:rsidRPr="00280ADD" w:rsidRDefault="00E770B6" w:rsidP="00E770B6">
                  <w:pPr>
                    <w:rPr>
                      <w:rFonts w:ascii="Verdana" w:eastAsia="Calibri" w:hAnsi="Verdana"/>
                      <w:sz w:val="22"/>
                      <w:szCs w:val="22"/>
                    </w:rPr>
                  </w:pPr>
                </w:p>
              </w:tc>
            </w:tr>
          </w:tbl>
          <w:p w14:paraId="7D365409" w14:textId="77777777" w:rsidR="00E770B6" w:rsidRPr="00E770B6" w:rsidRDefault="00E770B6" w:rsidP="00E770B6">
            <w:pPr>
              <w:spacing w:after="160" w:line="259" w:lineRule="auto"/>
              <w:rPr>
                <w:rFonts w:ascii="Calibri" w:eastAsia="Calibri" w:hAnsi="Calibri"/>
                <w:sz w:val="22"/>
                <w:szCs w:val="22"/>
              </w:rPr>
            </w:pPr>
          </w:p>
          <w:p w14:paraId="2842C8CB"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7E2E437" wp14:editId="1659ED05">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251DE066"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06367BEE" w14:textId="77777777" w:rsidR="006C0665" w:rsidRDefault="006C0665" w:rsidP="00D26901">
            <w:pPr>
              <w:tabs>
                <w:tab w:val="left" w:pos="720"/>
                <w:tab w:val="left" w:pos="1440"/>
                <w:tab w:val="left" w:pos="2160"/>
                <w:tab w:val="left" w:pos="2880"/>
                <w:tab w:val="left" w:pos="6570"/>
              </w:tabs>
            </w:pPr>
          </w:p>
        </w:tc>
      </w:tr>
      <w:tr w:rsidR="006C0665" w:rsidRPr="00CD39FF" w14:paraId="7C6BAA18" w14:textId="77777777" w:rsidTr="00D26901">
        <w:tc>
          <w:tcPr>
            <w:tcW w:w="6072" w:type="dxa"/>
            <w:shd w:val="clear" w:color="auto" w:fill="auto"/>
          </w:tcPr>
          <w:p w14:paraId="078AEBD9" w14:textId="77777777" w:rsidR="006C0665" w:rsidRPr="00CD39FF" w:rsidRDefault="006C0665">
            <w:pPr>
              <w:rPr>
                <w:rFonts w:ascii="Verdana" w:hAnsi="Verdana"/>
              </w:rPr>
            </w:pPr>
          </w:p>
          <w:p w14:paraId="017960E4" w14:textId="77777777" w:rsidR="001B35F0" w:rsidRPr="002D33F2" w:rsidRDefault="001B35F0" w:rsidP="001B35F0">
            <w:pPr>
              <w:pStyle w:val="Title"/>
              <w:jc w:val="left"/>
              <w:rPr>
                <w:rFonts w:ascii="Verdana" w:hAnsi="Verdana"/>
                <w:b w:val="0"/>
                <w:sz w:val="20"/>
                <w:u w:val="none"/>
              </w:rPr>
            </w:pPr>
            <w:r w:rsidRPr="002D33F2">
              <w:rPr>
                <w:rFonts w:ascii="Verdana" w:hAnsi="Verdana"/>
                <w:sz w:val="20"/>
                <w:u w:val="none"/>
              </w:rPr>
              <w:t xml:space="preserve">Post Title: </w:t>
            </w:r>
            <w:r w:rsidRPr="002D33F2">
              <w:rPr>
                <w:rFonts w:ascii="Verdana" w:hAnsi="Verdana"/>
                <w:b w:val="0"/>
                <w:sz w:val="20"/>
                <w:u w:val="none"/>
              </w:rPr>
              <w:t>Head of Stockport CAN (Climate Action Now)</w:t>
            </w:r>
            <w:r w:rsidRPr="002D33F2">
              <w:tab/>
            </w:r>
            <w:r w:rsidRPr="002D33F2">
              <w:tab/>
            </w:r>
            <w:r w:rsidRPr="002D33F2">
              <w:tab/>
            </w:r>
          </w:p>
          <w:p w14:paraId="2886C3C6" w14:textId="77777777" w:rsidR="001B35F0" w:rsidRPr="002D33F2" w:rsidRDefault="001B35F0" w:rsidP="001B35F0">
            <w:pPr>
              <w:tabs>
                <w:tab w:val="left" w:pos="720"/>
                <w:tab w:val="left" w:pos="1440"/>
                <w:tab w:val="left" w:pos="2160"/>
                <w:tab w:val="left" w:pos="2880"/>
                <w:tab w:val="left" w:pos="6570"/>
              </w:tabs>
              <w:rPr>
                <w:rFonts w:ascii="Verdana" w:hAnsi="Verdana"/>
                <w:b/>
              </w:rPr>
            </w:pPr>
            <w:r w:rsidRPr="002D33F2">
              <w:rPr>
                <w:rFonts w:ascii="Verdana" w:hAnsi="Verdana"/>
                <w:b/>
              </w:rPr>
              <w:t xml:space="preserve">Service Area: </w:t>
            </w:r>
            <w:r w:rsidRPr="002D33F2">
              <w:rPr>
                <w:rFonts w:ascii="Verdana" w:hAnsi="Verdana"/>
              </w:rPr>
              <w:t>Place Management</w:t>
            </w:r>
          </w:p>
          <w:p w14:paraId="55115E91" w14:textId="77777777" w:rsidR="001B35F0" w:rsidRPr="002D33F2" w:rsidRDefault="001B35F0" w:rsidP="001B35F0">
            <w:pPr>
              <w:tabs>
                <w:tab w:val="left" w:pos="720"/>
                <w:tab w:val="left" w:pos="1440"/>
                <w:tab w:val="left" w:pos="2160"/>
                <w:tab w:val="left" w:pos="2880"/>
                <w:tab w:val="left" w:pos="6570"/>
              </w:tabs>
              <w:rPr>
                <w:rFonts w:ascii="Verdana" w:hAnsi="Verdana"/>
                <w:sz w:val="22"/>
                <w:szCs w:val="22"/>
              </w:rPr>
            </w:pPr>
            <w:r w:rsidRPr="002D33F2">
              <w:rPr>
                <w:rFonts w:ascii="Verdana" w:hAnsi="Verdana"/>
                <w:b/>
              </w:rPr>
              <w:t>Directorate:</w:t>
            </w:r>
            <w:r w:rsidRPr="002D33F2">
              <w:rPr>
                <w:rFonts w:ascii="Verdana" w:hAnsi="Verdana"/>
                <w:b/>
                <w:spacing w:val="2"/>
                <w:position w:val="-2"/>
              </w:rPr>
              <w:t xml:space="preserve"> </w:t>
            </w:r>
            <w:r w:rsidRPr="002D33F2">
              <w:rPr>
                <w:rFonts w:ascii="Verdana" w:hAnsi="Verdana"/>
                <w:spacing w:val="2"/>
                <w:position w:val="-2"/>
              </w:rPr>
              <w:t>Place</w:t>
            </w:r>
          </w:p>
          <w:p w14:paraId="6628A582" w14:textId="77777777" w:rsidR="006C0665" w:rsidRPr="00CD39FF" w:rsidRDefault="006C0665">
            <w:pPr>
              <w:rPr>
                <w:rFonts w:ascii="Verdana" w:hAnsi="Verdana"/>
              </w:rPr>
            </w:pPr>
          </w:p>
        </w:tc>
        <w:tc>
          <w:tcPr>
            <w:tcW w:w="5127" w:type="dxa"/>
            <w:shd w:val="clear" w:color="auto" w:fill="auto"/>
          </w:tcPr>
          <w:p w14:paraId="40625AD2" w14:textId="77777777" w:rsidR="006C0665" w:rsidRPr="00CD39FF" w:rsidRDefault="006C0665">
            <w:pPr>
              <w:rPr>
                <w:rFonts w:ascii="Verdana" w:hAnsi="Verdana"/>
              </w:rPr>
            </w:pPr>
          </w:p>
          <w:p w14:paraId="18430807" w14:textId="72D6C42D" w:rsidR="006C0665" w:rsidRPr="00CD39FF"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1B35F0">
              <w:rPr>
                <w:rFonts w:ascii="Verdana" w:hAnsi="Verdana"/>
                <w:sz w:val="20"/>
                <w:u w:val="none"/>
              </w:rPr>
              <w:t>MB1</w:t>
            </w:r>
          </w:p>
          <w:p w14:paraId="5E97B0EF" w14:textId="77777777" w:rsidR="006C0665" w:rsidRPr="00CD39FF" w:rsidRDefault="006C0665">
            <w:pPr>
              <w:rPr>
                <w:rFonts w:ascii="Verdana" w:hAnsi="Verdana"/>
              </w:rPr>
            </w:pPr>
          </w:p>
        </w:tc>
      </w:tr>
      <w:tr w:rsidR="006C0665" w:rsidRPr="00CD39FF" w14:paraId="6EA29AB0" w14:textId="77777777" w:rsidTr="00D26901">
        <w:tc>
          <w:tcPr>
            <w:tcW w:w="11199" w:type="dxa"/>
            <w:gridSpan w:val="2"/>
            <w:shd w:val="clear" w:color="auto" w:fill="auto"/>
          </w:tcPr>
          <w:p w14:paraId="339746D0" w14:textId="77777777" w:rsidR="001B35F0" w:rsidRPr="002D33F2" w:rsidRDefault="001B35F0" w:rsidP="001B35F0">
            <w:pPr>
              <w:rPr>
                <w:rFonts w:ascii="Verdana" w:hAnsi="Verdana"/>
                <w:b/>
                <w:bCs/>
              </w:rPr>
            </w:pPr>
            <w:r w:rsidRPr="002D33F2">
              <w:rPr>
                <w:rFonts w:ascii="Verdana" w:hAnsi="Verdana"/>
                <w:b/>
                <w:bCs/>
              </w:rPr>
              <w:t xml:space="preserve">Responsible to: </w:t>
            </w:r>
            <w:r w:rsidRPr="002D33F2">
              <w:rPr>
                <w:rFonts w:ascii="Verdana" w:hAnsi="Verdana"/>
              </w:rPr>
              <w:t>Director of Place Management</w:t>
            </w:r>
          </w:p>
          <w:p w14:paraId="6AFFB3D3" w14:textId="4D8470A1" w:rsidR="006C0665" w:rsidRPr="00CD39FF" w:rsidRDefault="001B35F0" w:rsidP="001B35F0">
            <w:pPr>
              <w:rPr>
                <w:rFonts w:ascii="Verdana" w:hAnsi="Verdana"/>
                <w:b/>
              </w:rPr>
            </w:pPr>
            <w:r w:rsidRPr="002D33F2">
              <w:rPr>
                <w:rFonts w:ascii="Verdana" w:hAnsi="Verdana"/>
                <w:b/>
                <w:bCs/>
              </w:rPr>
              <w:t xml:space="preserve">Responsible for: </w:t>
            </w:r>
            <w:r w:rsidRPr="002D33F2">
              <w:rPr>
                <w:rFonts w:ascii="Verdana" w:hAnsi="Verdana"/>
              </w:rPr>
              <w:t>2x Project Officers</w:t>
            </w:r>
          </w:p>
        </w:tc>
      </w:tr>
      <w:tr w:rsidR="006C0665" w:rsidRPr="00CD39FF" w14:paraId="2DFD63AE" w14:textId="77777777" w:rsidTr="00D26901">
        <w:tc>
          <w:tcPr>
            <w:tcW w:w="11199" w:type="dxa"/>
            <w:gridSpan w:val="2"/>
            <w:shd w:val="clear" w:color="auto" w:fill="auto"/>
          </w:tcPr>
          <w:p w14:paraId="700AE1C0" w14:textId="77777777" w:rsidR="00FA1307" w:rsidRPr="002D33F2" w:rsidRDefault="00FA1307" w:rsidP="00FA1307">
            <w:pPr>
              <w:rPr>
                <w:rFonts w:ascii="Verdana" w:hAnsi="Verdana"/>
                <w:b/>
              </w:rPr>
            </w:pPr>
            <w:r w:rsidRPr="002D33F2">
              <w:rPr>
                <w:rFonts w:ascii="Verdana" w:hAnsi="Verdana"/>
                <w:b/>
              </w:rPr>
              <w:t>Main Purpose of the Job:</w:t>
            </w:r>
          </w:p>
          <w:p w14:paraId="6C8387E6" w14:textId="77777777" w:rsidR="00FA1307" w:rsidRDefault="00FA1307" w:rsidP="00FA1307">
            <w:pPr>
              <w:rPr>
                <w:rFonts w:ascii="Verdana" w:hAnsi="Verdana"/>
              </w:rPr>
            </w:pPr>
          </w:p>
          <w:p w14:paraId="0D01623E" w14:textId="77777777" w:rsidR="00FA1307" w:rsidRPr="002D33F2" w:rsidRDefault="00FA1307" w:rsidP="00FA1307">
            <w:pPr>
              <w:rPr>
                <w:rFonts w:ascii="Verdana" w:hAnsi="Verdana"/>
              </w:rPr>
            </w:pPr>
            <w:r w:rsidRPr="002D33F2">
              <w:rPr>
                <w:rFonts w:ascii="Verdana" w:hAnsi="Verdana"/>
              </w:rPr>
              <w:t xml:space="preserve">To provide senior management and leadership of Stockport CAN (Climate Action Now) to embed the cultural shift required within the borough. </w:t>
            </w:r>
          </w:p>
          <w:p w14:paraId="0922965B" w14:textId="77777777" w:rsidR="00FA1307" w:rsidRPr="002D33F2" w:rsidRDefault="00FA1307" w:rsidP="00FA1307">
            <w:pPr>
              <w:rPr>
                <w:rFonts w:ascii="Verdana" w:eastAsia="Verdana" w:hAnsi="Verdana" w:cs="Verdana"/>
              </w:rPr>
            </w:pPr>
            <w:r w:rsidRPr="002D33F2">
              <w:rPr>
                <w:rFonts w:ascii="Verdana" w:eastAsia="Verdana" w:hAnsi="Verdana" w:cs="Verdana"/>
              </w:rPr>
              <w:t xml:space="preserve">The role holder will lead the borough’s overall programme management approach to achieve a zero carbon borough by 2038, by ensuring a robust and coordinated response to the Climate Emergency declared in March 2019 and supporting the delivery and implementation of the CAN Action Plan alongside identified workstream leads. </w:t>
            </w:r>
          </w:p>
          <w:p w14:paraId="79939664" w14:textId="77777777" w:rsidR="00A6067A" w:rsidRPr="00CD39FF" w:rsidRDefault="00A6067A" w:rsidP="00D26901">
            <w:pPr>
              <w:jc w:val="both"/>
              <w:rPr>
                <w:rFonts w:ascii="Verdana" w:hAnsi="Verdana" w:cs="Arial"/>
              </w:rPr>
            </w:pPr>
          </w:p>
        </w:tc>
      </w:tr>
      <w:tr w:rsidR="00FA1307" w:rsidRPr="00CD39FF" w14:paraId="0F6B10F8" w14:textId="77777777" w:rsidTr="00D26901">
        <w:tc>
          <w:tcPr>
            <w:tcW w:w="11199" w:type="dxa"/>
            <w:gridSpan w:val="2"/>
            <w:shd w:val="clear" w:color="auto" w:fill="auto"/>
          </w:tcPr>
          <w:p w14:paraId="693F3404" w14:textId="77777777" w:rsidR="00FA1307" w:rsidRPr="00FA1307" w:rsidRDefault="00FA1307" w:rsidP="00FA1307">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FA1307">
              <w:rPr>
                <w:rFonts w:ascii="Verdana" w:hAnsi="Verdana"/>
                <w:b/>
                <w:u w:val="single"/>
              </w:rPr>
              <w:t>SUMMARY OF RESPONSIBILITIES AND PERSONAL DUTIES:</w:t>
            </w:r>
          </w:p>
          <w:p w14:paraId="38BB6348" w14:textId="77777777" w:rsidR="00FA1307" w:rsidRPr="00FA1307" w:rsidRDefault="00FA1307" w:rsidP="00FA1307">
            <w:pPr>
              <w:pStyle w:val="PlainText"/>
              <w:jc w:val="both"/>
              <w:rPr>
                <w:rFonts w:ascii="Verdana" w:hAnsi="Verdana"/>
                <w:u w:val="single"/>
              </w:rPr>
            </w:pPr>
            <w:r w:rsidRPr="00FA1307">
              <w:rPr>
                <w:rFonts w:ascii="Verdana" w:hAnsi="Verdana"/>
                <w:u w:val="single"/>
              </w:rPr>
              <w:t>KEY AREAS</w:t>
            </w:r>
          </w:p>
          <w:p w14:paraId="07DC953B" w14:textId="77777777" w:rsidR="00FA1307" w:rsidRPr="00FA1307" w:rsidRDefault="00FA1307" w:rsidP="00FA1307">
            <w:pPr>
              <w:pStyle w:val="PlainText"/>
              <w:jc w:val="both"/>
              <w:rPr>
                <w:u w:val="single"/>
              </w:rPr>
            </w:pPr>
          </w:p>
          <w:p w14:paraId="3455A445" w14:textId="77777777" w:rsidR="00FA1307" w:rsidRPr="00FA1307" w:rsidRDefault="00FA1307" w:rsidP="00FA1307">
            <w:pPr>
              <w:pStyle w:val="PlainText"/>
              <w:jc w:val="both"/>
              <w:rPr>
                <w:rFonts w:ascii="Verdana" w:hAnsi="Verdana"/>
                <w:u w:val="single"/>
              </w:rPr>
            </w:pPr>
            <w:r w:rsidRPr="00FA1307">
              <w:rPr>
                <w:rFonts w:ascii="Verdana" w:hAnsi="Verdana"/>
                <w:u w:val="single"/>
              </w:rPr>
              <w:t>The post holder will be expected to:</w:t>
            </w:r>
          </w:p>
          <w:p w14:paraId="548BA882" w14:textId="77777777" w:rsidR="00FA1307" w:rsidRPr="00FA1307" w:rsidRDefault="00FA1307" w:rsidP="00FA1307">
            <w:pPr>
              <w:pStyle w:val="PlainText"/>
              <w:jc w:val="both"/>
              <w:rPr>
                <w:rFonts w:ascii="Verdana" w:hAnsi="Verdana"/>
                <w:u w:val="single"/>
              </w:rPr>
            </w:pPr>
          </w:p>
          <w:p w14:paraId="0CCC5AF9"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 xml:space="preserve"> Develop, manage and successfully deliver complex, high value-projects and initiatives to deliver this ambitious agenda, taking direct responsibility for the successful delivery of all elements to agreed levels of time, budget and quality. </w:t>
            </w:r>
          </w:p>
          <w:p w14:paraId="16CAAA79"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 xml:space="preserve">Transform the borough into a nationally recognised climate friendly borough, influencing, negotiating and driving change within the business community and the delivery of services and commissioning approaches within the council and its partners, including Corporate Estates, Finance, and Strategic Housing, alongside other strategic partners in the borough such as the Mayoral Development Corporation. </w:t>
            </w:r>
          </w:p>
          <w:p w14:paraId="77FA9748"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Promote cultural and organisational change to ensure that climate action is a primary consideration for strategic and financial decision making as well as day to day operations for the council and its key partners.</w:t>
            </w:r>
          </w:p>
          <w:p w14:paraId="638A8F41"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Ensure that the transformation within the borough maintains political support by facilitating the all-member Climate Action Now working group, enabling the group to develop policies and to monitor the progress of the programme on an annual basis. The postholder will support the group in presenting an annual report to full council.</w:t>
            </w:r>
          </w:p>
          <w:p w14:paraId="55A6923E"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Generate greater ownership of Stockport CAN amongst the population by working closely with Public Health and Community Engagement colleagues to develop a network and interventions for community groups and businesses to make positive changes and promote biodiversity, exercise and sustainable ways of living.</w:t>
            </w:r>
          </w:p>
          <w:p w14:paraId="7245485C" w14:textId="77777777" w:rsidR="00FA1307" w:rsidRPr="00FA1307" w:rsidRDefault="00FA1307" w:rsidP="00FA1307">
            <w:pPr>
              <w:pStyle w:val="ListParagraph"/>
              <w:numPr>
                <w:ilvl w:val="0"/>
                <w:numId w:val="1"/>
              </w:numPr>
              <w:tabs>
                <w:tab w:val="clear" w:pos="720"/>
                <w:tab w:val="num" w:pos="318"/>
                <w:tab w:val="num" w:pos="360"/>
              </w:tabs>
              <w:ind w:left="360"/>
              <w:rPr>
                <w:sz w:val="20"/>
                <w:szCs w:val="20"/>
              </w:rPr>
            </w:pPr>
            <w:r w:rsidRPr="00FA1307">
              <w:rPr>
                <w:rFonts w:ascii="Verdana" w:eastAsia="Verdana" w:hAnsi="Verdana" w:cs="Verdana"/>
                <w:sz w:val="20"/>
                <w:szCs w:val="20"/>
              </w:rPr>
              <w:t xml:space="preserve">Lead and support complex internal and external funding bids through the development of business cases on behalf of the council or other agencies within the borough to attract resources to fund the delivery of the CAN Action Plan. </w:t>
            </w:r>
          </w:p>
          <w:p w14:paraId="66F5EA94"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Manage, deploy and coordinate resources effectively, ensuring that project / initiative necessities are fully identified, including staffing, financial and ICT requirements. They will also ensure that change is managed effectively by working with relevant project teams and key stakeholders within the organisation. </w:t>
            </w:r>
          </w:p>
          <w:p w14:paraId="03352508"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Lead, manage and deliver high-quality and deliverable strategies across the authority and its main partnerships, providing strategic direction and leadership and contributing to a range of plans and strategies in collaboration with others.  </w:t>
            </w:r>
          </w:p>
          <w:p w14:paraId="28DA61A6"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lastRenderedPageBreak/>
              <w:t xml:space="preserve">Manage the development of robust business processes, policies and strategies for improvement, adopting appropriate nationwide standards and policies and complying with quality assurance, legislative and professional requirements. </w:t>
            </w:r>
          </w:p>
          <w:p w14:paraId="5CE0EA8F"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Work with other service areas to provide advice, expertise and guidance to support business objectives. </w:t>
            </w:r>
          </w:p>
          <w:p w14:paraId="3B9344D8"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Represent the council nationally, regionally and sub-regionally, and with key partners ensuring that the council’s values and successes are communicated. </w:t>
            </w:r>
          </w:p>
          <w:p w14:paraId="1BC4E498"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Staff management duties may be either through direct line management of a team (including appraisals, performance management and other duties) or through matrix management of a virtual team of officers, both within the council and from other organisations and partners at a local and regional level. </w:t>
            </w:r>
          </w:p>
          <w:p w14:paraId="6B8251B0" w14:textId="77777777" w:rsidR="00FA1307" w:rsidRPr="00FA1307" w:rsidRDefault="00FA1307" w:rsidP="00FA1307">
            <w:pPr>
              <w:pStyle w:val="ListParagraph"/>
              <w:numPr>
                <w:ilvl w:val="0"/>
                <w:numId w:val="1"/>
              </w:numPr>
              <w:tabs>
                <w:tab w:val="clear" w:pos="720"/>
                <w:tab w:val="num" w:pos="318"/>
                <w:tab w:val="num" w:pos="360"/>
              </w:tabs>
              <w:ind w:left="360"/>
              <w:rPr>
                <w:rFonts w:ascii="Verdana" w:eastAsia="Verdana" w:hAnsi="Verdana" w:cs="Verdana"/>
                <w:sz w:val="20"/>
                <w:szCs w:val="20"/>
              </w:rPr>
            </w:pPr>
            <w:r w:rsidRPr="00FA1307">
              <w:rPr>
                <w:rFonts w:ascii="Verdana" w:eastAsia="Verdana" w:hAnsi="Verdana" w:cs="Verdana"/>
                <w:sz w:val="20"/>
                <w:szCs w:val="20"/>
              </w:rPr>
              <w:t xml:space="preserve"> Demonstrate personal commitment to continuous self-development and service improvement. </w:t>
            </w:r>
          </w:p>
          <w:p w14:paraId="1E8FD856" w14:textId="0184CF2B" w:rsidR="00FA1307" w:rsidRPr="00FA1307" w:rsidRDefault="00FA1307" w:rsidP="00FA1307">
            <w:pPr>
              <w:rPr>
                <w:rFonts w:ascii="Verdana" w:hAnsi="Verdana"/>
              </w:rPr>
            </w:pPr>
            <w:r w:rsidRPr="00FA1307">
              <w:rPr>
                <w:rFonts w:ascii="Verdana" w:eastAsia="Verdana" w:hAnsi="Verdana" w:cs="Verdana"/>
                <w:noProof/>
              </w:rPr>
              <w:t>Work flexibly within the role and support the general activities within Place Management, and the Council in accordance with the Council’s and service’s flexible working policies.</w:t>
            </w:r>
          </w:p>
        </w:tc>
      </w:tr>
      <w:tr w:rsidR="00FA1307" w:rsidRPr="00CD39FF" w14:paraId="277A0321" w14:textId="77777777" w:rsidTr="00D26901">
        <w:tc>
          <w:tcPr>
            <w:tcW w:w="11199" w:type="dxa"/>
            <w:gridSpan w:val="2"/>
            <w:shd w:val="clear" w:color="auto" w:fill="auto"/>
          </w:tcPr>
          <w:p w14:paraId="37D33080" w14:textId="77777777" w:rsidR="00FA1307" w:rsidRPr="00A6067A" w:rsidRDefault="00FA1307" w:rsidP="00FA1307">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BF878A4" w14:textId="77777777" w:rsidR="00FA1307" w:rsidRPr="00CD39FF" w:rsidRDefault="00FA1307" w:rsidP="00FA1307">
            <w:pPr>
              <w:pStyle w:val="Level1"/>
              <w:jc w:val="both"/>
              <w:rPr>
                <w:rFonts w:ascii="Verdana" w:hAnsi="Verdana"/>
                <w:snapToGrid w:val="0"/>
                <w:sz w:val="20"/>
              </w:rPr>
            </w:pPr>
          </w:p>
          <w:p w14:paraId="4638F2C3" w14:textId="77777777" w:rsidR="00FA1307" w:rsidRPr="00CD39FF" w:rsidRDefault="00FA1307" w:rsidP="00FA1307">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1C5EBC0" w14:textId="77777777" w:rsidR="00FA1307" w:rsidRPr="00CD39FF" w:rsidRDefault="00FA1307" w:rsidP="00FA1307">
            <w:pPr>
              <w:pStyle w:val="Level1"/>
              <w:jc w:val="both"/>
              <w:rPr>
                <w:rFonts w:ascii="Verdana" w:hAnsi="Verdana" w:cs="Arial"/>
                <w:snapToGrid w:val="0"/>
                <w:sz w:val="20"/>
              </w:rPr>
            </w:pPr>
          </w:p>
          <w:p w14:paraId="70F1CE1C" w14:textId="77777777" w:rsidR="00FA1307" w:rsidRPr="00CD39FF" w:rsidRDefault="00FA1307" w:rsidP="00FA1307">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077CEC34" w14:textId="77777777" w:rsidR="00FA1307" w:rsidRPr="00CD39FF" w:rsidRDefault="00FA1307" w:rsidP="00FA1307">
            <w:pPr>
              <w:pStyle w:val="Level1"/>
              <w:jc w:val="both"/>
              <w:rPr>
                <w:rFonts w:ascii="Verdana" w:hAnsi="Verdana" w:cs="Arial"/>
                <w:snapToGrid w:val="0"/>
                <w:sz w:val="20"/>
              </w:rPr>
            </w:pPr>
          </w:p>
          <w:p w14:paraId="2E66593B" w14:textId="25C82611" w:rsidR="00FA1307" w:rsidRPr="00CD39FF" w:rsidRDefault="00FA1307" w:rsidP="00FA1307">
            <w:pPr>
              <w:rPr>
                <w:rFonts w:ascii="Verdana" w:hAnsi="Verdana"/>
              </w:rPr>
            </w:pPr>
            <w:r w:rsidRPr="00FA1307">
              <w:rPr>
                <w:rFonts w:ascii="Verdana" w:hAnsi="Verdana" w:cs="Arial"/>
                <w:snapToGrid w:val="0"/>
              </w:rPr>
              <w:t xml:space="preserve">The responsibilities set out in the job description, advert and any additional information are intended to provide a flavour of the work you will carry out. It is not possible to include everything you will be asked to </w:t>
            </w:r>
            <w:proofErr w:type="gramStart"/>
            <w:r w:rsidRPr="00FA1307">
              <w:rPr>
                <w:rFonts w:ascii="Verdana" w:hAnsi="Verdana" w:cs="Arial"/>
                <w:snapToGrid w:val="0"/>
              </w:rPr>
              <w:t>undertake</w:t>
            </w:r>
            <w:proofErr w:type="gramEnd"/>
            <w:r w:rsidRPr="00FA1307">
              <w:rPr>
                <w:rFonts w:ascii="Verdana" w:hAnsi="Verdana" w:cs="Arial"/>
                <w:snapToGrid w:val="0"/>
              </w:rPr>
              <w:t xml:space="preserve"> and we expect all colleagues to work flexibly according to business needs and to enhance your own development. Your skills, abilities and training needs will be </w:t>
            </w:r>
            <w:proofErr w:type="gramStart"/>
            <w:r w:rsidRPr="00FA1307">
              <w:rPr>
                <w:rFonts w:ascii="Verdana" w:hAnsi="Verdana" w:cs="Arial"/>
                <w:snapToGrid w:val="0"/>
              </w:rPr>
              <w:t>taken into account</w:t>
            </w:r>
            <w:proofErr w:type="gramEnd"/>
            <w:r w:rsidRPr="00FA1307">
              <w:rPr>
                <w:rFonts w:ascii="Verdana" w:hAnsi="Verdana" w:cs="Arial"/>
                <w:snapToGrid w:val="0"/>
              </w:rPr>
              <w:t xml:space="preserve"> and discussed with you when any significant changes to your role are needed. In line with our flexible approach you may be required to work from home for a proportion of your time or from any of the Council's sites across the borough.</w:t>
            </w:r>
          </w:p>
        </w:tc>
      </w:tr>
    </w:tbl>
    <w:p w14:paraId="0ED6C289" w14:textId="77777777" w:rsidR="00897540" w:rsidRDefault="00897540">
      <w:pPr>
        <w:rPr>
          <w:rFonts w:ascii="Verdana" w:hAnsi="Verdana"/>
        </w:rPr>
      </w:pPr>
    </w:p>
    <w:p w14:paraId="5FF1C86D"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12E6A6E5" wp14:editId="359D5D02">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59A2E273" w14:textId="77777777" w:rsidR="009517D5" w:rsidRDefault="009517D5" w:rsidP="002214C4">
      <w:pPr>
        <w:pStyle w:val="Title"/>
        <w:rPr>
          <w:rFonts w:ascii="Verdana" w:hAnsi="Verdana"/>
          <w:sz w:val="24"/>
          <w:u w:val="none"/>
        </w:rPr>
      </w:pPr>
    </w:p>
    <w:p w14:paraId="58D64259"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2EBC31BD"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04CCFE99" w14:textId="77777777"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74FEC61"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602C12F0"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15DF68E4" w14:textId="77777777" w:rsidR="00101194" w:rsidRDefault="00101194" w:rsidP="00101194">
      <w:pPr>
        <w:pStyle w:val="ListParagraph"/>
        <w:ind w:left="0"/>
        <w:rPr>
          <w:rFonts w:ascii="Verdana" w:hAnsi="Verdana"/>
          <w:sz w:val="20"/>
          <w:szCs w:val="20"/>
          <w:lang w:eastAsia="en-US"/>
        </w:rPr>
      </w:pPr>
    </w:p>
    <w:p w14:paraId="36C7B54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2682B625"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gridCol w:w="1559"/>
      </w:tblGrid>
      <w:tr w:rsidR="00FA1307" w:rsidRPr="002D33F2" w14:paraId="714D0685" w14:textId="77777777" w:rsidTr="00AB43AE">
        <w:trPr>
          <w:trHeight w:val="579"/>
        </w:trPr>
        <w:tc>
          <w:tcPr>
            <w:tcW w:w="9072" w:type="dxa"/>
            <w:tcBorders>
              <w:top w:val="single" w:sz="4" w:space="0" w:color="auto"/>
              <w:left w:val="single" w:sz="4" w:space="0" w:color="auto"/>
              <w:bottom w:val="single" w:sz="4" w:space="0" w:color="auto"/>
              <w:right w:val="single" w:sz="4" w:space="0" w:color="auto"/>
            </w:tcBorders>
            <w:hideMark/>
          </w:tcPr>
          <w:p w14:paraId="7E1121AB" w14:textId="77777777" w:rsidR="00FA1307" w:rsidRPr="002D33F2" w:rsidRDefault="00FA1307" w:rsidP="00AB43AE">
            <w:pPr>
              <w:rPr>
                <w:rFonts w:ascii="Verdana" w:hAnsi="Verdana"/>
                <w:b/>
              </w:rPr>
            </w:pPr>
            <w:r w:rsidRPr="002D33F2">
              <w:rPr>
                <w:rFonts w:ascii="Verdana" w:hAnsi="Verdana"/>
                <w:b/>
              </w:rPr>
              <w:t>Competency</w:t>
            </w:r>
          </w:p>
        </w:tc>
        <w:tc>
          <w:tcPr>
            <w:tcW w:w="1559" w:type="dxa"/>
            <w:tcBorders>
              <w:top w:val="single" w:sz="4" w:space="0" w:color="auto"/>
              <w:left w:val="single" w:sz="4" w:space="0" w:color="auto"/>
              <w:right w:val="single" w:sz="4" w:space="0" w:color="auto"/>
            </w:tcBorders>
            <w:hideMark/>
          </w:tcPr>
          <w:p w14:paraId="72458D5C" w14:textId="77777777" w:rsidR="00FA1307" w:rsidRPr="002D33F2" w:rsidRDefault="00FA1307" w:rsidP="00AB43AE">
            <w:pPr>
              <w:rPr>
                <w:rFonts w:ascii="Verdana" w:hAnsi="Verdana"/>
                <w:b/>
              </w:rPr>
            </w:pPr>
            <w:r w:rsidRPr="002D33F2">
              <w:rPr>
                <w:rFonts w:ascii="Verdana" w:hAnsi="Verdana"/>
                <w:b/>
              </w:rPr>
              <w:t>Essential or Desirable</w:t>
            </w:r>
          </w:p>
        </w:tc>
      </w:tr>
      <w:tr w:rsidR="00FA1307" w:rsidRPr="002D33F2" w14:paraId="4A01517C" w14:textId="77777777" w:rsidTr="00AB43AE">
        <w:trPr>
          <w:trHeight w:val="303"/>
        </w:trPr>
        <w:tc>
          <w:tcPr>
            <w:tcW w:w="9072" w:type="dxa"/>
            <w:tcBorders>
              <w:top w:val="single" w:sz="4" w:space="0" w:color="auto"/>
              <w:left w:val="single" w:sz="4" w:space="0" w:color="auto"/>
              <w:bottom w:val="single" w:sz="4" w:space="0" w:color="auto"/>
              <w:right w:val="single" w:sz="4" w:space="0" w:color="auto"/>
            </w:tcBorders>
          </w:tcPr>
          <w:p w14:paraId="32FFFF26" w14:textId="77777777" w:rsidR="00FA1307" w:rsidRPr="002D33F2" w:rsidRDefault="00FA1307" w:rsidP="00AB43AE">
            <w:pPr>
              <w:spacing w:line="259" w:lineRule="auto"/>
              <w:rPr>
                <w:rFonts w:ascii="Verdana" w:eastAsia="Calibri" w:hAnsi="Verdana"/>
                <w:szCs w:val="22"/>
              </w:rPr>
            </w:pPr>
            <w:r w:rsidRPr="002D33F2">
              <w:rPr>
                <w:rFonts w:ascii="Verdana" w:eastAsia="Calibri" w:hAnsi="Verdana"/>
                <w:szCs w:val="22"/>
              </w:rPr>
              <w:t>To work to the Council’s values and behaviours:</w:t>
            </w:r>
          </w:p>
          <w:p w14:paraId="21EC1EC3" w14:textId="77777777" w:rsidR="00FA1307" w:rsidRPr="002D33F2" w:rsidRDefault="00FA1307" w:rsidP="00FA1307">
            <w:pPr>
              <w:numPr>
                <w:ilvl w:val="0"/>
                <w:numId w:val="26"/>
              </w:numPr>
              <w:rPr>
                <w:rFonts w:ascii="Verdana" w:hAnsi="Verdana"/>
                <w:szCs w:val="22"/>
                <w:lang w:eastAsia="en-GB"/>
              </w:rPr>
            </w:pPr>
            <w:r w:rsidRPr="002D33F2">
              <w:rPr>
                <w:rFonts w:ascii="Verdana" w:hAnsi="Verdana"/>
                <w:szCs w:val="22"/>
                <w:lang w:eastAsia="en-GB"/>
              </w:rPr>
              <w:t xml:space="preserve">To keep the people of </w:t>
            </w:r>
            <w:r w:rsidRPr="002D33F2">
              <w:rPr>
                <w:rFonts w:ascii="Verdana" w:hAnsi="Verdana"/>
                <w:b/>
                <w:szCs w:val="22"/>
                <w:lang w:eastAsia="en-GB"/>
              </w:rPr>
              <w:t>Stockport</w:t>
            </w:r>
            <w:r w:rsidRPr="002D33F2">
              <w:rPr>
                <w:rFonts w:ascii="Verdana" w:hAnsi="Verdana"/>
                <w:szCs w:val="22"/>
                <w:lang w:eastAsia="en-GB"/>
              </w:rPr>
              <w:t xml:space="preserve"> at the heart of what we do</w:t>
            </w:r>
          </w:p>
          <w:p w14:paraId="7A64DD07" w14:textId="77777777" w:rsidR="00FA1307" w:rsidRPr="002D33F2" w:rsidRDefault="00FA1307" w:rsidP="00FA1307">
            <w:pPr>
              <w:numPr>
                <w:ilvl w:val="0"/>
                <w:numId w:val="26"/>
              </w:numPr>
              <w:rPr>
                <w:rFonts w:ascii="Verdana" w:hAnsi="Verdana"/>
                <w:szCs w:val="22"/>
                <w:lang w:eastAsia="en-GB"/>
              </w:rPr>
            </w:pPr>
            <w:r w:rsidRPr="002D33F2">
              <w:rPr>
                <w:rFonts w:ascii="Verdana" w:hAnsi="Verdana"/>
                <w:szCs w:val="22"/>
                <w:lang w:eastAsia="en-GB"/>
              </w:rPr>
              <w:t xml:space="preserve">To succeed as a </w:t>
            </w:r>
            <w:r w:rsidRPr="002D33F2">
              <w:rPr>
                <w:rFonts w:ascii="Verdana" w:hAnsi="Verdana"/>
                <w:b/>
                <w:szCs w:val="22"/>
                <w:lang w:eastAsia="en-GB"/>
              </w:rPr>
              <w:t>team</w:t>
            </w:r>
            <w:r w:rsidRPr="002D33F2">
              <w:rPr>
                <w:rFonts w:ascii="Verdana" w:hAnsi="Verdana"/>
                <w:szCs w:val="22"/>
                <w:lang w:eastAsia="en-GB"/>
              </w:rPr>
              <w:t>, collaborating with colleagues and partners</w:t>
            </w:r>
          </w:p>
          <w:p w14:paraId="0A804C9C" w14:textId="77777777" w:rsidR="00FA1307" w:rsidRPr="002D33F2" w:rsidRDefault="00FA1307" w:rsidP="00FA1307">
            <w:pPr>
              <w:numPr>
                <w:ilvl w:val="0"/>
                <w:numId w:val="26"/>
              </w:numPr>
              <w:rPr>
                <w:rFonts w:ascii="Verdana" w:hAnsi="Verdana"/>
                <w:szCs w:val="22"/>
                <w:lang w:eastAsia="en-GB"/>
              </w:rPr>
            </w:pPr>
            <w:r w:rsidRPr="002D33F2">
              <w:rPr>
                <w:rFonts w:ascii="Verdana" w:hAnsi="Verdana"/>
                <w:szCs w:val="22"/>
                <w:lang w:eastAsia="en-GB"/>
              </w:rPr>
              <w:t xml:space="preserve">To drive things forward with </w:t>
            </w:r>
            <w:r w:rsidRPr="002D33F2">
              <w:rPr>
                <w:rFonts w:ascii="Verdana" w:hAnsi="Verdana"/>
                <w:b/>
                <w:szCs w:val="22"/>
                <w:lang w:eastAsia="en-GB"/>
              </w:rPr>
              <w:t>ambition</w:t>
            </w:r>
            <w:r w:rsidRPr="002D33F2">
              <w:rPr>
                <w:rFonts w:ascii="Verdana" w:hAnsi="Verdana"/>
                <w:szCs w:val="22"/>
                <w:lang w:eastAsia="en-GB"/>
              </w:rPr>
              <w:t xml:space="preserve">, creativity and confidence </w:t>
            </w:r>
          </w:p>
          <w:p w14:paraId="7707A1E9" w14:textId="77777777" w:rsidR="00FA1307" w:rsidRPr="002D33F2" w:rsidRDefault="00FA1307" w:rsidP="00FA1307">
            <w:pPr>
              <w:numPr>
                <w:ilvl w:val="0"/>
                <w:numId w:val="26"/>
              </w:numPr>
              <w:rPr>
                <w:rFonts w:ascii="Verdana" w:hAnsi="Verdana"/>
                <w:szCs w:val="22"/>
                <w:lang w:eastAsia="en-GB"/>
              </w:rPr>
            </w:pPr>
            <w:r w:rsidRPr="002D33F2">
              <w:rPr>
                <w:rFonts w:ascii="Verdana" w:hAnsi="Verdana"/>
                <w:szCs w:val="22"/>
                <w:lang w:eastAsia="en-GB"/>
              </w:rPr>
              <w:t xml:space="preserve">To value and </w:t>
            </w:r>
            <w:r w:rsidRPr="002D33F2">
              <w:rPr>
                <w:rFonts w:ascii="Verdana" w:hAnsi="Verdana"/>
                <w:b/>
                <w:szCs w:val="22"/>
                <w:lang w:eastAsia="en-GB"/>
              </w:rPr>
              <w:t>respect</w:t>
            </w:r>
            <w:r w:rsidRPr="002D33F2">
              <w:rPr>
                <w:rFonts w:ascii="Verdana" w:hAnsi="Verdana"/>
                <w:szCs w:val="22"/>
                <w:lang w:eastAsia="en-GB"/>
              </w:rPr>
              <w:t xml:space="preserve"> our colleagues, partners and customers</w:t>
            </w:r>
          </w:p>
        </w:tc>
        <w:tc>
          <w:tcPr>
            <w:tcW w:w="1559" w:type="dxa"/>
            <w:tcBorders>
              <w:top w:val="single" w:sz="4" w:space="0" w:color="auto"/>
              <w:left w:val="single" w:sz="4" w:space="0" w:color="auto"/>
              <w:bottom w:val="single" w:sz="4" w:space="0" w:color="auto"/>
              <w:right w:val="single" w:sz="4" w:space="0" w:color="auto"/>
            </w:tcBorders>
          </w:tcPr>
          <w:p w14:paraId="7ADB4C0C"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470AB1DA" w14:textId="77777777" w:rsidTr="00AB43AE">
        <w:trPr>
          <w:cantSplit/>
          <w:trHeight w:hRule="exact" w:val="689"/>
        </w:trPr>
        <w:tc>
          <w:tcPr>
            <w:tcW w:w="9072" w:type="dxa"/>
            <w:tcBorders>
              <w:top w:val="single" w:sz="4" w:space="0" w:color="auto"/>
              <w:left w:val="single" w:sz="4" w:space="0" w:color="auto"/>
              <w:bottom w:val="single" w:sz="4" w:space="0" w:color="auto"/>
              <w:right w:val="single" w:sz="4" w:space="0" w:color="auto"/>
            </w:tcBorders>
            <w:vAlign w:val="center"/>
          </w:tcPr>
          <w:p w14:paraId="2F9FD5E5" w14:textId="77777777" w:rsidR="00FA1307" w:rsidRPr="002D33F2" w:rsidRDefault="00FA1307" w:rsidP="00AB43AE">
            <w:pPr>
              <w:spacing w:line="259" w:lineRule="auto"/>
            </w:pPr>
            <w:r w:rsidRPr="002D33F2">
              <w:rPr>
                <w:rFonts w:ascii="Verdana" w:hAnsi="Verdana"/>
              </w:rPr>
              <w:t>Ability to demonstrate a sincere personal commitment to Climate Action Now</w:t>
            </w:r>
          </w:p>
        </w:tc>
        <w:tc>
          <w:tcPr>
            <w:tcW w:w="1559" w:type="dxa"/>
            <w:tcBorders>
              <w:top w:val="single" w:sz="4" w:space="0" w:color="auto"/>
              <w:left w:val="single" w:sz="4" w:space="0" w:color="auto"/>
              <w:bottom w:val="single" w:sz="4" w:space="0" w:color="auto"/>
              <w:right w:val="single" w:sz="4" w:space="0" w:color="auto"/>
            </w:tcBorders>
            <w:vAlign w:val="center"/>
          </w:tcPr>
          <w:p w14:paraId="21DD6F7C"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512A51A4" w14:textId="77777777" w:rsidTr="00AB43AE">
        <w:trPr>
          <w:cantSplit/>
          <w:trHeight w:val="689"/>
        </w:trPr>
        <w:tc>
          <w:tcPr>
            <w:tcW w:w="9072" w:type="dxa"/>
            <w:tcBorders>
              <w:top w:val="single" w:sz="4" w:space="0" w:color="auto"/>
              <w:left w:val="single" w:sz="4" w:space="0" w:color="auto"/>
              <w:bottom w:val="single" w:sz="4" w:space="0" w:color="auto"/>
              <w:right w:val="single" w:sz="4" w:space="0" w:color="auto"/>
            </w:tcBorders>
            <w:vAlign w:val="center"/>
          </w:tcPr>
          <w:p w14:paraId="0055CED1" w14:textId="77777777" w:rsidR="00FA1307" w:rsidRPr="002D33F2" w:rsidRDefault="00FA1307" w:rsidP="00AB43AE">
            <w:pPr>
              <w:rPr>
                <w:rFonts w:ascii="Verdana" w:hAnsi="Verdana"/>
              </w:rPr>
            </w:pPr>
            <w:r w:rsidRPr="002D33F2">
              <w:rPr>
                <w:rFonts w:ascii="Verdana" w:hAnsi="Verdana"/>
              </w:rPr>
              <w:t>Ability to develop and successfully deliver a programme of cultural change with senior leaders and key partners from a range of backgrounds</w:t>
            </w:r>
          </w:p>
        </w:tc>
        <w:tc>
          <w:tcPr>
            <w:tcW w:w="1559" w:type="dxa"/>
            <w:tcBorders>
              <w:top w:val="single" w:sz="4" w:space="0" w:color="auto"/>
              <w:left w:val="single" w:sz="4" w:space="0" w:color="auto"/>
              <w:bottom w:val="single" w:sz="4" w:space="0" w:color="auto"/>
              <w:right w:val="single" w:sz="4" w:space="0" w:color="auto"/>
            </w:tcBorders>
            <w:vAlign w:val="center"/>
          </w:tcPr>
          <w:p w14:paraId="76EBDA80"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49CE315E" w14:textId="77777777" w:rsidTr="00AB43AE">
        <w:trPr>
          <w:cantSplit/>
          <w:trHeight w:hRule="exact" w:val="597"/>
        </w:trPr>
        <w:tc>
          <w:tcPr>
            <w:tcW w:w="9072" w:type="dxa"/>
            <w:tcBorders>
              <w:top w:val="single" w:sz="4" w:space="0" w:color="auto"/>
              <w:left w:val="single" w:sz="4" w:space="0" w:color="auto"/>
              <w:bottom w:val="single" w:sz="4" w:space="0" w:color="auto"/>
              <w:right w:val="single" w:sz="4" w:space="0" w:color="auto"/>
            </w:tcBorders>
          </w:tcPr>
          <w:p w14:paraId="5F8AF371" w14:textId="77777777" w:rsidR="00FA1307" w:rsidRPr="002D33F2" w:rsidRDefault="00FA1307" w:rsidP="00AB43AE">
            <w:pPr>
              <w:spacing w:line="259" w:lineRule="auto"/>
              <w:rPr>
                <w:rFonts w:ascii="Verdana" w:hAnsi="Verdana"/>
              </w:rPr>
            </w:pPr>
            <w:r w:rsidRPr="002D33F2">
              <w:rPr>
                <w:rFonts w:ascii="Verdana" w:hAnsi="Verdana"/>
              </w:rPr>
              <w:t>Experience of influencing and enabling the development of relationships with organisations such as community groups, voluntary organisations, non-council partners and businesses</w:t>
            </w:r>
          </w:p>
        </w:tc>
        <w:tc>
          <w:tcPr>
            <w:tcW w:w="1559" w:type="dxa"/>
            <w:tcBorders>
              <w:top w:val="single" w:sz="4" w:space="0" w:color="auto"/>
              <w:left w:val="single" w:sz="4" w:space="0" w:color="auto"/>
              <w:bottom w:val="single" w:sz="4" w:space="0" w:color="auto"/>
              <w:right w:val="single" w:sz="4" w:space="0" w:color="auto"/>
            </w:tcBorders>
            <w:vAlign w:val="center"/>
          </w:tcPr>
          <w:p w14:paraId="70AA2158"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4CBA72B4" w14:textId="77777777" w:rsidTr="00AB43AE">
        <w:trPr>
          <w:cantSplit/>
          <w:trHeight w:hRule="exact" w:val="597"/>
        </w:trPr>
        <w:tc>
          <w:tcPr>
            <w:tcW w:w="9072" w:type="dxa"/>
            <w:tcBorders>
              <w:top w:val="single" w:sz="4" w:space="0" w:color="auto"/>
              <w:left w:val="single" w:sz="4" w:space="0" w:color="auto"/>
              <w:bottom w:val="single" w:sz="4" w:space="0" w:color="auto"/>
              <w:right w:val="single" w:sz="4" w:space="0" w:color="auto"/>
            </w:tcBorders>
            <w:vAlign w:val="center"/>
          </w:tcPr>
          <w:p w14:paraId="0648BB7E" w14:textId="77777777" w:rsidR="00FA1307" w:rsidRPr="002D33F2" w:rsidRDefault="00FA1307" w:rsidP="00AB43AE">
            <w:pPr>
              <w:rPr>
                <w:rFonts w:ascii="Verdana" w:hAnsi="Verdana"/>
              </w:rPr>
            </w:pPr>
            <w:r w:rsidRPr="002D33F2">
              <w:rPr>
                <w:rFonts w:ascii="Verdana" w:hAnsi="Verdana"/>
              </w:rPr>
              <w:t>Ability to drive successful outcomes within agreed programme function, programme, project and resource budgets.</w:t>
            </w:r>
          </w:p>
        </w:tc>
        <w:tc>
          <w:tcPr>
            <w:tcW w:w="1559" w:type="dxa"/>
            <w:tcBorders>
              <w:top w:val="single" w:sz="4" w:space="0" w:color="auto"/>
              <w:left w:val="single" w:sz="4" w:space="0" w:color="auto"/>
              <w:bottom w:val="single" w:sz="4" w:space="0" w:color="auto"/>
              <w:right w:val="single" w:sz="4" w:space="0" w:color="auto"/>
            </w:tcBorders>
            <w:vAlign w:val="center"/>
          </w:tcPr>
          <w:p w14:paraId="2F4D8A2B"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22757D1A" w14:textId="77777777" w:rsidTr="00AB43AE">
        <w:trPr>
          <w:cantSplit/>
          <w:trHeight w:hRule="exact" w:val="597"/>
        </w:trPr>
        <w:tc>
          <w:tcPr>
            <w:tcW w:w="9072" w:type="dxa"/>
            <w:tcBorders>
              <w:top w:val="single" w:sz="4" w:space="0" w:color="auto"/>
              <w:left w:val="single" w:sz="4" w:space="0" w:color="auto"/>
              <w:bottom w:val="single" w:sz="4" w:space="0" w:color="auto"/>
              <w:right w:val="single" w:sz="4" w:space="0" w:color="auto"/>
            </w:tcBorders>
            <w:vAlign w:val="center"/>
          </w:tcPr>
          <w:p w14:paraId="27CF507D" w14:textId="77777777" w:rsidR="00FA1307" w:rsidRPr="002D33F2" w:rsidRDefault="00FA1307" w:rsidP="00AB43AE">
            <w:pPr>
              <w:rPr>
                <w:rFonts w:ascii="Verdana" w:hAnsi="Verdana"/>
              </w:rPr>
            </w:pPr>
            <w:r w:rsidRPr="002D33F2">
              <w:rPr>
                <w:rFonts w:ascii="Verdana" w:hAnsi="Verdana"/>
              </w:rPr>
              <w:t xml:space="preserve">Ability to prioritise delivery to ensure time, cost and quality objectives are met and the reputation of the Council and Place are enhanced.  </w:t>
            </w:r>
          </w:p>
        </w:tc>
        <w:tc>
          <w:tcPr>
            <w:tcW w:w="1559" w:type="dxa"/>
            <w:tcBorders>
              <w:top w:val="single" w:sz="4" w:space="0" w:color="auto"/>
              <w:left w:val="single" w:sz="4" w:space="0" w:color="auto"/>
              <w:bottom w:val="single" w:sz="4" w:space="0" w:color="auto"/>
              <w:right w:val="single" w:sz="4" w:space="0" w:color="auto"/>
            </w:tcBorders>
            <w:vAlign w:val="center"/>
          </w:tcPr>
          <w:p w14:paraId="574F90DE"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30F22395" w14:textId="77777777" w:rsidTr="00AB43AE">
        <w:trPr>
          <w:cantSplit/>
          <w:trHeight w:hRule="exact" w:val="851"/>
        </w:trPr>
        <w:tc>
          <w:tcPr>
            <w:tcW w:w="9072" w:type="dxa"/>
            <w:tcBorders>
              <w:top w:val="single" w:sz="4" w:space="0" w:color="auto"/>
              <w:left w:val="single" w:sz="4" w:space="0" w:color="auto"/>
              <w:bottom w:val="single" w:sz="4" w:space="0" w:color="auto"/>
              <w:right w:val="single" w:sz="4" w:space="0" w:color="auto"/>
            </w:tcBorders>
            <w:vAlign w:val="center"/>
          </w:tcPr>
          <w:p w14:paraId="104D09DE" w14:textId="77777777" w:rsidR="00FA1307" w:rsidRPr="002D33F2" w:rsidRDefault="00FA1307" w:rsidP="00AB43AE">
            <w:pPr>
              <w:rPr>
                <w:rFonts w:ascii="Verdana" w:hAnsi="Verdana"/>
              </w:rPr>
            </w:pPr>
            <w:r w:rsidRPr="002D33F2">
              <w:rPr>
                <w:rFonts w:ascii="Verdana" w:hAnsi="Verdana"/>
              </w:rPr>
              <w:t>Excellent negotiating and influencing skills with the ability to work with others at senior management level including Councillors, Heads of Service within the Council and the GMCA.</w:t>
            </w:r>
          </w:p>
        </w:tc>
        <w:tc>
          <w:tcPr>
            <w:tcW w:w="1559" w:type="dxa"/>
            <w:tcBorders>
              <w:top w:val="single" w:sz="4" w:space="0" w:color="auto"/>
              <w:left w:val="single" w:sz="4" w:space="0" w:color="auto"/>
              <w:bottom w:val="single" w:sz="4" w:space="0" w:color="auto"/>
              <w:right w:val="single" w:sz="4" w:space="0" w:color="auto"/>
            </w:tcBorders>
            <w:vAlign w:val="center"/>
          </w:tcPr>
          <w:p w14:paraId="76803EB2"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25162A77" w14:textId="77777777" w:rsidTr="00AB43AE">
        <w:trPr>
          <w:cantSplit/>
          <w:trHeight w:hRule="exact" w:val="559"/>
        </w:trPr>
        <w:tc>
          <w:tcPr>
            <w:tcW w:w="9072" w:type="dxa"/>
            <w:tcBorders>
              <w:top w:val="single" w:sz="4" w:space="0" w:color="auto"/>
              <w:left w:val="single" w:sz="4" w:space="0" w:color="auto"/>
              <w:bottom w:val="single" w:sz="4" w:space="0" w:color="auto"/>
              <w:right w:val="single" w:sz="4" w:space="0" w:color="auto"/>
            </w:tcBorders>
            <w:vAlign w:val="center"/>
          </w:tcPr>
          <w:p w14:paraId="544BDAC7" w14:textId="77777777" w:rsidR="00FA1307" w:rsidRPr="002D33F2" w:rsidRDefault="00FA1307" w:rsidP="00AB43AE">
            <w:pPr>
              <w:rPr>
                <w:rFonts w:ascii="Verdana" w:hAnsi="Verdana"/>
              </w:rPr>
            </w:pPr>
            <w:r w:rsidRPr="002D33F2">
              <w:rPr>
                <w:rFonts w:ascii="Verdana" w:hAnsi="Verdana"/>
              </w:rPr>
              <w:t>Excellent communication skills with ability to present information in a clear and concise form both in writing and verbally.</w:t>
            </w:r>
          </w:p>
        </w:tc>
        <w:tc>
          <w:tcPr>
            <w:tcW w:w="1559" w:type="dxa"/>
            <w:tcBorders>
              <w:top w:val="single" w:sz="4" w:space="0" w:color="auto"/>
              <w:left w:val="single" w:sz="4" w:space="0" w:color="auto"/>
              <w:bottom w:val="single" w:sz="4" w:space="0" w:color="auto"/>
              <w:right w:val="single" w:sz="4" w:space="0" w:color="auto"/>
            </w:tcBorders>
            <w:vAlign w:val="center"/>
          </w:tcPr>
          <w:p w14:paraId="7D14E15A" w14:textId="77777777" w:rsidR="00FA1307" w:rsidRPr="002D33F2" w:rsidRDefault="00FA1307" w:rsidP="00AB43AE">
            <w:pPr>
              <w:rPr>
                <w:rFonts w:ascii="Verdana" w:hAnsi="Verdana"/>
              </w:rPr>
            </w:pPr>
            <w:r w:rsidRPr="002D33F2">
              <w:rPr>
                <w:rFonts w:ascii="Verdana" w:hAnsi="Verdana"/>
              </w:rPr>
              <w:t>Essential</w:t>
            </w:r>
          </w:p>
        </w:tc>
      </w:tr>
      <w:tr w:rsidR="00FA1307" w:rsidRPr="002D33F2" w:rsidDel="000F39B3" w14:paraId="3447ED37" w14:textId="77777777" w:rsidTr="00AB43AE">
        <w:trPr>
          <w:cantSplit/>
          <w:trHeight w:hRule="exact" w:val="510"/>
        </w:trPr>
        <w:tc>
          <w:tcPr>
            <w:tcW w:w="9072" w:type="dxa"/>
            <w:tcBorders>
              <w:top w:val="single" w:sz="4" w:space="0" w:color="auto"/>
              <w:left w:val="single" w:sz="4" w:space="0" w:color="auto"/>
              <w:bottom w:val="single" w:sz="4" w:space="0" w:color="auto"/>
              <w:right w:val="single" w:sz="4" w:space="0" w:color="auto"/>
            </w:tcBorders>
            <w:vAlign w:val="center"/>
          </w:tcPr>
          <w:p w14:paraId="5E67D8F1" w14:textId="77777777" w:rsidR="00FA1307" w:rsidRPr="002D33F2" w:rsidDel="000F39B3" w:rsidRDefault="00FA1307" w:rsidP="00AB43AE">
            <w:pPr>
              <w:rPr>
                <w:rFonts w:ascii="Verdana" w:hAnsi="Verdana"/>
              </w:rPr>
            </w:pPr>
            <w:r w:rsidRPr="002D33F2">
              <w:rPr>
                <w:rFonts w:ascii="Verdana" w:hAnsi="Verdana"/>
              </w:rPr>
              <w:t>Ability to compile reports and prepare presentations for Council leadership, Committees and senior management.</w:t>
            </w:r>
          </w:p>
        </w:tc>
        <w:tc>
          <w:tcPr>
            <w:tcW w:w="1559" w:type="dxa"/>
            <w:tcBorders>
              <w:top w:val="single" w:sz="4" w:space="0" w:color="auto"/>
              <w:left w:val="single" w:sz="4" w:space="0" w:color="auto"/>
              <w:bottom w:val="single" w:sz="4" w:space="0" w:color="auto"/>
              <w:right w:val="single" w:sz="4" w:space="0" w:color="auto"/>
            </w:tcBorders>
            <w:vAlign w:val="center"/>
          </w:tcPr>
          <w:p w14:paraId="50FA7ADA" w14:textId="77777777" w:rsidR="00FA1307" w:rsidRPr="002D33F2" w:rsidDel="000F39B3" w:rsidRDefault="00FA1307" w:rsidP="00AB43AE">
            <w:pPr>
              <w:rPr>
                <w:rFonts w:ascii="Verdana" w:hAnsi="Verdana"/>
              </w:rPr>
            </w:pPr>
            <w:r w:rsidRPr="002D33F2">
              <w:rPr>
                <w:rFonts w:ascii="Verdana" w:hAnsi="Verdana"/>
              </w:rPr>
              <w:t>Essential</w:t>
            </w:r>
          </w:p>
        </w:tc>
      </w:tr>
      <w:tr w:rsidR="00FA1307" w:rsidRPr="002D33F2" w14:paraId="743B32CB" w14:textId="77777777" w:rsidTr="00AB43AE">
        <w:trPr>
          <w:cantSplit/>
          <w:trHeight w:hRule="exact" w:val="897"/>
        </w:trPr>
        <w:tc>
          <w:tcPr>
            <w:tcW w:w="9072" w:type="dxa"/>
            <w:tcBorders>
              <w:top w:val="single" w:sz="4" w:space="0" w:color="auto"/>
              <w:left w:val="single" w:sz="4" w:space="0" w:color="auto"/>
              <w:bottom w:val="single" w:sz="4" w:space="0" w:color="auto"/>
              <w:right w:val="single" w:sz="4" w:space="0" w:color="auto"/>
            </w:tcBorders>
            <w:vAlign w:val="center"/>
          </w:tcPr>
          <w:p w14:paraId="46641FA9" w14:textId="77777777" w:rsidR="00FA1307" w:rsidRPr="002D33F2" w:rsidRDefault="00FA1307" w:rsidP="00AB43AE">
            <w:pPr>
              <w:rPr>
                <w:rFonts w:ascii="Verdana" w:hAnsi="Verdana"/>
              </w:rPr>
            </w:pPr>
            <w:r w:rsidRPr="002D33F2">
              <w:rPr>
                <w:rFonts w:ascii="Verdana" w:hAnsi="Verdana"/>
              </w:rPr>
              <w:t>Ability to provide leadership in the governance and development of programme and project management quality management processes and procedures.</w:t>
            </w:r>
          </w:p>
        </w:tc>
        <w:tc>
          <w:tcPr>
            <w:tcW w:w="1559" w:type="dxa"/>
            <w:tcBorders>
              <w:top w:val="single" w:sz="4" w:space="0" w:color="auto"/>
              <w:left w:val="single" w:sz="4" w:space="0" w:color="auto"/>
              <w:bottom w:val="single" w:sz="4" w:space="0" w:color="auto"/>
              <w:right w:val="single" w:sz="4" w:space="0" w:color="auto"/>
            </w:tcBorders>
            <w:vAlign w:val="center"/>
          </w:tcPr>
          <w:p w14:paraId="0A1F7795"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593C65B7" w14:textId="77777777" w:rsidTr="00AB43AE">
        <w:trPr>
          <w:cantSplit/>
          <w:trHeight w:hRule="exact" w:val="625"/>
        </w:trPr>
        <w:tc>
          <w:tcPr>
            <w:tcW w:w="9072" w:type="dxa"/>
            <w:tcBorders>
              <w:top w:val="single" w:sz="4" w:space="0" w:color="auto"/>
              <w:left w:val="single" w:sz="4" w:space="0" w:color="auto"/>
              <w:bottom w:val="single" w:sz="4" w:space="0" w:color="auto"/>
              <w:right w:val="single" w:sz="4" w:space="0" w:color="auto"/>
            </w:tcBorders>
            <w:vAlign w:val="center"/>
          </w:tcPr>
          <w:p w14:paraId="1E188145" w14:textId="77777777" w:rsidR="00FA1307" w:rsidRPr="002D33F2" w:rsidRDefault="00FA1307" w:rsidP="00AB43AE">
            <w:pPr>
              <w:rPr>
                <w:rFonts w:ascii="Verdana" w:hAnsi="Verdana"/>
              </w:rPr>
            </w:pPr>
            <w:r w:rsidRPr="002D33F2">
              <w:rPr>
                <w:rFonts w:ascii="Verdana" w:hAnsi="Verdana"/>
              </w:rPr>
              <w:t>Experience of identifying strategies and managing Key Performance Indicators to drive continuous improvement.</w:t>
            </w:r>
          </w:p>
        </w:tc>
        <w:tc>
          <w:tcPr>
            <w:tcW w:w="1559" w:type="dxa"/>
            <w:tcBorders>
              <w:top w:val="single" w:sz="4" w:space="0" w:color="auto"/>
              <w:left w:val="single" w:sz="4" w:space="0" w:color="auto"/>
              <w:bottom w:val="single" w:sz="4" w:space="0" w:color="auto"/>
              <w:right w:val="single" w:sz="4" w:space="0" w:color="auto"/>
            </w:tcBorders>
            <w:vAlign w:val="center"/>
          </w:tcPr>
          <w:p w14:paraId="2D2400B8"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5EC7F029" w14:textId="77777777" w:rsidTr="00AB43AE">
        <w:trPr>
          <w:cantSplit/>
          <w:trHeight w:hRule="exact" w:val="543"/>
        </w:trPr>
        <w:tc>
          <w:tcPr>
            <w:tcW w:w="9072" w:type="dxa"/>
            <w:tcBorders>
              <w:top w:val="single" w:sz="4" w:space="0" w:color="auto"/>
              <w:left w:val="single" w:sz="4" w:space="0" w:color="auto"/>
              <w:bottom w:val="single" w:sz="4" w:space="0" w:color="auto"/>
              <w:right w:val="single" w:sz="4" w:space="0" w:color="auto"/>
            </w:tcBorders>
            <w:vAlign w:val="center"/>
          </w:tcPr>
          <w:p w14:paraId="7D16F345" w14:textId="77777777" w:rsidR="00FA1307" w:rsidRPr="002D33F2" w:rsidRDefault="00FA1307" w:rsidP="00AB43AE">
            <w:pPr>
              <w:rPr>
                <w:rFonts w:ascii="Verdana" w:hAnsi="Verdana"/>
              </w:rPr>
            </w:pPr>
            <w:r w:rsidRPr="002D33F2">
              <w:rPr>
                <w:rFonts w:ascii="Verdana" w:hAnsi="Verdana"/>
              </w:rPr>
              <w:t>Ability to develop an open and learning culture within your service, encouraging all to strive for continuous improvement.</w:t>
            </w:r>
          </w:p>
        </w:tc>
        <w:tc>
          <w:tcPr>
            <w:tcW w:w="1559" w:type="dxa"/>
            <w:tcBorders>
              <w:top w:val="single" w:sz="4" w:space="0" w:color="auto"/>
              <w:left w:val="single" w:sz="4" w:space="0" w:color="auto"/>
              <w:bottom w:val="single" w:sz="4" w:space="0" w:color="auto"/>
              <w:right w:val="single" w:sz="4" w:space="0" w:color="auto"/>
            </w:tcBorders>
            <w:vAlign w:val="center"/>
          </w:tcPr>
          <w:p w14:paraId="747F9D71"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1DAF70DD" w14:textId="77777777" w:rsidTr="00AB43AE">
        <w:trPr>
          <w:cantSplit/>
          <w:trHeight w:hRule="exac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553554" w14:textId="77777777" w:rsidR="00FA1307" w:rsidRPr="002D33F2" w:rsidRDefault="00FA1307" w:rsidP="00AB43AE">
            <w:pPr>
              <w:rPr>
                <w:rFonts w:ascii="Verdana" w:hAnsi="Verdana"/>
              </w:rPr>
            </w:pPr>
            <w:r w:rsidRPr="002D33F2">
              <w:rPr>
                <w:rFonts w:ascii="Verdana" w:hAnsi="Verdana"/>
              </w:rPr>
              <w:t>Understands and actively supports Stockport Council’s diversity and equality policy.</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EBA896"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087948E6" w14:textId="77777777" w:rsidTr="00AB43AE">
        <w:trPr>
          <w:cantSplit/>
          <w:trHeight w:hRule="exac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89971D" w14:textId="77777777" w:rsidR="00FA1307" w:rsidRPr="002D33F2" w:rsidRDefault="00FA1307" w:rsidP="00AB43AE">
            <w:pPr>
              <w:rPr>
                <w:rFonts w:ascii="Verdana" w:hAnsi="Verdana"/>
              </w:rPr>
            </w:pPr>
            <w:r w:rsidRPr="002D33F2">
              <w:rPr>
                <w:rFonts w:ascii="Verdana" w:hAnsi="Verdana"/>
              </w:rPr>
              <w:t>To meet Stockport Council’s standard of attendance.</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722A8"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00A31713" w14:textId="77777777" w:rsidTr="00AB43AE">
        <w:trPr>
          <w:cantSplit/>
          <w:trHeight w:hRule="exac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E4612" w14:textId="77777777" w:rsidR="00FA1307" w:rsidRPr="002D33F2" w:rsidRDefault="00FA1307" w:rsidP="00AB43AE">
            <w:pPr>
              <w:rPr>
                <w:rFonts w:ascii="Verdana" w:hAnsi="Verdana"/>
              </w:rPr>
            </w:pPr>
            <w:r w:rsidRPr="002D33F2">
              <w:rPr>
                <w:rFonts w:ascii="Verdana" w:hAnsi="Verdana"/>
              </w:rPr>
              <w:t>A willingness to be flexible in a changing environment.</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02E1F3" w14:textId="77777777" w:rsidR="00FA1307" w:rsidRPr="002D33F2" w:rsidRDefault="00FA1307" w:rsidP="00AB43AE">
            <w:pPr>
              <w:rPr>
                <w:rFonts w:ascii="Verdana" w:hAnsi="Verdana"/>
              </w:rPr>
            </w:pPr>
            <w:r w:rsidRPr="002D33F2">
              <w:rPr>
                <w:rFonts w:ascii="Verdana" w:hAnsi="Verdana"/>
              </w:rPr>
              <w:t>Essential</w:t>
            </w:r>
          </w:p>
        </w:tc>
      </w:tr>
      <w:tr w:rsidR="00FA1307" w:rsidRPr="002D33F2" w14:paraId="4C4D8819" w14:textId="77777777" w:rsidTr="00AB43AE">
        <w:trPr>
          <w:cantSplit/>
          <w:trHeight w:hRule="exact" w:val="510"/>
        </w:trPr>
        <w:tc>
          <w:tcPr>
            <w:tcW w:w="90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8E7AE" w14:textId="77777777" w:rsidR="00FA1307" w:rsidRPr="002D33F2" w:rsidRDefault="00FA1307" w:rsidP="00AB43AE">
            <w:pPr>
              <w:rPr>
                <w:rFonts w:ascii="Verdana" w:hAnsi="Verdana"/>
              </w:rPr>
            </w:pPr>
            <w:r w:rsidRPr="002D33F2">
              <w:rPr>
                <w:rFonts w:ascii="Verdana" w:hAnsi="Verdana"/>
              </w:rPr>
              <w:lastRenderedPageBreak/>
              <w:t>The ability to converse at ease with service users/customers and provide advice in accurate spoken English.</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9CC565" w14:textId="77777777" w:rsidR="00FA1307" w:rsidRPr="002D33F2" w:rsidRDefault="00FA1307" w:rsidP="00AB43AE">
            <w:pPr>
              <w:rPr>
                <w:rFonts w:ascii="Verdana" w:hAnsi="Verdana"/>
              </w:rPr>
            </w:pPr>
            <w:r w:rsidRPr="002D33F2">
              <w:rPr>
                <w:rFonts w:ascii="Verdana" w:hAnsi="Verdana"/>
              </w:rPr>
              <w:t>Essential</w:t>
            </w:r>
          </w:p>
        </w:tc>
      </w:tr>
    </w:tbl>
    <w:p w14:paraId="4130F481" w14:textId="77777777"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78C4C" w14:textId="77777777" w:rsidR="0053378D" w:rsidRDefault="0053378D" w:rsidP="006C0665">
      <w:r>
        <w:separator/>
      </w:r>
    </w:p>
  </w:endnote>
  <w:endnote w:type="continuationSeparator" w:id="0">
    <w:p w14:paraId="01F1A911" w14:textId="77777777" w:rsidR="0053378D" w:rsidRDefault="0053378D"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B8424"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5891A1D"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F1CA6"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D1C24">
      <w:rPr>
        <w:rStyle w:val="PageNumber"/>
        <w:noProof/>
      </w:rPr>
      <w:t>3</w:t>
    </w:r>
    <w:r>
      <w:rPr>
        <w:rStyle w:val="PageNumber"/>
      </w:rPr>
      <w:fldChar w:fldCharType="end"/>
    </w:r>
  </w:p>
  <w:p w14:paraId="09AAFEF3"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05E9F1" w14:textId="77777777" w:rsidR="0053378D" w:rsidRDefault="0053378D" w:rsidP="006C0665">
      <w:r>
        <w:separator/>
      </w:r>
    </w:p>
  </w:footnote>
  <w:footnote w:type="continuationSeparator" w:id="0">
    <w:p w14:paraId="38E9ACFF" w14:textId="77777777" w:rsidR="0053378D" w:rsidRDefault="0053378D"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3"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0"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2"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4"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2"/>
  </w:num>
  <w:num w:numId="3">
    <w:abstractNumId w:val="23"/>
  </w:num>
  <w:num w:numId="4">
    <w:abstractNumId w:val="3"/>
  </w:num>
  <w:num w:numId="5">
    <w:abstractNumId w:val="19"/>
  </w:num>
  <w:num w:numId="6">
    <w:abstractNumId w:val="22"/>
  </w:num>
  <w:num w:numId="7">
    <w:abstractNumId w:val="25"/>
  </w:num>
  <w:num w:numId="8">
    <w:abstractNumId w:val="9"/>
  </w:num>
  <w:num w:numId="9">
    <w:abstractNumId w:val="16"/>
  </w:num>
  <w:num w:numId="10">
    <w:abstractNumId w:val="6"/>
  </w:num>
  <w:num w:numId="11">
    <w:abstractNumId w:val="13"/>
  </w:num>
  <w:num w:numId="12">
    <w:abstractNumId w:val="18"/>
  </w:num>
  <w:num w:numId="13">
    <w:abstractNumId w:val="20"/>
  </w:num>
  <w:num w:numId="14">
    <w:abstractNumId w:val="24"/>
  </w:num>
  <w:num w:numId="15">
    <w:abstractNumId w:val="17"/>
  </w:num>
  <w:num w:numId="16">
    <w:abstractNumId w:val="21"/>
  </w:num>
  <w:num w:numId="17">
    <w:abstractNumId w:val="10"/>
  </w:num>
  <w:num w:numId="18">
    <w:abstractNumId w:val="4"/>
  </w:num>
  <w:num w:numId="19">
    <w:abstractNumId w:val="0"/>
  </w:num>
  <w:num w:numId="20">
    <w:abstractNumId w:val="14"/>
  </w:num>
  <w:num w:numId="21">
    <w:abstractNumId w:val="8"/>
  </w:num>
  <w:num w:numId="22">
    <w:abstractNumId w:val="7"/>
  </w:num>
  <w:num w:numId="23">
    <w:abstractNumId w:val="5"/>
  </w:num>
  <w:num w:numId="24">
    <w:abstractNumId w:val="11"/>
  </w:num>
  <w:num w:numId="25">
    <w:abstractNumId w:val="15"/>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47722"/>
    <w:rsid w:val="00054EC5"/>
    <w:rsid w:val="000715FB"/>
    <w:rsid w:val="0009203B"/>
    <w:rsid w:val="000B7519"/>
    <w:rsid w:val="000C4DEC"/>
    <w:rsid w:val="00101194"/>
    <w:rsid w:val="001032F3"/>
    <w:rsid w:val="001220B7"/>
    <w:rsid w:val="00123424"/>
    <w:rsid w:val="001B35F0"/>
    <w:rsid w:val="001B77E8"/>
    <w:rsid w:val="001C2FFD"/>
    <w:rsid w:val="001E12E4"/>
    <w:rsid w:val="001F39D8"/>
    <w:rsid w:val="002214C4"/>
    <w:rsid w:val="0023438E"/>
    <w:rsid w:val="00280ADD"/>
    <w:rsid w:val="0029777F"/>
    <w:rsid w:val="00354AA9"/>
    <w:rsid w:val="0037684C"/>
    <w:rsid w:val="00454D97"/>
    <w:rsid w:val="004B4D22"/>
    <w:rsid w:val="004C25F9"/>
    <w:rsid w:val="004D3C14"/>
    <w:rsid w:val="004F165F"/>
    <w:rsid w:val="00517A4D"/>
    <w:rsid w:val="0053378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B4255"/>
    <w:rsid w:val="008C326F"/>
    <w:rsid w:val="008C5940"/>
    <w:rsid w:val="00911B61"/>
    <w:rsid w:val="009517D5"/>
    <w:rsid w:val="00967A3F"/>
    <w:rsid w:val="00997A1D"/>
    <w:rsid w:val="009D23A8"/>
    <w:rsid w:val="009F5150"/>
    <w:rsid w:val="00A1112C"/>
    <w:rsid w:val="00A279B3"/>
    <w:rsid w:val="00A6067A"/>
    <w:rsid w:val="00A6617B"/>
    <w:rsid w:val="00AD0277"/>
    <w:rsid w:val="00AD1C24"/>
    <w:rsid w:val="00AE2DF2"/>
    <w:rsid w:val="00B17195"/>
    <w:rsid w:val="00B23494"/>
    <w:rsid w:val="00B433BF"/>
    <w:rsid w:val="00B71ECB"/>
    <w:rsid w:val="00B95051"/>
    <w:rsid w:val="00BD55AE"/>
    <w:rsid w:val="00BE0FAF"/>
    <w:rsid w:val="00C10D20"/>
    <w:rsid w:val="00CA3A0A"/>
    <w:rsid w:val="00CC1EFD"/>
    <w:rsid w:val="00CD39FF"/>
    <w:rsid w:val="00D11189"/>
    <w:rsid w:val="00D26901"/>
    <w:rsid w:val="00D3643F"/>
    <w:rsid w:val="00D84CB8"/>
    <w:rsid w:val="00DC6EA1"/>
    <w:rsid w:val="00DD763B"/>
    <w:rsid w:val="00E222B7"/>
    <w:rsid w:val="00E341B6"/>
    <w:rsid w:val="00E770B6"/>
    <w:rsid w:val="00EA1E7E"/>
    <w:rsid w:val="00F179BB"/>
    <w:rsid w:val="00F54C84"/>
    <w:rsid w:val="00FA1307"/>
    <w:rsid w:val="00FC6917"/>
    <w:rsid w:val="00FC6E29"/>
    <w:rsid w:val="00FD00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899ADE"/>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772689">
      <w:bodyDiv w:val="1"/>
      <w:marLeft w:val="0"/>
      <w:marRight w:val="0"/>
      <w:marTop w:val="0"/>
      <w:marBottom w:val="0"/>
      <w:divBdr>
        <w:top w:val="none" w:sz="0" w:space="0" w:color="auto"/>
        <w:left w:val="none" w:sz="0" w:space="0" w:color="auto"/>
        <w:bottom w:val="none" w:sz="0" w:space="0" w:color="auto"/>
        <w:right w:val="none" w:sz="0" w:space="0" w:color="auto"/>
      </w:divBdr>
    </w:div>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metadata/properties"/>
    <ds:schemaRef ds:uri="http://schemas.microsoft.com/office/infopath/2007/PartnerControls"/>
    <ds:schemaRef ds:uri="16a7b945-7a8f-4c40-b710-4a83c9748d1f"/>
    <ds:schemaRef ds:uri="824df3c9-7e79-4ebf-8a30-a95fca9ea3f9"/>
    <ds:schemaRef ds:uri="http://schemas.microsoft.com/sharepoint/v3"/>
  </ds:schemaRefs>
</ds:datastoreItem>
</file>

<file path=customXml/itemProps4.xml><?xml version="1.0" encoding="utf-8"?>
<ds:datastoreItem xmlns:ds="http://schemas.openxmlformats.org/officeDocument/2006/customXml" ds:itemID="{16987ABF-50F2-49AC-B14F-00BA90B1E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1354</Words>
  <Characters>8089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Grace Heneghan</cp:lastModifiedBy>
  <cp:revision>2</cp:revision>
  <cp:lastPrinted>2007-12-27T09:19:00Z</cp:lastPrinted>
  <dcterms:created xsi:type="dcterms:W3CDTF">2021-04-09T08:58:00Z</dcterms:created>
  <dcterms:modified xsi:type="dcterms:W3CDTF">2021-04-09T08:58:00Z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