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7FF" w:rsidRDefault="00896ED7" w:rsidP="00FB5551">
      <w:pPr>
        <w:pStyle w:val="NoSpacing"/>
        <w:rPr>
          <w:rFonts w:ascii="Cambria" w:eastAsia="Times New Roman" w:hAnsi="Cambria"/>
          <w:sz w:val="72"/>
          <w:szCs w:val="72"/>
        </w:rPr>
      </w:pPr>
      <w:r>
        <w:rPr>
          <w:noProof/>
          <w:lang w:val="en-GB" w:eastAsia="en-GB"/>
        </w:rPr>
        <mc:AlternateContent>
          <mc:Choice Requires="wps">
            <w:drawing>
              <wp:anchor distT="0" distB="0" distL="114300" distR="114300" simplePos="0" relativeHeight="251657216" behindDoc="0" locked="0" layoutInCell="1" allowOverlap="1" wp14:anchorId="4C585380" wp14:editId="73882286">
                <wp:simplePos x="0" y="0"/>
                <wp:positionH relativeFrom="page">
                  <wp:posOffset>-177165</wp:posOffset>
                </wp:positionH>
                <wp:positionV relativeFrom="page">
                  <wp:posOffset>2540</wp:posOffset>
                </wp:positionV>
                <wp:extent cx="7940040" cy="411480"/>
                <wp:effectExtent l="0" t="0" r="35560" b="2032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0040" cy="411480"/>
                        </a:xfrm>
                        <a:prstGeom prst="rect">
                          <a:avLst/>
                        </a:prstGeom>
                        <a:solidFill>
                          <a:srgbClr val="6B0A02"/>
                        </a:solidFill>
                        <a:ln w="9525">
                          <a:solidFill>
                            <a:srgbClr val="6B0A02"/>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32439B6" id="Rectangle 3" o:spid="_x0000_s1026" style="position:absolute;margin-left:-13.95pt;margin-top:.2pt;width:625.2pt;height:32.4pt;z-index:25165721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" fillcolor="#6b0a02" strokecolor="#6b0a02">
                <w10:wrap anchorx="page" anchory="page"/>
              </v:rect>
            </w:pict>
          </mc:Fallback>
        </mc:AlternateContent>
      </w:r>
      <w:r>
        <w:rPr>
          <w:noProof/>
          <w:lang w:val="en-GB" w:eastAsia="en-GB"/>
        </w:rPr>
        <mc:AlternateContent>
          <mc:Choice Requires="wps">
            <w:drawing>
              <wp:anchor distT="0" distB="0" distL="114300" distR="114300" simplePos="0" relativeHeight="251656192" behindDoc="0" locked="0" layoutInCell="1" allowOverlap="1" wp14:anchorId="48A16464" wp14:editId="729537F4">
                <wp:simplePos x="0" y="0"/>
                <wp:positionH relativeFrom="page">
                  <wp:align>center</wp:align>
                </wp:positionH>
                <wp:positionV relativeFrom="page">
                  <wp:align>bottom</wp:align>
                </wp:positionV>
                <wp:extent cx="7940040" cy="411480"/>
                <wp:effectExtent l="0" t="0" r="35560" b="203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0040" cy="411480"/>
                        </a:xfrm>
                        <a:prstGeom prst="rect">
                          <a:avLst/>
                        </a:prstGeom>
                        <a:solidFill>
                          <a:srgbClr val="6B0A02"/>
                        </a:solidFill>
                        <a:ln w="9525">
                          <a:solidFill>
                            <a:srgbClr val="6B0A02"/>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D2E8291" id="Rectangle 2" o:spid="_x0000_s1026" style="position:absolute;margin-left:0;margin-top:0;width:625.2pt;height:32.4pt;z-index:25165619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" fillcolor="#6b0a02" strokecolor="#6b0a02">
                <w10:wrap anchorx="page" anchory="page"/>
              </v:rect>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61906D7F" wp14:editId="7CC583AA">
                <wp:simplePos x="0" y="0"/>
                <wp:positionH relativeFrom="page">
                  <wp:posOffset>295275</wp:posOffset>
                </wp:positionH>
                <wp:positionV relativeFrom="page">
                  <wp:posOffset>-259080</wp:posOffset>
                </wp:positionV>
                <wp:extent cx="90805" cy="11224260"/>
                <wp:effectExtent l="0" t="0" r="36195" b="2794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24260"/>
                        </a:xfrm>
                        <a:prstGeom prst="rect">
                          <a:avLst/>
                        </a:prstGeom>
                        <a:solidFill>
                          <a:srgbClr val="FFFFFF"/>
                        </a:solidFill>
                        <a:ln w="9525">
                          <a:solidFill>
                            <a:srgbClr val="6B0A0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8F60A49" id="Rectangle 5" o:spid="_x0000_s1026" style="position:absolute;margin-left:23.25pt;margin-top:-20.4pt;width:7.15pt;height:883.8pt;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" strokecolor="#6b0a02">
                <w10:wrap anchorx="page" anchory="page"/>
              </v:rect>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40590B7E" wp14:editId="331AA8A1">
                <wp:simplePos x="0" y="0"/>
                <wp:positionH relativeFrom="page">
                  <wp:posOffset>7219950</wp:posOffset>
                </wp:positionH>
                <wp:positionV relativeFrom="page">
                  <wp:posOffset>-259080</wp:posOffset>
                </wp:positionV>
                <wp:extent cx="90805" cy="11224260"/>
                <wp:effectExtent l="0" t="0" r="36195" b="279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24260"/>
                        </a:xfrm>
                        <a:prstGeom prst="rect">
                          <a:avLst/>
                        </a:prstGeom>
                        <a:solidFill>
                          <a:srgbClr val="FFFFFF"/>
                        </a:solidFill>
                        <a:ln w="9525">
                          <a:solidFill>
                            <a:srgbClr val="6B0A0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5D5E7B6" id="Rectangle 4" o:spid="_x0000_s1026" style="position:absolute;margin-left:568.5pt;margin-top:-20.4pt;width:7.15pt;height:883.8pt;z-index:2516582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" strokecolor="#6b0a02">
                <w10:wrap anchorx="page" anchory="page"/>
              </v:rect>
            </w:pict>
          </mc:Fallback>
        </mc:AlternateContent>
      </w:r>
    </w:p>
    <w:p w:rsidR="002D07FF" w:rsidRDefault="002D07FF" w:rsidP="007D6374">
      <w:pPr>
        <w:pStyle w:val="NoSpacing"/>
        <w:rPr>
          <w:rFonts w:eastAsia="Times New Roman"/>
          <w:sz w:val="72"/>
          <w:szCs w:val="72"/>
        </w:rPr>
      </w:pPr>
    </w:p>
    <w:p w:rsidR="00565467" w:rsidRDefault="007D6374" w:rsidP="007D6374">
      <w:pPr>
        <w:pStyle w:val="NoSpacing"/>
        <w:tabs>
          <w:tab w:val="left" w:pos="6663"/>
        </w:tabs>
        <w:jc w:val="center"/>
        <w:rPr>
          <w:bCs/>
          <w:kern w:val="32"/>
          <w:sz w:val="72"/>
          <w:szCs w:val="72"/>
        </w:rPr>
      </w:pPr>
      <w:r w:rsidRPr="000E6D2D">
        <w:rPr>
          <w:rFonts w:ascii="Century Gothic" w:hAnsi="Century Gothic"/>
          <w:noProof/>
          <w:lang w:val="en-GB" w:eastAsia="en-GB"/>
        </w:rPr>
        <w:drawing>
          <wp:inline distT="0" distB="0" distL="0" distR="0" wp14:anchorId="39664329" wp14:editId="4679459C">
            <wp:extent cx="2009869" cy="1987940"/>
            <wp:effectExtent l="0" t="0" r="0" b="6350"/>
            <wp:docPr id="7" name="Picture 7" descr="Q:\REPROGRAPHICS\School Branding &amp; Templates\school logos\school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EPROGRAPHICS\School Branding &amp; Templates\school logos\school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576" cy="2044028"/>
                    </a:xfrm>
                    <a:prstGeom prst="rect">
                      <a:avLst/>
                    </a:prstGeom>
                    <a:noFill/>
                    <a:ln>
                      <a:noFill/>
                    </a:ln>
                  </pic:spPr>
                </pic:pic>
              </a:graphicData>
            </a:graphic>
          </wp:inline>
        </w:drawing>
      </w:r>
    </w:p>
    <w:p w:rsidR="00565467" w:rsidRDefault="00565467" w:rsidP="002D07FF">
      <w:pPr>
        <w:pStyle w:val="NoSpacing"/>
        <w:jc w:val="center"/>
        <w:rPr>
          <w:bCs/>
          <w:kern w:val="32"/>
          <w:sz w:val="72"/>
          <w:szCs w:val="72"/>
        </w:rPr>
      </w:pPr>
    </w:p>
    <w:p w:rsidR="002D07FF" w:rsidRPr="009C7FFC" w:rsidRDefault="002D07FF" w:rsidP="002D07FF">
      <w:pPr>
        <w:pStyle w:val="NoSpacing"/>
        <w:jc w:val="center"/>
        <w:rPr>
          <w:rFonts w:ascii="Century Gothic" w:hAnsi="Century Gothic"/>
          <w:bCs/>
          <w:kern w:val="32"/>
          <w:sz w:val="72"/>
          <w:szCs w:val="72"/>
        </w:rPr>
      </w:pPr>
      <w:r w:rsidRPr="009C7FFC">
        <w:rPr>
          <w:rFonts w:ascii="Century Gothic" w:hAnsi="Century Gothic"/>
          <w:bCs/>
          <w:kern w:val="32"/>
          <w:sz w:val="72"/>
          <w:szCs w:val="72"/>
        </w:rPr>
        <w:t>Job Description</w:t>
      </w:r>
    </w:p>
    <w:p w:rsidR="002D07FF" w:rsidRPr="009C7FFC" w:rsidRDefault="002D07FF" w:rsidP="002D07FF">
      <w:pPr>
        <w:pStyle w:val="NoSpacing"/>
        <w:jc w:val="center"/>
        <w:rPr>
          <w:rFonts w:ascii="Century Gothic" w:hAnsi="Century Gothic"/>
          <w:bCs/>
          <w:kern w:val="32"/>
          <w:sz w:val="72"/>
          <w:szCs w:val="72"/>
        </w:rPr>
      </w:pPr>
    </w:p>
    <w:p w:rsidR="00B1242C" w:rsidRPr="009C7FFC" w:rsidRDefault="00B1242C" w:rsidP="002D07FF">
      <w:pPr>
        <w:pStyle w:val="NoSpacing"/>
        <w:jc w:val="center"/>
        <w:rPr>
          <w:rFonts w:ascii="Century Gothic" w:hAnsi="Century Gothic"/>
          <w:bCs/>
          <w:kern w:val="32"/>
          <w:sz w:val="72"/>
          <w:szCs w:val="72"/>
        </w:rPr>
      </w:pPr>
      <w:r w:rsidRPr="009C7FFC">
        <w:rPr>
          <w:rFonts w:ascii="Century Gothic" w:hAnsi="Century Gothic"/>
          <w:bCs/>
          <w:kern w:val="32"/>
          <w:sz w:val="72"/>
          <w:szCs w:val="72"/>
        </w:rPr>
        <w:t xml:space="preserve">Director of </w:t>
      </w:r>
    </w:p>
    <w:p w:rsidR="002D07FF" w:rsidRPr="009C7FFC" w:rsidRDefault="00CD7EDB" w:rsidP="002D07FF">
      <w:pPr>
        <w:pStyle w:val="NoSpacing"/>
        <w:jc w:val="center"/>
        <w:rPr>
          <w:rFonts w:ascii="Century Gothic" w:hAnsi="Century Gothic"/>
          <w:b/>
          <w:bCs/>
          <w:kern w:val="32"/>
          <w:sz w:val="56"/>
          <w:szCs w:val="56"/>
        </w:rPr>
      </w:pPr>
      <w:r>
        <w:rPr>
          <w:rFonts w:ascii="Century Gothic" w:hAnsi="Century Gothic"/>
          <w:bCs/>
          <w:kern w:val="32"/>
          <w:sz w:val="72"/>
          <w:szCs w:val="72"/>
        </w:rPr>
        <w:t>Teaching and L</w:t>
      </w:r>
      <w:r w:rsidR="00B1242C" w:rsidRPr="009C7FFC">
        <w:rPr>
          <w:rFonts w:ascii="Century Gothic" w:hAnsi="Century Gothic"/>
          <w:bCs/>
          <w:kern w:val="32"/>
          <w:sz w:val="72"/>
          <w:szCs w:val="72"/>
        </w:rPr>
        <w:t xml:space="preserve">earning </w:t>
      </w:r>
    </w:p>
    <w:p w:rsidR="002D07FF" w:rsidRPr="009C7FFC" w:rsidRDefault="002D07FF" w:rsidP="002D07FF">
      <w:pPr>
        <w:pStyle w:val="NoSpacing"/>
        <w:rPr>
          <w:rFonts w:ascii="Century Gothic" w:eastAsia="Times New Roman" w:hAnsi="Century Gothic"/>
          <w:sz w:val="36"/>
          <w:szCs w:val="36"/>
        </w:rPr>
      </w:pPr>
    </w:p>
    <w:p w:rsidR="002D07FF" w:rsidRPr="009C7FFC" w:rsidRDefault="002D07FF" w:rsidP="002D07FF">
      <w:pPr>
        <w:pStyle w:val="NoSpacing"/>
        <w:rPr>
          <w:rFonts w:ascii="Century Gothic" w:eastAsia="Times New Roman" w:hAnsi="Century Gothic"/>
          <w:sz w:val="36"/>
          <w:szCs w:val="36"/>
        </w:rPr>
      </w:pPr>
    </w:p>
    <w:p w:rsidR="002D07FF" w:rsidRPr="009C7FFC" w:rsidRDefault="007D6374" w:rsidP="007D6374">
      <w:pPr>
        <w:pStyle w:val="NoSpacing"/>
        <w:jc w:val="center"/>
        <w:rPr>
          <w:rFonts w:ascii="Century Gothic" w:hAnsi="Century Gothic" w:cs="Arial"/>
          <w:sz w:val="20"/>
        </w:rPr>
      </w:pPr>
      <w:r w:rsidRPr="009C7FFC">
        <w:rPr>
          <w:rFonts w:ascii="Century Gothic" w:eastAsia="Times New Roman" w:hAnsi="Century Gothic"/>
          <w:noProof/>
          <w:sz w:val="36"/>
          <w:szCs w:val="36"/>
          <w:lang w:val="en-GB" w:eastAsia="en-GB"/>
        </w:rPr>
        <w:drawing>
          <wp:inline distT="0" distB="0" distL="0" distR="0" wp14:anchorId="1B894076" wp14:editId="7B7AA7CF">
            <wp:extent cx="4686300" cy="1435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verhulme_Secondary_Logo_CMYK.pdf"/>
                    <pic:cNvPicPr/>
                  </pic:nvPicPr>
                  <pic:blipFill>
                    <a:blip r:embed="rId9">
                      <a:extLst>
                        <a:ext uri="{28A0092B-C50C-407E-A947-70E740481C1C}">
                          <a14:useLocalDpi xmlns:a14="http://schemas.microsoft.com/office/drawing/2010/main" val="0"/>
                        </a:ext>
                      </a:extLst>
                    </a:blip>
                    <a:stretch>
                      <a:fillRect/>
                    </a:stretch>
                  </pic:blipFill>
                  <pic:spPr>
                    <a:xfrm>
                      <a:off x="0" y="0"/>
                      <a:ext cx="4686300" cy="1435100"/>
                    </a:xfrm>
                    <a:prstGeom prst="rect">
                      <a:avLst/>
                    </a:prstGeom>
                  </pic:spPr>
                </pic:pic>
              </a:graphicData>
            </a:graphic>
          </wp:inline>
        </w:drawing>
      </w:r>
    </w:p>
    <w:p w:rsidR="007D6374" w:rsidRPr="009C7FFC" w:rsidRDefault="007D6374" w:rsidP="007D6374">
      <w:pPr>
        <w:pStyle w:val="NoSpacing"/>
        <w:jc w:val="center"/>
        <w:rPr>
          <w:rFonts w:ascii="Century Gothic" w:eastAsia="Times New Roman" w:hAnsi="Century Gothic"/>
          <w:sz w:val="36"/>
          <w:szCs w:val="36"/>
        </w:rPr>
      </w:pPr>
    </w:p>
    <w:p w:rsidR="007D6374" w:rsidRPr="009C7FFC" w:rsidRDefault="007D6374" w:rsidP="007D6374">
      <w:pPr>
        <w:pStyle w:val="NoSpacing"/>
        <w:jc w:val="center"/>
        <w:rPr>
          <w:rFonts w:ascii="Century Gothic" w:eastAsia="Times New Roman" w:hAnsi="Century Gothic"/>
          <w:sz w:val="36"/>
          <w:szCs w:val="36"/>
        </w:rPr>
      </w:pPr>
    </w:p>
    <w:p w:rsidR="007D6374" w:rsidRPr="009C7FFC" w:rsidRDefault="007D6374" w:rsidP="007D6374">
      <w:pPr>
        <w:pStyle w:val="NoSpacing"/>
        <w:jc w:val="center"/>
        <w:rPr>
          <w:rFonts w:ascii="Century Gothic" w:eastAsia="Times New Roman" w:hAnsi="Century Gothic"/>
          <w:sz w:val="36"/>
          <w:szCs w:val="36"/>
        </w:rPr>
      </w:pPr>
    </w:p>
    <w:p w:rsidR="007D6374" w:rsidRPr="009C7FFC" w:rsidRDefault="007D6374" w:rsidP="007D6374">
      <w:pPr>
        <w:pStyle w:val="NoSpacing"/>
        <w:jc w:val="center"/>
        <w:rPr>
          <w:rFonts w:ascii="Century Gothic" w:eastAsia="Times New Roman" w:hAnsi="Century Gothic"/>
          <w:sz w:val="36"/>
          <w:szCs w:val="36"/>
        </w:rPr>
      </w:pPr>
    </w:p>
    <w:p w:rsidR="007D6374" w:rsidRPr="009C7FFC" w:rsidRDefault="007D6374" w:rsidP="006B203B">
      <w:pPr>
        <w:pStyle w:val="NoSpacing"/>
        <w:rPr>
          <w:rFonts w:ascii="Century Gothic" w:eastAsia="Times New Roman" w:hAnsi="Century Gothic"/>
          <w:sz w:val="36"/>
          <w:szCs w:val="36"/>
        </w:rPr>
      </w:pPr>
      <w:bookmarkStart w:id="0" w:name="_GoBack"/>
      <w:bookmarkEnd w:id="0"/>
    </w:p>
    <w:p w:rsidR="007D6374" w:rsidRPr="009C7FFC" w:rsidRDefault="007D6374" w:rsidP="007D6374">
      <w:pPr>
        <w:pStyle w:val="NoSpacing"/>
        <w:jc w:val="center"/>
        <w:rPr>
          <w:rFonts w:ascii="Century Gothic" w:eastAsia="Times New Roman" w:hAnsi="Century Gothic"/>
          <w:sz w:val="36"/>
          <w:szCs w:val="36"/>
        </w:rPr>
      </w:pPr>
    </w:p>
    <w:p w:rsidR="00B1242C" w:rsidRDefault="00B1242C" w:rsidP="009C7FFC">
      <w:pPr>
        <w:pStyle w:val="Subtitle"/>
        <w:jc w:val="both"/>
        <w:rPr>
          <w:rFonts w:ascii="Century Gothic" w:hAnsi="Century Gothic"/>
        </w:rPr>
      </w:pPr>
    </w:p>
    <w:p w:rsidR="00ED1F7D" w:rsidRPr="00410CBF" w:rsidRDefault="00ED1F7D" w:rsidP="00ED1F7D">
      <w:pPr>
        <w:rPr>
          <w:rFonts w:ascii="Century Gothic" w:hAnsi="Century Gothic"/>
          <w:sz w:val="22"/>
          <w:szCs w:val="22"/>
        </w:rPr>
      </w:pPr>
      <w:r>
        <w:rPr>
          <w:rFonts w:ascii="Century Gothic" w:hAnsi="Century Gothic"/>
          <w:sz w:val="22"/>
          <w:szCs w:val="22"/>
        </w:rPr>
        <w:t>September 2020</w:t>
      </w:r>
    </w:p>
    <w:p w:rsidR="00ED1F7D" w:rsidRPr="00410CBF" w:rsidRDefault="00ED1F7D" w:rsidP="00ED1F7D">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rsidR="00ED1F7D" w:rsidRPr="00410CBF" w:rsidRDefault="00ED1F7D" w:rsidP="00ED1F7D">
      <w:pPr>
        <w:rPr>
          <w:rFonts w:ascii="Century Gothic" w:hAnsi="Century Gothic"/>
          <w:sz w:val="22"/>
          <w:szCs w:val="22"/>
        </w:rPr>
      </w:pPr>
    </w:p>
    <w:p w:rsidR="00ED1F7D" w:rsidRPr="00410CBF" w:rsidRDefault="00ED1F7D" w:rsidP="00ED1F7D">
      <w:pPr>
        <w:rPr>
          <w:rFonts w:ascii="Century Gothic" w:hAnsi="Century Gothic"/>
          <w:sz w:val="22"/>
          <w:szCs w:val="22"/>
        </w:rPr>
      </w:pPr>
      <w:r w:rsidRPr="00410CBF">
        <w:rPr>
          <w:rFonts w:ascii="Century Gothic" w:hAnsi="Century Gothic"/>
          <w:sz w:val="22"/>
          <w:szCs w:val="22"/>
        </w:rPr>
        <w:t xml:space="preserve">Dear Applicant </w:t>
      </w:r>
    </w:p>
    <w:p w:rsidR="00ED1F7D" w:rsidRPr="00410CBF" w:rsidRDefault="00ED1F7D" w:rsidP="00ED1F7D">
      <w:pPr>
        <w:rPr>
          <w:rFonts w:ascii="Century Gothic" w:hAnsi="Century Gothic"/>
          <w:sz w:val="22"/>
          <w:szCs w:val="22"/>
        </w:rPr>
      </w:pPr>
    </w:p>
    <w:p w:rsidR="00ED1F7D" w:rsidRDefault="00ED1F7D" w:rsidP="00ED1F7D">
      <w:pPr>
        <w:rPr>
          <w:rFonts w:ascii="Century Gothic" w:hAnsi="Century Gothic"/>
          <w:sz w:val="22"/>
          <w:szCs w:val="22"/>
        </w:rPr>
      </w:pPr>
      <w:r w:rsidRPr="00410CBF">
        <w:rPr>
          <w:rFonts w:ascii="Century Gothic" w:hAnsi="Century Gothic"/>
          <w:sz w:val="22"/>
          <w:szCs w:val="22"/>
        </w:rPr>
        <w:t xml:space="preserve">Thank you for your interest in the </w:t>
      </w:r>
      <w:r>
        <w:rPr>
          <w:rFonts w:ascii="Century Gothic" w:hAnsi="Century Gothic"/>
          <w:sz w:val="22"/>
          <w:szCs w:val="22"/>
        </w:rPr>
        <w:t xml:space="preserve">Deputy Headteacher – Director of Teaching and Learning </w:t>
      </w:r>
      <w:r w:rsidRPr="00410CBF">
        <w:rPr>
          <w:rFonts w:ascii="Century Gothic" w:hAnsi="Century Gothic"/>
          <w:sz w:val="22"/>
          <w:szCs w:val="22"/>
        </w:rPr>
        <w:t xml:space="preserve">position at Harper Green School.  </w:t>
      </w:r>
    </w:p>
    <w:p w:rsidR="00ED1F7D" w:rsidRPr="00410CBF" w:rsidRDefault="00ED1F7D" w:rsidP="00ED1F7D">
      <w:pPr>
        <w:rPr>
          <w:rFonts w:ascii="Century Gothic" w:hAnsi="Century Gothic"/>
          <w:sz w:val="22"/>
          <w:szCs w:val="22"/>
        </w:rPr>
      </w:pPr>
    </w:p>
    <w:p w:rsidR="00ED1F7D" w:rsidRPr="00410CBF" w:rsidRDefault="00ED1F7D" w:rsidP="00ED1F7D">
      <w:pPr>
        <w:rPr>
          <w:rFonts w:ascii="Century Gothic" w:hAnsi="Century Gothic"/>
          <w:sz w:val="22"/>
          <w:szCs w:val="22"/>
        </w:rPr>
      </w:pPr>
      <w:r w:rsidRPr="00410CBF">
        <w:rPr>
          <w:rFonts w:ascii="Century Gothic" w:hAnsi="Century Gothic"/>
          <w:sz w:val="22"/>
          <w:szCs w:val="22"/>
        </w:rPr>
        <w:t xml:space="preserve">Harper Green is a dynamic secondary school situated in the South of Bolton and serves a varied community.  </w:t>
      </w:r>
    </w:p>
    <w:p w:rsidR="00ED1F7D" w:rsidRPr="00410CBF" w:rsidRDefault="00ED1F7D" w:rsidP="00ED1F7D">
      <w:pPr>
        <w:rPr>
          <w:rFonts w:ascii="Century Gothic" w:hAnsi="Century Gothic"/>
          <w:sz w:val="22"/>
          <w:szCs w:val="22"/>
        </w:rPr>
      </w:pPr>
    </w:p>
    <w:p w:rsidR="00ED1F7D" w:rsidRDefault="00ED1F7D" w:rsidP="00ED1F7D">
      <w:pPr>
        <w:rPr>
          <w:rFonts w:ascii="Century Gothic" w:hAnsi="Century Gothic"/>
          <w:sz w:val="22"/>
          <w:szCs w:val="22"/>
        </w:rPr>
      </w:pPr>
      <w:r>
        <w:rPr>
          <w:rFonts w:ascii="Century Gothic" w:hAnsi="Century Gothic"/>
          <w:sz w:val="22"/>
          <w:szCs w:val="22"/>
        </w:rPr>
        <w:t>Our vision is to ensure that all students achieve the</w:t>
      </w:r>
      <w:r w:rsidRPr="00410CBF">
        <w:rPr>
          <w:rFonts w:ascii="Century Gothic" w:hAnsi="Century Gothic"/>
          <w:sz w:val="22"/>
          <w:szCs w:val="22"/>
        </w:rPr>
        <w:t xml:space="preserve"> high</w:t>
      </w:r>
      <w:r>
        <w:rPr>
          <w:rFonts w:ascii="Century Gothic" w:hAnsi="Century Gothic"/>
          <w:sz w:val="22"/>
          <w:szCs w:val="22"/>
        </w:rPr>
        <w:t>est possible</w:t>
      </w:r>
      <w:r w:rsidRPr="00410CBF">
        <w:rPr>
          <w:rFonts w:ascii="Century Gothic" w:hAnsi="Century Gothic"/>
          <w:sz w:val="22"/>
          <w:szCs w:val="22"/>
        </w:rPr>
        <w:t xml:space="preserve"> standards in all </w:t>
      </w:r>
      <w:r>
        <w:rPr>
          <w:rFonts w:ascii="Century Gothic" w:hAnsi="Century Gothic"/>
          <w:sz w:val="22"/>
          <w:szCs w:val="22"/>
        </w:rPr>
        <w:t xml:space="preserve">they </w:t>
      </w:r>
      <w:r w:rsidRPr="00410CBF">
        <w:rPr>
          <w:rFonts w:ascii="Century Gothic" w:hAnsi="Century Gothic"/>
          <w:sz w:val="22"/>
          <w:szCs w:val="22"/>
        </w:rPr>
        <w:t>do</w:t>
      </w:r>
      <w:r>
        <w:rPr>
          <w:rFonts w:ascii="Century Gothic" w:hAnsi="Century Gothic"/>
          <w:sz w:val="22"/>
          <w:szCs w:val="22"/>
        </w:rPr>
        <w:t>. We aspire to promote i</w:t>
      </w:r>
      <w:r w:rsidRPr="00410CBF">
        <w:rPr>
          <w:rFonts w:ascii="Century Gothic" w:hAnsi="Century Gothic"/>
          <w:sz w:val="22"/>
          <w:szCs w:val="22"/>
        </w:rPr>
        <w:t>ndependence,</w:t>
      </w:r>
      <w:r>
        <w:rPr>
          <w:rFonts w:ascii="Century Gothic" w:hAnsi="Century Gothic"/>
          <w:sz w:val="22"/>
          <w:szCs w:val="22"/>
        </w:rPr>
        <w:t xml:space="preserve"> together with a s</w:t>
      </w:r>
      <w:r w:rsidRPr="00410CBF">
        <w:rPr>
          <w:rFonts w:ascii="Century Gothic" w:hAnsi="Century Gothic"/>
          <w:sz w:val="22"/>
          <w:szCs w:val="22"/>
        </w:rPr>
        <w:t>ense of responsibility</w:t>
      </w:r>
      <w:r>
        <w:rPr>
          <w:rFonts w:ascii="Century Gothic" w:hAnsi="Century Gothic"/>
          <w:sz w:val="22"/>
          <w:szCs w:val="22"/>
        </w:rPr>
        <w:t xml:space="preserve"> whilst striving for </w:t>
      </w:r>
      <w:r w:rsidRPr="00410CBF">
        <w:rPr>
          <w:rFonts w:ascii="Century Gothic" w:hAnsi="Century Gothic"/>
          <w:sz w:val="22"/>
          <w:szCs w:val="22"/>
        </w:rPr>
        <w:t xml:space="preserve">academic excellence. We seek to encourage and motivate </w:t>
      </w:r>
      <w:r>
        <w:rPr>
          <w:rFonts w:ascii="Century Gothic" w:hAnsi="Century Gothic"/>
          <w:sz w:val="22"/>
          <w:szCs w:val="22"/>
        </w:rPr>
        <w:t>our student</w:t>
      </w:r>
      <w:r w:rsidRPr="00410CBF">
        <w:rPr>
          <w:rFonts w:ascii="Century Gothic" w:hAnsi="Century Gothic"/>
          <w:sz w:val="22"/>
          <w:szCs w:val="22"/>
        </w:rPr>
        <w:t xml:space="preserve">s to achieve their full potential within a vibrant and purposeful environment which respects the rights and needs of all individuals so that </w:t>
      </w:r>
      <w:r>
        <w:rPr>
          <w:rFonts w:ascii="Century Gothic" w:hAnsi="Century Gothic"/>
          <w:sz w:val="22"/>
          <w:szCs w:val="22"/>
        </w:rPr>
        <w:t>they are able to acquire the necessary skills for successful adult lives.</w:t>
      </w:r>
      <w:r w:rsidRPr="00410CBF">
        <w:rPr>
          <w:rFonts w:ascii="Century Gothic" w:hAnsi="Century Gothic"/>
          <w:sz w:val="22"/>
          <w:szCs w:val="22"/>
        </w:rPr>
        <w:t xml:space="preserve"> </w:t>
      </w:r>
    </w:p>
    <w:p w:rsidR="00ED1F7D" w:rsidRDefault="00ED1F7D" w:rsidP="00ED1F7D">
      <w:pPr>
        <w:rPr>
          <w:rFonts w:ascii="Century Gothic" w:hAnsi="Century Gothic"/>
          <w:sz w:val="22"/>
          <w:szCs w:val="22"/>
        </w:rPr>
      </w:pPr>
    </w:p>
    <w:p w:rsidR="00ED1F7D" w:rsidRPr="00410CBF" w:rsidRDefault="00ED1F7D" w:rsidP="00ED1F7D">
      <w:pPr>
        <w:rPr>
          <w:rFonts w:ascii="Century Gothic" w:hAnsi="Century Gothic"/>
          <w:sz w:val="22"/>
          <w:szCs w:val="22"/>
        </w:rPr>
      </w:pPr>
      <w:r>
        <w:rPr>
          <w:rFonts w:ascii="Century Gothic" w:hAnsi="Century Gothic"/>
          <w:sz w:val="22"/>
          <w:szCs w:val="22"/>
        </w:rPr>
        <w:t>Since becomi</w:t>
      </w:r>
      <w:r w:rsidR="00BD6514">
        <w:rPr>
          <w:rFonts w:ascii="Century Gothic" w:hAnsi="Century Gothic"/>
          <w:sz w:val="22"/>
          <w:szCs w:val="22"/>
        </w:rPr>
        <w:t>ng an Academy as part of the Le</w:t>
      </w:r>
      <w:r>
        <w:rPr>
          <w:rFonts w:ascii="Century Gothic" w:hAnsi="Century Gothic"/>
          <w:sz w:val="22"/>
          <w:szCs w:val="22"/>
        </w:rPr>
        <w:t xml:space="preserve">verhulme </w:t>
      </w:r>
      <w:r w:rsidR="00CD7EDB">
        <w:rPr>
          <w:rFonts w:ascii="Century Gothic" w:hAnsi="Century Gothic"/>
          <w:sz w:val="22"/>
          <w:szCs w:val="22"/>
        </w:rPr>
        <w:t>T</w:t>
      </w:r>
      <w:r>
        <w:rPr>
          <w:rFonts w:ascii="Century Gothic" w:hAnsi="Century Gothic"/>
          <w:sz w:val="22"/>
          <w:szCs w:val="22"/>
        </w:rPr>
        <w:t>rust the school has embarked on a huge journey of school improvement and has implemented a range of new strategies and policies designed to improve the outcomes for students.  The hard work of both staff and students in embedding these strategies is a credit to their commitment to achieving the highest standards for all.  Harper Green School is on a new and exciting journey as an integral part of the Leverhulme Academy Trust as we strive to inspire learners and transform dreams and ambitions</w:t>
      </w:r>
    </w:p>
    <w:p w:rsidR="00ED1F7D" w:rsidRDefault="00ED1F7D" w:rsidP="00ED1F7D">
      <w:pPr>
        <w:rPr>
          <w:rFonts w:ascii="Century Gothic" w:hAnsi="Century Gothic"/>
          <w:sz w:val="22"/>
          <w:szCs w:val="22"/>
        </w:rPr>
      </w:pPr>
    </w:p>
    <w:p w:rsidR="00ED1F7D" w:rsidRPr="00410CBF" w:rsidRDefault="00ED1F7D" w:rsidP="00ED1F7D">
      <w:pPr>
        <w:rPr>
          <w:rFonts w:ascii="Century Gothic" w:hAnsi="Century Gothic"/>
          <w:sz w:val="22"/>
          <w:szCs w:val="22"/>
        </w:rPr>
      </w:pPr>
      <w:r w:rsidRPr="00410CBF">
        <w:rPr>
          <w:rFonts w:ascii="Century Gothic" w:hAnsi="Century Gothic"/>
          <w:sz w:val="22"/>
          <w:szCs w:val="22"/>
        </w:rPr>
        <w:t xml:space="preserve">This is an exciting opportunity to be part of </w:t>
      </w:r>
      <w:r>
        <w:rPr>
          <w:rFonts w:ascii="Century Gothic" w:hAnsi="Century Gothic"/>
          <w:sz w:val="22"/>
          <w:szCs w:val="22"/>
        </w:rPr>
        <w:t>the drive to make Harper Green School a place which delivers high quality teaching and learning together with positive pastoral support and guidance.</w:t>
      </w:r>
      <w:r w:rsidRPr="00410CBF">
        <w:rPr>
          <w:rFonts w:ascii="Century Gothic" w:hAnsi="Century Gothic"/>
          <w:sz w:val="22"/>
          <w:szCs w:val="22"/>
        </w:rPr>
        <w:t xml:space="preserve"> </w:t>
      </w:r>
    </w:p>
    <w:p w:rsidR="00ED1F7D" w:rsidRPr="00410CBF" w:rsidRDefault="00ED1F7D" w:rsidP="00ED1F7D">
      <w:pPr>
        <w:rPr>
          <w:rFonts w:ascii="Century Gothic" w:hAnsi="Century Gothic"/>
          <w:sz w:val="22"/>
          <w:szCs w:val="22"/>
        </w:rPr>
      </w:pPr>
    </w:p>
    <w:p w:rsidR="00ED1F7D" w:rsidRPr="00410CBF" w:rsidRDefault="00ED1F7D" w:rsidP="00ED1F7D">
      <w:pPr>
        <w:rPr>
          <w:rFonts w:ascii="Century Gothic" w:hAnsi="Century Gothic"/>
          <w:sz w:val="22"/>
          <w:szCs w:val="22"/>
        </w:rPr>
      </w:pPr>
      <w:r w:rsidRPr="00410CBF">
        <w:rPr>
          <w:rFonts w:ascii="Century Gothic" w:hAnsi="Century Gothic"/>
          <w:sz w:val="22"/>
          <w:szCs w:val="22"/>
        </w:rPr>
        <w:t xml:space="preserve">If you are inspired </w:t>
      </w:r>
      <w:r>
        <w:rPr>
          <w:rFonts w:ascii="Century Gothic" w:hAnsi="Century Gothic"/>
          <w:sz w:val="22"/>
          <w:szCs w:val="22"/>
        </w:rPr>
        <w:t xml:space="preserve">by what you read </w:t>
      </w:r>
      <w:r w:rsidRPr="00410CBF">
        <w:rPr>
          <w:rFonts w:ascii="Century Gothic" w:hAnsi="Century Gothic"/>
          <w:sz w:val="22"/>
          <w:szCs w:val="22"/>
        </w:rPr>
        <w:t xml:space="preserve">and share our vision </w:t>
      </w:r>
      <w:r>
        <w:rPr>
          <w:rFonts w:ascii="Century Gothic" w:hAnsi="Century Gothic"/>
          <w:sz w:val="22"/>
          <w:szCs w:val="22"/>
        </w:rPr>
        <w:t>I would welcome your application and I lo</w:t>
      </w:r>
      <w:r w:rsidRPr="00410CBF">
        <w:rPr>
          <w:rFonts w:ascii="Century Gothic" w:hAnsi="Century Gothic"/>
          <w:sz w:val="22"/>
          <w:szCs w:val="22"/>
        </w:rPr>
        <w:t xml:space="preserve">ok forward to meeting you. </w:t>
      </w:r>
    </w:p>
    <w:p w:rsidR="00ED1F7D" w:rsidRPr="00410CBF" w:rsidRDefault="00ED1F7D" w:rsidP="00ED1F7D">
      <w:pPr>
        <w:rPr>
          <w:rFonts w:ascii="Century Gothic" w:hAnsi="Century Gothic"/>
          <w:sz w:val="22"/>
          <w:szCs w:val="22"/>
        </w:rPr>
      </w:pPr>
    </w:p>
    <w:p w:rsidR="00ED1F7D" w:rsidRPr="00410CBF" w:rsidRDefault="00ED1F7D" w:rsidP="00ED1F7D">
      <w:pPr>
        <w:rPr>
          <w:rFonts w:ascii="Century Gothic" w:hAnsi="Century Gothic"/>
          <w:sz w:val="22"/>
          <w:szCs w:val="22"/>
        </w:rPr>
      </w:pPr>
      <w:r w:rsidRPr="00410CBF">
        <w:rPr>
          <w:rFonts w:ascii="Century Gothic" w:hAnsi="Century Gothic"/>
          <w:sz w:val="22"/>
          <w:szCs w:val="22"/>
        </w:rPr>
        <w:t>Yours faithfully</w:t>
      </w:r>
    </w:p>
    <w:p w:rsidR="00ED1F7D" w:rsidRPr="00410CBF" w:rsidRDefault="00ED1F7D" w:rsidP="00ED1F7D">
      <w:pPr>
        <w:rPr>
          <w:rFonts w:ascii="Century Gothic" w:hAnsi="Century Gothic"/>
          <w:sz w:val="22"/>
          <w:szCs w:val="22"/>
        </w:rPr>
      </w:pPr>
      <w:r w:rsidRPr="00410CBF">
        <w:rPr>
          <w:rFonts w:ascii="Century Gothic" w:hAnsi="Century Gothic"/>
          <w:sz w:val="22"/>
          <w:szCs w:val="22"/>
        </w:rPr>
        <w:t xml:space="preserve"> </w:t>
      </w:r>
    </w:p>
    <w:p w:rsidR="00ED1F7D" w:rsidRDefault="00ED1F7D" w:rsidP="00ED1F7D">
      <w:pPr>
        <w:rPr>
          <w:rFonts w:ascii="Century Gothic" w:hAnsi="Century Gothic"/>
          <w:sz w:val="22"/>
          <w:szCs w:val="22"/>
        </w:rPr>
      </w:pPr>
      <w:r w:rsidRPr="00410CBF">
        <w:rPr>
          <w:rFonts w:ascii="Century Gothic" w:hAnsi="Century Gothic"/>
          <w:sz w:val="22"/>
          <w:szCs w:val="22"/>
        </w:rPr>
        <w:t xml:space="preserve"> </w:t>
      </w:r>
      <w:r>
        <w:rPr>
          <w:noProof/>
          <w:lang w:eastAsia="en-GB"/>
        </w:rPr>
        <w:drawing>
          <wp:inline distT="0" distB="0" distL="0" distR="0" wp14:anchorId="44202539" wp14:editId="2040C464">
            <wp:extent cx="1400175" cy="466725"/>
            <wp:effectExtent l="0" t="0" r="9525" b="9525"/>
            <wp:docPr id="6" name="Picture 6" descr="cid:image004.png@01D21D5C.0EBF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1D5C.0EBFE7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rsidR="00ED1F7D" w:rsidRPr="00410CBF" w:rsidRDefault="00ED1F7D" w:rsidP="00ED1F7D">
      <w:pPr>
        <w:rPr>
          <w:rFonts w:ascii="Century Gothic" w:hAnsi="Century Gothic"/>
          <w:sz w:val="22"/>
          <w:szCs w:val="22"/>
        </w:rPr>
      </w:pPr>
    </w:p>
    <w:p w:rsidR="00ED1F7D" w:rsidRPr="00410CBF" w:rsidRDefault="00ED1F7D" w:rsidP="00ED1F7D">
      <w:pPr>
        <w:rPr>
          <w:rFonts w:ascii="Century Gothic" w:hAnsi="Century Gothic"/>
          <w:sz w:val="22"/>
          <w:szCs w:val="22"/>
        </w:rPr>
      </w:pPr>
      <w:r>
        <w:rPr>
          <w:rFonts w:ascii="Century Gothic" w:hAnsi="Century Gothic"/>
          <w:sz w:val="22"/>
          <w:szCs w:val="22"/>
        </w:rPr>
        <w:t>Stephen Gribbon</w:t>
      </w:r>
    </w:p>
    <w:p w:rsidR="00ED1F7D" w:rsidRPr="00410CBF" w:rsidRDefault="00ED1F7D" w:rsidP="00ED1F7D">
      <w:pPr>
        <w:rPr>
          <w:rFonts w:ascii="Century Gothic" w:hAnsi="Century Gothic"/>
          <w:sz w:val="22"/>
          <w:szCs w:val="22"/>
        </w:rPr>
      </w:pPr>
      <w:r w:rsidRPr="00410CBF">
        <w:rPr>
          <w:rFonts w:ascii="Century Gothic" w:hAnsi="Century Gothic"/>
          <w:sz w:val="22"/>
          <w:szCs w:val="22"/>
        </w:rPr>
        <w:t>Headteacher</w:t>
      </w:r>
    </w:p>
    <w:p w:rsidR="00ED1F7D" w:rsidRDefault="00ED1F7D" w:rsidP="00ED1F7D"/>
    <w:p w:rsidR="00ED1F7D" w:rsidRDefault="00ED1F7D" w:rsidP="00ED1F7D"/>
    <w:p w:rsidR="00ED1F7D" w:rsidRDefault="00ED1F7D" w:rsidP="00ED1F7D"/>
    <w:p w:rsidR="00ED1F7D" w:rsidRDefault="00ED1F7D" w:rsidP="00ED1F7D"/>
    <w:p w:rsidR="00ED1F7D" w:rsidRDefault="00ED1F7D" w:rsidP="00ED1F7D"/>
    <w:p w:rsidR="00ED1F7D" w:rsidRDefault="00ED1F7D" w:rsidP="00ED1F7D"/>
    <w:p w:rsidR="00ED1F7D" w:rsidRDefault="00ED1F7D" w:rsidP="00ED1F7D"/>
    <w:p w:rsidR="00ED1F7D" w:rsidRDefault="00ED1F7D" w:rsidP="00ED1F7D"/>
    <w:p w:rsidR="00ED1F7D" w:rsidRDefault="00ED1F7D" w:rsidP="00ED1F7D"/>
    <w:p w:rsidR="00ED1F7D" w:rsidRDefault="00ED1F7D" w:rsidP="00ED1F7D"/>
    <w:p w:rsidR="00ED1F7D" w:rsidRDefault="00ED1F7D" w:rsidP="00ED1F7D"/>
    <w:p w:rsidR="00534452" w:rsidRDefault="00534452" w:rsidP="00ED1F7D">
      <w:pPr>
        <w:ind w:right="567" w:firstLine="567"/>
        <w:jc w:val="left"/>
        <w:rPr>
          <w:rFonts w:ascii="Century Gothic" w:eastAsia="Calibri" w:hAnsi="Century Gothic"/>
          <w:b/>
          <w:color w:val="C11933"/>
          <w:szCs w:val="28"/>
        </w:rPr>
      </w:pPr>
    </w:p>
    <w:p w:rsidR="00534452" w:rsidRDefault="00534452" w:rsidP="00ED1F7D">
      <w:pPr>
        <w:ind w:right="567" w:firstLine="567"/>
        <w:jc w:val="left"/>
        <w:rPr>
          <w:rFonts w:ascii="Century Gothic" w:eastAsia="Calibri" w:hAnsi="Century Gothic"/>
          <w:b/>
          <w:color w:val="C11933"/>
          <w:szCs w:val="28"/>
        </w:rPr>
      </w:pPr>
    </w:p>
    <w:p w:rsidR="00534452" w:rsidRPr="00AE7E59" w:rsidRDefault="00534452" w:rsidP="001D4A6D">
      <w:pPr>
        <w:ind w:right="567"/>
        <w:jc w:val="left"/>
        <w:rPr>
          <w:rFonts w:ascii="Century Gothic" w:eastAsia="Calibri" w:hAnsi="Century Gothic"/>
          <w:b/>
          <w:color w:val="A20000"/>
          <w:szCs w:val="28"/>
        </w:rPr>
      </w:pPr>
      <w:r w:rsidRPr="00AE7E59">
        <w:rPr>
          <w:rFonts w:ascii="Century Gothic" w:eastAsia="Calibri" w:hAnsi="Century Gothic"/>
          <w:b/>
          <w:color w:val="A20000"/>
          <w:szCs w:val="28"/>
        </w:rPr>
        <w:t>Welcome</w:t>
      </w:r>
    </w:p>
    <w:p w:rsidR="00534452" w:rsidRDefault="00534452" w:rsidP="00ED1F7D">
      <w:pPr>
        <w:ind w:right="567" w:firstLine="567"/>
        <w:jc w:val="left"/>
        <w:rPr>
          <w:rFonts w:ascii="Century Gothic" w:eastAsia="Calibri" w:hAnsi="Century Gothic"/>
          <w:b/>
          <w:color w:val="C11933"/>
          <w:szCs w:val="28"/>
        </w:rPr>
      </w:pPr>
    </w:p>
    <w:p w:rsidR="006C1C24" w:rsidRDefault="00534452" w:rsidP="00534452">
      <w:pPr>
        <w:rPr>
          <w:rFonts w:ascii="Century Gothic" w:hAnsi="Century Gothic"/>
          <w:sz w:val="22"/>
        </w:rPr>
      </w:pPr>
      <w:r w:rsidRPr="006C1C24">
        <w:rPr>
          <w:rFonts w:ascii="Century Gothic" w:hAnsi="Century Gothic"/>
          <w:sz w:val="22"/>
        </w:rPr>
        <w:t xml:space="preserve">It is my privilege to offer you a warm welcome to Harper Green. As a school we are proud of the achievements of our </w:t>
      </w:r>
      <w:r w:rsidR="00FB0B0B">
        <w:rPr>
          <w:rFonts w:ascii="Century Gothic" w:hAnsi="Century Gothic"/>
          <w:sz w:val="22"/>
        </w:rPr>
        <w:t>student</w:t>
      </w:r>
      <w:r w:rsidRPr="006C1C24">
        <w:rPr>
          <w:rFonts w:ascii="Century Gothic" w:hAnsi="Century Gothic"/>
          <w:sz w:val="22"/>
        </w:rPr>
        <w:t xml:space="preserve">s and the successes they achieve. It is the dedication of our highly professional, motivated and creative staff that ensures each child flourishes in a safe and happy environment. As </w:t>
      </w:r>
      <w:r w:rsidR="00CD7EDB">
        <w:rPr>
          <w:rFonts w:ascii="Century Gothic" w:hAnsi="Century Gothic"/>
          <w:sz w:val="22"/>
        </w:rPr>
        <w:t xml:space="preserve">a school our beliefs are simple; </w:t>
      </w:r>
      <w:r w:rsidRPr="006C1C24">
        <w:rPr>
          <w:rFonts w:ascii="Century Gothic" w:hAnsi="Century Gothic"/>
          <w:sz w:val="22"/>
        </w:rPr>
        <w:t xml:space="preserve">each individual leaves Harper Green with the qualifications and skills needed to realise their ambitions. At Harper Green we challenge students to explore the furthest reaches of their intellectual, creative, physical and emotional capabilities, so that they realise their own infinite potential. </w:t>
      </w:r>
    </w:p>
    <w:p w:rsidR="001D4A6D" w:rsidRPr="006C1C24" w:rsidRDefault="001D4A6D" w:rsidP="00534452">
      <w:pPr>
        <w:rPr>
          <w:rFonts w:ascii="Century Gothic" w:hAnsi="Century Gothic"/>
          <w:sz w:val="22"/>
        </w:rPr>
      </w:pPr>
    </w:p>
    <w:p w:rsidR="00534452" w:rsidRPr="006C1C24" w:rsidRDefault="00534452" w:rsidP="00534452">
      <w:pPr>
        <w:rPr>
          <w:rFonts w:ascii="Century Gothic" w:hAnsi="Century Gothic"/>
          <w:sz w:val="22"/>
        </w:rPr>
      </w:pPr>
      <w:r w:rsidRPr="006C1C24">
        <w:rPr>
          <w:rFonts w:ascii="Century Gothic" w:hAnsi="Century Gothic"/>
          <w:sz w:val="22"/>
        </w:rPr>
        <w:t>Students at Harper Green foster a love of learning that stays with them beyond leaving the school after year 11. All our staff share a relentless commitment to ensuring that each and every lesson is engaging, challenging and suited to the learning needs of each individual. This is underpinned with a strong pastoral team which creates an inclusive environment where each and every child feels supported, safe, happy and valued.</w:t>
      </w:r>
    </w:p>
    <w:p w:rsidR="00534452" w:rsidRDefault="00534452" w:rsidP="00534452">
      <w:pPr>
        <w:rPr>
          <w:rFonts w:ascii="Century Gothic" w:hAnsi="Century Gothic"/>
        </w:rPr>
      </w:pPr>
    </w:p>
    <w:p w:rsidR="00534452" w:rsidRDefault="00534452" w:rsidP="00534452">
      <w:pPr>
        <w:rPr>
          <w:rFonts w:ascii="Century Gothic" w:hAnsi="Century Gothic"/>
        </w:rPr>
      </w:pPr>
    </w:p>
    <w:p w:rsidR="00534452" w:rsidRPr="00AE7E59" w:rsidRDefault="00534452" w:rsidP="001D4A6D">
      <w:pPr>
        <w:ind w:right="567"/>
        <w:jc w:val="left"/>
        <w:rPr>
          <w:rFonts w:ascii="Century Gothic" w:eastAsia="Calibri" w:hAnsi="Century Gothic"/>
          <w:b/>
          <w:color w:val="A20000"/>
          <w:szCs w:val="28"/>
        </w:rPr>
      </w:pPr>
      <w:r w:rsidRPr="00AE7E59">
        <w:rPr>
          <w:rFonts w:ascii="Century Gothic" w:eastAsia="Calibri" w:hAnsi="Century Gothic"/>
          <w:b/>
          <w:color w:val="A20000"/>
          <w:szCs w:val="28"/>
        </w:rPr>
        <w:t>Our Ethos and Values</w:t>
      </w:r>
    </w:p>
    <w:p w:rsidR="00534452" w:rsidRDefault="00534452" w:rsidP="00534452">
      <w:pPr>
        <w:pStyle w:val="Pa3"/>
        <w:spacing w:before="40"/>
        <w:jc w:val="both"/>
        <w:rPr>
          <w:rStyle w:val="A4"/>
          <w:rFonts w:asciiTheme="minorHAnsi" w:hAnsiTheme="minorHAnsi" w:cstheme="minorHAnsi"/>
          <w:sz w:val="22"/>
          <w:szCs w:val="22"/>
        </w:rPr>
      </w:pPr>
    </w:p>
    <w:p w:rsidR="00534452" w:rsidRDefault="00534452" w:rsidP="005D432E">
      <w:pPr>
        <w:pStyle w:val="Pa3"/>
        <w:spacing w:before="40"/>
        <w:jc w:val="both"/>
        <w:rPr>
          <w:rStyle w:val="A5"/>
          <w:rFonts w:ascii="Century Gothic" w:hAnsi="Century Gothic" w:cstheme="minorHAnsi"/>
          <w:sz w:val="22"/>
          <w:szCs w:val="22"/>
        </w:rPr>
      </w:pPr>
      <w:r w:rsidRPr="00534452">
        <w:rPr>
          <w:rStyle w:val="A5"/>
          <w:rFonts w:ascii="Century Gothic" w:hAnsi="Century Gothic" w:cstheme="minorHAnsi"/>
          <w:sz w:val="22"/>
          <w:szCs w:val="22"/>
        </w:rPr>
        <w:t xml:space="preserve">At Harper Green we recognise that all </w:t>
      </w:r>
      <w:r w:rsidR="00FB0B0B">
        <w:rPr>
          <w:rStyle w:val="A5"/>
          <w:rFonts w:ascii="Century Gothic" w:hAnsi="Century Gothic" w:cstheme="minorHAnsi"/>
          <w:sz w:val="22"/>
          <w:szCs w:val="22"/>
        </w:rPr>
        <w:t>student</w:t>
      </w:r>
      <w:r w:rsidRPr="00534452">
        <w:rPr>
          <w:rStyle w:val="A5"/>
          <w:rFonts w:ascii="Century Gothic" w:hAnsi="Century Gothic" w:cstheme="minorHAnsi"/>
          <w:sz w:val="22"/>
          <w:szCs w:val="22"/>
        </w:rPr>
        <w:t xml:space="preserve">s are unique with individual talents and needs. As a community we identify, nurture and develop these talents in an atmosphere of trust and mutual respect. Our students leave Harper Green with the qualifications needed to realise their ambitions and foster a love of learning that remains with them into their adult life. Students of Harper Green make valuable contributions to society as well-rounded citizens. As a successful school we challenge students to explore the furthest reaches of their intellectual, creative, physical and emotional capabilities so that they realise their own infinite potential. Our students see learning as a lifelong challenge, enabled by a philosophy of boundless opportunities; students take a responsibility to be central to their own development, striving for constant improvement in a safe environment which fosters strong spiritual and cultural understanding and respect. </w:t>
      </w:r>
    </w:p>
    <w:p w:rsidR="005D432E" w:rsidRPr="005D432E" w:rsidRDefault="005D432E" w:rsidP="005D432E"/>
    <w:p w:rsidR="00534452" w:rsidRPr="00534452" w:rsidRDefault="00534452" w:rsidP="00534452">
      <w:pPr>
        <w:pStyle w:val="Pa4"/>
        <w:spacing w:before="100"/>
        <w:jc w:val="both"/>
        <w:rPr>
          <w:rFonts w:ascii="Century Gothic" w:hAnsi="Century Gothic" w:cstheme="minorHAnsi"/>
          <w:color w:val="000000"/>
          <w:sz w:val="22"/>
          <w:szCs w:val="22"/>
        </w:rPr>
      </w:pPr>
      <w:r w:rsidRPr="00534452">
        <w:rPr>
          <w:rStyle w:val="A5"/>
          <w:rFonts w:ascii="Century Gothic" w:hAnsi="Century Gothic" w:cstheme="minorHAnsi"/>
          <w:sz w:val="22"/>
          <w:szCs w:val="22"/>
        </w:rPr>
        <w:t>Harper Green is the platform for young people to develop into global citizens that are able to make a valued contribution to society. It is the learning, social and cultural experiences our young students have at Harper Green that are pivotal in shaping the people they become and provides them with the aptitude, achievements and opportunities to access life beyond school.</w:t>
      </w:r>
    </w:p>
    <w:p w:rsidR="00534452" w:rsidRPr="00534452" w:rsidRDefault="00534452" w:rsidP="00534452">
      <w:pPr>
        <w:rPr>
          <w:rFonts w:ascii="Century Gothic" w:hAnsi="Century Gothic"/>
        </w:rPr>
      </w:pPr>
    </w:p>
    <w:p w:rsidR="00534452" w:rsidRDefault="00534452" w:rsidP="00ED1F7D">
      <w:pPr>
        <w:ind w:right="567" w:firstLine="567"/>
        <w:jc w:val="left"/>
        <w:rPr>
          <w:rFonts w:ascii="Century Gothic" w:eastAsia="Calibri" w:hAnsi="Century Gothic"/>
          <w:b/>
          <w:color w:val="C11933"/>
          <w:szCs w:val="28"/>
        </w:rPr>
      </w:pPr>
    </w:p>
    <w:p w:rsidR="00534452" w:rsidRDefault="00534452" w:rsidP="00ED1F7D">
      <w:pPr>
        <w:ind w:right="567" w:firstLine="567"/>
        <w:jc w:val="left"/>
        <w:rPr>
          <w:rFonts w:ascii="Century Gothic" w:eastAsia="Calibri" w:hAnsi="Century Gothic"/>
          <w:b/>
          <w:color w:val="C11933"/>
          <w:szCs w:val="28"/>
        </w:rPr>
      </w:pPr>
    </w:p>
    <w:p w:rsidR="00534452" w:rsidRDefault="00534452" w:rsidP="00ED1F7D">
      <w:pPr>
        <w:ind w:right="567" w:firstLine="567"/>
        <w:jc w:val="left"/>
        <w:rPr>
          <w:rFonts w:ascii="Century Gothic" w:eastAsia="Calibri" w:hAnsi="Century Gothic"/>
          <w:b/>
          <w:color w:val="C11933"/>
          <w:szCs w:val="28"/>
        </w:rPr>
      </w:pPr>
    </w:p>
    <w:p w:rsidR="00534452" w:rsidRDefault="00534452" w:rsidP="00ED1F7D">
      <w:pPr>
        <w:ind w:right="567" w:firstLine="567"/>
        <w:jc w:val="left"/>
        <w:rPr>
          <w:rFonts w:ascii="Century Gothic" w:eastAsia="Calibri" w:hAnsi="Century Gothic"/>
          <w:b/>
          <w:color w:val="C11933"/>
          <w:szCs w:val="28"/>
        </w:rPr>
      </w:pPr>
    </w:p>
    <w:p w:rsidR="00534452" w:rsidRDefault="00534452" w:rsidP="00ED1F7D">
      <w:pPr>
        <w:ind w:right="567" w:firstLine="567"/>
        <w:jc w:val="left"/>
        <w:rPr>
          <w:rFonts w:ascii="Century Gothic" w:eastAsia="Calibri" w:hAnsi="Century Gothic"/>
          <w:b/>
          <w:color w:val="C11933"/>
          <w:szCs w:val="28"/>
        </w:rPr>
      </w:pPr>
    </w:p>
    <w:p w:rsidR="00534452" w:rsidRDefault="00534452" w:rsidP="00ED1F7D">
      <w:pPr>
        <w:ind w:right="567" w:firstLine="567"/>
        <w:jc w:val="left"/>
        <w:rPr>
          <w:rFonts w:ascii="Century Gothic" w:eastAsia="Calibri" w:hAnsi="Century Gothic"/>
          <w:b/>
          <w:color w:val="C11933"/>
          <w:szCs w:val="28"/>
        </w:rPr>
      </w:pPr>
    </w:p>
    <w:p w:rsidR="00534452" w:rsidRDefault="00534452" w:rsidP="00ED1F7D">
      <w:pPr>
        <w:ind w:right="567" w:firstLine="567"/>
        <w:jc w:val="left"/>
        <w:rPr>
          <w:rFonts w:ascii="Century Gothic" w:eastAsia="Calibri" w:hAnsi="Century Gothic"/>
          <w:b/>
          <w:color w:val="C11933"/>
          <w:szCs w:val="28"/>
        </w:rPr>
      </w:pPr>
    </w:p>
    <w:p w:rsidR="006C1C24" w:rsidRDefault="006C1C24" w:rsidP="00ED1F7D">
      <w:pPr>
        <w:ind w:right="567" w:firstLine="567"/>
        <w:jc w:val="left"/>
        <w:rPr>
          <w:rFonts w:ascii="Century Gothic" w:eastAsia="Calibri" w:hAnsi="Century Gothic"/>
          <w:b/>
          <w:color w:val="C11933"/>
          <w:szCs w:val="28"/>
        </w:rPr>
      </w:pPr>
    </w:p>
    <w:p w:rsidR="006C1C24" w:rsidRDefault="006C1C24" w:rsidP="00ED1F7D">
      <w:pPr>
        <w:ind w:right="567" w:firstLine="567"/>
        <w:jc w:val="left"/>
        <w:rPr>
          <w:rFonts w:ascii="Century Gothic" w:eastAsia="Calibri" w:hAnsi="Century Gothic"/>
          <w:b/>
          <w:color w:val="C11933"/>
          <w:szCs w:val="28"/>
        </w:rPr>
      </w:pPr>
    </w:p>
    <w:p w:rsidR="00534452" w:rsidRDefault="00534452" w:rsidP="00ED1F7D">
      <w:pPr>
        <w:ind w:right="567" w:firstLine="567"/>
        <w:jc w:val="left"/>
        <w:rPr>
          <w:rFonts w:ascii="Century Gothic" w:eastAsia="Calibri" w:hAnsi="Century Gothic"/>
          <w:b/>
          <w:color w:val="C11933"/>
          <w:szCs w:val="28"/>
        </w:rPr>
      </w:pPr>
    </w:p>
    <w:p w:rsidR="006870E9" w:rsidRDefault="006870E9" w:rsidP="006870E9">
      <w:pPr>
        <w:ind w:right="567" w:firstLine="567"/>
        <w:jc w:val="left"/>
        <w:rPr>
          <w:rFonts w:ascii="Century Gothic" w:eastAsia="Calibri" w:hAnsi="Century Gothic"/>
          <w:b/>
          <w:color w:val="C11933"/>
          <w:szCs w:val="28"/>
        </w:rPr>
      </w:pPr>
    </w:p>
    <w:p w:rsidR="006870E9" w:rsidRDefault="006870E9" w:rsidP="005D432E">
      <w:pPr>
        <w:ind w:right="567"/>
        <w:jc w:val="left"/>
        <w:rPr>
          <w:rFonts w:ascii="inherit" w:hAnsi="inherit"/>
          <w:b/>
          <w:bCs/>
          <w:i/>
          <w:iCs/>
          <w:color w:val="FFFFFF"/>
          <w:sz w:val="29"/>
          <w:szCs w:val="29"/>
          <w:shd w:val="clear" w:color="auto" w:fill="961036"/>
        </w:rPr>
      </w:pPr>
    </w:p>
    <w:p w:rsidR="000427B6" w:rsidRPr="00AE7E59" w:rsidRDefault="000427B6" w:rsidP="001D4A6D">
      <w:pPr>
        <w:ind w:right="567" w:firstLine="567"/>
        <w:jc w:val="center"/>
        <w:rPr>
          <w:rFonts w:ascii="Century Gothic" w:eastAsia="Calibri" w:hAnsi="Century Gothic"/>
          <w:b/>
          <w:color w:val="A20000"/>
          <w:szCs w:val="28"/>
        </w:rPr>
      </w:pPr>
      <w:r>
        <w:rPr>
          <w:rFonts w:ascii="inherit" w:hAnsi="inherit"/>
          <w:b/>
          <w:bCs/>
          <w:i/>
          <w:iCs/>
          <w:color w:val="FFFFFF"/>
          <w:sz w:val="29"/>
          <w:szCs w:val="29"/>
          <w:shd w:val="clear" w:color="auto" w:fill="961036"/>
        </w:rPr>
        <w:t>“Inspiring learners: transforming dreams and ambitions”</w:t>
      </w:r>
    </w:p>
    <w:p w:rsidR="00ED1F7D" w:rsidRPr="00ED1F7D" w:rsidRDefault="00ED1F7D" w:rsidP="00ED1F7D">
      <w:pPr>
        <w:ind w:left="567" w:right="567"/>
        <w:jc w:val="left"/>
        <w:rPr>
          <w:rFonts w:ascii="Century Gothic" w:eastAsia="Calibri" w:hAnsi="Century Gothic"/>
          <w:sz w:val="20"/>
          <w:szCs w:val="22"/>
        </w:rPr>
      </w:pPr>
    </w:p>
    <w:p w:rsidR="00534452" w:rsidRDefault="00534452" w:rsidP="00534452">
      <w:pPr>
        <w:rPr>
          <w:rFonts w:ascii="Century Gothic" w:hAnsi="Century Gothic"/>
          <w:sz w:val="22"/>
          <w:szCs w:val="22"/>
        </w:rPr>
      </w:pPr>
      <w:r w:rsidRPr="006C1C24">
        <w:rPr>
          <w:rFonts w:ascii="Century Gothic" w:hAnsi="Century Gothic"/>
          <w:sz w:val="22"/>
          <w:szCs w:val="22"/>
        </w:rPr>
        <w:t>The vision of the Leverhulme Trust is to prepare young people for life, academically, socially and spiritually and to provide inspiring learning environments that allow our students to excel</w:t>
      </w:r>
      <w:r w:rsidR="00CD7EDB">
        <w:rPr>
          <w:rFonts w:ascii="Century Gothic" w:hAnsi="Century Gothic"/>
          <w:sz w:val="22"/>
          <w:szCs w:val="22"/>
        </w:rPr>
        <w:t>.</w:t>
      </w:r>
    </w:p>
    <w:p w:rsidR="00CD7EDB" w:rsidRPr="006C1C24" w:rsidRDefault="00CD7EDB" w:rsidP="00534452">
      <w:pPr>
        <w:rPr>
          <w:rFonts w:ascii="Century Gothic" w:hAnsi="Century Gothic"/>
          <w:sz w:val="22"/>
          <w:szCs w:val="22"/>
        </w:rPr>
      </w:pPr>
    </w:p>
    <w:p w:rsidR="00534452" w:rsidRPr="006C1C24" w:rsidRDefault="00534452" w:rsidP="00534452">
      <w:pPr>
        <w:rPr>
          <w:rFonts w:ascii="Century Gothic" w:hAnsi="Century Gothic"/>
          <w:sz w:val="22"/>
          <w:szCs w:val="22"/>
        </w:rPr>
      </w:pPr>
      <w:r w:rsidRPr="006C1C24">
        <w:rPr>
          <w:rFonts w:ascii="Century Gothic" w:hAnsi="Century Gothic"/>
          <w:sz w:val="22"/>
          <w:szCs w:val="22"/>
        </w:rPr>
        <w:t>The Trust’s mission is to ensure we provide:</w:t>
      </w:r>
    </w:p>
    <w:p w:rsidR="00534452" w:rsidRPr="006C1C24" w:rsidRDefault="00534452" w:rsidP="00534452">
      <w:pPr>
        <w:rPr>
          <w:rFonts w:ascii="Century Gothic" w:hAnsi="Century Gothic"/>
          <w:sz w:val="22"/>
          <w:szCs w:val="22"/>
        </w:rPr>
      </w:pPr>
    </w:p>
    <w:p w:rsidR="00534452" w:rsidRPr="006C1C24" w:rsidRDefault="00534452" w:rsidP="00534452">
      <w:pPr>
        <w:ind w:left="720"/>
        <w:rPr>
          <w:rFonts w:ascii="Century Gothic" w:hAnsi="Century Gothic"/>
          <w:sz w:val="22"/>
          <w:szCs w:val="22"/>
        </w:rPr>
      </w:pPr>
      <w:r w:rsidRPr="006C1C24">
        <w:rPr>
          <w:rFonts w:ascii="Century Gothic" w:hAnsi="Century Gothic"/>
          <w:sz w:val="22"/>
          <w:szCs w:val="22"/>
        </w:rPr>
        <w:t>• nurturing and inclusive communities that inspire, engage, support and transform the dreams and ambitions of all.</w:t>
      </w:r>
    </w:p>
    <w:p w:rsidR="00534452" w:rsidRPr="006C1C24" w:rsidRDefault="00534452" w:rsidP="00534452">
      <w:pPr>
        <w:ind w:left="720"/>
        <w:rPr>
          <w:rFonts w:ascii="Century Gothic" w:hAnsi="Century Gothic"/>
          <w:sz w:val="22"/>
          <w:szCs w:val="22"/>
        </w:rPr>
      </w:pPr>
    </w:p>
    <w:p w:rsidR="00534452" w:rsidRPr="006C1C24" w:rsidRDefault="00534452" w:rsidP="00534452">
      <w:pPr>
        <w:ind w:left="720"/>
        <w:rPr>
          <w:rFonts w:ascii="Century Gothic" w:hAnsi="Century Gothic"/>
          <w:sz w:val="22"/>
          <w:szCs w:val="22"/>
        </w:rPr>
      </w:pPr>
      <w:r w:rsidRPr="006C1C24">
        <w:rPr>
          <w:rFonts w:ascii="Century Gothic" w:hAnsi="Century Gothic"/>
          <w:sz w:val="22"/>
          <w:szCs w:val="22"/>
        </w:rPr>
        <w:t>• empowering communities that listen, prioritise personal leadership and responsibility, and promote social justice.</w:t>
      </w:r>
    </w:p>
    <w:p w:rsidR="00AE7E59" w:rsidRPr="006C1C24" w:rsidRDefault="00AE7E59" w:rsidP="00534452">
      <w:pPr>
        <w:ind w:left="720"/>
        <w:rPr>
          <w:rFonts w:ascii="Century Gothic" w:hAnsi="Century Gothic"/>
          <w:sz w:val="22"/>
          <w:szCs w:val="22"/>
        </w:rPr>
      </w:pPr>
    </w:p>
    <w:p w:rsidR="00534452" w:rsidRPr="006C1C24" w:rsidRDefault="00534452" w:rsidP="00534452">
      <w:pPr>
        <w:ind w:left="720"/>
        <w:rPr>
          <w:rFonts w:ascii="Century Gothic" w:hAnsi="Century Gothic"/>
          <w:sz w:val="22"/>
          <w:szCs w:val="22"/>
        </w:rPr>
      </w:pPr>
      <w:r w:rsidRPr="006C1C24">
        <w:rPr>
          <w:rFonts w:ascii="Century Gothic" w:hAnsi="Century Gothic"/>
          <w:sz w:val="22"/>
          <w:szCs w:val="22"/>
        </w:rPr>
        <w:t>• learning environments in which the unique talents and skills within all of us are recognised, nurtured and celebrated.</w:t>
      </w:r>
    </w:p>
    <w:p w:rsidR="00AE7E59" w:rsidRPr="006C1C24" w:rsidRDefault="00AE7E59" w:rsidP="00534452">
      <w:pPr>
        <w:ind w:left="720"/>
        <w:rPr>
          <w:rFonts w:ascii="Century Gothic" w:hAnsi="Century Gothic"/>
          <w:sz w:val="22"/>
          <w:szCs w:val="22"/>
        </w:rPr>
      </w:pPr>
    </w:p>
    <w:p w:rsidR="00534452" w:rsidRPr="006C1C24" w:rsidRDefault="00534452" w:rsidP="00534452">
      <w:pPr>
        <w:ind w:left="720"/>
        <w:rPr>
          <w:rFonts w:ascii="Century Gothic" w:hAnsi="Century Gothic"/>
          <w:sz w:val="22"/>
          <w:szCs w:val="22"/>
        </w:rPr>
      </w:pPr>
      <w:r w:rsidRPr="006C1C24">
        <w:rPr>
          <w:rFonts w:ascii="Century Gothic" w:hAnsi="Century Gothic"/>
          <w:sz w:val="22"/>
          <w:szCs w:val="22"/>
        </w:rPr>
        <w:t>• creative, exciting and innovative curricular opportunities enabling access to qualifications and skills for lifelong learning.</w:t>
      </w:r>
    </w:p>
    <w:p w:rsidR="00AE7E59" w:rsidRPr="006C1C24" w:rsidRDefault="00AE7E59" w:rsidP="00534452">
      <w:pPr>
        <w:ind w:left="720"/>
        <w:rPr>
          <w:rFonts w:ascii="Century Gothic" w:hAnsi="Century Gothic"/>
          <w:sz w:val="22"/>
          <w:szCs w:val="22"/>
        </w:rPr>
      </w:pPr>
    </w:p>
    <w:p w:rsidR="00534452" w:rsidRPr="006C1C24" w:rsidRDefault="00534452" w:rsidP="00534452">
      <w:pPr>
        <w:ind w:left="720"/>
        <w:rPr>
          <w:rFonts w:ascii="Century Gothic" w:hAnsi="Century Gothic"/>
          <w:sz w:val="22"/>
          <w:szCs w:val="22"/>
        </w:rPr>
      </w:pPr>
      <w:r w:rsidRPr="006C1C24">
        <w:rPr>
          <w:rFonts w:ascii="Century Gothic" w:hAnsi="Century Gothic"/>
          <w:sz w:val="22"/>
          <w:szCs w:val="22"/>
        </w:rPr>
        <w:t xml:space="preserve">• outstanding teaching, leadership and learning for all to maximise rapid and sustained educational standards within and across our family of schools. </w:t>
      </w:r>
    </w:p>
    <w:p w:rsidR="00AE7E59" w:rsidRPr="006C1C24" w:rsidRDefault="00AE7E59" w:rsidP="00534452">
      <w:pPr>
        <w:ind w:left="720"/>
        <w:rPr>
          <w:rFonts w:ascii="Century Gothic" w:hAnsi="Century Gothic"/>
          <w:sz w:val="22"/>
          <w:szCs w:val="22"/>
        </w:rPr>
      </w:pPr>
    </w:p>
    <w:p w:rsidR="00534452" w:rsidRPr="006C1C24" w:rsidRDefault="00534452" w:rsidP="001D4A6D">
      <w:pPr>
        <w:rPr>
          <w:rFonts w:ascii="Century Gothic" w:hAnsi="Century Gothic"/>
          <w:sz w:val="22"/>
          <w:szCs w:val="22"/>
        </w:rPr>
      </w:pPr>
      <w:r w:rsidRPr="006C1C24">
        <w:rPr>
          <w:rFonts w:ascii="Century Gothic" w:hAnsi="Century Gothic"/>
          <w:sz w:val="22"/>
          <w:szCs w:val="22"/>
        </w:rPr>
        <w:t>Our values underpin our mission and provide the basis on which we will achieve our vision. We passionately strive to provide a Multi Academy Trust that is:</w:t>
      </w:r>
    </w:p>
    <w:p w:rsidR="00AE7E59" w:rsidRPr="006C1C24" w:rsidRDefault="00AE7E59" w:rsidP="00534452">
      <w:pPr>
        <w:ind w:left="720"/>
        <w:rPr>
          <w:rFonts w:ascii="Century Gothic" w:hAnsi="Century Gothic"/>
          <w:sz w:val="22"/>
          <w:szCs w:val="22"/>
        </w:rPr>
      </w:pPr>
    </w:p>
    <w:p w:rsidR="00534452" w:rsidRPr="006C1C24" w:rsidRDefault="00534452" w:rsidP="00534452">
      <w:pPr>
        <w:ind w:firstLine="720"/>
        <w:rPr>
          <w:rFonts w:ascii="Century Gothic" w:hAnsi="Century Gothic"/>
          <w:sz w:val="22"/>
          <w:szCs w:val="22"/>
        </w:rPr>
      </w:pPr>
      <w:r w:rsidRPr="006C1C24">
        <w:rPr>
          <w:rFonts w:ascii="Century Gothic" w:hAnsi="Century Gothic"/>
          <w:sz w:val="22"/>
          <w:szCs w:val="22"/>
        </w:rPr>
        <w:t>• respectful, inclusive and tolerant of all.</w:t>
      </w:r>
    </w:p>
    <w:p w:rsidR="00AE7E59" w:rsidRPr="006C1C24" w:rsidRDefault="00AE7E59" w:rsidP="00534452">
      <w:pPr>
        <w:ind w:firstLine="720"/>
        <w:rPr>
          <w:rFonts w:ascii="Century Gothic" w:hAnsi="Century Gothic"/>
          <w:sz w:val="22"/>
          <w:szCs w:val="22"/>
        </w:rPr>
      </w:pPr>
    </w:p>
    <w:p w:rsidR="00534452" w:rsidRPr="006C1C24" w:rsidRDefault="00534452" w:rsidP="00AE7E59">
      <w:pPr>
        <w:ind w:firstLine="720"/>
        <w:rPr>
          <w:rFonts w:ascii="Century Gothic" w:hAnsi="Century Gothic"/>
          <w:sz w:val="22"/>
          <w:szCs w:val="22"/>
        </w:rPr>
      </w:pPr>
      <w:r w:rsidRPr="006C1C24">
        <w:rPr>
          <w:rFonts w:ascii="Century Gothic" w:hAnsi="Century Gothic"/>
          <w:sz w:val="22"/>
          <w:szCs w:val="22"/>
        </w:rPr>
        <w:t>• responsive to the voices, needs and experiences</w:t>
      </w:r>
      <w:r w:rsidR="00AE7E59" w:rsidRPr="006C1C24">
        <w:rPr>
          <w:rFonts w:ascii="Century Gothic" w:hAnsi="Century Gothic"/>
          <w:sz w:val="22"/>
          <w:szCs w:val="22"/>
        </w:rPr>
        <w:t xml:space="preserve"> </w:t>
      </w:r>
      <w:r w:rsidRPr="006C1C24">
        <w:rPr>
          <w:rFonts w:ascii="Century Gothic" w:hAnsi="Century Gothic"/>
          <w:sz w:val="22"/>
          <w:szCs w:val="22"/>
        </w:rPr>
        <w:t>of all.</w:t>
      </w:r>
    </w:p>
    <w:p w:rsidR="00AE7E59" w:rsidRPr="006C1C24" w:rsidRDefault="00AE7E59" w:rsidP="00AE7E59">
      <w:pPr>
        <w:ind w:firstLine="720"/>
        <w:rPr>
          <w:rFonts w:ascii="Century Gothic" w:hAnsi="Century Gothic"/>
          <w:sz w:val="22"/>
          <w:szCs w:val="22"/>
        </w:rPr>
      </w:pPr>
    </w:p>
    <w:p w:rsidR="00534452" w:rsidRPr="006C1C24" w:rsidRDefault="00534452" w:rsidP="002B0920">
      <w:pPr>
        <w:ind w:left="709"/>
        <w:rPr>
          <w:rFonts w:ascii="Century Gothic" w:hAnsi="Century Gothic"/>
          <w:sz w:val="22"/>
          <w:szCs w:val="22"/>
        </w:rPr>
      </w:pPr>
      <w:r w:rsidRPr="006C1C24">
        <w:rPr>
          <w:rFonts w:ascii="Century Gothic" w:hAnsi="Century Gothic"/>
          <w:sz w:val="22"/>
          <w:szCs w:val="22"/>
        </w:rPr>
        <w:t xml:space="preserve">• committed to celebrating the local context and purpose of each school </w:t>
      </w:r>
      <w:r w:rsidR="002B0920">
        <w:rPr>
          <w:rFonts w:ascii="Century Gothic" w:hAnsi="Century Gothic"/>
          <w:sz w:val="22"/>
          <w:szCs w:val="22"/>
        </w:rPr>
        <w:t xml:space="preserve">   </w:t>
      </w:r>
      <w:r w:rsidRPr="006C1C24">
        <w:rPr>
          <w:rFonts w:ascii="Century Gothic" w:hAnsi="Century Gothic"/>
          <w:sz w:val="22"/>
          <w:szCs w:val="22"/>
        </w:rPr>
        <w:t>within the Trust through a strong focus on collaboration, partnerships and networking.</w:t>
      </w:r>
    </w:p>
    <w:p w:rsidR="00AE7E59" w:rsidRPr="006C1C24" w:rsidRDefault="00AE7E59" w:rsidP="00534452">
      <w:pPr>
        <w:ind w:left="720"/>
        <w:rPr>
          <w:rFonts w:ascii="Century Gothic" w:hAnsi="Century Gothic"/>
          <w:sz w:val="22"/>
          <w:szCs w:val="22"/>
        </w:rPr>
      </w:pPr>
    </w:p>
    <w:p w:rsidR="00534452" w:rsidRDefault="00534452" w:rsidP="00534452">
      <w:pPr>
        <w:ind w:firstLine="720"/>
        <w:rPr>
          <w:rFonts w:ascii="Century Gothic" w:hAnsi="Century Gothic"/>
          <w:sz w:val="22"/>
          <w:szCs w:val="22"/>
        </w:rPr>
      </w:pPr>
      <w:r w:rsidRPr="006C1C24">
        <w:rPr>
          <w:rFonts w:ascii="Century Gothic" w:hAnsi="Century Gothic"/>
          <w:sz w:val="22"/>
          <w:szCs w:val="22"/>
        </w:rPr>
        <w:t>• inclusive of all faiths and British values.</w:t>
      </w:r>
    </w:p>
    <w:p w:rsidR="00062588" w:rsidRDefault="00062588" w:rsidP="00534452">
      <w:pPr>
        <w:ind w:firstLine="720"/>
        <w:rPr>
          <w:rFonts w:ascii="Century Gothic" w:hAnsi="Century Gothic"/>
          <w:sz w:val="22"/>
          <w:szCs w:val="22"/>
        </w:rPr>
      </w:pPr>
    </w:p>
    <w:p w:rsidR="00062588" w:rsidRPr="00062588" w:rsidRDefault="002B0920" w:rsidP="00062588">
      <w:pPr>
        <w:pStyle w:val="ListParagraph"/>
        <w:numPr>
          <w:ilvl w:val="0"/>
          <w:numId w:val="28"/>
        </w:numPr>
        <w:ind w:left="851" w:hanging="131"/>
        <w:rPr>
          <w:rFonts w:ascii="Century Gothic" w:hAnsi="Century Gothic"/>
          <w:sz w:val="22"/>
          <w:szCs w:val="22"/>
        </w:rPr>
      </w:pPr>
      <w:r>
        <w:rPr>
          <w:rFonts w:ascii="Century Gothic" w:hAnsi="Century Gothic"/>
          <w:sz w:val="22"/>
          <w:szCs w:val="22"/>
        </w:rPr>
        <w:t xml:space="preserve"> </w:t>
      </w:r>
      <w:r w:rsidR="00062588" w:rsidRPr="00062588">
        <w:rPr>
          <w:rFonts w:ascii="Century Gothic" w:hAnsi="Century Gothic"/>
          <w:sz w:val="22"/>
          <w:szCs w:val="22"/>
        </w:rPr>
        <w:t>c</w:t>
      </w:r>
      <w:r w:rsidR="00062588">
        <w:rPr>
          <w:rFonts w:ascii="Century Gothic" w:hAnsi="Century Gothic"/>
          <w:sz w:val="22"/>
          <w:szCs w:val="22"/>
        </w:rPr>
        <w:t>onstantl</w:t>
      </w:r>
      <w:r w:rsidR="00062588" w:rsidRPr="00062588">
        <w:rPr>
          <w:rFonts w:ascii="Century Gothic" w:hAnsi="Century Gothic"/>
          <w:sz w:val="22"/>
          <w:szCs w:val="22"/>
        </w:rPr>
        <w:t>y striving for excellence and continuous improvement in all that we do.</w:t>
      </w:r>
    </w:p>
    <w:p w:rsidR="00ED1F7D" w:rsidRPr="006C1C24" w:rsidRDefault="00ED1F7D" w:rsidP="00062588">
      <w:pPr>
        <w:ind w:right="567"/>
        <w:jc w:val="left"/>
        <w:rPr>
          <w:rFonts w:ascii="Century Gothic" w:eastAsia="Calibri" w:hAnsi="Century Gothic"/>
          <w:color w:val="C11933"/>
          <w:sz w:val="22"/>
          <w:szCs w:val="22"/>
        </w:rPr>
      </w:pPr>
    </w:p>
    <w:p w:rsidR="00ED1F7D" w:rsidRPr="006C1C24" w:rsidRDefault="00ED1F7D" w:rsidP="00ED1F7D">
      <w:pPr>
        <w:ind w:right="567"/>
        <w:jc w:val="left"/>
        <w:rPr>
          <w:rFonts w:ascii="Century Gothic" w:eastAsia="Calibri" w:hAnsi="Century Gothic"/>
          <w:sz w:val="22"/>
          <w:szCs w:val="22"/>
        </w:rPr>
      </w:pPr>
    </w:p>
    <w:p w:rsidR="00ED1F7D" w:rsidRPr="006C1C24" w:rsidRDefault="00AE7E59" w:rsidP="00ED1F7D">
      <w:pPr>
        <w:ind w:left="567" w:right="567"/>
        <w:jc w:val="left"/>
        <w:rPr>
          <w:rFonts w:ascii="Century Gothic" w:eastAsia="Calibri" w:hAnsi="Century Gothic"/>
          <w:sz w:val="22"/>
          <w:szCs w:val="22"/>
        </w:rPr>
      </w:pPr>
      <w:r w:rsidRPr="006C1C24">
        <w:rPr>
          <w:rFonts w:ascii="Century Gothic" w:eastAsia="Calibri" w:hAnsi="Century Gothic"/>
          <w:sz w:val="22"/>
          <w:szCs w:val="22"/>
        </w:rPr>
        <w:t>Mr Paul Roach</w:t>
      </w:r>
    </w:p>
    <w:p w:rsidR="00AE7E59" w:rsidRPr="006C1C24" w:rsidRDefault="00AE7E59" w:rsidP="00ED1F7D">
      <w:pPr>
        <w:ind w:left="567" w:right="567"/>
        <w:jc w:val="left"/>
        <w:rPr>
          <w:rFonts w:ascii="Century Gothic" w:eastAsia="Calibri" w:hAnsi="Century Gothic"/>
          <w:sz w:val="22"/>
          <w:szCs w:val="22"/>
        </w:rPr>
      </w:pPr>
    </w:p>
    <w:p w:rsidR="00AE7E59" w:rsidRPr="006C1C24" w:rsidRDefault="00AE7E59" w:rsidP="00ED1F7D">
      <w:pPr>
        <w:ind w:left="567" w:right="567"/>
        <w:jc w:val="left"/>
        <w:rPr>
          <w:rFonts w:ascii="Century Gothic" w:eastAsia="Calibri" w:hAnsi="Century Gothic"/>
          <w:sz w:val="22"/>
          <w:szCs w:val="22"/>
        </w:rPr>
      </w:pPr>
      <w:r w:rsidRPr="006C1C24">
        <w:rPr>
          <w:rFonts w:ascii="Century Gothic" w:eastAsia="Calibri" w:hAnsi="Century Gothic"/>
          <w:sz w:val="22"/>
          <w:szCs w:val="22"/>
        </w:rPr>
        <w:t>CEO</w:t>
      </w:r>
    </w:p>
    <w:p w:rsidR="00AE7E59" w:rsidRPr="006C1C24" w:rsidRDefault="00AE7E59" w:rsidP="00ED1F7D">
      <w:pPr>
        <w:ind w:left="567" w:right="567"/>
        <w:jc w:val="left"/>
        <w:rPr>
          <w:rFonts w:ascii="Century Gothic" w:eastAsia="Calibri" w:hAnsi="Century Gothic"/>
          <w:sz w:val="22"/>
          <w:szCs w:val="22"/>
        </w:rPr>
      </w:pPr>
      <w:r w:rsidRPr="006C1C24">
        <w:rPr>
          <w:rFonts w:ascii="Century Gothic" w:eastAsia="Calibri" w:hAnsi="Century Gothic"/>
          <w:sz w:val="22"/>
          <w:szCs w:val="22"/>
        </w:rPr>
        <w:t>Leverhulme Academy Trust</w:t>
      </w:r>
    </w:p>
    <w:p w:rsidR="00534452" w:rsidRDefault="00534452" w:rsidP="00CE73AF">
      <w:pPr>
        <w:ind w:right="567"/>
        <w:jc w:val="left"/>
        <w:rPr>
          <w:rFonts w:ascii="Century Gothic" w:eastAsia="Calibri" w:hAnsi="Century Gothic"/>
          <w:b/>
          <w:color w:val="C11933"/>
          <w:szCs w:val="28"/>
        </w:rPr>
      </w:pPr>
    </w:p>
    <w:p w:rsidR="00534452" w:rsidRDefault="00534452" w:rsidP="00CE73AF">
      <w:pPr>
        <w:ind w:right="567"/>
        <w:jc w:val="left"/>
        <w:rPr>
          <w:rFonts w:ascii="Century Gothic" w:eastAsia="Calibri" w:hAnsi="Century Gothic"/>
          <w:b/>
          <w:color w:val="C11933"/>
          <w:szCs w:val="28"/>
        </w:rPr>
      </w:pPr>
    </w:p>
    <w:p w:rsidR="006C1C24" w:rsidRDefault="006C1C24" w:rsidP="00CE73AF">
      <w:pPr>
        <w:ind w:right="567"/>
        <w:jc w:val="left"/>
        <w:rPr>
          <w:rFonts w:ascii="Century Gothic" w:eastAsia="Calibri" w:hAnsi="Century Gothic"/>
          <w:b/>
          <w:color w:val="C11933"/>
          <w:szCs w:val="28"/>
        </w:rPr>
      </w:pPr>
    </w:p>
    <w:p w:rsidR="006C1C24" w:rsidRDefault="006C1C24" w:rsidP="00CE73AF">
      <w:pPr>
        <w:ind w:right="567"/>
        <w:jc w:val="left"/>
        <w:rPr>
          <w:rFonts w:ascii="Century Gothic" w:eastAsia="Calibri" w:hAnsi="Century Gothic"/>
          <w:b/>
          <w:color w:val="C11933"/>
          <w:szCs w:val="28"/>
        </w:rPr>
      </w:pPr>
    </w:p>
    <w:p w:rsidR="005D432E" w:rsidRDefault="005D432E" w:rsidP="00CE73AF">
      <w:pPr>
        <w:ind w:right="567"/>
        <w:jc w:val="left"/>
        <w:rPr>
          <w:rFonts w:ascii="Century Gothic" w:eastAsia="Calibri" w:hAnsi="Century Gothic"/>
          <w:b/>
          <w:color w:val="C11933"/>
          <w:szCs w:val="28"/>
        </w:rPr>
      </w:pPr>
    </w:p>
    <w:p w:rsidR="005D432E" w:rsidRDefault="005D432E" w:rsidP="00CE73AF">
      <w:pPr>
        <w:ind w:right="567"/>
        <w:jc w:val="left"/>
        <w:rPr>
          <w:rFonts w:ascii="Century Gothic" w:eastAsia="Calibri" w:hAnsi="Century Gothic"/>
          <w:b/>
          <w:color w:val="C11933"/>
          <w:szCs w:val="28"/>
        </w:rPr>
      </w:pPr>
    </w:p>
    <w:p w:rsidR="006C1C24" w:rsidRDefault="006C1C24" w:rsidP="00CE73AF">
      <w:pPr>
        <w:ind w:right="567"/>
        <w:jc w:val="left"/>
        <w:rPr>
          <w:rFonts w:ascii="Century Gothic" w:eastAsia="Calibri" w:hAnsi="Century Gothic"/>
          <w:b/>
          <w:color w:val="C11933"/>
          <w:szCs w:val="28"/>
        </w:rPr>
      </w:pPr>
    </w:p>
    <w:p w:rsidR="006C1C24" w:rsidRDefault="006C1C24" w:rsidP="00CE73AF">
      <w:pPr>
        <w:ind w:right="567"/>
        <w:jc w:val="left"/>
        <w:rPr>
          <w:rFonts w:ascii="Century Gothic" w:eastAsia="Calibri" w:hAnsi="Century Gothic"/>
          <w:b/>
          <w:color w:val="C11933"/>
          <w:szCs w:val="28"/>
        </w:rPr>
      </w:pPr>
    </w:p>
    <w:p w:rsidR="00ED1F7D" w:rsidRPr="00ED1F7D" w:rsidRDefault="00ED1F7D" w:rsidP="00CE73AF">
      <w:pPr>
        <w:ind w:right="567"/>
        <w:jc w:val="left"/>
        <w:rPr>
          <w:rFonts w:ascii="Century Gothic" w:eastAsia="Calibri" w:hAnsi="Century Gothic"/>
          <w:b/>
          <w:color w:val="C11933"/>
          <w:szCs w:val="28"/>
        </w:rPr>
      </w:pPr>
      <w:r w:rsidRPr="00ED1F7D">
        <w:rPr>
          <w:rFonts w:ascii="Century Gothic" w:eastAsia="Calibri" w:hAnsi="Century Gothic"/>
          <w:b/>
          <w:color w:val="C11933"/>
          <w:szCs w:val="28"/>
        </w:rPr>
        <w:lastRenderedPageBreak/>
        <w:t>About the role</w:t>
      </w:r>
    </w:p>
    <w:p w:rsidR="00ED1F7D" w:rsidRPr="00ED1F7D" w:rsidRDefault="00ED1F7D" w:rsidP="00ED1F7D">
      <w:pPr>
        <w:ind w:left="567" w:right="567"/>
        <w:jc w:val="left"/>
        <w:rPr>
          <w:rFonts w:ascii="Century Gothic" w:eastAsia="Calibri" w:hAnsi="Century Gothic"/>
          <w:color w:val="C11933"/>
          <w:sz w:val="20"/>
          <w:szCs w:val="28"/>
        </w:rPr>
      </w:pPr>
    </w:p>
    <w:p w:rsidR="008B2C16" w:rsidRDefault="008B2C16" w:rsidP="002B0920">
      <w:pPr>
        <w:ind w:left="567" w:right="567"/>
        <w:rPr>
          <w:rFonts w:ascii="Century Gothic" w:eastAsia="Calibri" w:hAnsi="Century Gothic"/>
          <w:sz w:val="22"/>
        </w:rPr>
      </w:pPr>
      <w:r w:rsidRPr="006870E9">
        <w:rPr>
          <w:rFonts w:ascii="Century Gothic" w:eastAsia="Calibri" w:hAnsi="Century Gothic"/>
          <w:sz w:val="22"/>
          <w:szCs w:val="22"/>
        </w:rPr>
        <w:t>This is a high profile role within the school for an outstanding and enthusiastic Deputy Headteacher with overall responsibility for Teaching and Learning. The successful candidate will have a proven track record of</w:t>
      </w:r>
      <w:r w:rsidRPr="006870E9">
        <w:rPr>
          <w:rFonts w:ascii="Calibri" w:eastAsia="Calibri" w:hAnsi="Calibri"/>
          <w:sz w:val="20"/>
          <w:szCs w:val="22"/>
        </w:rPr>
        <w:t xml:space="preserve"> </w:t>
      </w:r>
      <w:r w:rsidRPr="006870E9">
        <w:rPr>
          <w:rFonts w:ascii="Century Gothic" w:eastAsia="Calibri" w:hAnsi="Century Gothic"/>
          <w:sz w:val="22"/>
        </w:rPr>
        <w:t>improving the outcomes for students through effective strategic planning.</w:t>
      </w:r>
      <w:r>
        <w:rPr>
          <w:rFonts w:ascii="Century Gothic" w:eastAsia="Calibri" w:hAnsi="Century Gothic"/>
          <w:sz w:val="22"/>
        </w:rPr>
        <w:t xml:space="preserve"> </w:t>
      </w:r>
    </w:p>
    <w:p w:rsidR="008B2C16" w:rsidRDefault="008B2C16" w:rsidP="002B0920">
      <w:pPr>
        <w:ind w:left="567" w:right="567"/>
        <w:rPr>
          <w:rFonts w:ascii="Century Gothic" w:eastAsia="Calibri" w:hAnsi="Century Gothic"/>
          <w:sz w:val="22"/>
          <w:szCs w:val="22"/>
        </w:rPr>
      </w:pPr>
    </w:p>
    <w:p w:rsidR="00CE6E67" w:rsidRDefault="00CE6E67" w:rsidP="002B0920">
      <w:pPr>
        <w:ind w:left="567" w:right="567"/>
        <w:rPr>
          <w:rFonts w:ascii="Century Gothic" w:eastAsia="Calibri" w:hAnsi="Century Gothic"/>
          <w:sz w:val="22"/>
          <w:szCs w:val="22"/>
        </w:rPr>
      </w:pPr>
      <w:r>
        <w:rPr>
          <w:rFonts w:ascii="Century Gothic" w:eastAsia="Calibri" w:hAnsi="Century Gothic"/>
          <w:sz w:val="22"/>
          <w:szCs w:val="22"/>
        </w:rPr>
        <w:t xml:space="preserve">The core purpose of the Director of Teaching and Learning at Harper Green is to ensure </w:t>
      </w:r>
      <w:r w:rsidR="008B2C16">
        <w:rPr>
          <w:rFonts w:ascii="Century Gothic" w:eastAsia="Calibri" w:hAnsi="Century Gothic"/>
          <w:sz w:val="22"/>
          <w:szCs w:val="22"/>
        </w:rPr>
        <w:t>all students have  access to the highest quality of Education, by developing effective training and support for teachers at all levels</w:t>
      </w:r>
      <w:r w:rsidR="001D4A6D">
        <w:rPr>
          <w:rFonts w:ascii="Century Gothic" w:eastAsia="Calibri" w:hAnsi="Century Gothic"/>
          <w:sz w:val="22"/>
          <w:szCs w:val="22"/>
        </w:rPr>
        <w:t>.</w:t>
      </w:r>
    </w:p>
    <w:p w:rsidR="008B2C16" w:rsidRDefault="008B2C16" w:rsidP="002B0920">
      <w:pPr>
        <w:ind w:left="567" w:right="567"/>
        <w:rPr>
          <w:rFonts w:ascii="Century Gothic" w:eastAsia="Calibri" w:hAnsi="Century Gothic"/>
          <w:sz w:val="22"/>
          <w:szCs w:val="22"/>
        </w:rPr>
      </w:pPr>
    </w:p>
    <w:p w:rsidR="008B2C16" w:rsidRPr="002A36F2" w:rsidRDefault="008B2C16" w:rsidP="002B0920">
      <w:pPr>
        <w:ind w:left="567" w:right="567"/>
        <w:rPr>
          <w:rFonts w:ascii="Century Gothic" w:eastAsia="Calibri" w:hAnsi="Century Gothic"/>
          <w:sz w:val="22"/>
          <w:szCs w:val="22"/>
        </w:rPr>
      </w:pPr>
      <w:r>
        <w:rPr>
          <w:rFonts w:ascii="Century Gothic" w:eastAsia="Calibri" w:hAnsi="Century Gothic"/>
          <w:sz w:val="22"/>
          <w:szCs w:val="22"/>
        </w:rPr>
        <w:t xml:space="preserve">The Director of </w:t>
      </w:r>
      <w:r w:rsidR="00FB0B0B">
        <w:rPr>
          <w:rFonts w:ascii="Century Gothic" w:eastAsia="Calibri" w:hAnsi="Century Gothic"/>
          <w:sz w:val="22"/>
          <w:szCs w:val="22"/>
        </w:rPr>
        <w:t>Teaching</w:t>
      </w:r>
      <w:r>
        <w:rPr>
          <w:rFonts w:ascii="Century Gothic" w:eastAsia="Calibri" w:hAnsi="Century Gothic"/>
          <w:sz w:val="22"/>
          <w:szCs w:val="22"/>
        </w:rPr>
        <w:t xml:space="preserve"> and Learning will work closely with the </w:t>
      </w:r>
      <w:r w:rsidRPr="002A36F2">
        <w:rPr>
          <w:rFonts w:ascii="Century Gothic" w:eastAsia="Calibri" w:hAnsi="Century Gothic"/>
          <w:sz w:val="22"/>
          <w:szCs w:val="22"/>
        </w:rPr>
        <w:t>Headteacher and</w:t>
      </w:r>
      <w:r w:rsidR="00F5431B">
        <w:rPr>
          <w:rFonts w:ascii="Century Gothic" w:eastAsia="Calibri" w:hAnsi="Century Gothic"/>
          <w:sz w:val="22"/>
          <w:szCs w:val="22"/>
        </w:rPr>
        <w:t xml:space="preserve"> the Trusts Director of School I</w:t>
      </w:r>
      <w:r w:rsidRPr="002A36F2">
        <w:rPr>
          <w:rFonts w:ascii="Century Gothic" w:eastAsia="Calibri" w:hAnsi="Century Gothic"/>
          <w:sz w:val="22"/>
          <w:szCs w:val="22"/>
        </w:rPr>
        <w:t xml:space="preserve">mprovement to develop the schools strategic plan for improving the quality of </w:t>
      </w:r>
      <w:r w:rsidR="001D4A6D">
        <w:rPr>
          <w:rFonts w:ascii="Century Gothic" w:eastAsia="Calibri" w:hAnsi="Century Gothic"/>
          <w:sz w:val="22"/>
          <w:szCs w:val="22"/>
        </w:rPr>
        <w:t>e</w:t>
      </w:r>
      <w:r w:rsidRPr="002A36F2">
        <w:rPr>
          <w:rFonts w:ascii="Century Gothic" w:eastAsia="Calibri" w:hAnsi="Century Gothic"/>
          <w:sz w:val="22"/>
          <w:szCs w:val="22"/>
        </w:rPr>
        <w:t>ducation</w:t>
      </w:r>
      <w:r w:rsidR="00F5431B">
        <w:rPr>
          <w:rFonts w:ascii="Century Gothic" w:eastAsia="Calibri" w:hAnsi="Century Gothic"/>
          <w:sz w:val="22"/>
          <w:szCs w:val="22"/>
        </w:rPr>
        <w:t>.</w:t>
      </w:r>
    </w:p>
    <w:p w:rsidR="008B2C16" w:rsidRPr="002A36F2" w:rsidRDefault="008B2C16" w:rsidP="002B0920">
      <w:pPr>
        <w:ind w:left="567" w:right="567"/>
        <w:rPr>
          <w:rFonts w:ascii="Century Gothic" w:eastAsia="Calibri" w:hAnsi="Century Gothic"/>
          <w:sz w:val="22"/>
          <w:szCs w:val="22"/>
        </w:rPr>
      </w:pPr>
    </w:p>
    <w:p w:rsidR="00ED1F7D" w:rsidRPr="006870E9" w:rsidRDefault="008B2C16" w:rsidP="002B0920">
      <w:pPr>
        <w:ind w:left="567" w:right="567"/>
        <w:rPr>
          <w:rFonts w:ascii="Century Gothic" w:eastAsia="Calibri" w:hAnsi="Century Gothic"/>
          <w:sz w:val="22"/>
          <w:szCs w:val="22"/>
        </w:rPr>
      </w:pPr>
      <w:r w:rsidRPr="002A36F2">
        <w:rPr>
          <w:rFonts w:ascii="Century Gothic" w:eastAsia="Calibri" w:hAnsi="Century Gothic"/>
          <w:sz w:val="22"/>
          <w:szCs w:val="22"/>
        </w:rPr>
        <w:t xml:space="preserve">They will lead the schools Teaching and Learning team to develop </w:t>
      </w:r>
      <w:r w:rsidR="002A36F2" w:rsidRPr="002A36F2">
        <w:rPr>
          <w:rFonts w:ascii="Century Gothic" w:eastAsia="Calibri" w:hAnsi="Century Gothic"/>
          <w:sz w:val="22"/>
          <w:szCs w:val="22"/>
        </w:rPr>
        <w:t>high qual</w:t>
      </w:r>
      <w:r w:rsidR="002A36F2">
        <w:rPr>
          <w:rFonts w:ascii="Century Gothic" w:eastAsia="Calibri" w:hAnsi="Century Gothic"/>
          <w:sz w:val="22"/>
          <w:szCs w:val="22"/>
        </w:rPr>
        <w:t>ity</w:t>
      </w:r>
      <w:r w:rsidR="00FD01BF">
        <w:rPr>
          <w:rFonts w:ascii="Century Gothic" w:eastAsia="Calibri" w:hAnsi="Century Gothic"/>
          <w:sz w:val="22"/>
          <w:szCs w:val="22"/>
        </w:rPr>
        <w:t xml:space="preserve"> </w:t>
      </w:r>
      <w:r w:rsidR="00FB0B0B">
        <w:rPr>
          <w:rFonts w:ascii="Century Gothic" w:eastAsia="Calibri" w:hAnsi="Century Gothic"/>
          <w:sz w:val="22"/>
          <w:szCs w:val="22"/>
        </w:rPr>
        <w:t>pedagogy</w:t>
      </w:r>
      <w:r w:rsidR="00FD01BF">
        <w:rPr>
          <w:rFonts w:ascii="Century Gothic" w:eastAsia="Calibri" w:hAnsi="Century Gothic"/>
          <w:sz w:val="22"/>
          <w:szCs w:val="22"/>
        </w:rPr>
        <w:t xml:space="preserve"> across the school, </w:t>
      </w:r>
      <w:r w:rsidR="002A36F2">
        <w:rPr>
          <w:rFonts w:ascii="Century Gothic" w:hAnsi="Century Gothic" w:cs="Calibri"/>
          <w:color w:val="000000"/>
          <w:sz w:val="22"/>
          <w:szCs w:val="22"/>
          <w:lang w:eastAsia="en-GB"/>
        </w:rPr>
        <w:t>implement</w:t>
      </w:r>
      <w:r w:rsidR="002A36F2" w:rsidRPr="002A36F2">
        <w:rPr>
          <w:rFonts w:ascii="Century Gothic" w:hAnsi="Century Gothic" w:cs="Calibri"/>
          <w:color w:val="000000"/>
          <w:sz w:val="22"/>
          <w:szCs w:val="22"/>
          <w:lang w:eastAsia="en-GB"/>
        </w:rPr>
        <w:t xml:space="preserve"> effective quality assurance systems and ensure there is effective moderation</w:t>
      </w:r>
      <w:r w:rsidR="002A36F2" w:rsidRPr="002A36F2">
        <w:rPr>
          <w:rFonts w:ascii="Century Gothic" w:eastAsia="Calibri" w:hAnsi="Century Gothic"/>
          <w:sz w:val="22"/>
          <w:szCs w:val="22"/>
        </w:rPr>
        <w:t xml:space="preserve">. </w:t>
      </w:r>
      <w:r w:rsidRPr="002A36F2">
        <w:rPr>
          <w:rFonts w:ascii="Century Gothic" w:eastAsia="Calibri" w:hAnsi="Century Gothic"/>
          <w:sz w:val="22"/>
          <w:szCs w:val="22"/>
        </w:rPr>
        <w:t xml:space="preserve"> </w:t>
      </w:r>
    </w:p>
    <w:p w:rsidR="008312A5" w:rsidRDefault="008312A5" w:rsidP="00ED1F7D">
      <w:pPr>
        <w:ind w:left="567" w:right="567"/>
        <w:jc w:val="left"/>
        <w:rPr>
          <w:rFonts w:ascii="Century Gothic" w:eastAsia="Calibri" w:hAnsi="Century Gothic"/>
          <w:sz w:val="22"/>
          <w:szCs w:val="22"/>
        </w:rPr>
      </w:pPr>
    </w:p>
    <w:p w:rsidR="008312A5" w:rsidRDefault="008312A5" w:rsidP="00ED1F7D">
      <w:pPr>
        <w:ind w:left="567" w:right="567"/>
        <w:jc w:val="left"/>
        <w:rPr>
          <w:rFonts w:ascii="Century Gothic" w:eastAsia="Calibri" w:hAnsi="Century Gothic"/>
          <w:sz w:val="22"/>
          <w:szCs w:val="22"/>
        </w:rPr>
      </w:pPr>
      <w:r>
        <w:rPr>
          <w:noProof/>
          <w:lang w:eastAsia="en-GB"/>
        </w:rPr>
        <mc:AlternateContent>
          <mc:Choice Requires="wps">
            <w:drawing>
              <wp:anchor distT="0" distB="0" distL="114300" distR="114300" simplePos="0" relativeHeight="251684864" behindDoc="0" locked="0" layoutInCell="1" allowOverlap="1" wp14:anchorId="7EF1F952" wp14:editId="55BF7102">
                <wp:simplePos x="0" y="0"/>
                <wp:positionH relativeFrom="margin">
                  <wp:posOffset>1911985</wp:posOffset>
                </wp:positionH>
                <wp:positionV relativeFrom="paragraph">
                  <wp:posOffset>9525</wp:posOffset>
                </wp:positionV>
                <wp:extent cx="1794510" cy="923330"/>
                <wp:effectExtent l="0" t="0" r="0" b="0"/>
                <wp:wrapNone/>
                <wp:docPr id="59" name="TextBox 58"/>
                <wp:cNvGraphicFramePr/>
                <a:graphic xmlns:a="http://schemas.openxmlformats.org/drawingml/2006/main">
                  <a:graphicData uri="http://schemas.microsoft.com/office/word/2010/wordprocessingShape">
                    <wps:wsp>
                      <wps:cNvSpPr txBox="1"/>
                      <wps:spPr>
                        <a:xfrm>
                          <a:off x="0" y="0"/>
                          <a:ext cx="1794510" cy="923330"/>
                        </a:xfrm>
                        <a:prstGeom prst="rect">
                          <a:avLst/>
                        </a:prstGeom>
                        <a:noFill/>
                      </wps:spPr>
                      <wps:txbx>
                        <w:txbxContent>
                          <w:p w:rsidR="008312A5" w:rsidRPr="00F5431B" w:rsidRDefault="008312A5" w:rsidP="008312A5">
                            <w:pPr>
                              <w:pStyle w:val="NormalWeb"/>
                              <w:spacing w:before="0" w:beforeAutospacing="0" w:after="0" w:afterAutospacing="0"/>
                              <w:jc w:val="center"/>
                              <w:rPr>
                                <w:rFonts w:ascii="Century Gothic" w:hAnsi="Century Gothic" w:cstheme="minorBidi"/>
                                <w:color w:val="000000" w:themeColor="text1"/>
                                <w:kern w:val="24"/>
                                <w:sz w:val="22"/>
                                <w:szCs w:val="22"/>
                                <w:lang w:val="en-GB"/>
                              </w:rPr>
                            </w:pPr>
                            <w:r w:rsidRPr="00F5431B">
                              <w:rPr>
                                <w:rFonts w:ascii="Century Gothic" w:hAnsi="Century Gothic" w:cstheme="minorBidi"/>
                                <w:color w:val="000000" w:themeColor="text1"/>
                                <w:kern w:val="24"/>
                                <w:sz w:val="22"/>
                                <w:szCs w:val="22"/>
                                <w:lang w:val="en-GB"/>
                              </w:rPr>
                              <w:t>Director of School Improvement</w:t>
                            </w:r>
                          </w:p>
                          <w:p w:rsidR="00DA17C2" w:rsidRPr="00F5431B" w:rsidRDefault="00DA17C2" w:rsidP="008312A5">
                            <w:pPr>
                              <w:pStyle w:val="NormalWeb"/>
                              <w:spacing w:before="0" w:beforeAutospacing="0" w:after="0" w:afterAutospacing="0"/>
                              <w:jc w:val="center"/>
                              <w:rPr>
                                <w:rFonts w:ascii="Century Gothic" w:hAnsi="Century Gothic"/>
                                <w:sz w:val="22"/>
                                <w:szCs w:val="22"/>
                              </w:rPr>
                            </w:pPr>
                            <w:r w:rsidRPr="00F5431B">
                              <w:rPr>
                                <w:rFonts w:ascii="Century Gothic" w:hAnsi="Century Gothic" w:cstheme="minorBidi"/>
                                <w:color w:val="000000" w:themeColor="text1"/>
                                <w:kern w:val="24"/>
                                <w:sz w:val="22"/>
                                <w:szCs w:val="22"/>
                                <w:lang w:val="en-GB"/>
                              </w:rPr>
                              <w:t>Leverhulme Trust</w:t>
                            </w:r>
                          </w:p>
                        </w:txbxContent>
                      </wps:txbx>
                      <wps:bodyPr wrap="square" rtlCol="0">
                        <a:spAutoFit/>
                      </wps:bodyPr>
                    </wps:wsp>
                  </a:graphicData>
                </a:graphic>
                <wp14:sizeRelH relativeFrom="margin">
                  <wp14:pctWidth>0</wp14:pctWidth>
                </wp14:sizeRelH>
              </wp:anchor>
            </w:drawing>
          </mc:Choice>
          <mc:Fallback>
            <w:pict>
              <v:shapetype w14:anchorId="7EF1F952" id="_x0000_t202" coordsize="21600,21600" o:spt="202" path="m,l,21600r21600,l21600,xe">
                <v:stroke joinstyle="miter"/>
                <v:path gradientshapeok="t" o:connecttype="rect"/>
              </v:shapetype>
              <v:shape id="TextBox 58" o:spid="_x0000_s1026" type="#_x0000_t202" style="position:absolute;left:0;text-align:left;margin-left:150.55pt;margin-top:.75pt;width:141.3pt;height:72.7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" filled="f" stroked="f">
                <v:textbox style="mso-fit-shape-to-text:t">
                  <w:txbxContent>
                    <w:p w:rsidR="008312A5" w:rsidRPr="00F5431B" w:rsidRDefault="008312A5" w:rsidP="008312A5">
                      <w:pPr>
                        <w:pStyle w:val="NormalWeb"/>
                        <w:spacing w:before="0" w:beforeAutospacing="0" w:after="0" w:afterAutospacing="0"/>
                        <w:jc w:val="center"/>
                        <w:rPr>
                          <w:rFonts w:ascii="Century Gothic" w:hAnsi="Century Gothic" w:cstheme="minorBidi"/>
                          <w:color w:val="000000" w:themeColor="text1"/>
                          <w:kern w:val="24"/>
                          <w:sz w:val="22"/>
                          <w:szCs w:val="22"/>
                          <w:lang w:val="en-GB"/>
                        </w:rPr>
                      </w:pPr>
                      <w:r w:rsidRPr="00F5431B">
                        <w:rPr>
                          <w:rFonts w:ascii="Century Gothic" w:hAnsi="Century Gothic" w:cstheme="minorBidi"/>
                          <w:color w:val="000000" w:themeColor="text1"/>
                          <w:kern w:val="24"/>
                          <w:sz w:val="22"/>
                          <w:szCs w:val="22"/>
                          <w:lang w:val="en-GB"/>
                        </w:rPr>
                        <w:t>Director of School Improvement</w:t>
                      </w:r>
                    </w:p>
                    <w:p w:rsidR="00DA17C2" w:rsidRPr="00F5431B" w:rsidRDefault="00DA17C2" w:rsidP="008312A5">
                      <w:pPr>
                        <w:pStyle w:val="NormalWeb"/>
                        <w:spacing w:before="0" w:beforeAutospacing="0" w:after="0" w:afterAutospacing="0"/>
                        <w:jc w:val="center"/>
                        <w:rPr>
                          <w:rFonts w:ascii="Century Gothic" w:hAnsi="Century Gothic"/>
                          <w:sz w:val="22"/>
                          <w:szCs w:val="22"/>
                        </w:rPr>
                      </w:pPr>
                      <w:r w:rsidRPr="00F5431B">
                        <w:rPr>
                          <w:rFonts w:ascii="Century Gothic" w:hAnsi="Century Gothic" w:cstheme="minorBidi"/>
                          <w:color w:val="000000" w:themeColor="text1"/>
                          <w:kern w:val="24"/>
                          <w:sz w:val="22"/>
                          <w:szCs w:val="22"/>
                          <w:lang w:val="en-GB"/>
                        </w:rPr>
                        <w:t>Leverhulme Trust</w:t>
                      </w:r>
                    </w:p>
                  </w:txbxContent>
                </v:textbox>
                <w10:wrap anchorx="margin"/>
              </v:shape>
            </w:pict>
          </mc:Fallback>
        </mc:AlternateContent>
      </w:r>
    </w:p>
    <w:p w:rsidR="008312A5" w:rsidRDefault="008312A5" w:rsidP="00ED1F7D">
      <w:pPr>
        <w:ind w:left="567" w:right="567"/>
        <w:jc w:val="left"/>
        <w:rPr>
          <w:rFonts w:ascii="Century Gothic" w:eastAsia="Calibri" w:hAnsi="Century Gothic"/>
          <w:sz w:val="22"/>
          <w:szCs w:val="22"/>
        </w:rPr>
      </w:pPr>
    </w:p>
    <w:p w:rsidR="008312A5" w:rsidRDefault="008312A5" w:rsidP="00ED1F7D">
      <w:pPr>
        <w:ind w:left="567" w:right="567"/>
        <w:jc w:val="left"/>
        <w:rPr>
          <w:rFonts w:ascii="Century Gothic" w:eastAsia="Calibri" w:hAnsi="Century Gothic"/>
          <w:sz w:val="22"/>
          <w:szCs w:val="22"/>
        </w:rPr>
      </w:pPr>
    </w:p>
    <w:p w:rsidR="008312A5" w:rsidRDefault="008312A5" w:rsidP="00ED1F7D">
      <w:pPr>
        <w:ind w:left="567" w:right="567"/>
        <w:jc w:val="left"/>
        <w:rPr>
          <w:rFonts w:ascii="Century Gothic" w:eastAsia="Calibri" w:hAnsi="Century Gothic"/>
          <w:sz w:val="22"/>
          <w:szCs w:val="22"/>
        </w:rPr>
      </w:pPr>
    </w:p>
    <w:p w:rsidR="008312A5" w:rsidRDefault="008312A5" w:rsidP="00ED1F7D">
      <w:pPr>
        <w:ind w:left="567" w:right="567"/>
        <w:jc w:val="left"/>
        <w:rPr>
          <w:rFonts w:ascii="Century Gothic" w:eastAsia="Calibri" w:hAnsi="Century Gothic"/>
          <w:sz w:val="22"/>
          <w:szCs w:val="22"/>
        </w:rPr>
      </w:pPr>
    </w:p>
    <w:p w:rsidR="00DA17C2" w:rsidRPr="00F5431B" w:rsidRDefault="00DA17C2" w:rsidP="00DA17C2">
      <w:pPr>
        <w:ind w:left="3600"/>
        <w:rPr>
          <w:rFonts w:ascii="Century Gothic" w:hAnsi="Century Gothic"/>
          <w:sz w:val="22"/>
          <w:szCs w:val="22"/>
          <w:lang w:val="en-US"/>
        </w:rPr>
      </w:pPr>
      <w:r w:rsidRPr="00F5431B">
        <w:rPr>
          <w:rFonts w:ascii="Century Gothic" w:eastAsia="Calibri" w:hAnsi="Century Gothic"/>
          <w:sz w:val="22"/>
          <w:szCs w:val="22"/>
        </w:rPr>
        <w:t xml:space="preserve">      </w:t>
      </w:r>
      <w:r w:rsidRPr="00F5431B">
        <w:rPr>
          <w:rFonts w:ascii="Century Gothic" w:eastAsiaTheme="minorEastAsia" w:hAnsi="Century Gothic" w:cstheme="minorBidi"/>
          <w:b/>
          <w:bCs/>
          <w:color w:val="FF0000"/>
          <w:kern w:val="24"/>
          <w:sz w:val="22"/>
          <w:szCs w:val="22"/>
        </w:rPr>
        <w:t>Deputy HT</w:t>
      </w:r>
    </w:p>
    <w:p w:rsidR="00DA17C2" w:rsidRPr="00F5431B" w:rsidRDefault="00DA17C2" w:rsidP="00DA17C2">
      <w:pPr>
        <w:jc w:val="center"/>
        <w:rPr>
          <w:rFonts w:ascii="Century Gothic" w:eastAsiaTheme="minorEastAsia" w:hAnsi="Century Gothic" w:cstheme="minorBidi"/>
          <w:b/>
          <w:bCs/>
          <w:color w:val="FF0000"/>
          <w:kern w:val="24"/>
          <w:sz w:val="22"/>
          <w:szCs w:val="22"/>
        </w:rPr>
      </w:pPr>
      <w:r w:rsidRPr="00F5431B">
        <w:rPr>
          <w:rFonts w:ascii="Century Gothic" w:eastAsiaTheme="minorEastAsia" w:hAnsi="Century Gothic" w:cstheme="minorBidi"/>
          <w:b/>
          <w:bCs/>
          <w:color w:val="FF0000"/>
          <w:kern w:val="24"/>
          <w:sz w:val="22"/>
          <w:szCs w:val="22"/>
        </w:rPr>
        <w:t xml:space="preserve">Director of </w:t>
      </w:r>
      <w:r w:rsidR="001D4A6D" w:rsidRPr="00F5431B">
        <w:rPr>
          <w:rFonts w:ascii="Century Gothic" w:eastAsiaTheme="minorEastAsia" w:hAnsi="Century Gothic" w:cstheme="minorBidi"/>
          <w:b/>
          <w:bCs/>
          <w:color w:val="FF0000"/>
          <w:kern w:val="24"/>
          <w:sz w:val="22"/>
          <w:szCs w:val="22"/>
        </w:rPr>
        <w:t>Teaching and Learning</w:t>
      </w:r>
    </w:p>
    <w:p w:rsidR="008312A5" w:rsidRDefault="00DA17C2" w:rsidP="001D4A6D">
      <w:pPr>
        <w:ind w:right="567"/>
        <w:jc w:val="left"/>
        <w:rPr>
          <w:rFonts w:ascii="Century Gothic" w:eastAsia="Calibri" w:hAnsi="Century Gothic"/>
          <w:sz w:val="22"/>
          <w:szCs w:val="22"/>
        </w:rPr>
      </w:pPr>
      <w:r>
        <w:rPr>
          <w:rFonts w:ascii="Century Gothic" w:eastAsia="Calibri" w:hAnsi="Century Gothic"/>
          <w:noProof/>
          <w:sz w:val="22"/>
          <w:szCs w:val="22"/>
          <w:lang w:eastAsia="en-GB"/>
        </w:rPr>
        <w:drawing>
          <wp:anchor distT="0" distB="0" distL="114300" distR="114300" simplePos="0" relativeHeight="251685888" behindDoc="1" locked="0" layoutInCell="1" allowOverlap="1" wp14:anchorId="5A0289A6" wp14:editId="7C09BBEA">
            <wp:simplePos x="0" y="0"/>
            <wp:positionH relativeFrom="margin">
              <wp:posOffset>1762125</wp:posOffset>
            </wp:positionH>
            <wp:positionV relativeFrom="paragraph">
              <wp:posOffset>107315</wp:posOffset>
            </wp:positionV>
            <wp:extent cx="2254250" cy="254286"/>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4250" cy="254286"/>
                    </a:xfrm>
                    <a:prstGeom prst="rect">
                      <a:avLst/>
                    </a:prstGeom>
                    <a:noFill/>
                  </pic:spPr>
                </pic:pic>
              </a:graphicData>
            </a:graphic>
            <wp14:sizeRelH relativeFrom="page">
              <wp14:pctWidth>0</wp14:pctWidth>
            </wp14:sizeRelH>
            <wp14:sizeRelV relativeFrom="page">
              <wp14:pctHeight>0</wp14:pctHeight>
            </wp14:sizeRelV>
          </wp:anchor>
        </w:drawing>
      </w:r>
    </w:p>
    <w:p w:rsidR="00DA17C2" w:rsidRDefault="00DA17C2" w:rsidP="00ED1F7D">
      <w:pPr>
        <w:ind w:left="567" w:right="567"/>
        <w:jc w:val="left"/>
        <w:rPr>
          <w:rFonts w:ascii="Century Gothic" w:eastAsia="Calibri" w:hAnsi="Century Gothic"/>
          <w:sz w:val="22"/>
          <w:szCs w:val="22"/>
        </w:rPr>
      </w:pPr>
    </w:p>
    <w:p w:rsidR="00DA17C2" w:rsidRDefault="00DA17C2" w:rsidP="00ED1F7D">
      <w:pPr>
        <w:ind w:left="567" w:right="567"/>
        <w:jc w:val="left"/>
        <w:rPr>
          <w:rFonts w:ascii="Century Gothic" w:eastAsia="Calibri" w:hAnsi="Century Gothic"/>
          <w:sz w:val="22"/>
          <w:szCs w:val="22"/>
        </w:rPr>
      </w:pPr>
      <w:r w:rsidRPr="00DA17C2">
        <w:rPr>
          <w:rFonts w:ascii="Century Gothic" w:eastAsia="Calibri" w:hAnsi="Century Gothic"/>
          <w:noProof/>
          <w:sz w:val="22"/>
          <w:szCs w:val="22"/>
          <w:lang w:eastAsia="en-GB"/>
        </w:rPr>
        <mc:AlternateContent>
          <mc:Choice Requires="wps">
            <w:drawing>
              <wp:anchor distT="45720" distB="45720" distL="114300" distR="114300" simplePos="0" relativeHeight="251689984" behindDoc="0" locked="0" layoutInCell="1" allowOverlap="1" wp14:anchorId="43A216EF" wp14:editId="780C619F">
                <wp:simplePos x="0" y="0"/>
                <wp:positionH relativeFrom="column">
                  <wp:posOffset>3552825</wp:posOffset>
                </wp:positionH>
                <wp:positionV relativeFrom="paragraph">
                  <wp:posOffset>22860</wp:posOffset>
                </wp:positionV>
                <wp:extent cx="1695450" cy="55245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52450"/>
                        </a:xfrm>
                        <a:prstGeom prst="rect">
                          <a:avLst/>
                        </a:prstGeom>
                        <a:solidFill>
                          <a:srgbClr val="FFFFFF"/>
                        </a:solidFill>
                        <a:ln w="9525">
                          <a:noFill/>
                          <a:miter lim="800000"/>
                          <a:headEnd/>
                          <a:tailEnd/>
                        </a:ln>
                      </wps:spPr>
                      <wps:txbx>
                        <w:txbxContent>
                          <w:p w:rsidR="00DA17C2" w:rsidRPr="00F5431B" w:rsidRDefault="00DA17C2" w:rsidP="00F5431B">
                            <w:pPr>
                              <w:jc w:val="left"/>
                              <w:rPr>
                                <w:rFonts w:ascii="Century Gothic" w:eastAsiaTheme="minorEastAsia" w:hAnsi="Century Gothic" w:cstheme="minorBidi"/>
                                <w:color w:val="000000" w:themeColor="text1"/>
                                <w:kern w:val="24"/>
                                <w:sz w:val="22"/>
                                <w:szCs w:val="22"/>
                                <w:lang w:val="en-US"/>
                              </w:rPr>
                            </w:pPr>
                            <w:r w:rsidRPr="00F5431B">
                              <w:rPr>
                                <w:rFonts w:ascii="Century Gothic" w:eastAsiaTheme="minorEastAsia" w:hAnsi="Century Gothic" w:cstheme="minorBidi"/>
                                <w:color w:val="000000" w:themeColor="text1"/>
                                <w:kern w:val="24"/>
                                <w:sz w:val="22"/>
                                <w:szCs w:val="22"/>
                              </w:rPr>
                              <w:t>Assistant HT</w:t>
                            </w:r>
                          </w:p>
                          <w:p w:rsidR="00DA17C2" w:rsidRPr="00F5431B" w:rsidRDefault="00DA17C2" w:rsidP="00F5431B">
                            <w:pPr>
                              <w:jc w:val="left"/>
                              <w:rPr>
                                <w:rFonts w:ascii="Century Gothic" w:eastAsiaTheme="minorEastAsia" w:hAnsi="Century Gothic" w:cstheme="minorBidi"/>
                                <w:color w:val="000000" w:themeColor="text1"/>
                                <w:kern w:val="24"/>
                                <w:sz w:val="22"/>
                                <w:szCs w:val="22"/>
                                <w:lang w:val="en-US"/>
                              </w:rPr>
                            </w:pPr>
                            <w:r w:rsidRPr="00F5431B">
                              <w:rPr>
                                <w:rFonts w:ascii="Century Gothic" w:eastAsiaTheme="minorEastAsia" w:hAnsi="Century Gothic" w:cstheme="minorBidi"/>
                                <w:color w:val="000000" w:themeColor="text1"/>
                                <w:kern w:val="24"/>
                                <w:sz w:val="22"/>
                                <w:szCs w:val="22"/>
                              </w:rPr>
                              <w:t>Head of T&amp;L</w:t>
                            </w:r>
                          </w:p>
                          <w:p w:rsidR="00DA17C2" w:rsidRPr="00F5431B" w:rsidRDefault="00DA17C2" w:rsidP="00DA17C2">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216EF" id="Text Box 2" o:spid="_x0000_s1027" type="#_x0000_t202" style="position:absolute;left:0;text-align:left;margin-left:279.75pt;margin-top:1.8pt;width:133.5pt;height:43.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" stroked="f">
                <v:textbox>
                  <w:txbxContent>
                    <w:p w:rsidR="00DA17C2" w:rsidRPr="00F5431B" w:rsidRDefault="00DA17C2" w:rsidP="00F5431B">
                      <w:pPr>
                        <w:jc w:val="left"/>
                        <w:rPr>
                          <w:rFonts w:ascii="Century Gothic" w:eastAsiaTheme="minorEastAsia" w:hAnsi="Century Gothic" w:cstheme="minorBidi"/>
                          <w:color w:val="000000" w:themeColor="text1"/>
                          <w:kern w:val="24"/>
                          <w:sz w:val="22"/>
                          <w:szCs w:val="22"/>
                          <w:lang w:val="en-US"/>
                        </w:rPr>
                      </w:pPr>
                      <w:r w:rsidRPr="00F5431B">
                        <w:rPr>
                          <w:rFonts w:ascii="Century Gothic" w:eastAsiaTheme="minorEastAsia" w:hAnsi="Century Gothic" w:cstheme="minorBidi"/>
                          <w:color w:val="000000" w:themeColor="text1"/>
                          <w:kern w:val="24"/>
                          <w:sz w:val="22"/>
                          <w:szCs w:val="22"/>
                        </w:rPr>
                        <w:t>Assistant HT</w:t>
                      </w:r>
                    </w:p>
                    <w:p w:rsidR="00DA17C2" w:rsidRPr="00F5431B" w:rsidRDefault="00DA17C2" w:rsidP="00F5431B">
                      <w:pPr>
                        <w:jc w:val="left"/>
                        <w:rPr>
                          <w:rFonts w:ascii="Century Gothic" w:eastAsiaTheme="minorEastAsia" w:hAnsi="Century Gothic" w:cstheme="minorBidi"/>
                          <w:color w:val="000000" w:themeColor="text1"/>
                          <w:kern w:val="24"/>
                          <w:sz w:val="22"/>
                          <w:szCs w:val="22"/>
                          <w:lang w:val="en-US"/>
                        </w:rPr>
                      </w:pPr>
                      <w:r w:rsidRPr="00F5431B">
                        <w:rPr>
                          <w:rFonts w:ascii="Century Gothic" w:eastAsiaTheme="minorEastAsia" w:hAnsi="Century Gothic" w:cstheme="minorBidi"/>
                          <w:color w:val="000000" w:themeColor="text1"/>
                          <w:kern w:val="24"/>
                          <w:sz w:val="22"/>
                          <w:szCs w:val="22"/>
                        </w:rPr>
                        <w:t>Head of T&amp;L</w:t>
                      </w:r>
                    </w:p>
                    <w:p w:rsidR="00DA17C2" w:rsidRPr="00F5431B" w:rsidRDefault="00DA17C2" w:rsidP="00DA17C2">
                      <w:pPr>
                        <w:rPr>
                          <w:rFonts w:ascii="Century Gothic" w:hAnsi="Century Gothic"/>
                        </w:rPr>
                      </w:pPr>
                    </w:p>
                  </w:txbxContent>
                </v:textbox>
              </v:shape>
            </w:pict>
          </mc:Fallback>
        </mc:AlternateContent>
      </w:r>
      <w:r w:rsidRPr="00DA17C2">
        <w:rPr>
          <w:rFonts w:ascii="Century Gothic" w:eastAsia="Calibri" w:hAnsi="Century Gothic"/>
          <w:noProof/>
          <w:sz w:val="22"/>
          <w:szCs w:val="22"/>
          <w:lang w:eastAsia="en-GB"/>
        </w:rPr>
        <mc:AlternateContent>
          <mc:Choice Requires="wps">
            <w:drawing>
              <wp:anchor distT="45720" distB="45720" distL="114300" distR="114300" simplePos="0" relativeHeight="251687936" behindDoc="0" locked="0" layoutInCell="1" allowOverlap="1" wp14:anchorId="4FAAD2A4" wp14:editId="15AAEBAE">
                <wp:simplePos x="0" y="0"/>
                <wp:positionH relativeFrom="column">
                  <wp:posOffset>847725</wp:posOffset>
                </wp:positionH>
                <wp:positionV relativeFrom="paragraph">
                  <wp:posOffset>19685</wp:posOffset>
                </wp:positionV>
                <wp:extent cx="1695450" cy="1404620"/>
                <wp:effectExtent l="0" t="0" r="0" b="444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4620"/>
                        </a:xfrm>
                        <a:prstGeom prst="rect">
                          <a:avLst/>
                        </a:prstGeom>
                        <a:solidFill>
                          <a:srgbClr val="FFFFFF"/>
                        </a:solidFill>
                        <a:ln w="9525">
                          <a:noFill/>
                          <a:miter lim="800000"/>
                          <a:headEnd/>
                          <a:tailEnd/>
                        </a:ln>
                      </wps:spPr>
                      <wps:txbx>
                        <w:txbxContent>
                          <w:p w:rsidR="00DA17C2" w:rsidRPr="00F5431B" w:rsidRDefault="00DA17C2" w:rsidP="00DA17C2">
                            <w:pPr>
                              <w:jc w:val="center"/>
                              <w:rPr>
                                <w:rFonts w:ascii="Century Gothic" w:hAnsi="Century Gothic"/>
                                <w:sz w:val="22"/>
                                <w:szCs w:val="22"/>
                                <w:lang w:val="en-US"/>
                              </w:rPr>
                            </w:pPr>
                            <w:r w:rsidRPr="00F5431B">
                              <w:rPr>
                                <w:rFonts w:ascii="Century Gothic" w:eastAsiaTheme="minorEastAsia" w:hAnsi="Century Gothic" w:cstheme="minorBidi"/>
                                <w:color w:val="000000" w:themeColor="text1"/>
                                <w:kern w:val="24"/>
                                <w:sz w:val="22"/>
                                <w:szCs w:val="22"/>
                              </w:rPr>
                              <w:t>Assistant HT</w:t>
                            </w:r>
                          </w:p>
                          <w:p w:rsidR="00DA17C2" w:rsidRPr="00F5431B" w:rsidRDefault="00DA17C2" w:rsidP="00DA17C2">
                            <w:pPr>
                              <w:jc w:val="center"/>
                              <w:rPr>
                                <w:rFonts w:ascii="Century Gothic" w:hAnsi="Century Gothic"/>
                                <w:sz w:val="22"/>
                                <w:szCs w:val="22"/>
                                <w:lang w:val="en-US"/>
                              </w:rPr>
                            </w:pPr>
                            <w:r w:rsidRPr="00F5431B">
                              <w:rPr>
                                <w:rFonts w:ascii="Century Gothic" w:eastAsiaTheme="minorEastAsia" w:hAnsi="Century Gothic" w:cstheme="minorBidi"/>
                                <w:color w:val="000000" w:themeColor="text1"/>
                                <w:kern w:val="24"/>
                                <w:sz w:val="22"/>
                                <w:szCs w:val="22"/>
                              </w:rPr>
                              <w:t>Head of Assessment and Curriculum</w:t>
                            </w:r>
                          </w:p>
                          <w:p w:rsidR="00DA17C2" w:rsidRPr="00F5431B" w:rsidRDefault="00DA17C2">
                            <w:pPr>
                              <w:rPr>
                                <w:rFonts w:ascii="Century Gothic" w:hAnsi="Century Gothic"/>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AAD2A4" id="_x0000_s1028" type="#_x0000_t202" style="position:absolute;left:0;text-align:left;margin-left:66.75pt;margin-top:1.55pt;width:133.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" stroked="f">
                <v:textbox style="mso-fit-shape-to-text:t">
                  <w:txbxContent>
                    <w:p w:rsidR="00DA17C2" w:rsidRPr="00F5431B" w:rsidRDefault="00DA17C2" w:rsidP="00DA17C2">
                      <w:pPr>
                        <w:jc w:val="center"/>
                        <w:rPr>
                          <w:rFonts w:ascii="Century Gothic" w:hAnsi="Century Gothic"/>
                          <w:sz w:val="22"/>
                          <w:szCs w:val="22"/>
                          <w:lang w:val="en-US"/>
                        </w:rPr>
                      </w:pPr>
                      <w:r w:rsidRPr="00F5431B">
                        <w:rPr>
                          <w:rFonts w:ascii="Century Gothic" w:eastAsiaTheme="minorEastAsia" w:hAnsi="Century Gothic" w:cstheme="minorBidi"/>
                          <w:color w:val="000000" w:themeColor="text1"/>
                          <w:kern w:val="24"/>
                          <w:sz w:val="22"/>
                          <w:szCs w:val="22"/>
                        </w:rPr>
                        <w:t>Assistant HT</w:t>
                      </w:r>
                    </w:p>
                    <w:p w:rsidR="00DA17C2" w:rsidRPr="00F5431B" w:rsidRDefault="00DA17C2" w:rsidP="00DA17C2">
                      <w:pPr>
                        <w:jc w:val="center"/>
                        <w:rPr>
                          <w:rFonts w:ascii="Century Gothic" w:hAnsi="Century Gothic"/>
                          <w:sz w:val="22"/>
                          <w:szCs w:val="22"/>
                          <w:lang w:val="en-US"/>
                        </w:rPr>
                      </w:pPr>
                      <w:r w:rsidRPr="00F5431B">
                        <w:rPr>
                          <w:rFonts w:ascii="Century Gothic" w:eastAsiaTheme="minorEastAsia" w:hAnsi="Century Gothic" w:cstheme="minorBidi"/>
                          <w:color w:val="000000" w:themeColor="text1"/>
                          <w:kern w:val="24"/>
                          <w:sz w:val="22"/>
                          <w:szCs w:val="22"/>
                        </w:rPr>
                        <w:t>Head of Assessment and Curriculum</w:t>
                      </w:r>
                    </w:p>
                    <w:p w:rsidR="00DA17C2" w:rsidRPr="00F5431B" w:rsidRDefault="00DA17C2">
                      <w:pPr>
                        <w:rPr>
                          <w:rFonts w:ascii="Century Gothic" w:hAnsi="Century Gothic"/>
                        </w:rPr>
                      </w:pPr>
                    </w:p>
                  </w:txbxContent>
                </v:textbox>
              </v:shape>
            </w:pict>
          </mc:Fallback>
        </mc:AlternateContent>
      </w:r>
    </w:p>
    <w:p w:rsidR="008312A5" w:rsidRDefault="008312A5" w:rsidP="00ED1F7D">
      <w:pPr>
        <w:ind w:left="567" w:right="567"/>
        <w:jc w:val="left"/>
        <w:rPr>
          <w:rFonts w:ascii="Century Gothic" w:eastAsia="Calibri" w:hAnsi="Century Gothic"/>
          <w:sz w:val="22"/>
          <w:szCs w:val="22"/>
        </w:rPr>
      </w:pPr>
    </w:p>
    <w:p w:rsidR="008312A5" w:rsidRDefault="008312A5" w:rsidP="00ED1F7D">
      <w:pPr>
        <w:ind w:left="567" w:right="567"/>
        <w:jc w:val="left"/>
        <w:rPr>
          <w:rFonts w:ascii="Century Gothic" w:eastAsia="Calibri" w:hAnsi="Century Gothic"/>
          <w:sz w:val="22"/>
          <w:szCs w:val="22"/>
        </w:rPr>
      </w:pPr>
    </w:p>
    <w:p w:rsidR="008312A5" w:rsidRDefault="00DA17C2" w:rsidP="00ED1F7D">
      <w:pPr>
        <w:ind w:left="567" w:right="567"/>
        <w:jc w:val="left"/>
        <w:rPr>
          <w:rFonts w:ascii="Century Gothic" w:eastAsia="Calibri" w:hAnsi="Century Gothic"/>
          <w:sz w:val="22"/>
          <w:szCs w:val="22"/>
        </w:rPr>
      </w:pPr>
      <w:r>
        <w:rPr>
          <w:rFonts w:ascii="Century Gothic" w:eastAsia="Calibri" w:hAnsi="Century Gothic"/>
          <w:noProof/>
          <w:sz w:val="22"/>
          <w:szCs w:val="22"/>
          <w:lang w:eastAsia="en-GB"/>
        </w:rPr>
        <w:drawing>
          <wp:anchor distT="0" distB="0" distL="114300" distR="114300" simplePos="0" relativeHeight="251694080" behindDoc="1" locked="0" layoutInCell="1" allowOverlap="1" wp14:anchorId="266FFFE2" wp14:editId="18BCF0EB">
            <wp:simplePos x="0" y="0"/>
            <wp:positionH relativeFrom="margin">
              <wp:posOffset>3600450</wp:posOffset>
            </wp:positionH>
            <wp:positionV relativeFrom="paragraph">
              <wp:posOffset>86996</wp:posOffset>
            </wp:positionV>
            <wp:extent cx="1613540" cy="254000"/>
            <wp:effectExtent l="0" t="0" r="571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3540" cy="254000"/>
                    </a:xfrm>
                    <a:prstGeom prst="rect">
                      <a:avLst/>
                    </a:prstGeom>
                    <a:noFill/>
                  </pic:spPr>
                </pic:pic>
              </a:graphicData>
            </a:graphic>
            <wp14:sizeRelH relativeFrom="page">
              <wp14:pctWidth>0</wp14:pctWidth>
            </wp14:sizeRelH>
            <wp14:sizeRelV relativeFrom="page">
              <wp14:pctHeight>0</wp14:pctHeight>
            </wp14:sizeRelV>
          </wp:anchor>
        </w:drawing>
      </w:r>
    </w:p>
    <w:p w:rsidR="00DA17C2" w:rsidRDefault="00CE6E67" w:rsidP="00ED1F7D">
      <w:pPr>
        <w:ind w:left="567" w:right="567"/>
        <w:jc w:val="left"/>
        <w:rPr>
          <w:rFonts w:ascii="Century Gothic" w:eastAsia="Calibri" w:hAnsi="Century Gothic"/>
          <w:sz w:val="22"/>
          <w:szCs w:val="22"/>
        </w:rPr>
      </w:pPr>
      <w:r w:rsidRPr="00DA17C2">
        <w:rPr>
          <w:rFonts w:ascii="Century Gothic" w:eastAsia="Calibri" w:hAnsi="Century Gothic"/>
          <w:noProof/>
          <w:sz w:val="22"/>
          <w:szCs w:val="22"/>
          <w:lang w:eastAsia="en-GB"/>
        </w:rPr>
        <mc:AlternateContent>
          <mc:Choice Requires="wps">
            <w:drawing>
              <wp:anchor distT="45720" distB="45720" distL="114300" distR="114300" simplePos="0" relativeHeight="251702272" behindDoc="0" locked="0" layoutInCell="1" allowOverlap="1" wp14:anchorId="4FAF4246" wp14:editId="2049E615">
                <wp:simplePos x="0" y="0"/>
                <wp:positionH relativeFrom="margin">
                  <wp:posOffset>4381500</wp:posOffset>
                </wp:positionH>
                <wp:positionV relativeFrom="paragraph">
                  <wp:posOffset>33654</wp:posOffset>
                </wp:positionV>
                <wp:extent cx="1838325" cy="866775"/>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866775"/>
                        </a:xfrm>
                        <a:prstGeom prst="rect">
                          <a:avLst/>
                        </a:prstGeom>
                        <a:noFill/>
                        <a:ln w="9525">
                          <a:noFill/>
                          <a:miter lim="800000"/>
                          <a:headEnd/>
                          <a:tailEnd/>
                        </a:ln>
                      </wps:spPr>
                      <wps:txbx>
                        <w:txbxContent>
                          <w:p w:rsidR="00CE6E67" w:rsidRPr="00DA17C2" w:rsidRDefault="00CE6E67" w:rsidP="00CE6E67">
                            <w:pPr>
                              <w:rPr>
                                <w:rFonts w:asciiTheme="minorHAnsi" w:eastAsiaTheme="minorEastAsia" w:hAnsi="Calibri" w:cstheme="minorBidi"/>
                                <w:color w:val="000000" w:themeColor="text1"/>
                                <w:kern w:val="24"/>
                                <w:szCs w:val="36"/>
                                <w:lang w:val="en-US"/>
                              </w:rPr>
                            </w:pPr>
                          </w:p>
                          <w:p w:rsidR="00CE6E67" w:rsidRPr="00F5431B" w:rsidRDefault="00BD6514" w:rsidP="00F5431B">
                            <w:pPr>
                              <w:jc w:val="center"/>
                              <w:rPr>
                                <w:rFonts w:ascii="Century Gothic" w:eastAsiaTheme="minorEastAsia" w:hAnsi="Century Gothic" w:cstheme="minorBidi"/>
                                <w:color w:val="000000" w:themeColor="text1"/>
                                <w:kern w:val="24"/>
                                <w:sz w:val="22"/>
                                <w:szCs w:val="22"/>
                                <w:lang w:val="en-US"/>
                              </w:rPr>
                            </w:pPr>
                            <w:r>
                              <w:rPr>
                                <w:rFonts w:ascii="Century Gothic" w:eastAsiaTheme="minorEastAsia" w:hAnsi="Century Gothic" w:cstheme="minorBidi"/>
                                <w:color w:val="000000" w:themeColor="text1"/>
                                <w:kern w:val="24"/>
                                <w:sz w:val="22"/>
                                <w:szCs w:val="22"/>
                              </w:rPr>
                              <w:t>Assistant Lead of Teaching and Learning D</w:t>
                            </w:r>
                            <w:r w:rsidR="00CE6E67" w:rsidRPr="00F5431B">
                              <w:rPr>
                                <w:rFonts w:ascii="Century Gothic" w:eastAsiaTheme="minorEastAsia" w:hAnsi="Century Gothic" w:cstheme="minorBidi"/>
                                <w:color w:val="000000" w:themeColor="text1"/>
                                <w:kern w:val="24"/>
                                <w:sz w:val="22"/>
                                <w:szCs w:val="22"/>
                              </w:rPr>
                              <w:t>evelopment</w:t>
                            </w:r>
                          </w:p>
                          <w:p w:rsidR="00CE6E67" w:rsidRPr="00F5431B" w:rsidRDefault="00CE6E67" w:rsidP="00CE6E67">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F4246" id="_x0000_s1029" type="#_x0000_t202" style="position:absolute;left:0;text-align:left;margin-left:345pt;margin-top:2.65pt;width:144.75pt;height:68.2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" filled="f" stroked="f">
                <v:textbox>
                  <w:txbxContent>
                    <w:p w:rsidR="00CE6E67" w:rsidRPr="00DA17C2" w:rsidRDefault="00CE6E67" w:rsidP="00CE6E67">
                      <w:pPr>
                        <w:rPr>
                          <w:rFonts w:asciiTheme="minorHAnsi" w:eastAsiaTheme="minorEastAsia" w:hAnsi="Calibri" w:cstheme="minorBidi"/>
                          <w:color w:val="000000" w:themeColor="text1"/>
                          <w:kern w:val="24"/>
                          <w:szCs w:val="36"/>
                          <w:lang w:val="en-US"/>
                        </w:rPr>
                      </w:pPr>
                    </w:p>
                    <w:p w:rsidR="00CE6E67" w:rsidRPr="00F5431B" w:rsidRDefault="00BD6514" w:rsidP="00F5431B">
                      <w:pPr>
                        <w:jc w:val="center"/>
                        <w:rPr>
                          <w:rFonts w:ascii="Century Gothic" w:eastAsiaTheme="minorEastAsia" w:hAnsi="Century Gothic" w:cstheme="minorBidi"/>
                          <w:color w:val="000000" w:themeColor="text1"/>
                          <w:kern w:val="24"/>
                          <w:sz w:val="22"/>
                          <w:szCs w:val="22"/>
                          <w:lang w:val="en-US"/>
                        </w:rPr>
                      </w:pPr>
                      <w:r>
                        <w:rPr>
                          <w:rFonts w:ascii="Century Gothic" w:eastAsiaTheme="minorEastAsia" w:hAnsi="Century Gothic" w:cstheme="minorBidi"/>
                          <w:color w:val="000000" w:themeColor="text1"/>
                          <w:kern w:val="24"/>
                          <w:sz w:val="22"/>
                          <w:szCs w:val="22"/>
                        </w:rPr>
                        <w:t>Assistant Lead of Teaching and Learning D</w:t>
                      </w:r>
                      <w:r w:rsidR="00CE6E67" w:rsidRPr="00F5431B">
                        <w:rPr>
                          <w:rFonts w:ascii="Century Gothic" w:eastAsiaTheme="minorEastAsia" w:hAnsi="Century Gothic" w:cstheme="minorBidi"/>
                          <w:color w:val="000000" w:themeColor="text1"/>
                          <w:kern w:val="24"/>
                          <w:sz w:val="22"/>
                          <w:szCs w:val="22"/>
                        </w:rPr>
                        <w:t>evelopment</w:t>
                      </w:r>
                    </w:p>
                    <w:p w:rsidR="00CE6E67" w:rsidRPr="00F5431B" w:rsidRDefault="00CE6E67" w:rsidP="00CE6E67">
                      <w:pPr>
                        <w:rPr>
                          <w:sz w:val="22"/>
                          <w:szCs w:val="22"/>
                        </w:rPr>
                      </w:pPr>
                    </w:p>
                  </w:txbxContent>
                </v:textbox>
                <w10:wrap anchorx="margin"/>
              </v:shape>
            </w:pict>
          </mc:Fallback>
        </mc:AlternateContent>
      </w:r>
      <w:r w:rsidRPr="00DA17C2">
        <w:rPr>
          <w:rFonts w:ascii="Century Gothic" w:eastAsia="Calibri" w:hAnsi="Century Gothic"/>
          <w:noProof/>
          <w:sz w:val="22"/>
          <w:szCs w:val="22"/>
          <w:lang w:eastAsia="en-GB"/>
        </w:rPr>
        <mc:AlternateContent>
          <mc:Choice Requires="wps">
            <w:drawing>
              <wp:anchor distT="45720" distB="45720" distL="114300" distR="114300" simplePos="0" relativeHeight="251700224" behindDoc="0" locked="0" layoutInCell="1" allowOverlap="1" wp14:anchorId="361E90AE" wp14:editId="105E18E0">
                <wp:simplePos x="0" y="0"/>
                <wp:positionH relativeFrom="margin">
                  <wp:posOffset>3019425</wp:posOffset>
                </wp:positionH>
                <wp:positionV relativeFrom="paragraph">
                  <wp:posOffset>13970</wp:posOffset>
                </wp:positionV>
                <wp:extent cx="1219200" cy="838200"/>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838200"/>
                        </a:xfrm>
                        <a:prstGeom prst="rect">
                          <a:avLst/>
                        </a:prstGeom>
                        <a:noFill/>
                        <a:ln w="9525">
                          <a:noFill/>
                          <a:miter lim="800000"/>
                          <a:headEnd/>
                          <a:tailEnd/>
                        </a:ln>
                      </wps:spPr>
                      <wps:txbx>
                        <w:txbxContent>
                          <w:p w:rsidR="00CE6E67" w:rsidRPr="00DA17C2" w:rsidRDefault="00CE6E67" w:rsidP="00CE6E67">
                            <w:pPr>
                              <w:rPr>
                                <w:rFonts w:asciiTheme="minorHAnsi" w:eastAsiaTheme="minorEastAsia" w:hAnsi="Calibri" w:cstheme="minorBidi"/>
                                <w:color w:val="000000" w:themeColor="text1"/>
                                <w:kern w:val="24"/>
                                <w:szCs w:val="36"/>
                                <w:lang w:val="en-US"/>
                              </w:rPr>
                            </w:pPr>
                          </w:p>
                          <w:p w:rsidR="00CE6E67" w:rsidRPr="00F5431B" w:rsidRDefault="00CE6E67" w:rsidP="00CE6E67">
                            <w:pPr>
                              <w:jc w:val="center"/>
                              <w:rPr>
                                <w:rFonts w:ascii="Century Gothic" w:eastAsiaTheme="minorEastAsia" w:hAnsi="Century Gothic" w:cstheme="minorBidi"/>
                                <w:color w:val="000000" w:themeColor="text1"/>
                                <w:kern w:val="24"/>
                                <w:sz w:val="22"/>
                                <w:szCs w:val="22"/>
                                <w:lang w:val="en-US"/>
                              </w:rPr>
                            </w:pPr>
                            <w:r w:rsidRPr="00F5431B">
                              <w:rPr>
                                <w:rFonts w:ascii="Century Gothic" w:eastAsiaTheme="minorEastAsia" w:hAnsi="Century Gothic" w:cstheme="minorBidi"/>
                                <w:color w:val="000000" w:themeColor="text1"/>
                                <w:kern w:val="24"/>
                                <w:sz w:val="22"/>
                                <w:szCs w:val="22"/>
                              </w:rPr>
                              <w:t>Lead of Teaching and Learning</w:t>
                            </w:r>
                          </w:p>
                          <w:p w:rsidR="00CE6E67" w:rsidRDefault="00CE6E67" w:rsidP="00CE6E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E90AE" id="_x0000_s1030" type="#_x0000_t202" style="position:absolute;left:0;text-align:left;margin-left:237.75pt;margin-top:1.1pt;width:96pt;height:66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" filled="f" stroked="f">
                <v:textbox>
                  <w:txbxContent>
                    <w:p w:rsidR="00CE6E67" w:rsidRPr="00DA17C2" w:rsidRDefault="00CE6E67" w:rsidP="00CE6E67">
                      <w:pPr>
                        <w:rPr>
                          <w:rFonts w:asciiTheme="minorHAnsi" w:eastAsiaTheme="minorEastAsia" w:hAnsi="Calibri" w:cstheme="minorBidi"/>
                          <w:color w:val="000000" w:themeColor="text1"/>
                          <w:kern w:val="24"/>
                          <w:szCs w:val="36"/>
                          <w:lang w:val="en-US"/>
                        </w:rPr>
                      </w:pPr>
                    </w:p>
                    <w:p w:rsidR="00CE6E67" w:rsidRPr="00F5431B" w:rsidRDefault="00CE6E67" w:rsidP="00CE6E67">
                      <w:pPr>
                        <w:jc w:val="center"/>
                        <w:rPr>
                          <w:rFonts w:ascii="Century Gothic" w:eastAsiaTheme="minorEastAsia" w:hAnsi="Century Gothic" w:cstheme="minorBidi"/>
                          <w:color w:val="000000" w:themeColor="text1"/>
                          <w:kern w:val="24"/>
                          <w:sz w:val="22"/>
                          <w:szCs w:val="22"/>
                          <w:lang w:val="en-US"/>
                        </w:rPr>
                      </w:pPr>
                      <w:r w:rsidRPr="00F5431B">
                        <w:rPr>
                          <w:rFonts w:ascii="Century Gothic" w:eastAsiaTheme="minorEastAsia" w:hAnsi="Century Gothic" w:cstheme="minorBidi"/>
                          <w:color w:val="000000" w:themeColor="text1"/>
                          <w:kern w:val="24"/>
                          <w:sz w:val="22"/>
                          <w:szCs w:val="22"/>
                        </w:rPr>
                        <w:t>Lead of Teaching and Learning</w:t>
                      </w:r>
                    </w:p>
                    <w:p w:rsidR="00CE6E67" w:rsidRDefault="00CE6E67" w:rsidP="00CE6E67"/>
                  </w:txbxContent>
                </v:textbox>
                <w10:wrap anchorx="margin"/>
              </v:shape>
            </w:pict>
          </mc:Fallback>
        </mc:AlternateContent>
      </w:r>
      <w:r w:rsidR="00DA17C2" w:rsidRPr="00DA17C2">
        <w:rPr>
          <w:rFonts w:ascii="Century Gothic" w:eastAsia="Calibri" w:hAnsi="Century Gothic"/>
          <w:noProof/>
          <w:sz w:val="22"/>
          <w:szCs w:val="22"/>
          <w:lang w:eastAsia="en-GB"/>
        </w:rPr>
        <mc:AlternateContent>
          <mc:Choice Requires="wps">
            <w:drawing>
              <wp:anchor distT="45720" distB="45720" distL="114300" distR="114300" simplePos="0" relativeHeight="251696128" behindDoc="0" locked="0" layoutInCell="1" allowOverlap="1" wp14:anchorId="1F75FD69" wp14:editId="4AE58467">
                <wp:simplePos x="0" y="0"/>
                <wp:positionH relativeFrom="margin">
                  <wp:posOffset>-542925</wp:posOffset>
                </wp:positionH>
                <wp:positionV relativeFrom="paragraph">
                  <wp:posOffset>242570</wp:posOffset>
                </wp:positionV>
                <wp:extent cx="2000250" cy="80010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00100"/>
                        </a:xfrm>
                        <a:prstGeom prst="rect">
                          <a:avLst/>
                        </a:prstGeom>
                        <a:noFill/>
                        <a:ln w="9525">
                          <a:noFill/>
                          <a:miter lim="800000"/>
                          <a:headEnd/>
                          <a:tailEnd/>
                        </a:ln>
                      </wps:spPr>
                      <wps:txbx>
                        <w:txbxContent>
                          <w:p w:rsidR="00DA17C2" w:rsidRPr="00DA17C2" w:rsidRDefault="00DA17C2" w:rsidP="00DA17C2">
                            <w:pPr>
                              <w:rPr>
                                <w:rFonts w:asciiTheme="minorHAnsi" w:eastAsiaTheme="minorEastAsia" w:hAnsi="Calibri" w:cstheme="minorBidi"/>
                                <w:color w:val="000000" w:themeColor="text1"/>
                                <w:kern w:val="24"/>
                                <w:szCs w:val="36"/>
                                <w:lang w:val="en-US"/>
                              </w:rPr>
                            </w:pPr>
                          </w:p>
                          <w:p w:rsidR="00DA17C2" w:rsidRPr="00F5431B" w:rsidRDefault="00DA17C2" w:rsidP="00DA17C2">
                            <w:pPr>
                              <w:jc w:val="center"/>
                              <w:rPr>
                                <w:rFonts w:ascii="Century Gothic" w:eastAsiaTheme="minorEastAsia" w:hAnsi="Century Gothic" w:cstheme="minorBidi"/>
                                <w:color w:val="000000" w:themeColor="text1"/>
                                <w:kern w:val="24"/>
                                <w:sz w:val="22"/>
                                <w:szCs w:val="22"/>
                              </w:rPr>
                            </w:pPr>
                            <w:r w:rsidRPr="00F5431B">
                              <w:rPr>
                                <w:rFonts w:ascii="Century Gothic" w:eastAsiaTheme="minorEastAsia" w:hAnsi="Century Gothic" w:cstheme="minorBidi"/>
                                <w:color w:val="000000" w:themeColor="text1"/>
                                <w:kern w:val="24"/>
                                <w:sz w:val="22"/>
                                <w:szCs w:val="22"/>
                              </w:rPr>
                              <w:t>Associate AHT</w:t>
                            </w:r>
                          </w:p>
                          <w:p w:rsidR="00DA17C2" w:rsidRPr="00F5431B" w:rsidRDefault="00DA17C2" w:rsidP="00DA17C2">
                            <w:pPr>
                              <w:jc w:val="center"/>
                              <w:rPr>
                                <w:rFonts w:ascii="Century Gothic" w:eastAsiaTheme="minorEastAsia" w:hAnsi="Century Gothic" w:cstheme="minorBidi"/>
                                <w:color w:val="000000" w:themeColor="text1"/>
                                <w:kern w:val="24"/>
                                <w:sz w:val="22"/>
                                <w:szCs w:val="22"/>
                                <w:lang w:val="en-US"/>
                              </w:rPr>
                            </w:pPr>
                            <w:r w:rsidRPr="00F5431B">
                              <w:rPr>
                                <w:rFonts w:ascii="Century Gothic" w:eastAsiaTheme="minorEastAsia" w:hAnsi="Century Gothic" w:cstheme="minorBidi"/>
                                <w:color w:val="000000" w:themeColor="text1"/>
                                <w:kern w:val="24"/>
                                <w:sz w:val="22"/>
                                <w:szCs w:val="22"/>
                              </w:rPr>
                              <w:t xml:space="preserve">Head of PP and </w:t>
                            </w:r>
                            <w:r w:rsidR="00BD6514">
                              <w:rPr>
                                <w:rFonts w:ascii="Century Gothic" w:eastAsiaTheme="minorEastAsia" w:hAnsi="Century Gothic" w:cstheme="minorBidi"/>
                                <w:color w:val="000000" w:themeColor="text1"/>
                                <w:kern w:val="24"/>
                                <w:sz w:val="22"/>
                                <w:szCs w:val="22"/>
                              </w:rPr>
                              <w:t>I</w:t>
                            </w:r>
                            <w:r w:rsidRPr="00F5431B">
                              <w:rPr>
                                <w:rFonts w:ascii="Century Gothic" w:eastAsiaTheme="minorEastAsia" w:hAnsi="Century Gothic" w:cstheme="minorBidi"/>
                                <w:color w:val="000000" w:themeColor="text1"/>
                                <w:kern w:val="24"/>
                                <w:sz w:val="22"/>
                                <w:szCs w:val="22"/>
                              </w:rPr>
                              <w:t>ntervention at KS4</w:t>
                            </w:r>
                          </w:p>
                          <w:p w:rsidR="00DA17C2" w:rsidRDefault="00DA17C2" w:rsidP="00DA17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5FD69" id="_x0000_s1031" type="#_x0000_t202" style="position:absolute;left:0;text-align:left;margin-left:-42.75pt;margin-top:19.1pt;width:157.5pt;height:63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" filled="f" stroked="f">
                <v:textbox>
                  <w:txbxContent>
                    <w:p w:rsidR="00DA17C2" w:rsidRPr="00DA17C2" w:rsidRDefault="00DA17C2" w:rsidP="00DA17C2">
                      <w:pPr>
                        <w:rPr>
                          <w:rFonts w:asciiTheme="minorHAnsi" w:eastAsiaTheme="minorEastAsia" w:hAnsi="Calibri" w:cstheme="minorBidi"/>
                          <w:color w:val="000000" w:themeColor="text1"/>
                          <w:kern w:val="24"/>
                          <w:szCs w:val="36"/>
                          <w:lang w:val="en-US"/>
                        </w:rPr>
                      </w:pPr>
                    </w:p>
                    <w:p w:rsidR="00DA17C2" w:rsidRPr="00F5431B" w:rsidRDefault="00DA17C2" w:rsidP="00DA17C2">
                      <w:pPr>
                        <w:jc w:val="center"/>
                        <w:rPr>
                          <w:rFonts w:ascii="Century Gothic" w:eastAsiaTheme="minorEastAsia" w:hAnsi="Century Gothic" w:cstheme="minorBidi"/>
                          <w:color w:val="000000" w:themeColor="text1"/>
                          <w:kern w:val="24"/>
                          <w:sz w:val="22"/>
                          <w:szCs w:val="22"/>
                        </w:rPr>
                      </w:pPr>
                      <w:r w:rsidRPr="00F5431B">
                        <w:rPr>
                          <w:rFonts w:ascii="Century Gothic" w:eastAsiaTheme="minorEastAsia" w:hAnsi="Century Gothic" w:cstheme="minorBidi"/>
                          <w:color w:val="000000" w:themeColor="text1"/>
                          <w:kern w:val="24"/>
                          <w:sz w:val="22"/>
                          <w:szCs w:val="22"/>
                        </w:rPr>
                        <w:t>Associate AHT</w:t>
                      </w:r>
                    </w:p>
                    <w:p w:rsidR="00DA17C2" w:rsidRPr="00F5431B" w:rsidRDefault="00DA17C2" w:rsidP="00DA17C2">
                      <w:pPr>
                        <w:jc w:val="center"/>
                        <w:rPr>
                          <w:rFonts w:ascii="Century Gothic" w:eastAsiaTheme="minorEastAsia" w:hAnsi="Century Gothic" w:cstheme="minorBidi"/>
                          <w:color w:val="000000" w:themeColor="text1"/>
                          <w:kern w:val="24"/>
                          <w:sz w:val="22"/>
                          <w:szCs w:val="22"/>
                          <w:lang w:val="en-US"/>
                        </w:rPr>
                      </w:pPr>
                      <w:r w:rsidRPr="00F5431B">
                        <w:rPr>
                          <w:rFonts w:ascii="Century Gothic" w:eastAsiaTheme="minorEastAsia" w:hAnsi="Century Gothic" w:cstheme="minorBidi"/>
                          <w:color w:val="000000" w:themeColor="text1"/>
                          <w:kern w:val="24"/>
                          <w:sz w:val="22"/>
                          <w:szCs w:val="22"/>
                        </w:rPr>
                        <w:t xml:space="preserve">Head of PP and </w:t>
                      </w:r>
                      <w:r w:rsidR="00BD6514">
                        <w:rPr>
                          <w:rFonts w:ascii="Century Gothic" w:eastAsiaTheme="minorEastAsia" w:hAnsi="Century Gothic" w:cstheme="minorBidi"/>
                          <w:color w:val="000000" w:themeColor="text1"/>
                          <w:kern w:val="24"/>
                          <w:sz w:val="22"/>
                          <w:szCs w:val="22"/>
                        </w:rPr>
                        <w:t>I</w:t>
                      </w:r>
                      <w:r w:rsidRPr="00F5431B">
                        <w:rPr>
                          <w:rFonts w:ascii="Century Gothic" w:eastAsiaTheme="minorEastAsia" w:hAnsi="Century Gothic" w:cstheme="minorBidi"/>
                          <w:color w:val="000000" w:themeColor="text1"/>
                          <w:kern w:val="24"/>
                          <w:sz w:val="22"/>
                          <w:szCs w:val="22"/>
                        </w:rPr>
                        <w:t>ntervention at KS4</w:t>
                      </w:r>
                    </w:p>
                    <w:p w:rsidR="00DA17C2" w:rsidRDefault="00DA17C2" w:rsidP="00DA17C2"/>
                  </w:txbxContent>
                </v:textbox>
                <w10:wrap anchorx="margin"/>
              </v:shape>
            </w:pict>
          </mc:Fallback>
        </mc:AlternateContent>
      </w:r>
    </w:p>
    <w:p w:rsidR="00DA17C2" w:rsidRDefault="00DA17C2" w:rsidP="00ED1F7D">
      <w:pPr>
        <w:ind w:left="567" w:right="567"/>
        <w:jc w:val="left"/>
        <w:rPr>
          <w:rFonts w:ascii="Century Gothic" w:eastAsia="Calibri" w:hAnsi="Century Gothic"/>
          <w:sz w:val="22"/>
          <w:szCs w:val="22"/>
        </w:rPr>
      </w:pPr>
      <w:r>
        <w:rPr>
          <w:rFonts w:ascii="Century Gothic" w:eastAsia="Calibri" w:hAnsi="Century Gothic"/>
          <w:noProof/>
          <w:sz w:val="22"/>
          <w:szCs w:val="22"/>
          <w:lang w:eastAsia="en-GB"/>
        </w:rPr>
        <w:drawing>
          <wp:anchor distT="0" distB="0" distL="114300" distR="114300" simplePos="0" relativeHeight="251692032" behindDoc="1" locked="0" layoutInCell="1" allowOverlap="1" wp14:anchorId="03845455" wp14:editId="2BFD3C8F">
            <wp:simplePos x="0" y="0"/>
            <wp:positionH relativeFrom="margin">
              <wp:posOffset>361950</wp:posOffset>
            </wp:positionH>
            <wp:positionV relativeFrom="paragraph">
              <wp:posOffset>13970</wp:posOffset>
            </wp:positionV>
            <wp:extent cx="1647825" cy="254000"/>
            <wp:effectExtent l="0" t="0" r="952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254000"/>
                    </a:xfrm>
                    <a:prstGeom prst="rect">
                      <a:avLst/>
                    </a:prstGeom>
                    <a:noFill/>
                  </pic:spPr>
                </pic:pic>
              </a:graphicData>
            </a:graphic>
            <wp14:sizeRelH relativeFrom="page">
              <wp14:pctWidth>0</wp14:pctWidth>
            </wp14:sizeRelH>
            <wp14:sizeRelV relativeFrom="page">
              <wp14:pctHeight>0</wp14:pctHeight>
            </wp14:sizeRelV>
          </wp:anchor>
        </w:drawing>
      </w:r>
    </w:p>
    <w:p w:rsidR="00DA17C2" w:rsidRDefault="00DA17C2" w:rsidP="00ED1F7D">
      <w:pPr>
        <w:ind w:left="567" w:right="567"/>
        <w:jc w:val="left"/>
        <w:rPr>
          <w:rFonts w:ascii="Century Gothic" w:eastAsia="Calibri" w:hAnsi="Century Gothic"/>
          <w:sz w:val="22"/>
          <w:szCs w:val="22"/>
        </w:rPr>
      </w:pPr>
      <w:r w:rsidRPr="00DA17C2">
        <w:rPr>
          <w:rFonts w:ascii="Century Gothic" w:eastAsia="Calibri" w:hAnsi="Century Gothic"/>
          <w:noProof/>
          <w:sz w:val="22"/>
          <w:szCs w:val="22"/>
          <w:lang w:eastAsia="en-GB"/>
        </w:rPr>
        <mc:AlternateContent>
          <mc:Choice Requires="wps">
            <w:drawing>
              <wp:anchor distT="45720" distB="45720" distL="114300" distR="114300" simplePos="0" relativeHeight="251698176" behindDoc="0" locked="0" layoutInCell="1" allowOverlap="1" wp14:anchorId="2E8274E0" wp14:editId="47C1FB38">
                <wp:simplePos x="0" y="0"/>
                <wp:positionH relativeFrom="margin">
                  <wp:posOffset>1333500</wp:posOffset>
                </wp:positionH>
                <wp:positionV relativeFrom="paragraph">
                  <wp:posOffset>13970</wp:posOffset>
                </wp:positionV>
                <wp:extent cx="1666875" cy="83820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38200"/>
                        </a:xfrm>
                        <a:prstGeom prst="rect">
                          <a:avLst/>
                        </a:prstGeom>
                        <a:noFill/>
                        <a:ln w="9525">
                          <a:noFill/>
                          <a:miter lim="800000"/>
                          <a:headEnd/>
                          <a:tailEnd/>
                        </a:ln>
                      </wps:spPr>
                      <wps:txbx>
                        <w:txbxContent>
                          <w:p w:rsidR="00DA17C2" w:rsidRPr="00DA17C2" w:rsidRDefault="00DA17C2" w:rsidP="00DA17C2">
                            <w:pPr>
                              <w:rPr>
                                <w:rFonts w:asciiTheme="minorHAnsi" w:eastAsiaTheme="minorEastAsia" w:hAnsi="Calibri" w:cstheme="minorBidi"/>
                                <w:color w:val="000000" w:themeColor="text1"/>
                                <w:kern w:val="24"/>
                                <w:szCs w:val="36"/>
                                <w:lang w:val="en-US"/>
                              </w:rPr>
                            </w:pPr>
                          </w:p>
                          <w:p w:rsidR="00DA17C2" w:rsidRPr="00F5431B" w:rsidRDefault="00BD6514" w:rsidP="00DA17C2">
                            <w:pPr>
                              <w:jc w:val="center"/>
                              <w:rPr>
                                <w:rFonts w:ascii="Century Gothic" w:eastAsiaTheme="minorEastAsia" w:hAnsi="Century Gothic" w:cstheme="minorBidi"/>
                                <w:color w:val="000000" w:themeColor="text1"/>
                                <w:kern w:val="24"/>
                                <w:sz w:val="22"/>
                                <w:szCs w:val="22"/>
                                <w:lang w:val="en-US"/>
                              </w:rPr>
                            </w:pPr>
                            <w:r>
                              <w:rPr>
                                <w:rFonts w:ascii="Century Gothic" w:eastAsiaTheme="minorEastAsia" w:hAnsi="Century Gothic" w:cstheme="minorBidi"/>
                                <w:color w:val="000000" w:themeColor="text1"/>
                                <w:kern w:val="24"/>
                                <w:sz w:val="22"/>
                                <w:szCs w:val="22"/>
                              </w:rPr>
                              <w:t>Head of PP and I</w:t>
                            </w:r>
                            <w:r w:rsidR="00DA17C2" w:rsidRPr="00F5431B">
                              <w:rPr>
                                <w:rFonts w:ascii="Century Gothic" w:eastAsiaTheme="minorEastAsia" w:hAnsi="Century Gothic" w:cstheme="minorBidi"/>
                                <w:color w:val="000000" w:themeColor="text1"/>
                                <w:kern w:val="24"/>
                                <w:sz w:val="22"/>
                                <w:szCs w:val="22"/>
                              </w:rPr>
                              <w:t>ntervention at KS3</w:t>
                            </w:r>
                          </w:p>
                          <w:p w:rsidR="00DA17C2" w:rsidRDefault="00DA17C2" w:rsidP="00DA17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274E0" id="_x0000_s1032" type="#_x0000_t202" style="position:absolute;left:0;text-align:left;margin-left:105pt;margin-top:1.1pt;width:131.25pt;height:66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" filled="f" stroked="f">
                <v:textbox>
                  <w:txbxContent>
                    <w:p w:rsidR="00DA17C2" w:rsidRPr="00DA17C2" w:rsidRDefault="00DA17C2" w:rsidP="00DA17C2">
                      <w:pPr>
                        <w:rPr>
                          <w:rFonts w:asciiTheme="minorHAnsi" w:eastAsiaTheme="minorEastAsia" w:hAnsi="Calibri" w:cstheme="minorBidi"/>
                          <w:color w:val="000000" w:themeColor="text1"/>
                          <w:kern w:val="24"/>
                          <w:szCs w:val="36"/>
                          <w:lang w:val="en-US"/>
                        </w:rPr>
                      </w:pPr>
                    </w:p>
                    <w:p w:rsidR="00DA17C2" w:rsidRPr="00F5431B" w:rsidRDefault="00BD6514" w:rsidP="00DA17C2">
                      <w:pPr>
                        <w:jc w:val="center"/>
                        <w:rPr>
                          <w:rFonts w:ascii="Century Gothic" w:eastAsiaTheme="minorEastAsia" w:hAnsi="Century Gothic" w:cstheme="minorBidi"/>
                          <w:color w:val="000000" w:themeColor="text1"/>
                          <w:kern w:val="24"/>
                          <w:sz w:val="22"/>
                          <w:szCs w:val="22"/>
                          <w:lang w:val="en-US"/>
                        </w:rPr>
                      </w:pPr>
                      <w:r>
                        <w:rPr>
                          <w:rFonts w:ascii="Century Gothic" w:eastAsiaTheme="minorEastAsia" w:hAnsi="Century Gothic" w:cstheme="minorBidi"/>
                          <w:color w:val="000000" w:themeColor="text1"/>
                          <w:kern w:val="24"/>
                          <w:sz w:val="22"/>
                          <w:szCs w:val="22"/>
                        </w:rPr>
                        <w:t>Head of PP and I</w:t>
                      </w:r>
                      <w:r w:rsidR="00DA17C2" w:rsidRPr="00F5431B">
                        <w:rPr>
                          <w:rFonts w:ascii="Century Gothic" w:eastAsiaTheme="minorEastAsia" w:hAnsi="Century Gothic" w:cstheme="minorBidi"/>
                          <w:color w:val="000000" w:themeColor="text1"/>
                          <w:kern w:val="24"/>
                          <w:sz w:val="22"/>
                          <w:szCs w:val="22"/>
                        </w:rPr>
                        <w:t>ntervention at KS3</w:t>
                      </w:r>
                    </w:p>
                    <w:p w:rsidR="00DA17C2" w:rsidRDefault="00DA17C2" w:rsidP="00DA17C2"/>
                  </w:txbxContent>
                </v:textbox>
                <w10:wrap anchorx="margin"/>
              </v:shape>
            </w:pict>
          </mc:Fallback>
        </mc:AlternateContent>
      </w:r>
    </w:p>
    <w:p w:rsidR="00DA17C2" w:rsidRDefault="00DA17C2" w:rsidP="00ED1F7D">
      <w:pPr>
        <w:ind w:left="567" w:right="567"/>
        <w:jc w:val="left"/>
        <w:rPr>
          <w:rFonts w:ascii="Century Gothic" w:eastAsia="Calibri" w:hAnsi="Century Gothic"/>
          <w:sz w:val="22"/>
          <w:szCs w:val="22"/>
        </w:rPr>
      </w:pPr>
    </w:p>
    <w:p w:rsidR="00DA17C2" w:rsidRDefault="00DA17C2" w:rsidP="00ED1F7D">
      <w:pPr>
        <w:ind w:left="567" w:right="567"/>
        <w:jc w:val="left"/>
        <w:rPr>
          <w:rFonts w:ascii="Century Gothic" w:eastAsia="Calibri" w:hAnsi="Century Gothic"/>
          <w:sz w:val="22"/>
          <w:szCs w:val="22"/>
        </w:rPr>
      </w:pPr>
    </w:p>
    <w:p w:rsidR="00DA17C2" w:rsidRDefault="00DA17C2" w:rsidP="00ED1F7D">
      <w:pPr>
        <w:ind w:left="567" w:right="567"/>
        <w:jc w:val="left"/>
        <w:rPr>
          <w:rFonts w:ascii="Century Gothic" w:eastAsia="Calibri" w:hAnsi="Century Gothic"/>
          <w:sz w:val="22"/>
          <w:szCs w:val="22"/>
        </w:rPr>
      </w:pPr>
    </w:p>
    <w:p w:rsidR="00DA17C2" w:rsidRDefault="00DA17C2" w:rsidP="00ED1F7D">
      <w:pPr>
        <w:ind w:left="567" w:right="567"/>
        <w:jc w:val="left"/>
        <w:rPr>
          <w:rFonts w:ascii="Century Gothic" w:eastAsia="Calibri" w:hAnsi="Century Gothic"/>
          <w:sz w:val="22"/>
          <w:szCs w:val="22"/>
        </w:rPr>
      </w:pPr>
    </w:p>
    <w:p w:rsidR="00DA17C2" w:rsidRDefault="00DA17C2" w:rsidP="00ED1F7D">
      <w:pPr>
        <w:ind w:left="567" w:right="567"/>
        <w:jc w:val="left"/>
        <w:rPr>
          <w:rFonts w:ascii="Century Gothic" w:eastAsia="Calibri" w:hAnsi="Century Gothic"/>
          <w:sz w:val="22"/>
          <w:szCs w:val="22"/>
        </w:rPr>
      </w:pPr>
    </w:p>
    <w:p w:rsidR="00DA17C2" w:rsidRDefault="00DA17C2" w:rsidP="00ED1F7D">
      <w:pPr>
        <w:ind w:left="567" w:right="567"/>
        <w:jc w:val="left"/>
        <w:rPr>
          <w:rFonts w:ascii="Century Gothic" w:eastAsia="Calibri" w:hAnsi="Century Gothic"/>
          <w:sz w:val="22"/>
          <w:szCs w:val="22"/>
        </w:rPr>
      </w:pPr>
    </w:p>
    <w:p w:rsidR="00ED1F7D" w:rsidRPr="006870E9" w:rsidRDefault="00ED1F7D" w:rsidP="00ED1F7D">
      <w:pPr>
        <w:ind w:left="567" w:right="567"/>
        <w:jc w:val="left"/>
        <w:rPr>
          <w:rFonts w:ascii="Century Gothic" w:eastAsia="Calibri" w:hAnsi="Century Gothic"/>
          <w:sz w:val="22"/>
          <w:szCs w:val="22"/>
        </w:rPr>
      </w:pPr>
      <w:r w:rsidRPr="006870E9">
        <w:rPr>
          <w:rFonts w:ascii="Century Gothic" w:eastAsia="Calibri" w:hAnsi="Century Gothic"/>
          <w:sz w:val="22"/>
          <w:szCs w:val="22"/>
        </w:rPr>
        <w:t>This is a superb opportunity for an ambitious person to use their leadership skills and continue to drive forward the success of the school as a place of transformational learning.</w:t>
      </w:r>
      <w:r w:rsidR="00CE73AF" w:rsidRPr="006870E9">
        <w:rPr>
          <w:rFonts w:ascii="Century Gothic" w:eastAsia="Calibri" w:hAnsi="Century Gothic"/>
          <w:sz w:val="22"/>
          <w:szCs w:val="22"/>
        </w:rPr>
        <w:t xml:space="preserve"> </w:t>
      </w:r>
    </w:p>
    <w:p w:rsidR="00ED1F7D" w:rsidRPr="00ED1F7D" w:rsidRDefault="00ED1F7D" w:rsidP="00ED1F7D">
      <w:pPr>
        <w:ind w:left="567" w:right="567"/>
        <w:jc w:val="left"/>
        <w:rPr>
          <w:rFonts w:ascii="Century Gothic" w:eastAsia="Calibri" w:hAnsi="Century Gothic"/>
          <w:sz w:val="20"/>
          <w:szCs w:val="22"/>
        </w:rPr>
      </w:pPr>
    </w:p>
    <w:p w:rsidR="00ED1F7D" w:rsidRPr="00ED1F7D" w:rsidRDefault="00ED1F7D" w:rsidP="00ED1F7D">
      <w:pPr>
        <w:ind w:left="567" w:right="567"/>
        <w:jc w:val="center"/>
        <w:rPr>
          <w:rFonts w:ascii="Century Gothic" w:eastAsia="Calibri" w:hAnsi="Century Gothic"/>
          <w:sz w:val="20"/>
          <w:szCs w:val="22"/>
        </w:rPr>
      </w:pPr>
    </w:p>
    <w:p w:rsidR="00ED1F7D" w:rsidRPr="00ED1F7D" w:rsidRDefault="00ED1F7D" w:rsidP="00ED1F7D">
      <w:pPr>
        <w:ind w:left="567" w:right="567"/>
        <w:jc w:val="center"/>
        <w:rPr>
          <w:rFonts w:ascii="Century Gothic" w:eastAsia="Calibri" w:hAnsi="Century Gothic"/>
          <w:sz w:val="20"/>
          <w:szCs w:val="22"/>
        </w:rPr>
      </w:pPr>
    </w:p>
    <w:p w:rsidR="00534452" w:rsidRDefault="00534452" w:rsidP="00ED1F7D"/>
    <w:p w:rsidR="00534452" w:rsidRDefault="00534452" w:rsidP="00ED1F7D"/>
    <w:p w:rsidR="00FD01BF" w:rsidRDefault="00FD01BF" w:rsidP="00ED1F7D"/>
    <w:p w:rsidR="00534452" w:rsidRDefault="00534452" w:rsidP="00ED1F7D"/>
    <w:p w:rsidR="005D432E" w:rsidRDefault="005D432E" w:rsidP="00ED1F7D"/>
    <w:p w:rsidR="00F5431B" w:rsidRDefault="00F5431B" w:rsidP="00ED1F7D"/>
    <w:p w:rsidR="00F5431B" w:rsidRDefault="00F5431B" w:rsidP="00ED1F7D"/>
    <w:p w:rsidR="00ED1F7D" w:rsidRPr="00ED1F7D" w:rsidRDefault="00ED1F7D" w:rsidP="00ED1F7D"/>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37"/>
        <w:gridCol w:w="7072"/>
      </w:tblGrid>
      <w:tr w:rsidR="00B1242C" w:rsidRPr="009C7FFC" w:rsidTr="00915039">
        <w:tc>
          <w:tcPr>
            <w:tcW w:w="1833" w:type="dxa"/>
            <w:shd w:val="clear" w:color="auto" w:fill="auto"/>
          </w:tcPr>
          <w:p w:rsidR="00B1242C" w:rsidRPr="006C1C24" w:rsidRDefault="00B1242C" w:rsidP="000838D9">
            <w:pPr>
              <w:rPr>
                <w:rFonts w:ascii="Century Gothic" w:hAnsi="Century Gothic"/>
                <w:b/>
                <w:bCs/>
                <w:sz w:val="22"/>
                <w:szCs w:val="22"/>
              </w:rPr>
            </w:pPr>
            <w:r w:rsidRPr="006C1C24">
              <w:rPr>
                <w:rFonts w:ascii="Century Gothic" w:hAnsi="Century Gothic"/>
                <w:b/>
                <w:bCs/>
                <w:sz w:val="22"/>
                <w:szCs w:val="22"/>
              </w:rPr>
              <w:lastRenderedPageBreak/>
              <w:t>Role</w:t>
            </w:r>
          </w:p>
        </w:tc>
        <w:tc>
          <w:tcPr>
            <w:tcW w:w="7176" w:type="dxa"/>
            <w:shd w:val="clear" w:color="auto" w:fill="auto"/>
          </w:tcPr>
          <w:p w:rsidR="00B1242C" w:rsidRPr="006C1C24" w:rsidRDefault="00843263" w:rsidP="000838D9">
            <w:pPr>
              <w:rPr>
                <w:rFonts w:ascii="Century Gothic" w:hAnsi="Century Gothic"/>
                <w:b/>
                <w:bCs/>
                <w:sz w:val="22"/>
                <w:szCs w:val="22"/>
              </w:rPr>
            </w:pPr>
            <w:r w:rsidRPr="006C1C24">
              <w:rPr>
                <w:rFonts w:ascii="Century Gothic" w:hAnsi="Century Gothic"/>
                <w:b/>
                <w:bCs/>
                <w:sz w:val="22"/>
                <w:szCs w:val="22"/>
              </w:rPr>
              <w:t>Deputy</w:t>
            </w:r>
            <w:r w:rsidR="00B1242C" w:rsidRPr="006C1C24">
              <w:rPr>
                <w:rFonts w:ascii="Century Gothic" w:hAnsi="Century Gothic"/>
                <w:b/>
                <w:bCs/>
                <w:sz w:val="22"/>
                <w:szCs w:val="22"/>
              </w:rPr>
              <w:t xml:space="preserve"> Headteacher  – Director of Teaching and learning </w:t>
            </w:r>
          </w:p>
          <w:p w:rsidR="00B1242C" w:rsidRPr="007426AF" w:rsidRDefault="00B1242C" w:rsidP="000838D9">
            <w:pPr>
              <w:rPr>
                <w:rFonts w:ascii="Century Gothic" w:hAnsi="Century Gothic"/>
                <w:b/>
                <w:bCs/>
                <w:sz w:val="22"/>
                <w:szCs w:val="22"/>
              </w:rPr>
            </w:pPr>
            <w:r w:rsidRPr="006C1C24">
              <w:rPr>
                <w:rFonts w:ascii="Century Gothic" w:hAnsi="Century Gothic"/>
                <w:b/>
                <w:bCs/>
                <w:sz w:val="22"/>
                <w:szCs w:val="22"/>
              </w:rPr>
              <w:t>(role subject to School Teachers’ Pay and Conditions Document)</w:t>
            </w:r>
          </w:p>
        </w:tc>
      </w:tr>
      <w:tr w:rsidR="00AE7E59" w:rsidRPr="009C7FFC" w:rsidTr="00915039">
        <w:tc>
          <w:tcPr>
            <w:tcW w:w="1833" w:type="dxa"/>
            <w:shd w:val="clear" w:color="auto" w:fill="auto"/>
          </w:tcPr>
          <w:p w:rsidR="00AE7E59" w:rsidRPr="006C1C24" w:rsidRDefault="00AE7E59" w:rsidP="00AE7E59">
            <w:pPr>
              <w:rPr>
                <w:rFonts w:ascii="Century Gothic" w:hAnsi="Century Gothic"/>
                <w:b/>
                <w:bCs/>
                <w:sz w:val="22"/>
                <w:szCs w:val="22"/>
              </w:rPr>
            </w:pPr>
          </w:p>
        </w:tc>
        <w:tc>
          <w:tcPr>
            <w:tcW w:w="7176" w:type="dxa"/>
            <w:shd w:val="clear" w:color="auto" w:fill="auto"/>
          </w:tcPr>
          <w:p w:rsidR="00AE7E59" w:rsidRPr="006C1C24" w:rsidRDefault="00AE7E59" w:rsidP="00AE7E59">
            <w:pPr>
              <w:rPr>
                <w:rFonts w:ascii="Century Gothic" w:hAnsi="Century Gothic"/>
                <w:sz w:val="22"/>
                <w:szCs w:val="22"/>
              </w:rPr>
            </w:pPr>
          </w:p>
        </w:tc>
      </w:tr>
      <w:tr w:rsidR="00B1242C" w:rsidRPr="009C7FFC" w:rsidTr="00915039">
        <w:trPr>
          <w:trHeight w:val="1661"/>
        </w:trPr>
        <w:tc>
          <w:tcPr>
            <w:tcW w:w="1833" w:type="dxa"/>
            <w:shd w:val="clear" w:color="auto" w:fill="auto"/>
          </w:tcPr>
          <w:p w:rsidR="00B1242C" w:rsidRPr="006C1C24" w:rsidRDefault="00B1242C" w:rsidP="000838D9">
            <w:pPr>
              <w:rPr>
                <w:rFonts w:ascii="Century Gothic" w:hAnsi="Century Gothic"/>
                <w:b/>
                <w:bCs/>
                <w:sz w:val="22"/>
                <w:szCs w:val="22"/>
              </w:rPr>
            </w:pPr>
            <w:r w:rsidRPr="006C1C24">
              <w:rPr>
                <w:rFonts w:ascii="Century Gothic" w:hAnsi="Century Gothic"/>
                <w:b/>
                <w:bCs/>
                <w:sz w:val="22"/>
                <w:szCs w:val="22"/>
              </w:rPr>
              <w:t>Accountabilities</w:t>
            </w:r>
          </w:p>
          <w:p w:rsidR="00B1242C" w:rsidRPr="006C1C24" w:rsidRDefault="00B1242C" w:rsidP="000838D9">
            <w:pPr>
              <w:rPr>
                <w:rFonts w:ascii="Century Gothic" w:hAnsi="Century Gothic"/>
                <w:b/>
                <w:bCs/>
                <w:sz w:val="22"/>
                <w:szCs w:val="22"/>
              </w:rPr>
            </w:pPr>
            <w:r w:rsidRPr="006C1C24">
              <w:rPr>
                <w:rFonts w:ascii="Century Gothic" w:hAnsi="Century Gothic"/>
                <w:b/>
                <w:bCs/>
                <w:sz w:val="22"/>
                <w:szCs w:val="22"/>
              </w:rPr>
              <w:t>(Actions)</w:t>
            </w:r>
          </w:p>
        </w:tc>
        <w:tc>
          <w:tcPr>
            <w:tcW w:w="7176" w:type="dxa"/>
            <w:shd w:val="clear" w:color="auto" w:fill="auto"/>
          </w:tcPr>
          <w:p w:rsidR="00B1242C" w:rsidRPr="006C1C24" w:rsidRDefault="00B1242C" w:rsidP="000838D9">
            <w:pPr>
              <w:rPr>
                <w:rFonts w:ascii="Century Gothic" w:hAnsi="Century Gothic"/>
                <w:b/>
                <w:sz w:val="22"/>
                <w:szCs w:val="22"/>
              </w:rPr>
            </w:pPr>
            <w:r w:rsidRPr="006C1C24">
              <w:rPr>
                <w:rFonts w:ascii="Century Gothic" w:hAnsi="Century Gothic"/>
                <w:b/>
                <w:sz w:val="22"/>
                <w:szCs w:val="22"/>
              </w:rPr>
              <w:t>Strategic direction</w:t>
            </w:r>
          </w:p>
          <w:p w:rsidR="00B1242C" w:rsidRPr="006C1C24" w:rsidRDefault="00B1242C" w:rsidP="00A846CD">
            <w:pPr>
              <w:numPr>
                <w:ilvl w:val="0"/>
                <w:numId w:val="17"/>
              </w:numPr>
              <w:ind w:hanging="286"/>
              <w:jc w:val="left"/>
              <w:rPr>
                <w:rFonts w:ascii="Century Gothic" w:hAnsi="Century Gothic"/>
                <w:sz w:val="22"/>
                <w:szCs w:val="22"/>
              </w:rPr>
            </w:pPr>
            <w:r w:rsidRPr="006C1C24">
              <w:rPr>
                <w:rFonts w:ascii="Century Gothic" w:hAnsi="Century Gothic"/>
                <w:sz w:val="22"/>
                <w:szCs w:val="22"/>
              </w:rPr>
              <w:t xml:space="preserve">Lead on the development of </w:t>
            </w:r>
            <w:r w:rsidR="00E45E38">
              <w:rPr>
                <w:rFonts w:ascii="Century Gothic" w:hAnsi="Century Gothic"/>
                <w:sz w:val="22"/>
                <w:szCs w:val="22"/>
              </w:rPr>
              <w:t>teaching and l</w:t>
            </w:r>
            <w:r w:rsidR="00CE73AF" w:rsidRPr="006C1C24">
              <w:rPr>
                <w:rFonts w:ascii="Century Gothic" w:hAnsi="Century Gothic"/>
                <w:sz w:val="22"/>
                <w:szCs w:val="22"/>
              </w:rPr>
              <w:t>earning</w:t>
            </w:r>
            <w:r w:rsidRPr="006C1C24">
              <w:rPr>
                <w:rFonts w:ascii="Century Gothic" w:hAnsi="Century Gothic"/>
                <w:sz w:val="22"/>
                <w:szCs w:val="22"/>
              </w:rPr>
              <w:t xml:space="preserve"> pedagogy and professional practice across the school. </w:t>
            </w:r>
          </w:p>
          <w:p w:rsidR="00843263" w:rsidRPr="006C1C24" w:rsidRDefault="00B1242C" w:rsidP="00A846CD">
            <w:pPr>
              <w:numPr>
                <w:ilvl w:val="0"/>
                <w:numId w:val="17"/>
              </w:numPr>
              <w:ind w:hanging="286"/>
              <w:jc w:val="left"/>
              <w:rPr>
                <w:rFonts w:ascii="Century Gothic" w:hAnsi="Century Gothic"/>
                <w:sz w:val="22"/>
                <w:szCs w:val="22"/>
              </w:rPr>
            </w:pPr>
            <w:r w:rsidRPr="006C1C24">
              <w:rPr>
                <w:rFonts w:ascii="Century Gothic" w:hAnsi="Century Gothic"/>
                <w:sz w:val="22"/>
                <w:szCs w:val="22"/>
              </w:rPr>
              <w:t xml:space="preserve">Lead continuing professional development across the whole school workforce. </w:t>
            </w:r>
          </w:p>
          <w:p w:rsidR="00B1242C" w:rsidRPr="006C1C24" w:rsidRDefault="00843263" w:rsidP="00A846CD">
            <w:pPr>
              <w:numPr>
                <w:ilvl w:val="0"/>
                <w:numId w:val="17"/>
              </w:numPr>
              <w:ind w:hanging="286"/>
              <w:jc w:val="left"/>
              <w:rPr>
                <w:rFonts w:ascii="Century Gothic" w:hAnsi="Century Gothic"/>
                <w:sz w:val="22"/>
                <w:szCs w:val="22"/>
              </w:rPr>
            </w:pPr>
            <w:r w:rsidRPr="006C1C24">
              <w:rPr>
                <w:rFonts w:ascii="Century Gothic" w:hAnsi="Century Gothic"/>
                <w:sz w:val="22"/>
                <w:szCs w:val="22"/>
              </w:rPr>
              <w:t xml:space="preserve">To lead on implementing and overseeing the </w:t>
            </w:r>
            <w:r w:rsidR="00E45E38">
              <w:rPr>
                <w:rFonts w:ascii="Century Gothic" w:hAnsi="Century Gothic"/>
                <w:sz w:val="22"/>
                <w:szCs w:val="22"/>
              </w:rPr>
              <w:t>t</w:t>
            </w:r>
            <w:r w:rsidRPr="006C1C24">
              <w:rPr>
                <w:rFonts w:ascii="Century Gothic" w:hAnsi="Century Gothic"/>
                <w:sz w:val="22"/>
                <w:szCs w:val="22"/>
              </w:rPr>
              <w:t>eachi</w:t>
            </w:r>
            <w:r w:rsidR="007D6374" w:rsidRPr="006C1C24">
              <w:rPr>
                <w:rFonts w:ascii="Century Gothic" w:hAnsi="Century Gothic"/>
                <w:sz w:val="22"/>
                <w:szCs w:val="22"/>
              </w:rPr>
              <w:t>ng</w:t>
            </w:r>
            <w:r w:rsidR="00CE6E67" w:rsidRPr="006C1C24">
              <w:rPr>
                <w:rFonts w:ascii="Century Gothic" w:hAnsi="Century Gothic"/>
                <w:sz w:val="22"/>
                <w:szCs w:val="22"/>
              </w:rPr>
              <w:t xml:space="preserve"> and </w:t>
            </w:r>
            <w:r w:rsidR="00E45E38">
              <w:rPr>
                <w:rFonts w:ascii="Century Gothic" w:hAnsi="Century Gothic"/>
                <w:sz w:val="22"/>
                <w:szCs w:val="22"/>
              </w:rPr>
              <w:t>l</w:t>
            </w:r>
            <w:r w:rsidR="00CE6E67" w:rsidRPr="006C1C24">
              <w:rPr>
                <w:rFonts w:ascii="Century Gothic" w:hAnsi="Century Gothic"/>
                <w:sz w:val="22"/>
                <w:szCs w:val="22"/>
              </w:rPr>
              <w:t>earning policy</w:t>
            </w:r>
            <w:r w:rsidR="00E45E38">
              <w:rPr>
                <w:rFonts w:ascii="Century Gothic" w:hAnsi="Century Gothic"/>
                <w:sz w:val="22"/>
                <w:szCs w:val="22"/>
              </w:rPr>
              <w:t>.</w:t>
            </w:r>
            <w:r w:rsidR="00B1242C" w:rsidRPr="006C1C24">
              <w:rPr>
                <w:rFonts w:ascii="Century Gothic" w:hAnsi="Century Gothic"/>
                <w:sz w:val="22"/>
                <w:szCs w:val="22"/>
              </w:rPr>
              <w:br/>
            </w:r>
          </w:p>
          <w:p w:rsidR="00B1242C" w:rsidRPr="006C1C24" w:rsidRDefault="00B1242C" w:rsidP="000838D9">
            <w:pPr>
              <w:rPr>
                <w:rFonts w:ascii="Century Gothic" w:hAnsi="Century Gothic"/>
                <w:b/>
                <w:sz w:val="22"/>
                <w:szCs w:val="22"/>
              </w:rPr>
            </w:pPr>
            <w:r w:rsidRPr="006C1C24">
              <w:rPr>
                <w:rFonts w:ascii="Century Gothic" w:hAnsi="Century Gothic"/>
                <w:b/>
                <w:sz w:val="22"/>
                <w:szCs w:val="22"/>
              </w:rPr>
              <w:t>Specific duties</w:t>
            </w:r>
          </w:p>
          <w:p w:rsidR="00896ED7" w:rsidRPr="006C1C24" w:rsidRDefault="00B1242C" w:rsidP="00A846CD">
            <w:pPr>
              <w:numPr>
                <w:ilvl w:val="0"/>
                <w:numId w:val="22"/>
              </w:numPr>
              <w:ind w:left="358" w:hanging="284"/>
              <w:jc w:val="left"/>
              <w:rPr>
                <w:rFonts w:ascii="Century Gothic" w:hAnsi="Century Gothic"/>
                <w:sz w:val="22"/>
                <w:szCs w:val="22"/>
              </w:rPr>
            </w:pPr>
            <w:r w:rsidRPr="006C1C24">
              <w:rPr>
                <w:rFonts w:ascii="Century Gothic" w:hAnsi="Century Gothic"/>
                <w:sz w:val="22"/>
                <w:szCs w:val="22"/>
              </w:rPr>
              <w:t xml:space="preserve">To take the lead on the development of high quality </w:t>
            </w:r>
            <w:r w:rsidR="00E45E38">
              <w:rPr>
                <w:rFonts w:ascii="Century Gothic" w:hAnsi="Century Gothic"/>
                <w:sz w:val="22"/>
                <w:szCs w:val="22"/>
              </w:rPr>
              <w:t>t</w:t>
            </w:r>
            <w:r w:rsidRPr="006C1C24">
              <w:rPr>
                <w:rFonts w:ascii="Century Gothic" w:hAnsi="Century Gothic"/>
                <w:sz w:val="22"/>
                <w:szCs w:val="22"/>
              </w:rPr>
              <w:t>eaching</w:t>
            </w:r>
            <w:r w:rsidR="00E45E38">
              <w:rPr>
                <w:rFonts w:ascii="Century Gothic" w:hAnsi="Century Gothic"/>
                <w:sz w:val="22"/>
                <w:szCs w:val="22"/>
              </w:rPr>
              <w:t xml:space="preserve"> and l</w:t>
            </w:r>
            <w:r w:rsidR="002A36F2" w:rsidRPr="006C1C24">
              <w:rPr>
                <w:rFonts w:ascii="Century Gothic" w:hAnsi="Century Gothic"/>
                <w:sz w:val="22"/>
                <w:szCs w:val="22"/>
              </w:rPr>
              <w:t>earning</w:t>
            </w:r>
            <w:r w:rsidRPr="006C1C24">
              <w:rPr>
                <w:rFonts w:ascii="Century Gothic" w:hAnsi="Century Gothic"/>
                <w:sz w:val="22"/>
                <w:szCs w:val="22"/>
              </w:rPr>
              <w:t xml:space="preserve"> across the school, developing practice and monitoring and evaluating their effectiveness on learning outcomes.</w:t>
            </w:r>
          </w:p>
          <w:p w:rsidR="007D6374" w:rsidRPr="00C20412" w:rsidRDefault="007D6374" w:rsidP="00C20412">
            <w:pPr>
              <w:pStyle w:val="ListParagraph"/>
              <w:numPr>
                <w:ilvl w:val="0"/>
                <w:numId w:val="22"/>
              </w:numPr>
              <w:ind w:left="357" w:hanging="283"/>
              <w:jc w:val="left"/>
              <w:rPr>
                <w:rFonts w:ascii="Century Gothic" w:hAnsi="Century Gothic"/>
                <w:sz w:val="22"/>
                <w:szCs w:val="22"/>
              </w:rPr>
            </w:pPr>
            <w:r w:rsidRPr="00C20412">
              <w:rPr>
                <w:rFonts w:ascii="Century Gothic" w:hAnsi="Century Gothic"/>
                <w:sz w:val="22"/>
                <w:szCs w:val="22"/>
              </w:rPr>
              <w:t>To work with the Director of School Improvement for the Trust on developing policies in relation to teaching, learning, assessment, CPD and quality assurance.</w:t>
            </w:r>
          </w:p>
          <w:tbl>
            <w:tblPr>
              <w:tblW w:w="6838" w:type="dxa"/>
              <w:tblLook w:val="04A0" w:firstRow="1" w:lastRow="0" w:firstColumn="1" w:lastColumn="0" w:noHBand="0" w:noVBand="1"/>
            </w:tblPr>
            <w:tblGrid>
              <w:gridCol w:w="6838"/>
            </w:tblGrid>
            <w:tr w:rsidR="00B1242C" w:rsidRPr="006C1C24" w:rsidTr="00F5431B">
              <w:trPr>
                <w:trHeight w:val="300"/>
              </w:trPr>
              <w:tc>
                <w:tcPr>
                  <w:tcW w:w="6838" w:type="dxa"/>
                  <w:shd w:val="clear" w:color="auto" w:fill="auto"/>
                  <w:noWrap/>
                  <w:vAlign w:val="bottom"/>
                  <w:hideMark/>
                </w:tcPr>
                <w:p w:rsidR="007D6374" w:rsidRPr="00C20412" w:rsidRDefault="00896ED7" w:rsidP="00C20412">
                  <w:pPr>
                    <w:pStyle w:val="ListParagraph"/>
                    <w:numPr>
                      <w:ilvl w:val="0"/>
                      <w:numId w:val="22"/>
                    </w:numPr>
                    <w:ind w:left="243" w:hanging="243"/>
                    <w:jc w:val="left"/>
                    <w:rPr>
                      <w:rFonts w:ascii="Century Gothic" w:hAnsi="Century Gothic" w:cs="Calibri"/>
                      <w:color w:val="000000"/>
                      <w:sz w:val="22"/>
                      <w:szCs w:val="22"/>
                      <w:lang w:eastAsia="en-GB"/>
                    </w:rPr>
                  </w:pPr>
                  <w:r w:rsidRPr="00C20412">
                    <w:rPr>
                      <w:rFonts w:ascii="Century Gothic" w:hAnsi="Century Gothic" w:cs="Calibri"/>
                      <w:color w:val="000000"/>
                      <w:sz w:val="22"/>
                      <w:szCs w:val="22"/>
                      <w:lang w:eastAsia="en-GB"/>
                    </w:rPr>
                    <w:t>To</w:t>
                  </w:r>
                  <w:r w:rsidR="00B1242C" w:rsidRPr="00C20412">
                    <w:rPr>
                      <w:rFonts w:ascii="Century Gothic" w:hAnsi="Century Gothic" w:cs="Calibri"/>
                      <w:color w:val="000000"/>
                      <w:sz w:val="22"/>
                      <w:szCs w:val="22"/>
                      <w:lang w:eastAsia="en-GB"/>
                    </w:rPr>
                    <w:t xml:space="preserve"> </w:t>
                  </w:r>
                  <w:r w:rsidRPr="00C20412">
                    <w:rPr>
                      <w:rFonts w:ascii="Century Gothic" w:hAnsi="Century Gothic" w:cs="Calibri"/>
                      <w:color w:val="000000"/>
                      <w:sz w:val="22"/>
                      <w:szCs w:val="22"/>
                      <w:lang w:eastAsia="en-GB"/>
                    </w:rPr>
                    <w:t>lead on</w:t>
                  </w:r>
                  <w:r w:rsidR="00843263" w:rsidRPr="00C20412">
                    <w:rPr>
                      <w:rFonts w:ascii="Century Gothic" w:hAnsi="Century Gothic" w:cs="Calibri"/>
                      <w:color w:val="000000"/>
                      <w:sz w:val="22"/>
                      <w:szCs w:val="22"/>
                      <w:lang w:eastAsia="en-GB"/>
                    </w:rPr>
                    <w:t xml:space="preserve"> implementing</w:t>
                  </w:r>
                  <w:r w:rsidR="00B1242C" w:rsidRPr="00C20412">
                    <w:rPr>
                      <w:rFonts w:ascii="Century Gothic" w:hAnsi="Century Gothic" w:cs="Calibri"/>
                      <w:color w:val="000000"/>
                      <w:sz w:val="22"/>
                      <w:szCs w:val="22"/>
                      <w:lang w:eastAsia="en-GB"/>
                    </w:rPr>
                    <w:t xml:space="preserve"> effective </w:t>
                  </w:r>
                  <w:r w:rsidR="007D6374" w:rsidRPr="00C20412">
                    <w:rPr>
                      <w:rFonts w:ascii="Century Gothic" w:hAnsi="Century Gothic" w:cs="Calibri"/>
                      <w:color w:val="000000"/>
                      <w:sz w:val="22"/>
                      <w:szCs w:val="22"/>
                      <w:lang w:eastAsia="en-GB"/>
                    </w:rPr>
                    <w:t>quality assurance</w:t>
                  </w:r>
                  <w:r w:rsidR="00B1242C" w:rsidRPr="00C20412">
                    <w:rPr>
                      <w:rFonts w:ascii="Century Gothic" w:hAnsi="Century Gothic" w:cs="Calibri"/>
                      <w:color w:val="000000"/>
                      <w:sz w:val="22"/>
                      <w:szCs w:val="22"/>
                      <w:lang w:eastAsia="en-GB"/>
                    </w:rPr>
                    <w:t xml:space="preserve"> systems within the school and ensure there is effective moderation</w:t>
                  </w:r>
                  <w:r w:rsidR="007D6374" w:rsidRPr="00C20412">
                    <w:rPr>
                      <w:rFonts w:ascii="Century Gothic" w:hAnsi="Century Gothic" w:cs="Calibri"/>
                      <w:color w:val="000000"/>
                      <w:sz w:val="22"/>
                      <w:szCs w:val="22"/>
                      <w:lang w:eastAsia="en-GB"/>
                    </w:rPr>
                    <w:t xml:space="preserve">. </w:t>
                  </w:r>
                </w:p>
              </w:tc>
            </w:tr>
            <w:tr w:rsidR="00B1242C" w:rsidRPr="006C1C24" w:rsidTr="00F5431B">
              <w:trPr>
                <w:trHeight w:val="300"/>
              </w:trPr>
              <w:tc>
                <w:tcPr>
                  <w:tcW w:w="6838" w:type="dxa"/>
                  <w:shd w:val="clear" w:color="auto" w:fill="auto"/>
                  <w:noWrap/>
                  <w:vAlign w:val="bottom"/>
                  <w:hideMark/>
                </w:tcPr>
                <w:p w:rsidR="00B1242C" w:rsidRPr="00D34C1E" w:rsidRDefault="00B1242C" w:rsidP="009A77FF">
                  <w:pPr>
                    <w:numPr>
                      <w:ilvl w:val="0"/>
                      <w:numId w:val="16"/>
                    </w:numPr>
                    <w:ind w:left="243" w:hanging="243"/>
                    <w:jc w:val="left"/>
                    <w:rPr>
                      <w:rFonts w:ascii="Century Gothic" w:hAnsi="Century Gothic" w:cs="Calibri"/>
                      <w:color w:val="000000"/>
                      <w:sz w:val="22"/>
                      <w:szCs w:val="22"/>
                      <w:lang w:eastAsia="en-GB"/>
                    </w:rPr>
                  </w:pPr>
                  <w:r w:rsidRPr="00D34C1E">
                    <w:rPr>
                      <w:rFonts w:ascii="Century Gothic" w:hAnsi="Century Gothic" w:cs="Calibri"/>
                      <w:color w:val="000000"/>
                      <w:sz w:val="22"/>
                      <w:szCs w:val="22"/>
                      <w:lang w:eastAsia="en-GB"/>
                    </w:rPr>
                    <w:t>To</w:t>
                  </w:r>
                  <w:r w:rsidR="007D6374" w:rsidRPr="00D34C1E">
                    <w:rPr>
                      <w:rFonts w:ascii="Century Gothic" w:hAnsi="Century Gothic" w:cs="Calibri"/>
                      <w:color w:val="000000"/>
                      <w:sz w:val="22"/>
                      <w:szCs w:val="22"/>
                      <w:lang w:eastAsia="en-GB"/>
                    </w:rPr>
                    <w:t xml:space="preserve"> work with the Trust on</w:t>
                  </w:r>
                  <w:r w:rsidR="00F2577F" w:rsidRPr="00D34C1E">
                    <w:rPr>
                      <w:rFonts w:ascii="Century Gothic" w:hAnsi="Century Gothic" w:cs="Calibri"/>
                      <w:color w:val="000000"/>
                      <w:sz w:val="22"/>
                      <w:szCs w:val="22"/>
                      <w:lang w:eastAsia="en-GB"/>
                    </w:rPr>
                    <w:t xml:space="preserve"> leading a </w:t>
                  </w:r>
                  <w:r w:rsidRPr="00D34C1E">
                    <w:rPr>
                      <w:rFonts w:ascii="Century Gothic" w:hAnsi="Century Gothic" w:cs="Calibri"/>
                      <w:color w:val="000000"/>
                      <w:sz w:val="22"/>
                      <w:szCs w:val="22"/>
                      <w:lang w:eastAsia="en-GB"/>
                    </w:rPr>
                    <w:t>teaching and learning group that develops high quality pedagogy across the school.</w:t>
                  </w:r>
                </w:p>
                <w:p w:rsidR="00FB5551" w:rsidRPr="006C1C24" w:rsidRDefault="00FB5551" w:rsidP="009A77FF">
                  <w:pPr>
                    <w:numPr>
                      <w:ilvl w:val="0"/>
                      <w:numId w:val="16"/>
                    </w:numPr>
                    <w:ind w:left="243" w:hanging="243"/>
                    <w:jc w:val="left"/>
                    <w:rPr>
                      <w:rFonts w:ascii="Century Gothic" w:hAnsi="Century Gothic" w:cs="Calibri"/>
                      <w:color w:val="000000"/>
                      <w:sz w:val="22"/>
                      <w:szCs w:val="22"/>
                      <w:lang w:eastAsia="en-GB"/>
                    </w:rPr>
                  </w:pPr>
                  <w:r w:rsidRPr="006C1C24">
                    <w:rPr>
                      <w:rFonts w:ascii="Century Gothic" w:hAnsi="Century Gothic" w:cs="Calibri"/>
                      <w:color w:val="000000"/>
                      <w:sz w:val="22"/>
                      <w:szCs w:val="22"/>
                      <w:lang w:eastAsia="en-GB"/>
                    </w:rPr>
                    <w:t xml:space="preserve">To </w:t>
                  </w:r>
                  <w:r w:rsidR="007D6374" w:rsidRPr="006C1C24">
                    <w:rPr>
                      <w:rFonts w:ascii="Century Gothic" w:hAnsi="Century Gothic" w:cs="Calibri"/>
                      <w:color w:val="000000"/>
                      <w:sz w:val="22"/>
                      <w:szCs w:val="22"/>
                      <w:lang w:eastAsia="en-GB"/>
                    </w:rPr>
                    <w:t xml:space="preserve">work within the trust on </w:t>
                  </w:r>
                  <w:r w:rsidRPr="006C1C24">
                    <w:rPr>
                      <w:rFonts w:ascii="Century Gothic" w:hAnsi="Century Gothic" w:cs="Calibri"/>
                      <w:color w:val="000000"/>
                      <w:sz w:val="22"/>
                      <w:szCs w:val="22"/>
                      <w:lang w:eastAsia="en-GB"/>
                    </w:rPr>
                    <w:t>develop</w:t>
                  </w:r>
                  <w:r w:rsidR="007D6374" w:rsidRPr="006C1C24">
                    <w:rPr>
                      <w:rFonts w:ascii="Century Gothic" w:hAnsi="Century Gothic" w:cs="Calibri"/>
                      <w:color w:val="000000"/>
                      <w:sz w:val="22"/>
                      <w:szCs w:val="22"/>
                      <w:lang w:eastAsia="en-GB"/>
                    </w:rPr>
                    <w:t>ing</w:t>
                  </w:r>
                  <w:r w:rsidRPr="006C1C24">
                    <w:rPr>
                      <w:rFonts w:ascii="Century Gothic" w:hAnsi="Century Gothic" w:cs="Calibri"/>
                      <w:color w:val="000000"/>
                      <w:sz w:val="22"/>
                      <w:szCs w:val="22"/>
                      <w:lang w:eastAsia="en-GB"/>
                    </w:rPr>
                    <w:t xml:space="preserve"> a programme of </w:t>
                  </w:r>
                  <w:r w:rsidR="007D6374" w:rsidRPr="006C1C24">
                    <w:rPr>
                      <w:rFonts w:ascii="Century Gothic" w:hAnsi="Century Gothic" w:cs="Calibri"/>
                      <w:color w:val="000000"/>
                      <w:sz w:val="22"/>
                      <w:szCs w:val="22"/>
                      <w:lang w:eastAsia="en-GB"/>
                    </w:rPr>
                    <w:t>CPD</w:t>
                  </w:r>
                  <w:r w:rsidRPr="006C1C24">
                    <w:rPr>
                      <w:rFonts w:ascii="Century Gothic" w:hAnsi="Century Gothic" w:cs="Calibri"/>
                      <w:color w:val="000000"/>
                      <w:sz w:val="22"/>
                      <w:szCs w:val="22"/>
                      <w:lang w:eastAsia="en-GB"/>
                    </w:rPr>
                    <w:t xml:space="preserve"> focused on the school priorities for development. </w:t>
                  </w:r>
                </w:p>
              </w:tc>
            </w:tr>
            <w:tr w:rsidR="00B1242C" w:rsidRPr="006C1C24" w:rsidTr="00F5431B">
              <w:trPr>
                <w:trHeight w:val="300"/>
              </w:trPr>
              <w:tc>
                <w:tcPr>
                  <w:tcW w:w="6838" w:type="dxa"/>
                  <w:shd w:val="clear" w:color="auto" w:fill="auto"/>
                  <w:noWrap/>
                  <w:vAlign w:val="bottom"/>
                  <w:hideMark/>
                </w:tcPr>
                <w:p w:rsidR="00B1242C" w:rsidRPr="006C1C24" w:rsidRDefault="00B1242C" w:rsidP="009A77FF">
                  <w:pPr>
                    <w:numPr>
                      <w:ilvl w:val="0"/>
                      <w:numId w:val="16"/>
                    </w:numPr>
                    <w:ind w:left="243" w:hanging="243"/>
                    <w:jc w:val="left"/>
                    <w:rPr>
                      <w:rFonts w:ascii="Century Gothic" w:hAnsi="Century Gothic" w:cs="Calibri"/>
                      <w:color w:val="000000"/>
                      <w:sz w:val="22"/>
                      <w:szCs w:val="22"/>
                      <w:lang w:eastAsia="en-GB"/>
                    </w:rPr>
                  </w:pPr>
                  <w:r w:rsidRPr="006C1C24">
                    <w:rPr>
                      <w:rFonts w:ascii="Century Gothic" w:hAnsi="Century Gothic" w:cs="Calibri"/>
                      <w:color w:val="000000"/>
                      <w:sz w:val="22"/>
                      <w:szCs w:val="22"/>
                      <w:lang w:eastAsia="en-GB"/>
                    </w:rPr>
                    <w:t xml:space="preserve">To lead on the annual </w:t>
                  </w:r>
                  <w:r w:rsidR="007D6374" w:rsidRPr="006C1C24">
                    <w:rPr>
                      <w:rFonts w:ascii="Century Gothic" w:hAnsi="Century Gothic" w:cs="Calibri"/>
                      <w:color w:val="000000"/>
                      <w:sz w:val="22"/>
                      <w:szCs w:val="22"/>
                      <w:lang w:eastAsia="en-GB"/>
                    </w:rPr>
                    <w:t>performance management cycle</w:t>
                  </w:r>
                  <w:r w:rsidRPr="006C1C24">
                    <w:rPr>
                      <w:rFonts w:ascii="Century Gothic" w:hAnsi="Century Gothic" w:cs="Calibri"/>
                      <w:color w:val="000000"/>
                      <w:sz w:val="22"/>
                      <w:szCs w:val="22"/>
                      <w:lang w:eastAsia="en-GB"/>
                    </w:rPr>
                    <w:t>.</w:t>
                  </w:r>
                </w:p>
                <w:p w:rsidR="00B1242C" w:rsidRPr="006C1C24" w:rsidRDefault="00B1242C" w:rsidP="009A77FF">
                  <w:pPr>
                    <w:numPr>
                      <w:ilvl w:val="0"/>
                      <w:numId w:val="16"/>
                    </w:numPr>
                    <w:ind w:left="243" w:hanging="243"/>
                    <w:jc w:val="left"/>
                    <w:rPr>
                      <w:rFonts w:ascii="Century Gothic" w:hAnsi="Century Gothic" w:cs="Calibri"/>
                      <w:color w:val="000000"/>
                      <w:sz w:val="22"/>
                      <w:szCs w:val="22"/>
                      <w:lang w:eastAsia="en-GB"/>
                    </w:rPr>
                  </w:pPr>
                  <w:r w:rsidRPr="006C1C24">
                    <w:rPr>
                      <w:rFonts w:ascii="Century Gothic" w:hAnsi="Century Gothic" w:cs="Calibri"/>
                      <w:color w:val="000000"/>
                      <w:sz w:val="22"/>
                      <w:szCs w:val="22"/>
                      <w:lang w:eastAsia="en-GB"/>
                    </w:rPr>
                    <w:t>To review and implement a programme of sup</w:t>
                  </w:r>
                  <w:r w:rsidR="00FB5551" w:rsidRPr="006C1C24">
                    <w:rPr>
                      <w:rFonts w:ascii="Century Gothic" w:hAnsi="Century Gothic" w:cs="Calibri"/>
                      <w:color w:val="000000"/>
                      <w:sz w:val="22"/>
                      <w:szCs w:val="22"/>
                      <w:lang w:eastAsia="en-GB"/>
                    </w:rPr>
                    <w:t>port for staff</w:t>
                  </w:r>
                  <w:r w:rsidR="00BD6514">
                    <w:rPr>
                      <w:rFonts w:ascii="Century Gothic" w:hAnsi="Century Gothic" w:cs="Calibri"/>
                      <w:color w:val="000000"/>
                      <w:sz w:val="22"/>
                      <w:szCs w:val="22"/>
                      <w:lang w:eastAsia="en-GB"/>
                    </w:rPr>
                    <w:t>, who’s</w:t>
                  </w:r>
                  <w:r w:rsidR="00FB5551" w:rsidRPr="006C1C24">
                    <w:rPr>
                      <w:rFonts w:ascii="Century Gothic" w:hAnsi="Century Gothic" w:cs="Calibri"/>
                      <w:color w:val="000000"/>
                      <w:sz w:val="22"/>
                      <w:szCs w:val="22"/>
                      <w:lang w:eastAsia="en-GB"/>
                    </w:rPr>
                    <w:t xml:space="preserve"> teaching or aspects of their work is considered to </w:t>
                  </w:r>
                  <w:r w:rsidR="00843263" w:rsidRPr="006C1C24">
                    <w:rPr>
                      <w:rFonts w:ascii="Century Gothic" w:hAnsi="Century Gothic" w:cs="Calibri"/>
                      <w:color w:val="000000"/>
                      <w:sz w:val="22"/>
                      <w:szCs w:val="22"/>
                      <w:lang w:eastAsia="en-GB"/>
                    </w:rPr>
                    <w:t>no</w:t>
                  </w:r>
                  <w:r w:rsidR="00BD6514">
                    <w:rPr>
                      <w:rFonts w:ascii="Century Gothic" w:hAnsi="Century Gothic" w:cs="Calibri"/>
                      <w:color w:val="000000"/>
                      <w:sz w:val="22"/>
                      <w:szCs w:val="22"/>
                      <w:lang w:eastAsia="en-GB"/>
                    </w:rPr>
                    <w:t>t be of an appropriate standard</w:t>
                  </w:r>
                  <w:r w:rsidR="00E45E38">
                    <w:rPr>
                      <w:rFonts w:ascii="Century Gothic" w:hAnsi="Century Gothic" w:cs="Calibri"/>
                      <w:color w:val="000000"/>
                      <w:sz w:val="22"/>
                      <w:szCs w:val="22"/>
                      <w:lang w:eastAsia="en-GB"/>
                    </w:rPr>
                    <w:t>.</w:t>
                  </w:r>
                </w:p>
                <w:p w:rsidR="009C7FFC" w:rsidRPr="006C1C24" w:rsidRDefault="00896ED7" w:rsidP="009A77FF">
                  <w:pPr>
                    <w:numPr>
                      <w:ilvl w:val="0"/>
                      <w:numId w:val="16"/>
                    </w:numPr>
                    <w:ind w:left="243" w:hanging="243"/>
                    <w:jc w:val="left"/>
                    <w:rPr>
                      <w:rFonts w:ascii="Century Gothic" w:hAnsi="Century Gothic" w:cs="Calibri"/>
                      <w:color w:val="000000"/>
                      <w:sz w:val="22"/>
                      <w:szCs w:val="22"/>
                      <w:lang w:eastAsia="en-GB"/>
                    </w:rPr>
                  </w:pPr>
                  <w:r w:rsidRPr="006C1C24">
                    <w:rPr>
                      <w:rFonts w:ascii="Century Gothic" w:hAnsi="Century Gothic" w:cs="Calibri"/>
                      <w:color w:val="000000"/>
                      <w:sz w:val="22"/>
                      <w:szCs w:val="22"/>
                      <w:lang w:eastAsia="en-GB"/>
                    </w:rPr>
                    <w:t>To</w:t>
                  </w:r>
                  <w:r w:rsidR="009C7FFC" w:rsidRPr="006C1C24">
                    <w:rPr>
                      <w:rFonts w:ascii="Century Gothic" w:hAnsi="Century Gothic" w:cs="Calibri"/>
                      <w:color w:val="000000"/>
                      <w:sz w:val="22"/>
                      <w:szCs w:val="22"/>
                      <w:lang w:eastAsia="en-GB"/>
                    </w:rPr>
                    <w:t xml:space="preserve"> ensure effective ITT across the school</w:t>
                  </w:r>
                  <w:r w:rsidR="00E45E38">
                    <w:rPr>
                      <w:rFonts w:ascii="Century Gothic" w:hAnsi="Century Gothic" w:cs="Calibri"/>
                      <w:color w:val="000000"/>
                      <w:sz w:val="22"/>
                      <w:szCs w:val="22"/>
                      <w:lang w:eastAsia="en-GB"/>
                    </w:rPr>
                    <w:t>.</w:t>
                  </w:r>
                </w:p>
                <w:p w:rsidR="00896ED7" w:rsidRPr="006C1C24" w:rsidRDefault="009C7FFC" w:rsidP="009A77FF">
                  <w:pPr>
                    <w:numPr>
                      <w:ilvl w:val="0"/>
                      <w:numId w:val="16"/>
                    </w:numPr>
                    <w:ind w:left="243" w:hanging="243"/>
                    <w:jc w:val="left"/>
                    <w:rPr>
                      <w:rFonts w:ascii="Century Gothic" w:hAnsi="Century Gothic" w:cs="Calibri"/>
                      <w:color w:val="000000"/>
                      <w:sz w:val="22"/>
                      <w:szCs w:val="22"/>
                      <w:lang w:eastAsia="en-GB"/>
                    </w:rPr>
                  </w:pPr>
                  <w:r w:rsidRPr="006C1C24">
                    <w:rPr>
                      <w:rFonts w:ascii="Century Gothic" w:hAnsi="Century Gothic" w:cs="Calibri"/>
                      <w:color w:val="000000"/>
                      <w:sz w:val="22"/>
                      <w:szCs w:val="22"/>
                      <w:lang w:eastAsia="en-GB"/>
                    </w:rPr>
                    <w:t>To make a positive contribution to the Trust Quality of Education group</w:t>
                  </w:r>
                  <w:r w:rsidR="00E45E38">
                    <w:rPr>
                      <w:rFonts w:ascii="Century Gothic" w:hAnsi="Century Gothic" w:cs="Calibri"/>
                      <w:color w:val="000000"/>
                      <w:sz w:val="22"/>
                      <w:szCs w:val="22"/>
                      <w:lang w:eastAsia="en-GB"/>
                    </w:rPr>
                    <w:t>.</w:t>
                  </w:r>
                  <w:r w:rsidR="00896ED7" w:rsidRPr="006C1C24">
                    <w:rPr>
                      <w:rFonts w:ascii="Century Gothic" w:hAnsi="Century Gothic" w:cs="Calibri"/>
                      <w:color w:val="000000"/>
                      <w:sz w:val="22"/>
                      <w:szCs w:val="22"/>
                      <w:lang w:eastAsia="en-GB"/>
                    </w:rPr>
                    <w:t xml:space="preserve"> </w:t>
                  </w:r>
                </w:p>
                <w:p w:rsidR="00B1242C" w:rsidRPr="006C1C24" w:rsidRDefault="00B1242C" w:rsidP="009A77FF">
                  <w:pPr>
                    <w:numPr>
                      <w:ilvl w:val="0"/>
                      <w:numId w:val="16"/>
                    </w:numPr>
                    <w:ind w:left="243" w:hanging="243"/>
                    <w:jc w:val="left"/>
                    <w:rPr>
                      <w:rFonts w:ascii="Century Gothic" w:hAnsi="Century Gothic" w:cs="Calibri"/>
                      <w:color w:val="000000"/>
                      <w:sz w:val="22"/>
                      <w:szCs w:val="22"/>
                      <w:lang w:eastAsia="en-GB"/>
                    </w:rPr>
                  </w:pPr>
                  <w:r w:rsidRPr="006C1C24">
                    <w:rPr>
                      <w:rFonts w:ascii="Century Gothic" w:hAnsi="Century Gothic" w:cs="Calibri"/>
                      <w:color w:val="000000"/>
                      <w:sz w:val="22"/>
                      <w:szCs w:val="22"/>
                      <w:lang w:eastAsia="en-GB"/>
                    </w:rPr>
                    <w:t>To contribute to the review and writing of the SEF</w:t>
                  </w:r>
                  <w:r w:rsidR="00E45E38">
                    <w:rPr>
                      <w:rFonts w:ascii="Century Gothic" w:hAnsi="Century Gothic" w:cs="Calibri"/>
                      <w:color w:val="000000"/>
                      <w:sz w:val="22"/>
                      <w:szCs w:val="22"/>
                      <w:lang w:eastAsia="en-GB"/>
                    </w:rPr>
                    <w:t>.</w:t>
                  </w:r>
                </w:p>
                <w:p w:rsidR="00843263" w:rsidRPr="006C1C24" w:rsidRDefault="00843263" w:rsidP="009A77FF">
                  <w:pPr>
                    <w:numPr>
                      <w:ilvl w:val="0"/>
                      <w:numId w:val="16"/>
                    </w:numPr>
                    <w:ind w:left="243" w:hanging="243"/>
                    <w:jc w:val="left"/>
                    <w:rPr>
                      <w:rFonts w:ascii="Century Gothic" w:hAnsi="Century Gothic" w:cs="Calibri"/>
                      <w:color w:val="000000"/>
                      <w:sz w:val="22"/>
                      <w:szCs w:val="22"/>
                      <w:lang w:eastAsia="en-GB"/>
                    </w:rPr>
                  </w:pPr>
                  <w:r w:rsidRPr="006C1C24">
                    <w:rPr>
                      <w:rFonts w:ascii="Century Gothic" w:hAnsi="Century Gothic" w:cs="Calibri"/>
                      <w:color w:val="000000"/>
                      <w:sz w:val="22"/>
                      <w:szCs w:val="22"/>
                      <w:lang w:eastAsia="en-GB"/>
                    </w:rPr>
                    <w:t xml:space="preserve">To produce reports as </w:t>
                  </w:r>
                  <w:r w:rsidR="00BD6514" w:rsidRPr="006C1C24">
                    <w:rPr>
                      <w:rFonts w:ascii="Century Gothic" w:hAnsi="Century Gothic" w:cs="Calibri"/>
                      <w:color w:val="000000"/>
                      <w:sz w:val="22"/>
                      <w:szCs w:val="22"/>
                      <w:lang w:eastAsia="en-GB"/>
                    </w:rPr>
                    <w:t>appropriate</w:t>
                  </w:r>
                  <w:r w:rsidRPr="006C1C24">
                    <w:rPr>
                      <w:rFonts w:ascii="Century Gothic" w:hAnsi="Century Gothic" w:cs="Calibri"/>
                      <w:color w:val="000000"/>
                      <w:sz w:val="22"/>
                      <w:szCs w:val="22"/>
                      <w:lang w:eastAsia="en-GB"/>
                    </w:rPr>
                    <w:t xml:space="preserve"> on the quality of teaching and learning </w:t>
                  </w:r>
                  <w:r w:rsidR="007D6374" w:rsidRPr="006C1C24">
                    <w:rPr>
                      <w:rFonts w:ascii="Century Gothic" w:hAnsi="Century Gothic" w:cs="Calibri"/>
                      <w:color w:val="000000"/>
                      <w:sz w:val="22"/>
                      <w:szCs w:val="22"/>
                      <w:lang w:eastAsia="en-GB"/>
                    </w:rPr>
                    <w:t xml:space="preserve">for the Trust. </w:t>
                  </w:r>
                </w:p>
              </w:tc>
            </w:tr>
            <w:tr w:rsidR="00B1242C" w:rsidRPr="006C1C24" w:rsidTr="00F5431B">
              <w:trPr>
                <w:trHeight w:val="162"/>
              </w:trPr>
              <w:tc>
                <w:tcPr>
                  <w:tcW w:w="6838" w:type="dxa"/>
                  <w:shd w:val="clear" w:color="auto" w:fill="auto"/>
                  <w:noWrap/>
                  <w:vAlign w:val="bottom"/>
                  <w:hideMark/>
                </w:tcPr>
                <w:p w:rsidR="00B1242C" w:rsidRPr="006C1C24" w:rsidRDefault="00B1242C" w:rsidP="000838D9">
                  <w:pPr>
                    <w:rPr>
                      <w:rFonts w:ascii="Century Gothic" w:hAnsi="Century Gothic" w:cs="Calibri"/>
                      <w:color w:val="000000"/>
                      <w:sz w:val="22"/>
                      <w:szCs w:val="22"/>
                      <w:lang w:eastAsia="en-GB"/>
                    </w:rPr>
                  </w:pPr>
                </w:p>
              </w:tc>
            </w:tr>
            <w:tr w:rsidR="00B1242C" w:rsidRPr="006C1C24" w:rsidTr="00F5431B">
              <w:trPr>
                <w:trHeight w:val="300"/>
              </w:trPr>
              <w:tc>
                <w:tcPr>
                  <w:tcW w:w="6838" w:type="dxa"/>
                  <w:shd w:val="clear" w:color="auto" w:fill="auto"/>
                  <w:noWrap/>
                  <w:vAlign w:val="bottom"/>
                  <w:hideMark/>
                </w:tcPr>
                <w:p w:rsidR="00B1242C" w:rsidRPr="006C1C24" w:rsidRDefault="00B1242C" w:rsidP="000838D9">
                  <w:pPr>
                    <w:rPr>
                      <w:rFonts w:ascii="Century Gothic" w:hAnsi="Century Gothic" w:cs="Calibri"/>
                      <w:color w:val="000000"/>
                      <w:sz w:val="22"/>
                      <w:szCs w:val="22"/>
                      <w:lang w:eastAsia="en-GB"/>
                    </w:rPr>
                  </w:pPr>
                </w:p>
              </w:tc>
            </w:tr>
          </w:tbl>
          <w:p w:rsidR="00B1242C" w:rsidRPr="006C1C24" w:rsidRDefault="00B1242C" w:rsidP="000838D9">
            <w:pPr>
              <w:rPr>
                <w:rFonts w:ascii="Century Gothic" w:hAnsi="Century Gothic"/>
                <w:b/>
                <w:sz w:val="22"/>
                <w:szCs w:val="22"/>
              </w:rPr>
            </w:pPr>
            <w:r w:rsidRPr="006C1C24">
              <w:rPr>
                <w:rFonts w:ascii="Century Gothic" w:hAnsi="Century Gothic"/>
                <w:b/>
                <w:sz w:val="22"/>
                <w:szCs w:val="22"/>
              </w:rPr>
              <w:t>Leading and managing people</w:t>
            </w:r>
          </w:p>
          <w:p w:rsidR="00B1242C" w:rsidRPr="006C1C24" w:rsidRDefault="00B1242C" w:rsidP="00A846CD">
            <w:pPr>
              <w:numPr>
                <w:ilvl w:val="0"/>
                <w:numId w:val="17"/>
              </w:numPr>
              <w:ind w:hanging="286"/>
              <w:jc w:val="left"/>
              <w:rPr>
                <w:rFonts w:ascii="Century Gothic" w:hAnsi="Century Gothic"/>
                <w:sz w:val="22"/>
                <w:szCs w:val="22"/>
              </w:rPr>
            </w:pPr>
            <w:r w:rsidRPr="006C1C24">
              <w:rPr>
                <w:rFonts w:ascii="Century Gothic" w:hAnsi="Century Gothic"/>
                <w:sz w:val="22"/>
                <w:szCs w:val="22"/>
              </w:rPr>
              <w:t>Lead, manage and continuously develop team members, including line management of th</w:t>
            </w:r>
            <w:r w:rsidR="00FB5551" w:rsidRPr="006C1C24">
              <w:rPr>
                <w:rFonts w:ascii="Century Gothic" w:hAnsi="Century Gothic"/>
                <w:sz w:val="22"/>
                <w:szCs w:val="22"/>
              </w:rPr>
              <w:t xml:space="preserve">e </w:t>
            </w:r>
            <w:r w:rsidR="009C7FFC" w:rsidRPr="006C1C24">
              <w:rPr>
                <w:rFonts w:ascii="Century Gothic" w:hAnsi="Century Gothic"/>
                <w:sz w:val="22"/>
                <w:szCs w:val="22"/>
              </w:rPr>
              <w:t xml:space="preserve">schools teaching and learning group. </w:t>
            </w:r>
          </w:p>
          <w:p w:rsidR="00B1242C" w:rsidRPr="006C1C24" w:rsidRDefault="00B1242C" w:rsidP="00A846CD">
            <w:pPr>
              <w:numPr>
                <w:ilvl w:val="0"/>
                <w:numId w:val="17"/>
              </w:numPr>
              <w:ind w:hanging="286"/>
              <w:jc w:val="left"/>
              <w:rPr>
                <w:rFonts w:ascii="Century Gothic" w:hAnsi="Century Gothic"/>
                <w:sz w:val="22"/>
                <w:szCs w:val="22"/>
              </w:rPr>
            </w:pPr>
            <w:r w:rsidRPr="006C1C24">
              <w:rPr>
                <w:rFonts w:ascii="Century Gothic" w:hAnsi="Century Gothic"/>
                <w:sz w:val="22"/>
                <w:szCs w:val="22"/>
              </w:rPr>
              <w:t>To lead and chair the teaching and learning group</w:t>
            </w:r>
            <w:r w:rsidR="007D6374" w:rsidRPr="006C1C24">
              <w:rPr>
                <w:rFonts w:ascii="Century Gothic" w:hAnsi="Century Gothic"/>
                <w:sz w:val="22"/>
                <w:szCs w:val="22"/>
              </w:rPr>
              <w:t xml:space="preserve"> within the school</w:t>
            </w:r>
            <w:r w:rsidRPr="006C1C24">
              <w:rPr>
                <w:rFonts w:ascii="Century Gothic" w:hAnsi="Century Gothic"/>
                <w:sz w:val="22"/>
                <w:szCs w:val="22"/>
              </w:rPr>
              <w:t xml:space="preserve">. </w:t>
            </w:r>
          </w:p>
          <w:p w:rsidR="007426AF" w:rsidRDefault="00B1242C" w:rsidP="000838D9">
            <w:pPr>
              <w:numPr>
                <w:ilvl w:val="0"/>
                <w:numId w:val="18"/>
              </w:numPr>
              <w:ind w:hanging="286"/>
              <w:jc w:val="left"/>
              <w:rPr>
                <w:rFonts w:ascii="Century Gothic" w:hAnsi="Century Gothic"/>
                <w:sz w:val="22"/>
                <w:szCs w:val="22"/>
              </w:rPr>
            </w:pPr>
            <w:r w:rsidRPr="006C1C24">
              <w:rPr>
                <w:rFonts w:ascii="Century Gothic" w:hAnsi="Century Gothic"/>
                <w:sz w:val="22"/>
                <w:szCs w:val="22"/>
              </w:rPr>
              <w:t>Be accountable for the performance of your area of responsibility and of your team and its impact on overall school performance</w:t>
            </w:r>
          </w:p>
          <w:p w:rsidR="007426AF" w:rsidRDefault="007426AF" w:rsidP="007426AF">
            <w:pPr>
              <w:jc w:val="left"/>
              <w:rPr>
                <w:rFonts w:ascii="Century Gothic" w:hAnsi="Century Gothic"/>
                <w:sz w:val="22"/>
                <w:szCs w:val="22"/>
              </w:rPr>
            </w:pPr>
          </w:p>
          <w:p w:rsidR="007426AF" w:rsidRPr="007426AF" w:rsidRDefault="007426AF" w:rsidP="007426AF">
            <w:pPr>
              <w:jc w:val="left"/>
              <w:rPr>
                <w:rFonts w:ascii="Century Gothic" w:hAnsi="Century Gothic"/>
                <w:sz w:val="22"/>
                <w:szCs w:val="22"/>
              </w:rPr>
            </w:pPr>
          </w:p>
          <w:p w:rsidR="00B1242C" w:rsidRPr="006C1C24" w:rsidRDefault="00B1242C" w:rsidP="000838D9">
            <w:pPr>
              <w:rPr>
                <w:rFonts w:ascii="Century Gothic" w:hAnsi="Century Gothic"/>
                <w:b/>
                <w:sz w:val="22"/>
                <w:szCs w:val="22"/>
              </w:rPr>
            </w:pPr>
            <w:r w:rsidRPr="006C1C24">
              <w:rPr>
                <w:rFonts w:ascii="Century Gothic" w:hAnsi="Century Gothic"/>
                <w:b/>
                <w:sz w:val="22"/>
                <w:szCs w:val="22"/>
              </w:rPr>
              <w:t xml:space="preserve">General </w:t>
            </w:r>
          </w:p>
          <w:p w:rsidR="00B1242C" w:rsidRDefault="00B1242C" w:rsidP="000838D9">
            <w:pPr>
              <w:rPr>
                <w:rFonts w:ascii="Century Gothic" w:hAnsi="Century Gothic" w:cs="Arial"/>
                <w:sz w:val="22"/>
                <w:szCs w:val="22"/>
              </w:rPr>
            </w:pPr>
            <w:r w:rsidRPr="006C1C24">
              <w:rPr>
                <w:rFonts w:ascii="Century Gothic" w:hAnsi="Century Gothic" w:cs="Arial"/>
                <w:sz w:val="22"/>
                <w:szCs w:val="22"/>
              </w:rPr>
              <w:t xml:space="preserve">As a member of the leadership group to have a shared responsibility for: </w:t>
            </w:r>
          </w:p>
          <w:p w:rsidR="00225FF3" w:rsidRDefault="00225FF3" w:rsidP="000838D9">
            <w:pPr>
              <w:rPr>
                <w:rFonts w:ascii="Century Gothic" w:hAnsi="Century Gothic" w:cs="Arial"/>
                <w:sz w:val="22"/>
                <w:szCs w:val="22"/>
              </w:rPr>
            </w:pPr>
          </w:p>
          <w:p w:rsidR="009A77FF" w:rsidRPr="00225FF3" w:rsidRDefault="00225FF3" w:rsidP="00225FF3">
            <w:pPr>
              <w:tabs>
                <w:tab w:val="left" w:pos="6135"/>
              </w:tabs>
              <w:rPr>
                <w:rFonts w:ascii="Century Gothic" w:hAnsi="Century Gothic" w:cs="Arial"/>
                <w:sz w:val="22"/>
                <w:szCs w:val="22"/>
              </w:rPr>
            </w:pPr>
            <w:r>
              <w:rPr>
                <w:rFonts w:ascii="Century Gothic" w:hAnsi="Century Gothic" w:cs="Arial"/>
                <w:sz w:val="22"/>
                <w:szCs w:val="22"/>
              </w:rPr>
              <w:tab/>
            </w:r>
          </w:p>
          <w:p w:rsidR="00B1242C" w:rsidRPr="006C1C24" w:rsidRDefault="00B1242C" w:rsidP="00A846CD">
            <w:pPr>
              <w:numPr>
                <w:ilvl w:val="0"/>
                <w:numId w:val="21"/>
              </w:numPr>
              <w:tabs>
                <w:tab w:val="clear" w:pos="720"/>
                <w:tab w:val="num" w:pos="364"/>
              </w:tabs>
              <w:ind w:left="364" w:hanging="290"/>
              <w:jc w:val="left"/>
              <w:rPr>
                <w:rFonts w:ascii="Century Gothic" w:hAnsi="Century Gothic" w:cs="Arial"/>
                <w:sz w:val="22"/>
                <w:szCs w:val="22"/>
              </w:rPr>
            </w:pPr>
            <w:r w:rsidRPr="006C1C24">
              <w:rPr>
                <w:rFonts w:ascii="Century Gothic" w:hAnsi="Century Gothic" w:cs="Arial"/>
                <w:sz w:val="22"/>
                <w:szCs w:val="22"/>
              </w:rPr>
              <w:lastRenderedPageBreak/>
              <w:t>Promoting, upho</w:t>
            </w:r>
            <w:r w:rsidR="00FB5551" w:rsidRPr="006C1C24">
              <w:rPr>
                <w:rFonts w:ascii="Century Gothic" w:hAnsi="Century Gothic" w:cs="Arial"/>
                <w:sz w:val="22"/>
                <w:szCs w:val="22"/>
              </w:rPr>
              <w:t>lding and embedding the</w:t>
            </w:r>
            <w:r w:rsidRPr="006C1C24">
              <w:rPr>
                <w:rFonts w:ascii="Century Gothic" w:hAnsi="Century Gothic" w:cs="Arial"/>
                <w:sz w:val="22"/>
                <w:szCs w:val="22"/>
              </w:rPr>
              <w:t xml:space="preserve"> ethos of the school</w:t>
            </w:r>
          </w:p>
          <w:p w:rsidR="00B1242C" w:rsidRPr="006C1C24" w:rsidRDefault="00B1242C" w:rsidP="00A846CD">
            <w:pPr>
              <w:numPr>
                <w:ilvl w:val="0"/>
                <w:numId w:val="21"/>
              </w:numPr>
              <w:tabs>
                <w:tab w:val="clear" w:pos="720"/>
                <w:tab w:val="num" w:pos="364"/>
              </w:tabs>
              <w:ind w:left="364" w:hanging="290"/>
              <w:jc w:val="left"/>
              <w:rPr>
                <w:rFonts w:ascii="Century Gothic" w:hAnsi="Century Gothic" w:cs="Arial"/>
                <w:sz w:val="22"/>
                <w:szCs w:val="22"/>
              </w:rPr>
            </w:pPr>
            <w:r w:rsidRPr="006C1C24">
              <w:rPr>
                <w:rFonts w:ascii="Century Gothic" w:hAnsi="Century Gothic" w:cs="Arial"/>
                <w:sz w:val="22"/>
                <w:szCs w:val="22"/>
              </w:rPr>
              <w:t>Promotion, upholding and embedding a positive school ethos and a culture of all can achieve.</w:t>
            </w:r>
          </w:p>
          <w:p w:rsidR="00B1242C" w:rsidRPr="006C1C24" w:rsidRDefault="00B1242C" w:rsidP="00A846CD">
            <w:pPr>
              <w:numPr>
                <w:ilvl w:val="0"/>
                <w:numId w:val="21"/>
              </w:numPr>
              <w:tabs>
                <w:tab w:val="clear" w:pos="720"/>
                <w:tab w:val="num" w:pos="364"/>
              </w:tabs>
              <w:ind w:left="364" w:hanging="290"/>
              <w:jc w:val="left"/>
              <w:rPr>
                <w:rFonts w:ascii="Century Gothic" w:hAnsi="Century Gothic" w:cs="Arial"/>
                <w:sz w:val="22"/>
                <w:szCs w:val="22"/>
              </w:rPr>
            </w:pPr>
            <w:r w:rsidRPr="006C1C24">
              <w:rPr>
                <w:rFonts w:ascii="Century Gothic" w:hAnsi="Century Gothic" w:cs="Arial"/>
                <w:sz w:val="22"/>
                <w:szCs w:val="22"/>
              </w:rPr>
              <w:t>Contribute to the smooth day to day running of the school</w:t>
            </w:r>
            <w:r w:rsidR="00E45E38">
              <w:rPr>
                <w:rFonts w:ascii="Century Gothic" w:hAnsi="Century Gothic" w:cs="Arial"/>
                <w:sz w:val="22"/>
                <w:szCs w:val="22"/>
              </w:rPr>
              <w:t>.</w:t>
            </w:r>
          </w:p>
          <w:p w:rsidR="00B1242C" w:rsidRPr="006C1C24" w:rsidRDefault="00B1242C" w:rsidP="00A846CD">
            <w:pPr>
              <w:numPr>
                <w:ilvl w:val="0"/>
                <w:numId w:val="20"/>
              </w:numPr>
              <w:tabs>
                <w:tab w:val="clear" w:pos="720"/>
                <w:tab w:val="num" w:pos="364"/>
              </w:tabs>
              <w:ind w:left="364" w:hanging="290"/>
              <w:jc w:val="left"/>
              <w:rPr>
                <w:rFonts w:ascii="Century Gothic" w:hAnsi="Century Gothic" w:cs="Arial"/>
                <w:sz w:val="22"/>
                <w:szCs w:val="22"/>
              </w:rPr>
            </w:pPr>
            <w:r w:rsidRPr="006C1C24">
              <w:rPr>
                <w:rFonts w:ascii="Century Gothic" w:hAnsi="Century Gothic" w:cs="Arial"/>
                <w:sz w:val="22"/>
                <w:szCs w:val="22"/>
              </w:rPr>
              <w:t xml:space="preserve">Supporting staff regarding issues of </w:t>
            </w:r>
            <w:r w:rsidR="00FB0B0B">
              <w:rPr>
                <w:rFonts w:ascii="Century Gothic" w:hAnsi="Century Gothic" w:cs="Arial"/>
                <w:sz w:val="22"/>
                <w:szCs w:val="22"/>
              </w:rPr>
              <w:t>student</w:t>
            </w:r>
            <w:r w:rsidRPr="006C1C24">
              <w:rPr>
                <w:rFonts w:ascii="Century Gothic" w:hAnsi="Century Gothic" w:cs="Arial"/>
                <w:sz w:val="22"/>
                <w:szCs w:val="22"/>
              </w:rPr>
              <w:t xml:space="preserve"> discipline</w:t>
            </w:r>
            <w:r w:rsidR="00E45E38">
              <w:rPr>
                <w:rFonts w:ascii="Century Gothic" w:hAnsi="Century Gothic" w:cs="Arial"/>
                <w:sz w:val="22"/>
                <w:szCs w:val="22"/>
              </w:rPr>
              <w:t>.</w:t>
            </w:r>
          </w:p>
          <w:p w:rsidR="00B1242C" w:rsidRPr="006C1C24" w:rsidRDefault="00B1242C" w:rsidP="00A846CD">
            <w:pPr>
              <w:numPr>
                <w:ilvl w:val="0"/>
                <w:numId w:val="20"/>
              </w:numPr>
              <w:tabs>
                <w:tab w:val="clear" w:pos="720"/>
                <w:tab w:val="num" w:pos="364"/>
              </w:tabs>
              <w:ind w:left="364" w:hanging="290"/>
              <w:jc w:val="left"/>
              <w:rPr>
                <w:rFonts w:ascii="Century Gothic" w:hAnsi="Century Gothic" w:cs="Arial"/>
                <w:b/>
                <w:sz w:val="22"/>
                <w:szCs w:val="22"/>
              </w:rPr>
            </w:pPr>
            <w:r w:rsidRPr="006C1C24">
              <w:rPr>
                <w:rFonts w:ascii="Century Gothic" w:hAnsi="Century Gothic" w:cs="Arial"/>
                <w:sz w:val="22"/>
                <w:szCs w:val="22"/>
              </w:rPr>
              <w:t>Participating in and supporting staff in duties</w:t>
            </w:r>
            <w:r w:rsidR="00E45E38">
              <w:rPr>
                <w:rFonts w:ascii="Century Gothic" w:hAnsi="Century Gothic" w:cs="Arial"/>
                <w:sz w:val="22"/>
                <w:szCs w:val="22"/>
              </w:rPr>
              <w:t>.</w:t>
            </w:r>
          </w:p>
          <w:p w:rsidR="00B1242C" w:rsidRPr="006C1C24" w:rsidRDefault="00B1242C" w:rsidP="00A846CD">
            <w:pPr>
              <w:numPr>
                <w:ilvl w:val="0"/>
                <w:numId w:val="20"/>
              </w:numPr>
              <w:tabs>
                <w:tab w:val="clear" w:pos="720"/>
                <w:tab w:val="num" w:pos="364"/>
              </w:tabs>
              <w:ind w:left="364" w:hanging="290"/>
              <w:jc w:val="left"/>
              <w:rPr>
                <w:rFonts w:ascii="Century Gothic" w:hAnsi="Century Gothic" w:cs="Arial"/>
                <w:b/>
                <w:sz w:val="22"/>
                <w:szCs w:val="22"/>
              </w:rPr>
            </w:pPr>
            <w:r w:rsidRPr="006C1C24">
              <w:rPr>
                <w:rFonts w:ascii="Century Gothic" w:hAnsi="Century Gothic" w:cs="Arial"/>
                <w:sz w:val="22"/>
                <w:szCs w:val="22"/>
              </w:rPr>
              <w:t>Taking assemblies</w:t>
            </w:r>
            <w:r w:rsidR="00E45E38">
              <w:rPr>
                <w:rFonts w:ascii="Century Gothic" w:hAnsi="Century Gothic" w:cs="Arial"/>
                <w:sz w:val="22"/>
                <w:szCs w:val="22"/>
              </w:rPr>
              <w:t>.</w:t>
            </w:r>
          </w:p>
          <w:p w:rsidR="00B1242C" w:rsidRPr="006C1C24" w:rsidRDefault="00B1242C" w:rsidP="00A846CD">
            <w:pPr>
              <w:numPr>
                <w:ilvl w:val="0"/>
                <w:numId w:val="20"/>
              </w:numPr>
              <w:tabs>
                <w:tab w:val="clear" w:pos="720"/>
                <w:tab w:val="num" w:pos="364"/>
              </w:tabs>
              <w:ind w:left="364" w:hanging="290"/>
              <w:jc w:val="left"/>
              <w:rPr>
                <w:rFonts w:ascii="Century Gothic" w:hAnsi="Century Gothic" w:cs="Arial"/>
                <w:b/>
                <w:sz w:val="22"/>
                <w:szCs w:val="22"/>
              </w:rPr>
            </w:pPr>
            <w:r w:rsidRPr="006C1C24">
              <w:rPr>
                <w:rFonts w:ascii="Century Gothic" w:hAnsi="Century Gothic" w:cs="Arial"/>
                <w:sz w:val="22"/>
                <w:szCs w:val="22"/>
              </w:rPr>
              <w:t>Participating in performance management reviews</w:t>
            </w:r>
            <w:r w:rsidR="00E45E38">
              <w:rPr>
                <w:rFonts w:ascii="Century Gothic" w:hAnsi="Century Gothic" w:cs="Arial"/>
                <w:sz w:val="22"/>
                <w:szCs w:val="22"/>
              </w:rPr>
              <w:t>.</w:t>
            </w:r>
          </w:p>
          <w:p w:rsidR="00B1242C" w:rsidRPr="006C1C24" w:rsidRDefault="00B1242C" w:rsidP="00A846CD">
            <w:pPr>
              <w:numPr>
                <w:ilvl w:val="0"/>
                <w:numId w:val="20"/>
              </w:numPr>
              <w:tabs>
                <w:tab w:val="clear" w:pos="720"/>
                <w:tab w:val="num" w:pos="364"/>
              </w:tabs>
              <w:ind w:left="364" w:hanging="290"/>
              <w:jc w:val="left"/>
              <w:rPr>
                <w:rFonts w:ascii="Century Gothic" w:hAnsi="Century Gothic" w:cs="Arial"/>
                <w:sz w:val="22"/>
                <w:szCs w:val="22"/>
              </w:rPr>
            </w:pPr>
            <w:r w:rsidRPr="006C1C24">
              <w:rPr>
                <w:rFonts w:ascii="Century Gothic" w:hAnsi="Century Gothic" w:cs="Arial"/>
                <w:sz w:val="22"/>
                <w:szCs w:val="22"/>
              </w:rPr>
              <w:t xml:space="preserve">Leading and managing whole school </w:t>
            </w:r>
            <w:r w:rsidR="00BD6514" w:rsidRPr="006C1C24">
              <w:rPr>
                <w:rFonts w:ascii="Century Gothic" w:hAnsi="Century Gothic" w:cs="Arial"/>
                <w:sz w:val="22"/>
                <w:szCs w:val="22"/>
              </w:rPr>
              <w:t>self-evaluation</w:t>
            </w:r>
            <w:r w:rsidR="00E45E38">
              <w:rPr>
                <w:rFonts w:ascii="Century Gothic" w:hAnsi="Century Gothic" w:cs="Arial"/>
                <w:sz w:val="22"/>
                <w:szCs w:val="22"/>
              </w:rPr>
              <w:t>.</w:t>
            </w:r>
          </w:p>
          <w:p w:rsidR="00B1242C" w:rsidRPr="006C1C24" w:rsidRDefault="00B1242C" w:rsidP="00A846CD">
            <w:pPr>
              <w:numPr>
                <w:ilvl w:val="0"/>
                <w:numId w:val="20"/>
              </w:numPr>
              <w:tabs>
                <w:tab w:val="clear" w:pos="720"/>
                <w:tab w:val="num" w:pos="364"/>
              </w:tabs>
              <w:ind w:left="364" w:hanging="290"/>
              <w:jc w:val="left"/>
              <w:rPr>
                <w:rFonts w:ascii="Century Gothic" w:hAnsi="Century Gothic" w:cs="Arial"/>
                <w:sz w:val="22"/>
                <w:szCs w:val="22"/>
              </w:rPr>
            </w:pPr>
            <w:r w:rsidRPr="006C1C24">
              <w:rPr>
                <w:rFonts w:ascii="Century Gothic" w:hAnsi="Century Gothic" w:cs="Arial"/>
                <w:sz w:val="22"/>
                <w:szCs w:val="22"/>
              </w:rPr>
              <w:t xml:space="preserve">To represent the school and actively make links with </w:t>
            </w:r>
            <w:r w:rsidRPr="00024C84">
              <w:rPr>
                <w:rFonts w:ascii="Century Gothic" w:hAnsi="Century Gothic" w:cs="Arial"/>
                <w:sz w:val="22"/>
                <w:szCs w:val="22"/>
              </w:rPr>
              <w:t>e</w:t>
            </w:r>
            <w:r w:rsidR="00F2577F" w:rsidRPr="00024C84">
              <w:rPr>
                <w:rFonts w:ascii="Century Gothic" w:hAnsi="Century Gothic" w:cs="Arial"/>
                <w:sz w:val="22"/>
                <w:szCs w:val="22"/>
              </w:rPr>
              <w:t>x</w:t>
            </w:r>
            <w:r w:rsidRPr="00024C84">
              <w:rPr>
                <w:rFonts w:ascii="Century Gothic" w:hAnsi="Century Gothic" w:cs="Arial"/>
                <w:sz w:val="22"/>
                <w:szCs w:val="22"/>
              </w:rPr>
              <w:t>ternal</w:t>
            </w:r>
            <w:r w:rsidRPr="006C1C24">
              <w:rPr>
                <w:rFonts w:ascii="Century Gothic" w:hAnsi="Century Gothic" w:cs="Arial"/>
                <w:sz w:val="22"/>
                <w:szCs w:val="22"/>
              </w:rPr>
              <w:t xml:space="preserve"> agencies</w:t>
            </w:r>
            <w:r w:rsidR="00E45E38">
              <w:rPr>
                <w:rFonts w:ascii="Century Gothic" w:hAnsi="Century Gothic" w:cs="Arial"/>
                <w:sz w:val="22"/>
                <w:szCs w:val="22"/>
              </w:rPr>
              <w:t>.</w:t>
            </w:r>
          </w:p>
          <w:p w:rsidR="00B1242C" w:rsidRPr="006C1C24" w:rsidRDefault="00B1242C" w:rsidP="00A846CD">
            <w:pPr>
              <w:numPr>
                <w:ilvl w:val="0"/>
                <w:numId w:val="20"/>
              </w:numPr>
              <w:tabs>
                <w:tab w:val="clear" w:pos="720"/>
                <w:tab w:val="num" w:pos="364"/>
              </w:tabs>
              <w:ind w:left="364" w:hanging="290"/>
              <w:jc w:val="left"/>
              <w:rPr>
                <w:rFonts w:ascii="Century Gothic" w:hAnsi="Century Gothic" w:cs="Arial"/>
                <w:sz w:val="22"/>
                <w:szCs w:val="22"/>
              </w:rPr>
            </w:pPr>
            <w:r w:rsidRPr="006C1C24">
              <w:rPr>
                <w:rFonts w:ascii="Century Gothic" w:hAnsi="Century Gothic" w:cs="Arial"/>
                <w:sz w:val="22"/>
                <w:szCs w:val="22"/>
              </w:rPr>
              <w:t>To attend, contribute to and when required lead meetings at all levels including departme</w:t>
            </w:r>
            <w:r w:rsidR="00E45E38">
              <w:rPr>
                <w:rFonts w:ascii="Century Gothic" w:hAnsi="Century Gothic" w:cs="Arial"/>
                <w:sz w:val="22"/>
                <w:szCs w:val="22"/>
              </w:rPr>
              <w:t>ntal, whole school and governor.</w:t>
            </w:r>
          </w:p>
          <w:p w:rsidR="00B1242C" w:rsidRPr="006C1C24" w:rsidRDefault="00B1242C" w:rsidP="00A846CD">
            <w:pPr>
              <w:numPr>
                <w:ilvl w:val="0"/>
                <w:numId w:val="20"/>
              </w:numPr>
              <w:tabs>
                <w:tab w:val="clear" w:pos="720"/>
                <w:tab w:val="num" w:pos="364"/>
              </w:tabs>
              <w:ind w:left="364" w:hanging="290"/>
              <w:jc w:val="left"/>
              <w:rPr>
                <w:rFonts w:ascii="Century Gothic" w:hAnsi="Century Gothic" w:cs="Arial"/>
                <w:sz w:val="22"/>
                <w:szCs w:val="22"/>
              </w:rPr>
            </w:pPr>
            <w:r w:rsidRPr="006C1C24">
              <w:rPr>
                <w:rFonts w:ascii="Century Gothic" w:hAnsi="Century Gothic" w:cs="Arial"/>
                <w:sz w:val="22"/>
                <w:szCs w:val="22"/>
              </w:rPr>
              <w:t>Contribute to the maintenance and extension of active and constructive links with parents and members of the wider community</w:t>
            </w:r>
            <w:r w:rsidR="00E45E38">
              <w:rPr>
                <w:rFonts w:ascii="Century Gothic" w:hAnsi="Century Gothic" w:cs="Arial"/>
                <w:sz w:val="22"/>
                <w:szCs w:val="22"/>
              </w:rPr>
              <w:t>.</w:t>
            </w:r>
          </w:p>
          <w:p w:rsidR="00B1242C" w:rsidRPr="006C1C24" w:rsidRDefault="00B1242C" w:rsidP="00A846CD">
            <w:pPr>
              <w:numPr>
                <w:ilvl w:val="0"/>
                <w:numId w:val="20"/>
              </w:numPr>
              <w:tabs>
                <w:tab w:val="clear" w:pos="720"/>
                <w:tab w:val="num" w:pos="364"/>
              </w:tabs>
              <w:ind w:left="364" w:hanging="290"/>
              <w:jc w:val="left"/>
              <w:rPr>
                <w:rFonts w:ascii="Century Gothic" w:hAnsi="Century Gothic" w:cs="Arial"/>
                <w:sz w:val="22"/>
                <w:szCs w:val="22"/>
              </w:rPr>
            </w:pPr>
            <w:r w:rsidRPr="006C1C24">
              <w:rPr>
                <w:rFonts w:ascii="Century Gothic" w:hAnsi="Century Gothic" w:cs="Arial"/>
                <w:sz w:val="22"/>
                <w:szCs w:val="22"/>
              </w:rPr>
              <w:t xml:space="preserve">Promote and support extra-curriculum provision and the broader life of the school and the community. </w:t>
            </w:r>
          </w:p>
          <w:p w:rsidR="00B1242C" w:rsidRPr="006C1C24" w:rsidRDefault="00B1242C" w:rsidP="00A846CD">
            <w:pPr>
              <w:numPr>
                <w:ilvl w:val="0"/>
                <w:numId w:val="20"/>
              </w:numPr>
              <w:tabs>
                <w:tab w:val="clear" w:pos="720"/>
                <w:tab w:val="num" w:pos="364"/>
              </w:tabs>
              <w:ind w:left="364" w:hanging="290"/>
              <w:jc w:val="left"/>
              <w:rPr>
                <w:rFonts w:ascii="Century Gothic" w:hAnsi="Century Gothic" w:cs="Arial"/>
                <w:sz w:val="22"/>
                <w:szCs w:val="22"/>
              </w:rPr>
            </w:pPr>
            <w:r w:rsidRPr="006C1C24">
              <w:rPr>
                <w:rFonts w:ascii="Century Gothic" w:hAnsi="Century Gothic" w:cs="Arial"/>
                <w:sz w:val="22"/>
                <w:szCs w:val="22"/>
              </w:rPr>
              <w:t xml:space="preserve">Assist with and when appropriate lead the organisation and administration of the day to day, termly and annual routines of the school and special occasions. </w:t>
            </w:r>
          </w:p>
          <w:p w:rsidR="00B1242C" w:rsidRPr="006C1C24" w:rsidRDefault="00B1242C" w:rsidP="00A846CD">
            <w:pPr>
              <w:numPr>
                <w:ilvl w:val="0"/>
                <w:numId w:val="20"/>
              </w:numPr>
              <w:tabs>
                <w:tab w:val="clear" w:pos="720"/>
                <w:tab w:val="num" w:pos="364"/>
              </w:tabs>
              <w:ind w:left="364" w:hanging="290"/>
              <w:jc w:val="left"/>
              <w:rPr>
                <w:rFonts w:ascii="Century Gothic" w:hAnsi="Century Gothic" w:cs="Arial"/>
                <w:sz w:val="22"/>
                <w:szCs w:val="22"/>
              </w:rPr>
            </w:pPr>
            <w:r w:rsidRPr="006C1C24">
              <w:rPr>
                <w:rFonts w:ascii="Century Gothic" w:hAnsi="Century Gothic" w:cs="Arial"/>
                <w:sz w:val="22"/>
                <w:szCs w:val="22"/>
              </w:rPr>
              <w:t>To contribute to the review and writing of school policies</w:t>
            </w:r>
            <w:r w:rsidR="00E45E38">
              <w:rPr>
                <w:rFonts w:ascii="Century Gothic" w:hAnsi="Century Gothic" w:cs="Arial"/>
                <w:sz w:val="22"/>
                <w:szCs w:val="22"/>
              </w:rPr>
              <w:t>.</w:t>
            </w:r>
          </w:p>
          <w:p w:rsidR="00B1242C" w:rsidRPr="006C1C24" w:rsidRDefault="00B1242C" w:rsidP="000838D9">
            <w:pPr>
              <w:rPr>
                <w:rFonts w:ascii="Century Gothic" w:hAnsi="Century Gothic"/>
                <w:sz w:val="22"/>
                <w:szCs w:val="22"/>
              </w:rPr>
            </w:pPr>
          </w:p>
        </w:tc>
      </w:tr>
    </w:tbl>
    <w:p w:rsidR="00B1242C" w:rsidRDefault="00B1242C" w:rsidP="00B1242C"/>
    <w:p w:rsidR="00B1242C" w:rsidRDefault="00B1242C" w:rsidP="00B1242C"/>
    <w:p w:rsidR="008A1112" w:rsidRDefault="008A1112"/>
    <w:p w:rsidR="00534452" w:rsidRDefault="00534452"/>
    <w:p w:rsidR="00534452" w:rsidRDefault="00534452"/>
    <w:p w:rsidR="00534452" w:rsidRDefault="00534452"/>
    <w:p w:rsidR="00AE7E59" w:rsidRDefault="00AE7E59"/>
    <w:p w:rsidR="00AE7E59" w:rsidRDefault="00AE7E59"/>
    <w:p w:rsidR="00AE7E59" w:rsidRDefault="00AE7E59"/>
    <w:p w:rsidR="00AE7E59" w:rsidRDefault="00AE7E59"/>
    <w:p w:rsidR="00AE7E59" w:rsidRDefault="00AE7E59"/>
    <w:p w:rsidR="00AE7E59" w:rsidRDefault="00AE7E59"/>
    <w:p w:rsidR="00AE7E59" w:rsidRDefault="00AE7E59"/>
    <w:p w:rsidR="00AE7E59" w:rsidRDefault="00AE7E59"/>
    <w:p w:rsidR="006C1C24" w:rsidRDefault="006C1C24" w:rsidP="00534452">
      <w:pPr>
        <w:pStyle w:val="Heading5"/>
        <w:rPr>
          <w:rFonts w:ascii="Times New Roman" w:eastAsia="Times New Roman" w:hAnsi="Times New Roman" w:cs="Times New Roman"/>
          <w:color w:val="auto"/>
        </w:rPr>
      </w:pPr>
    </w:p>
    <w:p w:rsidR="002F227C" w:rsidRDefault="002F227C" w:rsidP="002F227C"/>
    <w:p w:rsidR="002F227C" w:rsidRDefault="002F227C" w:rsidP="002F227C"/>
    <w:p w:rsidR="002F227C" w:rsidRDefault="002F227C" w:rsidP="002F227C"/>
    <w:p w:rsidR="002F227C" w:rsidRDefault="002F227C" w:rsidP="002F227C"/>
    <w:p w:rsidR="002F227C" w:rsidRDefault="002F227C" w:rsidP="002F227C"/>
    <w:p w:rsidR="002F227C" w:rsidRDefault="002F227C" w:rsidP="002F227C"/>
    <w:p w:rsidR="002F227C" w:rsidRDefault="002F227C" w:rsidP="002F227C"/>
    <w:p w:rsidR="005D432E" w:rsidRDefault="005D432E" w:rsidP="002F227C"/>
    <w:p w:rsidR="005D432E" w:rsidRDefault="005D432E" w:rsidP="002F227C"/>
    <w:p w:rsidR="005D432E" w:rsidRDefault="005D432E" w:rsidP="002F227C"/>
    <w:p w:rsidR="002F227C" w:rsidRDefault="002F227C" w:rsidP="002F227C"/>
    <w:p w:rsidR="002F227C" w:rsidRDefault="002F227C" w:rsidP="002F227C"/>
    <w:p w:rsidR="002F227C" w:rsidRDefault="002F227C" w:rsidP="002F227C"/>
    <w:p w:rsidR="001D4A6D" w:rsidRDefault="001D4A6D" w:rsidP="002F227C"/>
    <w:p w:rsidR="002F227C" w:rsidRDefault="002F227C" w:rsidP="002F227C"/>
    <w:p w:rsidR="002F227C" w:rsidRPr="002F227C" w:rsidRDefault="002F227C" w:rsidP="002F227C"/>
    <w:p w:rsidR="00534452" w:rsidRPr="001D4A6D" w:rsidRDefault="00534452" w:rsidP="00534452">
      <w:pPr>
        <w:pStyle w:val="Heading5"/>
        <w:rPr>
          <w:rFonts w:ascii="Century Gothic" w:hAnsi="Century Gothic"/>
          <w:color w:val="C11933"/>
          <w:szCs w:val="24"/>
        </w:rPr>
      </w:pPr>
      <w:r w:rsidRPr="001D4A6D">
        <w:rPr>
          <w:rFonts w:ascii="Century Gothic" w:hAnsi="Century Gothic"/>
          <w:color w:val="C11933"/>
          <w:szCs w:val="24"/>
        </w:rPr>
        <w:t>Person Specification</w:t>
      </w:r>
    </w:p>
    <w:p w:rsidR="00534452" w:rsidRPr="001D4A6D" w:rsidRDefault="00534452" w:rsidP="00534452">
      <w:pPr>
        <w:rPr>
          <w:sz w:val="22"/>
          <w:szCs w:val="22"/>
        </w:rPr>
      </w:pPr>
    </w:p>
    <w:p w:rsidR="00534452" w:rsidRPr="001D4A6D" w:rsidRDefault="00534452" w:rsidP="00534452">
      <w:pPr>
        <w:tabs>
          <w:tab w:val="left" w:pos="1418"/>
          <w:tab w:val="left" w:pos="7513"/>
        </w:tabs>
        <w:rPr>
          <w:rFonts w:ascii="Century Gothic" w:hAnsi="Century Gothic"/>
          <w:sz w:val="22"/>
          <w:szCs w:val="22"/>
        </w:rPr>
      </w:pPr>
      <w:r w:rsidRPr="001D4A6D">
        <w:rPr>
          <w:rFonts w:ascii="Century Gothic" w:hAnsi="Century Gothic"/>
          <w:b/>
          <w:sz w:val="22"/>
          <w:szCs w:val="22"/>
        </w:rPr>
        <w:t>Title of Post</w:t>
      </w:r>
      <w:r w:rsidRPr="001D4A6D">
        <w:rPr>
          <w:rFonts w:ascii="Century Gothic" w:hAnsi="Century Gothic"/>
          <w:sz w:val="22"/>
          <w:szCs w:val="22"/>
        </w:rPr>
        <w:t>:</w:t>
      </w:r>
      <w:r w:rsidRPr="001D4A6D">
        <w:rPr>
          <w:rFonts w:ascii="Century Gothic" w:hAnsi="Century Gothic"/>
          <w:sz w:val="22"/>
          <w:szCs w:val="22"/>
        </w:rPr>
        <w:tab/>
      </w:r>
      <w:r w:rsidR="00AE7E59" w:rsidRPr="001D4A6D">
        <w:rPr>
          <w:rFonts w:ascii="Century Gothic" w:hAnsi="Century Gothic"/>
          <w:sz w:val="22"/>
          <w:szCs w:val="22"/>
        </w:rPr>
        <w:t xml:space="preserve">Director of </w:t>
      </w:r>
      <w:r w:rsidR="00660C8F" w:rsidRPr="001D4A6D">
        <w:rPr>
          <w:rFonts w:ascii="Century Gothic" w:hAnsi="Century Gothic"/>
          <w:sz w:val="22"/>
          <w:szCs w:val="22"/>
        </w:rPr>
        <w:t>Teaching and Learning</w:t>
      </w:r>
      <w:r w:rsidR="00AE7E59" w:rsidRPr="001D4A6D">
        <w:rPr>
          <w:rFonts w:ascii="Century Gothic" w:hAnsi="Century Gothic"/>
          <w:sz w:val="22"/>
          <w:szCs w:val="22"/>
        </w:rPr>
        <w:t xml:space="preserve">                       </w:t>
      </w:r>
      <w:r w:rsidRPr="001D4A6D">
        <w:rPr>
          <w:rFonts w:ascii="Century Gothic" w:hAnsi="Century Gothic"/>
          <w:b/>
          <w:sz w:val="22"/>
          <w:szCs w:val="22"/>
        </w:rPr>
        <w:t>From</w:t>
      </w:r>
      <w:r w:rsidRPr="001D4A6D">
        <w:rPr>
          <w:rFonts w:ascii="Century Gothic" w:hAnsi="Century Gothic"/>
          <w:sz w:val="22"/>
          <w:szCs w:val="22"/>
        </w:rPr>
        <w:t xml:space="preserve">: </w:t>
      </w:r>
      <w:r w:rsidR="00AE7E59" w:rsidRPr="001D4A6D">
        <w:rPr>
          <w:rFonts w:ascii="Century Gothic" w:hAnsi="Century Gothic"/>
          <w:sz w:val="22"/>
          <w:szCs w:val="22"/>
        </w:rPr>
        <w:t>January 2020</w:t>
      </w:r>
    </w:p>
    <w:p w:rsidR="00AE7E59" w:rsidRPr="001D4A6D" w:rsidRDefault="00AE7E59" w:rsidP="00534452">
      <w:pPr>
        <w:tabs>
          <w:tab w:val="left" w:pos="1418"/>
        </w:tabs>
        <w:rPr>
          <w:rFonts w:ascii="Century Gothic" w:hAnsi="Century Gothic"/>
          <w:b/>
          <w:sz w:val="22"/>
          <w:szCs w:val="22"/>
        </w:rPr>
      </w:pPr>
    </w:p>
    <w:p w:rsidR="00534452" w:rsidRPr="001D4A6D" w:rsidRDefault="00534452" w:rsidP="00534452">
      <w:pPr>
        <w:tabs>
          <w:tab w:val="left" w:pos="1418"/>
        </w:tabs>
        <w:rPr>
          <w:rFonts w:ascii="Century Gothic" w:hAnsi="Century Gothic"/>
          <w:sz w:val="22"/>
          <w:szCs w:val="22"/>
        </w:rPr>
      </w:pPr>
      <w:r w:rsidRPr="001D4A6D">
        <w:rPr>
          <w:rFonts w:ascii="Century Gothic" w:hAnsi="Century Gothic"/>
          <w:b/>
          <w:sz w:val="22"/>
          <w:szCs w:val="22"/>
        </w:rPr>
        <w:t>Salary Scale</w:t>
      </w:r>
      <w:r w:rsidRPr="001D4A6D">
        <w:rPr>
          <w:rFonts w:ascii="Century Gothic" w:hAnsi="Century Gothic"/>
          <w:sz w:val="22"/>
          <w:szCs w:val="22"/>
        </w:rPr>
        <w:t>:</w:t>
      </w:r>
      <w:r w:rsidRPr="001D4A6D">
        <w:rPr>
          <w:rFonts w:ascii="Century Gothic" w:hAnsi="Century Gothic"/>
          <w:sz w:val="22"/>
          <w:szCs w:val="22"/>
        </w:rPr>
        <w:tab/>
        <w:t>L</w:t>
      </w:r>
      <w:r w:rsidR="001D4A6D" w:rsidRPr="001D4A6D">
        <w:rPr>
          <w:rFonts w:ascii="Century Gothic" w:hAnsi="Century Gothic"/>
          <w:sz w:val="22"/>
          <w:szCs w:val="22"/>
        </w:rPr>
        <w:t>21-25</w:t>
      </w:r>
    </w:p>
    <w:p w:rsidR="00534452" w:rsidRPr="001D4A6D" w:rsidRDefault="00534452" w:rsidP="00534452">
      <w:pPr>
        <w:rPr>
          <w:rFonts w:ascii="Century Gothic" w:hAnsi="Century Gothic"/>
          <w:sz w:val="22"/>
          <w:szCs w:val="22"/>
        </w:rPr>
      </w:pPr>
    </w:p>
    <w:p w:rsidR="00534452" w:rsidRPr="001D4A6D" w:rsidRDefault="00534452" w:rsidP="00534452">
      <w:pPr>
        <w:jc w:val="left"/>
        <w:rPr>
          <w:rFonts w:ascii="Century Gothic" w:hAnsi="Century Gothic" w:cs="Arial"/>
          <w:b/>
          <w:color w:val="C11933"/>
          <w:sz w:val="22"/>
          <w:szCs w:val="22"/>
          <w:lang w:val="en-US"/>
        </w:rPr>
      </w:pPr>
      <w:r w:rsidRPr="001D4A6D">
        <w:rPr>
          <w:rFonts w:ascii="Century Gothic" w:hAnsi="Century Gothic" w:cs="Arial"/>
          <w:b/>
          <w:color w:val="C11933"/>
          <w:sz w:val="22"/>
          <w:szCs w:val="22"/>
          <w:lang w:val="en-US"/>
        </w:rPr>
        <w:t>TO BE ABLE TO DEMONSTRATE KNOWLEDGE OF SCHOOL IMPROVEMENT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534452" w:rsidRPr="001D4A6D" w:rsidTr="00915039">
        <w:tc>
          <w:tcPr>
            <w:tcW w:w="8926" w:type="dxa"/>
            <w:shd w:val="clear" w:color="auto" w:fill="auto"/>
          </w:tcPr>
          <w:p w:rsidR="00534452" w:rsidRPr="001D4A6D" w:rsidRDefault="00534452" w:rsidP="00E03E3F">
            <w:pPr>
              <w:jc w:val="left"/>
              <w:rPr>
                <w:rFonts w:ascii="Century Gothic" w:hAnsi="Century Gothic" w:cs="Arial"/>
                <w:b/>
                <w:sz w:val="22"/>
                <w:szCs w:val="22"/>
                <w:lang w:val="en-US"/>
              </w:rPr>
            </w:pPr>
            <w:r w:rsidRPr="001D4A6D">
              <w:rPr>
                <w:rFonts w:ascii="Century Gothic" w:hAnsi="Century Gothic" w:cs="Arial"/>
                <w:b/>
                <w:sz w:val="22"/>
                <w:szCs w:val="22"/>
                <w:lang w:val="en-US"/>
              </w:rPr>
              <w:t xml:space="preserve">ESSENTIAL </w:t>
            </w:r>
          </w:p>
        </w:tc>
      </w:tr>
      <w:tr w:rsidR="00534452" w:rsidRPr="001D4A6D" w:rsidTr="00915039">
        <w:trPr>
          <w:trHeight w:val="294"/>
        </w:trPr>
        <w:tc>
          <w:tcPr>
            <w:tcW w:w="8926" w:type="dxa"/>
            <w:vMerge w:val="restart"/>
            <w:shd w:val="clear" w:color="auto" w:fill="auto"/>
          </w:tcPr>
          <w:p w:rsidR="00534452" w:rsidRPr="001D4A6D" w:rsidRDefault="00534452" w:rsidP="00E03E3F">
            <w:pPr>
              <w:pStyle w:val="ListParagraph"/>
              <w:numPr>
                <w:ilvl w:val="0"/>
                <w:numId w:val="25"/>
              </w:numPr>
              <w:contextualSpacing/>
              <w:jc w:val="left"/>
              <w:rPr>
                <w:rStyle w:val="apple-converted-space"/>
                <w:rFonts w:ascii="Century Gothic" w:hAnsi="Century Gothic" w:cs="Arial"/>
                <w:sz w:val="22"/>
                <w:szCs w:val="22"/>
                <w:shd w:val="clear" w:color="auto" w:fill="FFFFFF"/>
              </w:rPr>
            </w:pPr>
            <w:r w:rsidRPr="001D4A6D">
              <w:rPr>
                <w:rFonts w:ascii="Century Gothic" w:hAnsi="Century Gothic" w:cs="Arial"/>
                <w:color w:val="000000"/>
                <w:sz w:val="22"/>
                <w:szCs w:val="22"/>
                <w:shd w:val="clear" w:color="auto" w:fill="FFFFFF"/>
              </w:rPr>
              <w:t>Comprehensive knowledge, experience and passion for quality in all phases of educational provision.</w:t>
            </w:r>
            <w:r w:rsidRPr="001D4A6D">
              <w:rPr>
                <w:rStyle w:val="apple-converted-space"/>
                <w:rFonts w:ascii="Century Gothic" w:hAnsi="Century Gothic" w:cs="Arial"/>
                <w:sz w:val="22"/>
                <w:szCs w:val="22"/>
                <w:shd w:val="clear" w:color="auto" w:fill="FFFFFF"/>
              </w:rPr>
              <w:t> </w:t>
            </w:r>
            <w:r w:rsidRPr="001D4A6D">
              <w:rPr>
                <w:rStyle w:val="apple-converted-space"/>
                <w:rFonts w:ascii="Century Gothic" w:hAnsi="Century Gothic" w:cs="Arial"/>
                <w:sz w:val="22"/>
                <w:szCs w:val="22"/>
                <w:shd w:val="clear" w:color="auto" w:fill="FFFFFF"/>
              </w:rPr>
              <w:br/>
            </w:r>
          </w:p>
          <w:p w:rsidR="00534452" w:rsidRPr="001D4A6D" w:rsidRDefault="00534452" w:rsidP="00E03E3F">
            <w:pPr>
              <w:pStyle w:val="ListParagraph"/>
              <w:numPr>
                <w:ilvl w:val="0"/>
                <w:numId w:val="25"/>
              </w:numPr>
              <w:contextualSpacing/>
              <w:jc w:val="left"/>
              <w:rPr>
                <w:rStyle w:val="apple-converted-space"/>
                <w:rFonts w:ascii="Century Gothic" w:hAnsi="Century Gothic" w:cs="Arial"/>
                <w:sz w:val="22"/>
                <w:szCs w:val="22"/>
                <w:shd w:val="clear" w:color="auto" w:fill="FFFFFF"/>
              </w:rPr>
            </w:pPr>
            <w:r w:rsidRPr="001D4A6D">
              <w:rPr>
                <w:rFonts w:ascii="Century Gothic" w:hAnsi="Century Gothic" w:cs="Arial"/>
                <w:color w:val="000000"/>
                <w:sz w:val="22"/>
                <w:szCs w:val="22"/>
                <w:shd w:val="clear" w:color="auto" w:fill="FFFFFF"/>
              </w:rPr>
              <w:t>Sustained and successful experience as a middle leader in education.</w:t>
            </w:r>
            <w:r w:rsidRPr="001D4A6D">
              <w:rPr>
                <w:rStyle w:val="apple-converted-space"/>
                <w:rFonts w:ascii="Century Gothic" w:hAnsi="Century Gothic" w:cs="Arial"/>
                <w:sz w:val="22"/>
                <w:szCs w:val="22"/>
                <w:shd w:val="clear" w:color="auto" w:fill="FFFFFF"/>
              </w:rPr>
              <w:t> </w:t>
            </w:r>
            <w:r w:rsidRPr="001D4A6D">
              <w:rPr>
                <w:rStyle w:val="apple-converted-space"/>
                <w:rFonts w:ascii="Century Gothic" w:hAnsi="Century Gothic" w:cs="Arial"/>
                <w:sz w:val="22"/>
                <w:szCs w:val="22"/>
                <w:shd w:val="clear" w:color="auto" w:fill="FFFFFF"/>
              </w:rPr>
              <w:br/>
            </w:r>
          </w:p>
          <w:p w:rsidR="00534452" w:rsidRPr="001D4A6D" w:rsidRDefault="00534452" w:rsidP="00E03E3F">
            <w:pPr>
              <w:pStyle w:val="ListParagraph"/>
              <w:numPr>
                <w:ilvl w:val="0"/>
                <w:numId w:val="25"/>
              </w:numPr>
              <w:contextualSpacing/>
              <w:jc w:val="left"/>
              <w:rPr>
                <w:rStyle w:val="apple-converted-space"/>
                <w:rFonts w:ascii="Century Gothic" w:hAnsi="Century Gothic" w:cs="Arial"/>
                <w:sz w:val="22"/>
                <w:szCs w:val="22"/>
                <w:shd w:val="clear" w:color="auto" w:fill="FFFFFF"/>
              </w:rPr>
            </w:pPr>
            <w:r w:rsidRPr="001D4A6D">
              <w:rPr>
                <w:rFonts w:ascii="Century Gothic" w:hAnsi="Century Gothic" w:cs="Arial"/>
                <w:color w:val="000000"/>
                <w:sz w:val="22"/>
                <w:szCs w:val="22"/>
                <w:shd w:val="clear" w:color="auto" w:fill="FFFFFF"/>
              </w:rPr>
              <w:t>Proven track record in developing, communicating and successfully implementing education and departmental improvement strategies and programmes of activity.</w:t>
            </w:r>
            <w:r w:rsidRPr="001D4A6D">
              <w:rPr>
                <w:rStyle w:val="apple-converted-space"/>
                <w:rFonts w:ascii="Century Gothic" w:hAnsi="Century Gothic" w:cs="Arial"/>
                <w:sz w:val="22"/>
                <w:szCs w:val="22"/>
                <w:shd w:val="clear" w:color="auto" w:fill="FFFFFF"/>
              </w:rPr>
              <w:t> </w:t>
            </w:r>
            <w:r w:rsidRPr="001D4A6D">
              <w:rPr>
                <w:rStyle w:val="apple-converted-space"/>
                <w:rFonts w:ascii="Century Gothic" w:hAnsi="Century Gothic" w:cs="Arial"/>
                <w:sz w:val="22"/>
                <w:szCs w:val="22"/>
                <w:shd w:val="clear" w:color="auto" w:fill="FFFFFF"/>
              </w:rPr>
              <w:br/>
            </w:r>
          </w:p>
          <w:p w:rsidR="00534452" w:rsidRPr="001D4A6D" w:rsidRDefault="00534452" w:rsidP="00E03E3F">
            <w:pPr>
              <w:pStyle w:val="ListParagraph"/>
              <w:numPr>
                <w:ilvl w:val="0"/>
                <w:numId w:val="25"/>
              </w:numPr>
              <w:contextualSpacing/>
              <w:jc w:val="left"/>
              <w:rPr>
                <w:rStyle w:val="apple-converted-space"/>
                <w:rFonts w:ascii="Century Gothic" w:hAnsi="Century Gothic" w:cs="Arial"/>
                <w:sz w:val="22"/>
                <w:szCs w:val="22"/>
                <w:shd w:val="clear" w:color="auto" w:fill="FFFFFF"/>
              </w:rPr>
            </w:pPr>
            <w:r w:rsidRPr="001D4A6D">
              <w:rPr>
                <w:rFonts w:ascii="Century Gothic" w:hAnsi="Century Gothic" w:cs="Arial"/>
                <w:color w:val="000000"/>
                <w:sz w:val="22"/>
                <w:szCs w:val="22"/>
                <w:shd w:val="clear" w:color="auto" w:fill="FFFFFF"/>
              </w:rPr>
              <w:t>Significant knowledge and understanding of relevant legislation, innovation, new developments and</w:t>
            </w:r>
            <w:r w:rsidRPr="001D4A6D">
              <w:rPr>
                <w:rStyle w:val="apple-converted-space"/>
                <w:rFonts w:ascii="Century Gothic" w:hAnsi="Century Gothic" w:cs="Arial"/>
                <w:sz w:val="22"/>
                <w:szCs w:val="22"/>
                <w:shd w:val="clear" w:color="auto" w:fill="FFFFFF"/>
              </w:rPr>
              <w:t> </w:t>
            </w:r>
            <w:r w:rsidRPr="001D4A6D">
              <w:rPr>
                <w:rFonts w:ascii="Century Gothic" w:hAnsi="Century Gothic" w:cs="Arial"/>
                <w:color w:val="000000"/>
                <w:sz w:val="22"/>
                <w:szCs w:val="22"/>
                <w:shd w:val="clear" w:color="auto" w:fill="FFFFFF"/>
              </w:rPr>
              <w:t>accountability frameworks underpinning educational effectiveness.</w:t>
            </w:r>
            <w:r w:rsidRPr="001D4A6D">
              <w:rPr>
                <w:rStyle w:val="apple-converted-space"/>
                <w:rFonts w:ascii="Century Gothic" w:hAnsi="Century Gothic" w:cs="Arial"/>
                <w:sz w:val="22"/>
                <w:szCs w:val="22"/>
                <w:shd w:val="clear" w:color="auto" w:fill="FFFFFF"/>
              </w:rPr>
              <w:t> </w:t>
            </w:r>
            <w:r w:rsidRPr="001D4A6D">
              <w:rPr>
                <w:rStyle w:val="apple-converted-space"/>
                <w:rFonts w:ascii="Century Gothic" w:hAnsi="Century Gothic" w:cs="Arial"/>
                <w:sz w:val="22"/>
                <w:szCs w:val="22"/>
                <w:shd w:val="clear" w:color="auto" w:fill="FFFFFF"/>
              </w:rPr>
              <w:br/>
            </w:r>
          </w:p>
          <w:p w:rsidR="00534452" w:rsidRPr="001D4A6D" w:rsidRDefault="00534452" w:rsidP="00E03E3F">
            <w:pPr>
              <w:pStyle w:val="ListParagraph"/>
              <w:numPr>
                <w:ilvl w:val="0"/>
                <w:numId w:val="25"/>
              </w:numPr>
              <w:contextualSpacing/>
              <w:jc w:val="left"/>
              <w:rPr>
                <w:rStyle w:val="apple-converted-space"/>
                <w:rFonts w:ascii="Century Gothic" w:hAnsi="Century Gothic"/>
                <w:sz w:val="22"/>
                <w:szCs w:val="22"/>
              </w:rPr>
            </w:pPr>
            <w:r w:rsidRPr="001D4A6D">
              <w:rPr>
                <w:rFonts w:ascii="Century Gothic" w:hAnsi="Century Gothic" w:cs="Arial"/>
                <w:color w:val="000000"/>
                <w:sz w:val="22"/>
                <w:szCs w:val="22"/>
                <w:shd w:val="clear" w:color="auto" w:fill="FFFFFF"/>
              </w:rPr>
              <w:t>Detailed understanding of key education issues, including special educational needs, and the improvement</w:t>
            </w:r>
            <w:r w:rsidRPr="001D4A6D">
              <w:rPr>
                <w:rStyle w:val="apple-converted-space"/>
                <w:rFonts w:ascii="Century Gothic" w:hAnsi="Century Gothic" w:cs="Arial"/>
                <w:sz w:val="22"/>
                <w:szCs w:val="22"/>
                <w:shd w:val="clear" w:color="auto" w:fill="FFFFFF"/>
              </w:rPr>
              <w:t> </w:t>
            </w:r>
            <w:r w:rsidRPr="001D4A6D">
              <w:rPr>
                <w:rFonts w:ascii="Century Gothic" w:hAnsi="Century Gothic" w:cs="Arial"/>
                <w:color w:val="000000"/>
                <w:sz w:val="22"/>
                <w:szCs w:val="22"/>
                <w:shd w:val="clear" w:color="auto" w:fill="FFFFFF"/>
              </w:rPr>
              <w:t>agenda.</w:t>
            </w:r>
            <w:r w:rsidRPr="001D4A6D">
              <w:rPr>
                <w:rStyle w:val="apple-converted-space"/>
                <w:rFonts w:ascii="Century Gothic" w:hAnsi="Century Gothic" w:cs="Arial"/>
                <w:sz w:val="22"/>
                <w:szCs w:val="22"/>
                <w:shd w:val="clear" w:color="auto" w:fill="FFFFFF"/>
              </w:rPr>
              <w:t> </w:t>
            </w:r>
            <w:r w:rsidRPr="001D4A6D">
              <w:rPr>
                <w:rStyle w:val="apple-converted-space"/>
                <w:rFonts w:ascii="Century Gothic" w:hAnsi="Century Gothic" w:cs="Arial"/>
                <w:sz w:val="22"/>
                <w:szCs w:val="22"/>
                <w:shd w:val="clear" w:color="auto" w:fill="FFFFFF"/>
              </w:rPr>
              <w:br/>
            </w:r>
          </w:p>
          <w:p w:rsidR="00534452" w:rsidRPr="001D4A6D" w:rsidRDefault="00534452" w:rsidP="00E03E3F">
            <w:pPr>
              <w:pStyle w:val="ListParagraph"/>
              <w:numPr>
                <w:ilvl w:val="0"/>
                <w:numId w:val="25"/>
              </w:numPr>
              <w:contextualSpacing/>
              <w:jc w:val="left"/>
              <w:rPr>
                <w:rFonts w:ascii="Century Gothic" w:hAnsi="Century Gothic"/>
                <w:sz w:val="22"/>
                <w:szCs w:val="22"/>
              </w:rPr>
            </w:pPr>
            <w:r w:rsidRPr="001D4A6D">
              <w:rPr>
                <w:rFonts w:ascii="Century Gothic" w:hAnsi="Century Gothic" w:cs="Arial"/>
                <w:color w:val="000000"/>
                <w:sz w:val="22"/>
                <w:szCs w:val="22"/>
                <w:shd w:val="clear" w:color="auto" w:fill="FFFFFF"/>
              </w:rPr>
              <w:t>Significant knowledge and understanding of approaches to self-evaluation and improvement planning processes</w:t>
            </w:r>
          </w:p>
          <w:p w:rsidR="00534452" w:rsidRPr="001D4A6D" w:rsidRDefault="00534452" w:rsidP="00E03E3F">
            <w:pPr>
              <w:rPr>
                <w:rFonts w:ascii="Century Gothic" w:hAnsi="Century Gothic" w:cs="Arial"/>
                <w:sz w:val="22"/>
                <w:szCs w:val="22"/>
                <w:lang w:val="en-US"/>
              </w:rPr>
            </w:pPr>
          </w:p>
        </w:tc>
      </w:tr>
      <w:tr w:rsidR="00534452" w:rsidRPr="001D4A6D" w:rsidTr="00915039">
        <w:trPr>
          <w:trHeight w:val="294"/>
        </w:trPr>
        <w:tc>
          <w:tcPr>
            <w:tcW w:w="8926" w:type="dxa"/>
            <w:vMerge/>
            <w:shd w:val="clear" w:color="auto" w:fill="auto"/>
          </w:tcPr>
          <w:p w:rsidR="00534452" w:rsidRPr="001D4A6D" w:rsidRDefault="00534452" w:rsidP="00E03E3F">
            <w:pPr>
              <w:jc w:val="left"/>
              <w:rPr>
                <w:rFonts w:ascii="Century Gothic" w:hAnsi="Century Gothic" w:cs="Arial"/>
                <w:sz w:val="22"/>
                <w:szCs w:val="22"/>
                <w:lang w:val="en-US"/>
              </w:rPr>
            </w:pPr>
          </w:p>
        </w:tc>
      </w:tr>
      <w:tr w:rsidR="00534452" w:rsidRPr="001D4A6D" w:rsidTr="00915039">
        <w:trPr>
          <w:trHeight w:val="294"/>
        </w:trPr>
        <w:tc>
          <w:tcPr>
            <w:tcW w:w="8926" w:type="dxa"/>
            <w:vMerge/>
            <w:shd w:val="clear" w:color="auto" w:fill="auto"/>
          </w:tcPr>
          <w:p w:rsidR="00534452" w:rsidRPr="001D4A6D" w:rsidRDefault="00534452" w:rsidP="00E03E3F">
            <w:pPr>
              <w:ind w:left="360"/>
              <w:jc w:val="left"/>
              <w:rPr>
                <w:rFonts w:ascii="Century Gothic" w:hAnsi="Century Gothic" w:cs="Arial"/>
                <w:sz w:val="22"/>
                <w:szCs w:val="22"/>
                <w:lang w:val="en-US"/>
              </w:rPr>
            </w:pPr>
          </w:p>
        </w:tc>
      </w:tr>
    </w:tbl>
    <w:p w:rsidR="00534452" w:rsidRPr="001D4A6D" w:rsidRDefault="00534452" w:rsidP="00534452">
      <w:pPr>
        <w:jc w:val="left"/>
        <w:rPr>
          <w:rFonts w:ascii="Century Gothic" w:hAnsi="Century Gothic" w:cs="Arial"/>
          <w:b/>
          <w:color w:val="C11933"/>
          <w:sz w:val="22"/>
          <w:szCs w:val="22"/>
          <w:lang w:val="en-US"/>
        </w:rPr>
      </w:pPr>
    </w:p>
    <w:p w:rsidR="00534452" w:rsidRPr="001D4A6D" w:rsidRDefault="00534452" w:rsidP="00534452">
      <w:pPr>
        <w:jc w:val="left"/>
        <w:rPr>
          <w:rFonts w:ascii="Century Gothic" w:hAnsi="Century Gothic" w:cs="Arial"/>
          <w:b/>
          <w:color w:val="C11933"/>
          <w:sz w:val="22"/>
          <w:szCs w:val="22"/>
          <w:lang w:val="en-US"/>
        </w:rPr>
      </w:pPr>
    </w:p>
    <w:p w:rsidR="00534452" w:rsidRPr="001D4A6D" w:rsidRDefault="00534452" w:rsidP="00534452">
      <w:pPr>
        <w:jc w:val="left"/>
        <w:rPr>
          <w:rFonts w:ascii="Century Gothic" w:hAnsi="Century Gothic" w:cs="Arial"/>
          <w:b/>
          <w:color w:val="C11933"/>
          <w:sz w:val="22"/>
          <w:szCs w:val="22"/>
          <w:lang w:val="en-US"/>
        </w:rPr>
      </w:pPr>
      <w:r w:rsidRPr="001D4A6D">
        <w:rPr>
          <w:rFonts w:ascii="Century Gothic" w:hAnsi="Century Gothic" w:cs="Arial"/>
          <w:b/>
          <w:color w:val="C11933"/>
          <w:sz w:val="22"/>
          <w:szCs w:val="22"/>
          <w:lang w:val="en-US"/>
        </w:rPr>
        <w:t>QUALIFICATIONS/TEACHING EXPERIENCE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534452" w:rsidRPr="001D4A6D" w:rsidTr="0008397E">
        <w:tc>
          <w:tcPr>
            <w:tcW w:w="8926" w:type="dxa"/>
            <w:shd w:val="clear" w:color="auto" w:fill="auto"/>
          </w:tcPr>
          <w:p w:rsidR="00534452" w:rsidRPr="001D4A6D" w:rsidRDefault="00534452" w:rsidP="00E03E3F">
            <w:pPr>
              <w:jc w:val="left"/>
              <w:rPr>
                <w:rFonts w:ascii="Century Gothic" w:hAnsi="Century Gothic" w:cs="Arial"/>
                <w:b/>
                <w:sz w:val="22"/>
                <w:szCs w:val="22"/>
                <w:lang w:val="en-US"/>
              </w:rPr>
            </w:pPr>
            <w:r w:rsidRPr="001D4A6D">
              <w:rPr>
                <w:rFonts w:ascii="Century Gothic" w:hAnsi="Century Gothic" w:cs="Arial"/>
                <w:b/>
                <w:sz w:val="22"/>
                <w:szCs w:val="22"/>
                <w:lang w:val="en-US"/>
              </w:rPr>
              <w:t>ESSENTIAL</w:t>
            </w:r>
          </w:p>
        </w:tc>
      </w:tr>
      <w:tr w:rsidR="00534452" w:rsidRPr="001D4A6D" w:rsidTr="0008397E">
        <w:tc>
          <w:tcPr>
            <w:tcW w:w="8926" w:type="dxa"/>
            <w:shd w:val="clear" w:color="auto" w:fill="auto"/>
          </w:tcPr>
          <w:p w:rsidR="00534452" w:rsidRPr="001D4A6D" w:rsidRDefault="00534452" w:rsidP="00E03E3F">
            <w:pPr>
              <w:pStyle w:val="ListParagraph"/>
              <w:numPr>
                <w:ilvl w:val="0"/>
                <w:numId w:val="24"/>
              </w:numPr>
              <w:contextualSpacing/>
              <w:jc w:val="left"/>
              <w:rPr>
                <w:rFonts w:ascii="Century Gothic" w:eastAsia="Calibri" w:hAnsi="Century Gothic"/>
                <w:sz w:val="22"/>
                <w:szCs w:val="22"/>
              </w:rPr>
            </w:pPr>
            <w:r w:rsidRPr="001D4A6D">
              <w:rPr>
                <w:rFonts w:ascii="Century Gothic" w:eastAsia="Calibri" w:hAnsi="Century Gothic"/>
                <w:sz w:val="22"/>
                <w:szCs w:val="22"/>
              </w:rPr>
              <w:t>Qualified teacher status</w:t>
            </w:r>
            <w:r w:rsidR="00E44250">
              <w:rPr>
                <w:rFonts w:ascii="Century Gothic" w:eastAsia="Calibri" w:hAnsi="Century Gothic"/>
                <w:sz w:val="22"/>
                <w:szCs w:val="22"/>
              </w:rPr>
              <w:t>.</w:t>
            </w:r>
            <w:r w:rsidRPr="001D4A6D">
              <w:rPr>
                <w:rFonts w:ascii="Century Gothic" w:eastAsia="Calibri" w:hAnsi="Century Gothic"/>
                <w:sz w:val="22"/>
                <w:szCs w:val="22"/>
              </w:rPr>
              <w:br/>
            </w:r>
          </w:p>
          <w:p w:rsidR="00534452" w:rsidRPr="001D4A6D" w:rsidRDefault="00534452" w:rsidP="00E03E3F">
            <w:pPr>
              <w:pStyle w:val="ListParagraph"/>
              <w:numPr>
                <w:ilvl w:val="0"/>
                <w:numId w:val="24"/>
              </w:numPr>
              <w:contextualSpacing/>
              <w:jc w:val="left"/>
              <w:rPr>
                <w:rFonts w:ascii="Century Gothic" w:eastAsia="Calibri" w:hAnsi="Century Gothic"/>
                <w:sz w:val="22"/>
                <w:szCs w:val="22"/>
              </w:rPr>
            </w:pPr>
            <w:r w:rsidRPr="001D4A6D">
              <w:rPr>
                <w:rFonts w:ascii="Century Gothic" w:eastAsia="Calibri" w:hAnsi="Century Gothic"/>
                <w:sz w:val="22"/>
                <w:szCs w:val="22"/>
              </w:rPr>
              <w:t>Degree or equivalent</w:t>
            </w:r>
            <w:r w:rsidR="00E44250">
              <w:rPr>
                <w:rFonts w:ascii="Century Gothic" w:eastAsia="Calibri" w:hAnsi="Century Gothic"/>
                <w:sz w:val="22"/>
                <w:szCs w:val="22"/>
              </w:rPr>
              <w:t>.</w:t>
            </w:r>
            <w:r w:rsidRPr="001D4A6D">
              <w:rPr>
                <w:rFonts w:ascii="Century Gothic" w:eastAsia="Calibri" w:hAnsi="Century Gothic"/>
                <w:sz w:val="22"/>
                <w:szCs w:val="22"/>
              </w:rPr>
              <w:t xml:space="preserve"> </w:t>
            </w:r>
            <w:r w:rsidRPr="001D4A6D">
              <w:rPr>
                <w:rFonts w:ascii="Century Gothic" w:eastAsia="Calibri" w:hAnsi="Century Gothic"/>
                <w:sz w:val="22"/>
                <w:szCs w:val="22"/>
              </w:rPr>
              <w:br/>
            </w:r>
          </w:p>
          <w:p w:rsidR="00534452" w:rsidRPr="001D4A6D" w:rsidRDefault="00534452" w:rsidP="00E03E3F">
            <w:pPr>
              <w:pStyle w:val="ListParagraph"/>
              <w:numPr>
                <w:ilvl w:val="0"/>
                <w:numId w:val="24"/>
              </w:numPr>
              <w:contextualSpacing/>
              <w:jc w:val="left"/>
              <w:rPr>
                <w:rFonts w:ascii="Century Gothic" w:eastAsia="Calibri" w:hAnsi="Century Gothic"/>
                <w:sz w:val="22"/>
                <w:szCs w:val="22"/>
              </w:rPr>
            </w:pPr>
            <w:r w:rsidRPr="001D4A6D">
              <w:rPr>
                <w:rFonts w:ascii="Century Gothic" w:eastAsia="Calibri" w:hAnsi="Century Gothic"/>
                <w:sz w:val="22"/>
                <w:szCs w:val="22"/>
              </w:rPr>
              <w:t>Significant and relevant experience of teaching in the secondary phase</w:t>
            </w:r>
            <w:r w:rsidR="00E44250">
              <w:rPr>
                <w:rFonts w:ascii="Century Gothic" w:eastAsia="Calibri" w:hAnsi="Century Gothic"/>
                <w:sz w:val="22"/>
                <w:szCs w:val="22"/>
              </w:rPr>
              <w:t>.</w:t>
            </w:r>
            <w:r w:rsidRPr="001D4A6D">
              <w:rPr>
                <w:rFonts w:ascii="Century Gothic" w:eastAsia="Calibri" w:hAnsi="Century Gothic"/>
                <w:sz w:val="22"/>
                <w:szCs w:val="22"/>
              </w:rPr>
              <w:br/>
            </w:r>
          </w:p>
          <w:p w:rsidR="00534452" w:rsidRPr="001D4A6D" w:rsidRDefault="00660C8F" w:rsidP="00E03E3F">
            <w:pPr>
              <w:pStyle w:val="ListParagraph"/>
              <w:numPr>
                <w:ilvl w:val="0"/>
                <w:numId w:val="24"/>
              </w:numPr>
              <w:contextualSpacing/>
              <w:jc w:val="left"/>
              <w:rPr>
                <w:rFonts w:ascii="Century Gothic" w:eastAsia="Calibri" w:hAnsi="Century Gothic"/>
                <w:sz w:val="22"/>
                <w:szCs w:val="22"/>
              </w:rPr>
            </w:pPr>
            <w:r w:rsidRPr="001D4A6D">
              <w:rPr>
                <w:rFonts w:ascii="Century Gothic" w:eastAsia="Calibri" w:hAnsi="Century Gothic"/>
                <w:sz w:val="22"/>
                <w:szCs w:val="22"/>
              </w:rPr>
              <w:t>Successful leadership and management experience in a school</w:t>
            </w:r>
            <w:r w:rsidR="00534452" w:rsidRPr="001D4A6D">
              <w:rPr>
                <w:rFonts w:ascii="Century Gothic" w:eastAsia="Calibri" w:hAnsi="Century Gothic"/>
                <w:sz w:val="22"/>
                <w:szCs w:val="22"/>
              </w:rPr>
              <w:t xml:space="preserve">.  </w:t>
            </w:r>
            <w:r w:rsidR="00534452" w:rsidRPr="001D4A6D">
              <w:rPr>
                <w:rFonts w:ascii="Century Gothic" w:eastAsia="Calibri" w:hAnsi="Century Gothic"/>
                <w:sz w:val="22"/>
                <w:szCs w:val="22"/>
              </w:rPr>
              <w:br/>
            </w:r>
          </w:p>
          <w:p w:rsidR="00534452" w:rsidRPr="001D4A6D" w:rsidRDefault="00534452" w:rsidP="00E03E3F">
            <w:pPr>
              <w:pStyle w:val="ListParagraph"/>
              <w:numPr>
                <w:ilvl w:val="0"/>
                <w:numId w:val="24"/>
              </w:numPr>
              <w:contextualSpacing/>
              <w:jc w:val="left"/>
              <w:rPr>
                <w:rFonts w:ascii="Century Gothic" w:eastAsia="Calibri" w:hAnsi="Century Gothic"/>
                <w:sz w:val="22"/>
                <w:szCs w:val="22"/>
              </w:rPr>
            </w:pPr>
            <w:r w:rsidRPr="001D4A6D">
              <w:rPr>
                <w:rFonts w:ascii="Century Gothic" w:eastAsia="Calibri" w:hAnsi="Century Gothic"/>
                <w:sz w:val="22"/>
                <w:szCs w:val="22"/>
              </w:rPr>
              <w:t>Experience of successfully developing a team</w:t>
            </w:r>
            <w:r w:rsidR="00E44250">
              <w:rPr>
                <w:rFonts w:ascii="Century Gothic" w:eastAsia="Calibri" w:hAnsi="Century Gothic"/>
                <w:sz w:val="22"/>
                <w:szCs w:val="22"/>
              </w:rPr>
              <w:t>.</w:t>
            </w:r>
          </w:p>
        </w:tc>
      </w:tr>
    </w:tbl>
    <w:p w:rsidR="00534452" w:rsidRPr="001D4A6D" w:rsidRDefault="00534452" w:rsidP="00534452">
      <w:pPr>
        <w:tabs>
          <w:tab w:val="left" w:pos="1905"/>
        </w:tabs>
        <w:jc w:val="left"/>
        <w:rPr>
          <w:rFonts w:ascii="Century Gothic" w:hAnsi="Century Gothic" w:cs="Arial"/>
          <w:b/>
          <w:sz w:val="22"/>
          <w:szCs w:val="22"/>
          <w:lang w:val="en-US"/>
        </w:rPr>
      </w:pPr>
    </w:p>
    <w:p w:rsidR="00534452" w:rsidRPr="001D4A6D" w:rsidRDefault="00534452" w:rsidP="00534452">
      <w:pPr>
        <w:rPr>
          <w:rFonts w:ascii="Century Gothic" w:hAnsi="Century Gothic" w:cs="Arial"/>
          <w:b/>
          <w:color w:val="C11933"/>
          <w:sz w:val="22"/>
          <w:szCs w:val="22"/>
        </w:rPr>
      </w:pPr>
    </w:p>
    <w:p w:rsidR="00534452" w:rsidRPr="001D4A6D" w:rsidRDefault="00534452" w:rsidP="00534452">
      <w:pPr>
        <w:rPr>
          <w:rFonts w:ascii="Century Gothic" w:hAnsi="Century Gothic" w:cs="Arial"/>
          <w:b/>
          <w:color w:val="C11933"/>
          <w:sz w:val="22"/>
          <w:szCs w:val="22"/>
        </w:rPr>
      </w:pPr>
      <w:r w:rsidRPr="001D4A6D">
        <w:rPr>
          <w:rFonts w:ascii="Century Gothic" w:hAnsi="Century Gothic" w:cs="Arial"/>
          <w:b/>
          <w:color w:val="C11933"/>
          <w:sz w:val="22"/>
          <w:szCs w:val="22"/>
        </w:rPr>
        <w:t xml:space="preserve">SCHOOL LEADERSHIP &amp; MANAGEMENT EXPERIENCE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534452" w:rsidRPr="001D4A6D" w:rsidTr="0008397E">
        <w:tc>
          <w:tcPr>
            <w:tcW w:w="8926" w:type="dxa"/>
            <w:shd w:val="clear" w:color="auto" w:fill="auto"/>
          </w:tcPr>
          <w:p w:rsidR="00534452" w:rsidRPr="001D4A6D" w:rsidRDefault="00534452" w:rsidP="00E03E3F">
            <w:pPr>
              <w:rPr>
                <w:rFonts w:ascii="Century Gothic" w:hAnsi="Century Gothic" w:cs="Arial"/>
                <w:b/>
                <w:sz w:val="22"/>
                <w:szCs w:val="22"/>
              </w:rPr>
            </w:pPr>
            <w:r w:rsidRPr="001D4A6D">
              <w:rPr>
                <w:rFonts w:ascii="Century Gothic" w:hAnsi="Century Gothic" w:cs="Arial"/>
                <w:b/>
                <w:sz w:val="22"/>
                <w:szCs w:val="22"/>
              </w:rPr>
              <w:t>ESSENTIAL</w:t>
            </w:r>
          </w:p>
        </w:tc>
      </w:tr>
      <w:tr w:rsidR="00534452" w:rsidRPr="001D4A6D" w:rsidTr="0008397E">
        <w:tc>
          <w:tcPr>
            <w:tcW w:w="8926" w:type="dxa"/>
            <w:shd w:val="clear" w:color="auto" w:fill="auto"/>
          </w:tcPr>
          <w:p w:rsidR="00534452" w:rsidRPr="001D4A6D" w:rsidRDefault="00534452" w:rsidP="004A5351">
            <w:pPr>
              <w:tabs>
                <w:tab w:val="left" w:pos="563"/>
                <w:tab w:val="left" w:pos="738"/>
              </w:tabs>
              <w:spacing w:after="200" w:line="276" w:lineRule="auto"/>
              <w:ind w:left="454"/>
              <w:jc w:val="left"/>
              <w:rPr>
                <w:rFonts w:ascii="Century Gothic" w:eastAsia="Calibri" w:hAnsi="Century Gothic"/>
                <w:sz w:val="22"/>
                <w:szCs w:val="22"/>
              </w:rPr>
            </w:pPr>
            <w:r w:rsidRPr="001D4A6D">
              <w:rPr>
                <w:rFonts w:ascii="Century Gothic" w:eastAsia="Calibri" w:hAnsi="Century Gothic"/>
                <w:sz w:val="22"/>
                <w:szCs w:val="22"/>
              </w:rPr>
              <w:t xml:space="preserve">1.  Recent significant successful leadership as </w:t>
            </w:r>
            <w:r w:rsidR="00660C8F" w:rsidRPr="001D4A6D">
              <w:rPr>
                <w:rFonts w:ascii="Century Gothic" w:eastAsia="Calibri" w:hAnsi="Century Gothic"/>
                <w:sz w:val="22"/>
                <w:szCs w:val="22"/>
              </w:rPr>
              <w:t>a senior leader</w:t>
            </w:r>
            <w:r w:rsidRPr="001D4A6D">
              <w:rPr>
                <w:rFonts w:ascii="Century Gothic" w:eastAsia="Calibri" w:hAnsi="Century Gothic"/>
                <w:sz w:val="22"/>
                <w:szCs w:val="22"/>
              </w:rPr>
              <w:t xml:space="preserve"> in a secondary school</w:t>
            </w:r>
            <w:r w:rsidR="00E44250">
              <w:rPr>
                <w:rFonts w:ascii="Century Gothic" w:eastAsia="Calibri" w:hAnsi="Century Gothic"/>
                <w:sz w:val="22"/>
                <w:szCs w:val="22"/>
              </w:rPr>
              <w:t>.</w:t>
            </w:r>
          </w:p>
          <w:p w:rsidR="00534452" w:rsidRPr="001D4A6D" w:rsidRDefault="00534452" w:rsidP="00327B92">
            <w:pPr>
              <w:spacing w:after="200" w:line="276" w:lineRule="auto"/>
              <w:ind w:left="454"/>
              <w:jc w:val="left"/>
              <w:rPr>
                <w:rFonts w:ascii="Century Gothic" w:eastAsia="Calibri" w:hAnsi="Century Gothic"/>
                <w:sz w:val="22"/>
                <w:szCs w:val="22"/>
              </w:rPr>
            </w:pPr>
            <w:r w:rsidRPr="001D4A6D">
              <w:rPr>
                <w:rFonts w:ascii="Century Gothic" w:eastAsia="Calibri" w:hAnsi="Century Gothic"/>
                <w:sz w:val="22"/>
                <w:szCs w:val="22"/>
              </w:rPr>
              <w:t xml:space="preserve">2. </w:t>
            </w:r>
            <w:r w:rsidRPr="001D4A6D">
              <w:rPr>
                <w:rFonts w:ascii="Century Gothic" w:eastAsia="Calibri" w:hAnsi="Century Gothic"/>
                <w:sz w:val="22"/>
                <w:szCs w:val="22"/>
              </w:rPr>
              <w:tab/>
              <w:t xml:space="preserve">To have taken an active involvement in school self-evaluation and </w:t>
            </w:r>
            <w:r w:rsidR="00327B92">
              <w:rPr>
                <w:rFonts w:ascii="Century Gothic" w:eastAsia="Calibri" w:hAnsi="Century Gothic"/>
                <w:sz w:val="22"/>
                <w:szCs w:val="22"/>
              </w:rPr>
              <w:t xml:space="preserve">  </w:t>
            </w:r>
            <w:r w:rsidRPr="001D4A6D">
              <w:rPr>
                <w:rFonts w:ascii="Century Gothic" w:eastAsia="Calibri" w:hAnsi="Century Gothic"/>
                <w:sz w:val="22"/>
                <w:szCs w:val="22"/>
              </w:rPr>
              <w:t>development planning</w:t>
            </w:r>
            <w:r w:rsidR="00E44250">
              <w:rPr>
                <w:rFonts w:ascii="Century Gothic" w:eastAsia="Calibri" w:hAnsi="Century Gothic"/>
                <w:sz w:val="22"/>
                <w:szCs w:val="22"/>
              </w:rPr>
              <w:t>.</w:t>
            </w:r>
          </w:p>
          <w:p w:rsidR="00534452" w:rsidRPr="001D4A6D" w:rsidRDefault="00534452" w:rsidP="004A5351">
            <w:pPr>
              <w:spacing w:after="200" w:line="276" w:lineRule="auto"/>
              <w:ind w:left="454"/>
              <w:jc w:val="left"/>
              <w:rPr>
                <w:rFonts w:ascii="Century Gothic" w:eastAsia="Calibri" w:hAnsi="Century Gothic"/>
                <w:sz w:val="22"/>
                <w:szCs w:val="22"/>
              </w:rPr>
            </w:pPr>
            <w:r w:rsidRPr="001D4A6D">
              <w:rPr>
                <w:rFonts w:ascii="Century Gothic" w:eastAsia="Calibri" w:hAnsi="Century Gothic"/>
                <w:sz w:val="22"/>
                <w:szCs w:val="22"/>
              </w:rPr>
              <w:lastRenderedPageBreak/>
              <w:t>3.</w:t>
            </w:r>
            <w:r w:rsidRPr="001D4A6D">
              <w:rPr>
                <w:rFonts w:ascii="Century Gothic" w:eastAsia="Calibri" w:hAnsi="Century Gothic"/>
                <w:sz w:val="22"/>
                <w:szCs w:val="22"/>
              </w:rPr>
              <w:tab/>
              <w:t>To have had responsibility for departmental development and implementation</w:t>
            </w:r>
            <w:r w:rsidR="00E44250">
              <w:rPr>
                <w:rFonts w:ascii="Century Gothic" w:eastAsia="Calibri" w:hAnsi="Century Gothic"/>
                <w:sz w:val="22"/>
                <w:szCs w:val="22"/>
              </w:rPr>
              <w:t>.</w:t>
            </w:r>
          </w:p>
          <w:p w:rsidR="00534452" w:rsidRPr="001D4A6D" w:rsidRDefault="00534452" w:rsidP="004A5351">
            <w:pPr>
              <w:spacing w:after="200" w:line="276" w:lineRule="auto"/>
              <w:ind w:left="454"/>
              <w:jc w:val="left"/>
              <w:rPr>
                <w:rFonts w:ascii="Century Gothic" w:eastAsia="Calibri" w:hAnsi="Century Gothic"/>
                <w:sz w:val="22"/>
                <w:szCs w:val="22"/>
              </w:rPr>
            </w:pPr>
            <w:r w:rsidRPr="001D4A6D">
              <w:rPr>
                <w:rFonts w:ascii="Century Gothic" w:eastAsia="Calibri" w:hAnsi="Century Gothic"/>
                <w:sz w:val="22"/>
                <w:szCs w:val="22"/>
              </w:rPr>
              <w:t xml:space="preserve">4. </w:t>
            </w:r>
            <w:r w:rsidRPr="001D4A6D">
              <w:rPr>
                <w:rFonts w:ascii="Century Gothic" w:eastAsia="Calibri" w:hAnsi="Century Gothic"/>
                <w:sz w:val="22"/>
                <w:szCs w:val="22"/>
              </w:rPr>
              <w:tab/>
              <w:t>To have had experience of and ability to contribute to staff development in a secondary school (e.g. coaching, mentoring, INSET for staff).</w:t>
            </w:r>
          </w:p>
        </w:tc>
      </w:tr>
    </w:tbl>
    <w:p w:rsidR="00685BA3" w:rsidRPr="001D4A6D" w:rsidRDefault="00685BA3" w:rsidP="00534452">
      <w:pPr>
        <w:rPr>
          <w:rFonts w:ascii="Century Gothic" w:hAnsi="Century Gothic" w:cs="Arial"/>
          <w:sz w:val="22"/>
          <w:szCs w:val="22"/>
        </w:rPr>
      </w:pPr>
    </w:p>
    <w:p w:rsidR="00534452" w:rsidRPr="001D4A6D" w:rsidRDefault="00534452" w:rsidP="00534452">
      <w:pPr>
        <w:rPr>
          <w:rFonts w:ascii="Century Gothic" w:hAnsi="Century Gothic" w:cs="Arial"/>
          <w:b/>
          <w:color w:val="C11933"/>
          <w:sz w:val="22"/>
          <w:szCs w:val="22"/>
        </w:rPr>
      </w:pPr>
      <w:r w:rsidRPr="001D4A6D">
        <w:rPr>
          <w:rFonts w:ascii="Century Gothic" w:hAnsi="Century Gothic" w:cs="Arial"/>
          <w:b/>
          <w:color w:val="C11933"/>
          <w:sz w:val="22"/>
          <w:szCs w:val="22"/>
        </w:rPr>
        <w:t>PROFESSIONAL ATTRIBUTES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534452" w:rsidRPr="001D4A6D" w:rsidTr="0008397E">
        <w:tc>
          <w:tcPr>
            <w:tcW w:w="8926" w:type="dxa"/>
            <w:shd w:val="clear" w:color="auto" w:fill="auto"/>
          </w:tcPr>
          <w:p w:rsidR="00534452" w:rsidRPr="001D4A6D" w:rsidRDefault="00534452" w:rsidP="00E03E3F">
            <w:pPr>
              <w:rPr>
                <w:rFonts w:ascii="Century Gothic" w:hAnsi="Century Gothic" w:cs="Arial"/>
                <w:b/>
                <w:sz w:val="22"/>
                <w:szCs w:val="22"/>
              </w:rPr>
            </w:pPr>
            <w:r w:rsidRPr="001D4A6D">
              <w:rPr>
                <w:rFonts w:ascii="Century Gothic" w:hAnsi="Century Gothic" w:cs="Arial"/>
                <w:b/>
                <w:sz w:val="22"/>
                <w:szCs w:val="22"/>
              </w:rPr>
              <w:t>ESSENTIAL</w:t>
            </w:r>
          </w:p>
        </w:tc>
      </w:tr>
      <w:tr w:rsidR="00534452" w:rsidRPr="001D4A6D" w:rsidTr="0008397E">
        <w:trPr>
          <w:trHeight w:val="692"/>
        </w:trPr>
        <w:tc>
          <w:tcPr>
            <w:tcW w:w="8926" w:type="dxa"/>
            <w:shd w:val="clear" w:color="auto" w:fill="auto"/>
          </w:tcPr>
          <w:p w:rsidR="00660C8F" w:rsidRPr="001D4A6D" w:rsidRDefault="00534452" w:rsidP="00327B92">
            <w:pPr>
              <w:pStyle w:val="ListParagraph"/>
              <w:numPr>
                <w:ilvl w:val="0"/>
                <w:numId w:val="26"/>
              </w:numPr>
              <w:spacing w:after="200" w:line="276" w:lineRule="auto"/>
              <w:ind w:left="454" w:firstLine="0"/>
              <w:contextualSpacing/>
              <w:jc w:val="left"/>
              <w:rPr>
                <w:rFonts w:ascii="Century Gothic" w:eastAsia="Calibri" w:hAnsi="Century Gothic"/>
                <w:sz w:val="22"/>
                <w:szCs w:val="22"/>
              </w:rPr>
            </w:pPr>
            <w:r w:rsidRPr="001D4A6D">
              <w:rPr>
                <w:rFonts w:ascii="Century Gothic" w:eastAsia="Calibri" w:hAnsi="Century Gothic"/>
                <w:sz w:val="22"/>
                <w:szCs w:val="22"/>
              </w:rPr>
              <w:t xml:space="preserve">Demonstrates an understanding of the needs of the </w:t>
            </w:r>
            <w:r w:rsidR="00FB0B0B">
              <w:rPr>
                <w:rFonts w:ascii="Century Gothic" w:eastAsia="Calibri" w:hAnsi="Century Gothic"/>
                <w:sz w:val="22"/>
                <w:szCs w:val="22"/>
              </w:rPr>
              <w:t>student</w:t>
            </w:r>
            <w:r w:rsidRPr="001D4A6D">
              <w:rPr>
                <w:rFonts w:ascii="Century Gothic" w:eastAsia="Calibri" w:hAnsi="Century Gothic"/>
                <w:sz w:val="22"/>
                <w:szCs w:val="22"/>
              </w:rPr>
              <w:t>s at our school and how these could be met.</w:t>
            </w:r>
          </w:p>
          <w:p w:rsidR="00534452" w:rsidRPr="001D4A6D" w:rsidRDefault="00660C8F" w:rsidP="00327B92">
            <w:pPr>
              <w:pStyle w:val="ListParagraph"/>
              <w:numPr>
                <w:ilvl w:val="0"/>
                <w:numId w:val="26"/>
              </w:numPr>
              <w:spacing w:after="200" w:line="276" w:lineRule="auto"/>
              <w:ind w:left="454" w:firstLine="0"/>
              <w:contextualSpacing/>
              <w:rPr>
                <w:rFonts w:ascii="Century Gothic" w:eastAsia="Calibri" w:hAnsi="Century Gothic"/>
                <w:sz w:val="22"/>
                <w:szCs w:val="22"/>
                <w:lang w:val="en-US"/>
              </w:rPr>
            </w:pPr>
            <w:r w:rsidRPr="001D4A6D">
              <w:rPr>
                <w:rFonts w:ascii="Century Gothic" w:eastAsia="Calibri" w:hAnsi="Century Gothic"/>
                <w:sz w:val="22"/>
                <w:szCs w:val="22"/>
                <w:lang w:val="en-US"/>
              </w:rPr>
              <w:t>Understanding of high-quality teaching, and the ability to model this for others and support others to improve</w:t>
            </w:r>
          </w:p>
          <w:p w:rsidR="00660C8F" w:rsidRPr="001D4A6D" w:rsidRDefault="00660C8F" w:rsidP="00327B92">
            <w:pPr>
              <w:pStyle w:val="ListParagraph"/>
              <w:spacing w:after="200" w:line="276" w:lineRule="auto"/>
              <w:ind w:left="454"/>
              <w:contextualSpacing/>
              <w:rPr>
                <w:rFonts w:ascii="Century Gothic" w:eastAsia="Calibri" w:hAnsi="Century Gothic"/>
                <w:sz w:val="22"/>
                <w:szCs w:val="22"/>
                <w:lang w:val="en-US"/>
              </w:rPr>
            </w:pPr>
          </w:p>
          <w:p w:rsidR="00534452" w:rsidRPr="001D4A6D" w:rsidRDefault="00534452" w:rsidP="00327B92">
            <w:pPr>
              <w:pStyle w:val="ListParagraph"/>
              <w:numPr>
                <w:ilvl w:val="0"/>
                <w:numId w:val="26"/>
              </w:numPr>
              <w:spacing w:after="200" w:line="276" w:lineRule="auto"/>
              <w:ind w:left="454" w:firstLine="0"/>
              <w:contextualSpacing/>
              <w:jc w:val="left"/>
              <w:rPr>
                <w:rFonts w:ascii="Century Gothic" w:eastAsia="Calibri" w:hAnsi="Century Gothic"/>
                <w:sz w:val="22"/>
                <w:szCs w:val="22"/>
              </w:rPr>
            </w:pPr>
            <w:r w:rsidRPr="001D4A6D">
              <w:rPr>
                <w:rFonts w:ascii="Century Gothic" w:eastAsia="Calibri" w:hAnsi="Century Gothic"/>
                <w:sz w:val="22"/>
                <w:szCs w:val="22"/>
              </w:rPr>
              <w:t>Excellent written and oral communication skills (assessed at all stage of the process)</w:t>
            </w:r>
            <w:r w:rsidRPr="001D4A6D">
              <w:rPr>
                <w:rFonts w:ascii="Century Gothic" w:eastAsia="Calibri" w:hAnsi="Century Gothic"/>
                <w:sz w:val="22"/>
                <w:szCs w:val="22"/>
              </w:rPr>
              <w:br/>
            </w:r>
          </w:p>
          <w:p w:rsidR="00534452" w:rsidRPr="001D4A6D" w:rsidRDefault="00534452" w:rsidP="00327B92">
            <w:pPr>
              <w:pStyle w:val="ListParagraph"/>
              <w:numPr>
                <w:ilvl w:val="0"/>
                <w:numId w:val="26"/>
              </w:numPr>
              <w:spacing w:after="200" w:line="276" w:lineRule="auto"/>
              <w:ind w:left="454" w:firstLine="0"/>
              <w:contextualSpacing/>
              <w:jc w:val="left"/>
              <w:rPr>
                <w:rFonts w:ascii="Century Gothic" w:eastAsia="Calibri" w:hAnsi="Century Gothic"/>
                <w:sz w:val="22"/>
                <w:szCs w:val="22"/>
              </w:rPr>
            </w:pPr>
            <w:r w:rsidRPr="001D4A6D">
              <w:rPr>
                <w:rFonts w:ascii="Century Gothic" w:eastAsia="Calibri" w:hAnsi="Century Gothic"/>
                <w:sz w:val="22"/>
                <w:szCs w:val="22"/>
              </w:rPr>
              <w:t>To be a leader of learning demonstrating, promoting and encouraging outstanding classroom practice.</w:t>
            </w:r>
            <w:r w:rsidRPr="001D4A6D">
              <w:rPr>
                <w:rFonts w:ascii="Century Gothic" w:eastAsia="Calibri" w:hAnsi="Century Gothic"/>
                <w:sz w:val="22"/>
                <w:szCs w:val="22"/>
              </w:rPr>
              <w:br/>
            </w:r>
          </w:p>
          <w:p w:rsidR="00534452" w:rsidRPr="001D4A6D" w:rsidRDefault="00534452" w:rsidP="00327B92">
            <w:pPr>
              <w:pStyle w:val="ListParagraph"/>
              <w:numPr>
                <w:ilvl w:val="0"/>
                <w:numId w:val="26"/>
              </w:numPr>
              <w:spacing w:after="200" w:line="276" w:lineRule="auto"/>
              <w:ind w:left="454" w:firstLine="0"/>
              <w:contextualSpacing/>
              <w:jc w:val="left"/>
              <w:rPr>
                <w:rFonts w:ascii="Century Gothic" w:eastAsia="Calibri" w:hAnsi="Century Gothic"/>
                <w:sz w:val="22"/>
                <w:szCs w:val="22"/>
              </w:rPr>
            </w:pPr>
            <w:r w:rsidRPr="001D4A6D">
              <w:rPr>
                <w:rFonts w:ascii="Century Gothic" w:eastAsia="Calibri" w:hAnsi="Century Gothic"/>
                <w:sz w:val="22"/>
                <w:szCs w:val="22"/>
              </w:rPr>
              <w:t>To show a commitment to sustained attendance at work</w:t>
            </w:r>
          </w:p>
        </w:tc>
      </w:tr>
    </w:tbl>
    <w:p w:rsidR="00534452" w:rsidRPr="001D4A6D" w:rsidRDefault="00534452" w:rsidP="00534452">
      <w:pPr>
        <w:rPr>
          <w:rFonts w:ascii="Century Gothic" w:hAnsi="Century Gothic" w:cs="Arial"/>
          <w:b/>
          <w:color w:val="C11933"/>
          <w:sz w:val="22"/>
          <w:szCs w:val="22"/>
        </w:rPr>
      </w:pPr>
    </w:p>
    <w:p w:rsidR="00534452" w:rsidRPr="001D4A6D" w:rsidRDefault="00534452" w:rsidP="00534452">
      <w:pPr>
        <w:rPr>
          <w:rFonts w:ascii="Century Gothic" w:hAnsi="Century Gothic" w:cs="Arial"/>
          <w:color w:val="C11933"/>
          <w:sz w:val="22"/>
          <w:szCs w:val="22"/>
        </w:rPr>
      </w:pPr>
      <w:r w:rsidRPr="001D4A6D">
        <w:rPr>
          <w:rFonts w:ascii="Century Gothic" w:hAnsi="Century Gothic" w:cs="Arial"/>
          <w:b/>
          <w:color w:val="C11933"/>
          <w:sz w:val="22"/>
          <w:szCs w:val="22"/>
        </w:rPr>
        <w:t>PERSONAL QUALITIES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534452" w:rsidRPr="001D4A6D" w:rsidTr="0008397E">
        <w:trPr>
          <w:trHeight w:val="214"/>
        </w:trPr>
        <w:tc>
          <w:tcPr>
            <w:tcW w:w="8926" w:type="dxa"/>
            <w:shd w:val="clear" w:color="auto" w:fill="auto"/>
          </w:tcPr>
          <w:p w:rsidR="00534452" w:rsidRPr="001D4A6D" w:rsidRDefault="00534452" w:rsidP="00E03E3F">
            <w:pPr>
              <w:jc w:val="left"/>
              <w:rPr>
                <w:rFonts w:ascii="Century Gothic" w:hAnsi="Century Gothic" w:cs="Arial"/>
                <w:b/>
                <w:sz w:val="22"/>
                <w:szCs w:val="22"/>
                <w:lang w:val="en-US"/>
              </w:rPr>
            </w:pPr>
            <w:r w:rsidRPr="001D4A6D">
              <w:rPr>
                <w:rFonts w:ascii="Century Gothic" w:hAnsi="Century Gothic" w:cs="Arial"/>
                <w:b/>
                <w:sz w:val="22"/>
                <w:szCs w:val="22"/>
                <w:lang w:val="en-US"/>
              </w:rPr>
              <w:t>ESSENTIAL</w:t>
            </w:r>
          </w:p>
        </w:tc>
      </w:tr>
      <w:tr w:rsidR="00534452" w:rsidRPr="001D4A6D" w:rsidTr="0008397E">
        <w:trPr>
          <w:trHeight w:val="4865"/>
        </w:trPr>
        <w:tc>
          <w:tcPr>
            <w:tcW w:w="8926" w:type="dxa"/>
            <w:shd w:val="clear" w:color="auto" w:fill="auto"/>
          </w:tcPr>
          <w:p w:rsidR="00534452" w:rsidRPr="001D4A6D" w:rsidRDefault="00C20412" w:rsidP="00327B92">
            <w:pPr>
              <w:spacing w:after="200" w:line="276" w:lineRule="auto"/>
              <w:ind w:left="596" w:hanging="142"/>
              <w:jc w:val="left"/>
              <w:rPr>
                <w:rFonts w:ascii="Century Gothic" w:eastAsia="Calibri" w:hAnsi="Century Gothic"/>
                <w:sz w:val="22"/>
                <w:szCs w:val="22"/>
                <w:lang w:val="en-US"/>
              </w:rPr>
            </w:pPr>
            <w:r>
              <w:rPr>
                <w:rFonts w:ascii="Century Gothic" w:eastAsia="Calibri" w:hAnsi="Century Gothic"/>
                <w:sz w:val="22"/>
                <w:szCs w:val="22"/>
                <w:lang w:val="en-US"/>
              </w:rPr>
              <w:t xml:space="preserve">1. </w:t>
            </w:r>
            <w:r w:rsidR="00534452" w:rsidRPr="001D4A6D">
              <w:rPr>
                <w:rFonts w:ascii="Century Gothic" w:eastAsia="Calibri" w:hAnsi="Century Gothic"/>
                <w:sz w:val="22"/>
                <w:szCs w:val="22"/>
                <w:lang w:val="en-US"/>
              </w:rPr>
              <w:t>Continue to promote our strong educational philosophy and values</w:t>
            </w:r>
            <w:r w:rsidR="00E44250">
              <w:rPr>
                <w:rFonts w:ascii="Century Gothic" w:eastAsia="Calibri" w:hAnsi="Century Gothic"/>
                <w:sz w:val="22"/>
                <w:szCs w:val="22"/>
                <w:lang w:val="en-US"/>
              </w:rPr>
              <w:t>.</w:t>
            </w:r>
          </w:p>
          <w:p w:rsidR="00534452" w:rsidRPr="001D4A6D" w:rsidRDefault="00C20412" w:rsidP="00327B92">
            <w:pPr>
              <w:spacing w:after="200" w:line="276" w:lineRule="auto"/>
              <w:ind w:left="596" w:hanging="142"/>
              <w:jc w:val="left"/>
              <w:rPr>
                <w:rFonts w:ascii="Century Gothic" w:eastAsia="Calibri" w:hAnsi="Century Gothic"/>
                <w:sz w:val="22"/>
                <w:szCs w:val="22"/>
                <w:lang w:val="en-US"/>
              </w:rPr>
            </w:pPr>
            <w:r>
              <w:rPr>
                <w:rFonts w:ascii="Century Gothic" w:eastAsia="Calibri" w:hAnsi="Century Gothic"/>
                <w:sz w:val="22"/>
                <w:szCs w:val="22"/>
                <w:lang w:val="en-US"/>
              </w:rPr>
              <w:t xml:space="preserve">2. </w:t>
            </w:r>
            <w:r w:rsidR="00534452" w:rsidRPr="001D4A6D">
              <w:rPr>
                <w:rFonts w:ascii="Century Gothic" w:eastAsia="Calibri" w:hAnsi="Century Gothic"/>
                <w:sz w:val="22"/>
                <w:szCs w:val="22"/>
                <w:lang w:val="en-US"/>
              </w:rPr>
              <w:t>Inspire, challenge, motivate and empower teams and individuals to achieve high goals</w:t>
            </w:r>
            <w:r w:rsidR="00E44250">
              <w:rPr>
                <w:rFonts w:ascii="Century Gothic" w:eastAsia="Calibri" w:hAnsi="Century Gothic"/>
                <w:sz w:val="22"/>
                <w:szCs w:val="22"/>
                <w:lang w:val="en-US"/>
              </w:rPr>
              <w:t>.</w:t>
            </w:r>
          </w:p>
          <w:p w:rsidR="00534452" w:rsidRPr="001D4A6D" w:rsidRDefault="00C20412" w:rsidP="00327B92">
            <w:pPr>
              <w:spacing w:after="200" w:line="276" w:lineRule="auto"/>
              <w:ind w:left="596" w:hanging="142"/>
              <w:jc w:val="left"/>
              <w:rPr>
                <w:rFonts w:ascii="Century Gothic" w:eastAsia="Calibri" w:hAnsi="Century Gothic"/>
                <w:sz w:val="22"/>
                <w:szCs w:val="22"/>
                <w:lang w:val="en-US"/>
              </w:rPr>
            </w:pPr>
            <w:r>
              <w:rPr>
                <w:rFonts w:ascii="Century Gothic" w:eastAsia="Calibri" w:hAnsi="Century Gothic"/>
                <w:sz w:val="22"/>
                <w:szCs w:val="22"/>
                <w:lang w:val="en-US"/>
              </w:rPr>
              <w:t xml:space="preserve">3. </w:t>
            </w:r>
            <w:r w:rsidR="00534452" w:rsidRPr="001D4A6D">
              <w:rPr>
                <w:rFonts w:ascii="Century Gothic" w:eastAsia="Calibri" w:hAnsi="Century Gothic"/>
                <w:sz w:val="22"/>
                <w:szCs w:val="22"/>
                <w:lang w:val="en-US"/>
              </w:rPr>
              <w:t>Be a positive role model at all times, a highly effective and respected representative of our school</w:t>
            </w:r>
            <w:r w:rsidR="00E44250">
              <w:rPr>
                <w:rFonts w:ascii="Century Gothic" w:eastAsia="Calibri" w:hAnsi="Century Gothic"/>
                <w:sz w:val="22"/>
                <w:szCs w:val="22"/>
                <w:lang w:val="en-US"/>
              </w:rPr>
              <w:t>.</w:t>
            </w:r>
          </w:p>
          <w:p w:rsidR="00534452" w:rsidRPr="001D4A6D" w:rsidRDefault="00C20412" w:rsidP="00327B92">
            <w:pPr>
              <w:spacing w:after="200" w:line="276" w:lineRule="auto"/>
              <w:ind w:left="596" w:hanging="142"/>
              <w:jc w:val="left"/>
              <w:rPr>
                <w:rFonts w:ascii="Century Gothic" w:eastAsia="Calibri" w:hAnsi="Century Gothic"/>
                <w:sz w:val="22"/>
                <w:szCs w:val="22"/>
                <w:lang w:val="en-US"/>
              </w:rPr>
            </w:pPr>
            <w:r>
              <w:rPr>
                <w:rFonts w:ascii="Century Gothic" w:eastAsia="Calibri" w:hAnsi="Century Gothic"/>
                <w:sz w:val="22"/>
                <w:szCs w:val="22"/>
                <w:lang w:val="en-US"/>
              </w:rPr>
              <w:t xml:space="preserve">4. </w:t>
            </w:r>
            <w:r w:rsidR="00534452" w:rsidRPr="001D4A6D">
              <w:rPr>
                <w:rFonts w:ascii="Century Gothic" w:eastAsia="Calibri" w:hAnsi="Century Gothic"/>
                <w:sz w:val="22"/>
                <w:szCs w:val="22"/>
                <w:lang w:val="en-US"/>
              </w:rPr>
              <w:t>To b</w:t>
            </w:r>
            <w:r w:rsidR="00E44250">
              <w:rPr>
                <w:rFonts w:ascii="Century Gothic" w:eastAsia="Calibri" w:hAnsi="Century Gothic"/>
                <w:sz w:val="22"/>
                <w:szCs w:val="22"/>
                <w:lang w:val="en-US"/>
              </w:rPr>
              <w:t>e approachable, person centered.</w:t>
            </w:r>
          </w:p>
          <w:p w:rsidR="00534452" w:rsidRPr="001D4A6D" w:rsidRDefault="00C20412" w:rsidP="00327B92">
            <w:pPr>
              <w:spacing w:after="200" w:line="276" w:lineRule="auto"/>
              <w:ind w:left="596" w:hanging="142"/>
              <w:jc w:val="left"/>
              <w:rPr>
                <w:rFonts w:ascii="Century Gothic" w:eastAsia="Calibri" w:hAnsi="Century Gothic"/>
                <w:sz w:val="22"/>
                <w:szCs w:val="22"/>
                <w:lang w:val="en-US"/>
              </w:rPr>
            </w:pPr>
            <w:r>
              <w:rPr>
                <w:rFonts w:ascii="Century Gothic" w:eastAsia="Calibri" w:hAnsi="Century Gothic"/>
                <w:sz w:val="22"/>
                <w:szCs w:val="22"/>
                <w:lang w:val="en-US"/>
              </w:rPr>
              <w:t xml:space="preserve">5. </w:t>
            </w:r>
            <w:r w:rsidR="00534452" w:rsidRPr="001D4A6D">
              <w:rPr>
                <w:rFonts w:ascii="Century Gothic" w:eastAsia="Calibri" w:hAnsi="Century Gothic"/>
                <w:sz w:val="22"/>
                <w:szCs w:val="22"/>
                <w:lang w:val="en-US"/>
              </w:rPr>
              <w:t>Build and maintain quality relationships through interpersonal skills and effective communication</w:t>
            </w:r>
            <w:r w:rsidR="00E44250">
              <w:rPr>
                <w:rFonts w:ascii="Century Gothic" w:eastAsia="Calibri" w:hAnsi="Century Gothic"/>
                <w:sz w:val="22"/>
                <w:szCs w:val="22"/>
                <w:lang w:val="en-US"/>
              </w:rPr>
              <w:t>.</w:t>
            </w:r>
          </w:p>
          <w:p w:rsidR="00534452" w:rsidRPr="001D4A6D" w:rsidRDefault="00C20412" w:rsidP="004A5351">
            <w:pPr>
              <w:spacing w:after="200" w:line="276" w:lineRule="auto"/>
              <w:ind w:left="454"/>
              <w:jc w:val="left"/>
              <w:rPr>
                <w:rFonts w:ascii="Century Gothic" w:eastAsia="Calibri" w:hAnsi="Century Gothic"/>
                <w:sz w:val="22"/>
                <w:szCs w:val="22"/>
                <w:lang w:val="en-US"/>
              </w:rPr>
            </w:pPr>
            <w:r>
              <w:rPr>
                <w:rFonts w:ascii="Century Gothic" w:eastAsia="Calibri" w:hAnsi="Century Gothic"/>
                <w:sz w:val="22"/>
                <w:szCs w:val="22"/>
                <w:lang w:val="en-US"/>
              </w:rPr>
              <w:t>6.</w:t>
            </w:r>
            <w:r w:rsidR="00534452" w:rsidRPr="001D4A6D">
              <w:rPr>
                <w:rFonts w:ascii="Century Gothic" w:eastAsia="Calibri" w:hAnsi="Century Gothic"/>
                <w:sz w:val="22"/>
                <w:szCs w:val="22"/>
                <w:lang w:val="en-US"/>
              </w:rPr>
              <w:t xml:space="preserve"> Demonstrate personal and professional integrity, including modelling values and vision</w:t>
            </w:r>
            <w:r w:rsidR="00E44250">
              <w:rPr>
                <w:rFonts w:ascii="Century Gothic" w:eastAsia="Calibri" w:hAnsi="Century Gothic"/>
                <w:sz w:val="22"/>
                <w:szCs w:val="22"/>
                <w:lang w:val="en-US"/>
              </w:rPr>
              <w:t>.</w:t>
            </w:r>
            <w:r w:rsidR="00534452" w:rsidRPr="001D4A6D">
              <w:rPr>
                <w:rFonts w:ascii="Century Gothic" w:eastAsia="Calibri" w:hAnsi="Century Gothic"/>
                <w:sz w:val="22"/>
                <w:szCs w:val="22"/>
                <w:lang w:val="en-US"/>
              </w:rPr>
              <w:t xml:space="preserve"> </w:t>
            </w:r>
          </w:p>
          <w:p w:rsidR="00534452" w:rsidRPr="001D4A6D" w:rsidRDefault="00534452" w:rsidP="00327B92">
            <w:pPr>
              <w:spacing w:after="200" w:line="276" w:lineRule="auto"/>
              <w:ind w:left="596" w:hanging="142"/>
              <w:jc w:val="left"/>
              <w:rPr>
                <w:rFonts w:ascii="Century Gothic" w:eastAsia="Calibri" w:hAnsi="Century Gothic"/>
                <w:sz w:val="22"/>
                <w:szCs w:val="22"/>
                <w:lang w:val="en-US"/>
              </w:rPr>
            </w:pPr>
            <w:r w:rsidRPr="001D4A6D">
              <w:rPr>
                <w:rFonts w:ascii="Century Gothic" w:eastAsia="Calibri" w:hAnsi="Century Gothic"/>
                <w:sz w:val="22"/>
                <w:szCs w:val="22"/>
                <w:lang w:val="en-US"/>
              </w:rPr>
              <w:t>7.  Inspire trust and confidence across the school and community</w:t>
            </w:r>
            <w:r w:rsidR="00E44250">
              <w:rPr>
                <w:rFonts w:ascii="Century Gothic" w:eastAsia="Calibri" w:hAnsi="Century Gothic"/>
                <w:sz w:val="22"/>
                <w:szCs w:val="22"/>
                <w:lang w:val="en-US"/>
              </w:rPr>
              <w:t>.</w:t>
            </w:r>
          </w:p>
          <w:p w:rsidR="00534452" w:rsidRPr="001D4A6D" w:rsidRDefault="00534452" w:rsidP="00327B92">
            <w:pPr>
              <w:spacing w:after="200" w:line="276" w:lineRule="auto"/>
              <w:ind w:left="596" w:hanging="142"/>
              <w:jc w:val="left"/>
              <w:rPr>
                <w:rFonts w:ascii="Century Gothic" w:eastAsia="Calibri" w:hAnsi="Century Gothic"/>
                <w:sz w:val="22"/>
                <w:szCs w:val="22"/>
                <w:lang w:val="en-US"/>
              </w:rPr>
            </w:pPr>
            <w:r w:rsidRPr="001D4A6D">
              <w:rPr>
                <w:rFonts w:ascii="Century Gothic" w:eastAsia="Calibri" w:hAnsi="Century Gothic"/>
                <w:sz w:val="22"/>
                <w:szCs w:val="22"/>
                <w:lang w:val="en-US"/>
              </w:rPr>
              <w:t>8.  Think analytically and creativity and demonstrate initiative in solving problems</w:t>
            </w:r>
            <w:r w:rsidR="00E44250">
              <w:rPr>
                <w:rFonts w:ascii="Century Gothic" w:eastAsia="Calibri" w:hAnsi="Century Gothic"/>
                <w:sz w:val="22"/>
                <w:szCs w:val="22"/>
                <w:lang w:val="en-US"/>
              </w:rPr>
              <w:t>.</w:t>
            </w:r>
          </w:p>
          <w:p w:rsidR="00534452" w:rsidRPr="001D4A6D" w:rsidRDefault="00534452" w:rsidP="000F635C">
            <w:pPr>
              <w:ind w:left="454"/>
              <w:jc w:val="left"/>
              <w:rPr>
                <w:rFonts w:ascii="Century Gothic" w:eastAsia="Calibri" w:hAnsi="Century Gothic"/>
                <w:sz w:val="22"/>
                <w:szCs w:val="22"/>
                <w:lang w:val="en-US"/>
              </w:rPr>
            </w:pPr>
            <w:r w:rsidRPr="001D4A6D">
              <w:rPr>
                <w:rFonts w:ascii="Century Gothic" w:eastAsia="Calibri" w:hAnsi="Century Gothic"/>
                <w:sz w:val="22"/>
                <w:szCs w:val="22"/>
                <w:lang w:val="en-US"/>
              </w:rPr>
              <w:t>9. Be aware of their own strengths and area</w:t>
            </w:r>
            <w:r w:rsidR="00BD6514">
              <w:rPr>
                <w:rFonts w:ascii="Century Gothic" w:eastAsia="Calibri" w:hAnsi="Century Gothic"/>
                <w:sz w:val="22"/>
                <w:szCs w:val="22"/>
                <w:lang w:val="en-US"/>
              </w:rPr>
              <w:t>s for development and listen to</w:t>
            </w:r>
            <w:r w:rsidRPr="001D4A6D">
              <w:rPr>
                <w:rFonts w:ascii="Century Gothic" w:eastAsia="Calibri" w:hAnsi="Century Gothic"/>
                <w:sz w:val="22"/>
                <w:szCs w:val="22"/>
                <w:lang w:val="en-US"/>
              </w:rPr>
              <w:t xml:space="preserve"> </w:t>
            </w:r>
          </w:p>
          <w:p w:rsidR="00534452" w:rsidRPr="001D4A6D" w:rsidRDefault="00534452" w:rsidP="00FB0B0B">
            <w:pPr>
              <w:tabs>
                <w:tab w:val="left" w:pos="454"/>
              </w:tabs>
              <w:ind w:left="454"/>
              <w:jc w:val="left"/>
              <w:rPr>
                <w:rFonts w:ascii="Century Gothic" w:eastAsia="Calibri" w:hAnsi="Century Gothic"/>
                <w:sz w:val="22"/>
                <w:szCs w:val="22"/>
                <w:lang w:val="en-US"/>
              </w:rPr>
            </w:pPr>
            <w:r w:rsidRPr="001D4A6D">
              <w:rPr>
                <w:rFonts w:ascii="Century Gothic" w:eastAsia="Calibri" w:hAnsi="Century Gothic"/>
                <w:sz w:val="22"/>
                <w:szCs w:val="22"/>
                <w:lang w:val="en-US"/>
              </w:rPr>
              <w:t xml:space="preserve">    and</w:t>
            </w:r>
            <w:r w:rsidR="00BD6514">
              <w:rPr>
                <w:rFonts w:ascii="Century Gothic" w:eastAsia="Calibri" w:hAnsi="Century Gothic"/>
                <w:sz w:val="22"/>
                <w:szCs w:val="22"/>
                <w:lang w:val="en-US"/>
              </w:rPr>
              <w:t xml:space="preserve"> constructively</w:t>
            </w:r>
            <w:r w:rsidR="00FB0B0B">
              <w:rPr>
                <w:rFonts w:ascii="Century Gothic" w:eastAsia="Calibri" w:hAnsi="Century Gothic"/>
                <w:sz w:val="22"/>
                <w:szCs w:val="22"/>
                <w:lang w:val="en-US"/>
              </w:rPr>
              <w:t xml:space="preserve"> act upon</w:t>
            </w:r>
            <w:r w:rsidRPr="001D4A6D">
              <w:rPr>
                <w:rFonts w:ascii="Century Gothic" w:eastAsia="Calibri" w:hAnsi="Century Gothic"/>
                <w:sz w:val="22"/>
                <w:szCs w:val="22"/>
                <w:lang w:val="en-US"/>
              </w:rPr>
              <w:t xml:space="preserve"> feedback from others</w:t>
            </w:r>
            <w:r w:rsidR="00FB0B0B">
              <w:rPr>
                <w:rFonts w:ascii="Century Gothic" w:eastAsia="Calibri" w:hAnsi="Century Gothic"/>
                <w:sz w:val="22"/>
                <w:szCs w:val="22"/>
                <w:lang w:val="en-US"/>
              </w:rPr>
              <w:t>, as appropriate.</w:t>
            </w:r>
          </w:p>
        </w:tc>
      </w:tr>
    </w:tbl>
    <w:p w:rsidR="00534452" w:rsidRPr="001D4A6D" w:rsidRDefault="00534452" w:rsidP="00534452">
      <w:pPr>
        <w:rPr>
          <w:rFonts w:ascii="Century Gothic" w:hAnsi="Century Gothic" w:cs="Arial"/>
          <w:b/>
          <w:color w:val="C11933"/>
          <w:sz w:val="22"/>
          <w:szCs w:val="22"/>
        </w:rPr>
      </w:pPr>
    </w:p>
    <w:p w:rsidR="007426AF" w:rsidRDefault="007426AF" w:rsidP="00534452">
      <w:pPr>
        <w:rPr>
          <w:rFonts w:ascii="Century Gothic" w:hAnsi="Century Gothic" w:cs="Arial"/>
          <w:b/>
          <w:color w:val="C11933"/>
          <w:sz w:val="22"/>
          <w:szCs w:val="22"/>
        </w:rPr>
      </w:pPr>
    </w:p>
    <w:p w:rsidR="007426AF" w:rsidRDefault="007426AF" w:rsidP="00534452">
      <w:pPr>
        <w:rPr>
          <w:rFonts w:ascii="Century Gothic" w:hAnsi="Century Gothic" w:cs="Arial"/>
          <w:b/>
          <w:color w:val="C11933"/>
          <w:sz w:val="22"/>
          <w:szCs w:val="22"/>
        </w:rPr>
      </w:pPr>
    </w:p>
    <w:p w:rsidR="007426AF" w:rsidRDefault="007426AF" w:rsidP="00534452">
      <w:pPr>
        <w:rPr>
          <w:rFonts w:ascii="Century Gothic" w:hAnsi="Century Gothic" w:cs="Arial"/>
          <w:b/>
          <w:color w:val="C11933"/>
          <w:sz w:val="22"/>
          <w:szCs w:val="22"/>
        </w:rPr>
      </w:pPr>
    </w:p>
    <w:p w:rsidR="007426AF" w:rsidRDefault="007426AF" w:rsidP="00534452">
      <w:pPr>
        <w:rPr>
          <w:rFonts w:ascii="Century Gothic" w:hAnsi="Century Gothic" w:cs="Arial"/>
          <w:b/>
          <w:color w:val="C11933"/>
          <w:sz w:val="22"/>
          <w:szCs w:val="22"/>
        </w:rPr>
      </w:pPr>
    </w:p>
    <w:p w:rsidR="00534452" w:rsidRPr="001D4A6D" w:rsidRDefault="00534452" w:rsidP="00534452">
      <w:pPr>
        <w:rPr>
          <w:rFonts w:ascii="Century Gothic" w:hAnsi="Century Gothic" w:cs="Arial"/>
          <w:b/>
          <w:color w:val="C11933"/>
          <w:sz w:val="22"/>
          <w:szCs w:val="22"/>
        </w:rPr>
      </w:pPr>
      <w:r w:rsidRPr="001D4A6D">
        <w:rPr>
          <w:rFonts w:ascii="Century Gothic" w:hAnsi="Century Gothic" w:cs="Arial"/>
          <w:b/>
          <w:color w:val="C11933"/>
          <w:sz w:val="22"/>
          <w:szCs w:val="22"/>
        </w:rPr>
        <w:lastRenderedPageBreak/>
        <w:t>SKILLS AND EXPERIENCE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534452" w:rsidRPr="001D4A6D" w:rsidTr="0008397E">
        <w:tc>
          <w:tcPr>
            <w:tcW w:w="8926" w:type="dxa"/>
            <w:shd w:val="clear" w:color="auto" w:fill="auto"/>
          </w:tcPr>
          <w:p w:rsidR="00534452" w:rsidRPr="001D4A6D" w:rsidRDefault="00534452" w:rsidP="00E03E3F">
            <w:pPr>
              <w:jc w:val="left"/>
              <w:rPr>
                <w:rFonts w:ascii="Century Gothic" w:hAnsi="Century Gothic" w:cs="Arial"/>
                <w:b/>
                <w:sz w:val="22"/>
                <w:szCs w:val="22"/>
                <w:lang w:val="en-US"/>
              </w:rPr>
            </w:pPr>
            <w:r w:rsidRPr="001D4A6D">
              <w:rPr>
                <w:rFonts w:ascii="Century Gothic" w:hAnsi="Century Gothic" w:cs="Arial"/>
                <w:b/>
                <w:sz w:val="22"/>
                <w:szCs w:val="22"/>
                <w:lang w:val="en-US"/>
              </w:rPr>
              <w:t xml:space="preserve">ESSENTIAL </w:t>
            </w:r>
          </w:p>
        </w:tc>
      </w:tr>
      <w:tr w:rsidR="00534452" w:rsidRPr="001D4A6D" w:rsidTr="0008397E">
        <w:trPr>
          <w:trHeight w:val="538"/>
        </w:trPr>
        <w:tc>
          <w:tcPr>
            <w:tcW w:w="8926" w:type="dxa"/>
            <w:vMerge w:val="restart"/>
            <w:shd w:val="clear" w:color="auto" w:fill="auto"/>
          </w:tcPr>
          <w:p w:rsidR="00534452" w:rsidRPr="001D4A6D" w:rsidRDefault="00226DA8" w:rsidP="00327B92">
            <w:pPr>
              <w:spacing w:after="200" w:line="276" w:lineRule="auto"/>
              <w:ind w:left="454"/>
              <w:rPr>
                <w:rFonts w:ascii="Century Gothic" w:eastAsia="Calibri" w:hAnsi="Century Gothic"/>
                <w:sz w:val="22"/>
                <w:szCs w:val="22"/>
              </w:rPr>
            </w:pPr>
            <w:r>
              <w:rPr>
                <w:rFonts w:ascii="Century Gothic" w:eastAsia="Calibri" w:hAnsi="Century Gothic"/>
                <w:sz w:val="22"/>
                <w:szCs w:val="22"/>
              </w:rPr>
              <w:t xml:space="preserve">1. </w:t>
            </w:r>
            <w:r w:rsidR="00534452" w:rsidRPr="001D4A6D">
              <w:rPr>
                <w:rFonts w:ascii="Century Gothic" w:eastAsia="Calibri" w:hAnsi="Century Gothic"/>
                <w:sz w:val="22"/>
                <w:szCs w:val="22"/>
              </w:rPr>
              <w:t xml:space="preserve">Demand ambitious standards for all </w:t>
            </w:r>
            <w:r w:rsidR="00FB0B0B">
              <w:rPr>
                <w:rFonts w:ascii="Century Gothic" w:eastAsia="Calibri" w:hAnsi="Century Gothic"/>
                <w:sz w:val="22"/>
                <w:szCs w:val="22"/>
              </w:rPr>
              <w:t>students</w:t>
            </w:r>
            <w:r w:rsidR="00534452" w:rsidRPr="001D4A6D">
              <w:rPr>
                <w:rFonts w:ascii="Century Gothic" w:eastAsia="Calibri" w:hAnsi="Century Gothic"/>
                <w:sz w:val="22"/>
                <w:szCs w:val="22"/>
              </w:rPr>
              <w:t xml:space="preserve">, overcoming disadvantage and advancing equality, instilling a strong sense of accountability in staff for the impact of their  work on </w:t>
            </w:r>
            <w:r w:rsidR="00FB0B0B">
              <w:rPr>
                <w:rFonts w:ascii="Century Gothic" w:eastAsia="Calibri" w:hAnsi="Century Gothic"/>
                <w:sz w:val="22"/>
                <w:szCs w:val="22"/>
              </w:rPr>
              <w:t>student</w:t>
            </w:r>
            <w:r w:rsidR="00534452" w:rsidRPr="001D4A6D">
              <w:rPr>
                <w:rFonts w:ascii="Century Gothic" w:eastAsia="Calibri" w:hAnsi="Century Gothic"/>
                <w:sz w:val="22"/>
                <w:szCs w:val="22"/>
              </w:rPr>
              <w:t>s’ outcomes</w:t>
            </w:r>
            <w:r w:rsidR="00E44250">
              <w:rPr>
                <w:rFonts w:ascii="Century Gothic" w:eastAsia="Calibri" w:hAnsi="Century Gothic"/>
                <w:sz w:val="22"/>
                <w:szCs w:val="22"/>
              </w:rPr>
              <w:t>.</w:t>
            </w:r>
          </w:p>
          <w:p w:rsidR="00534452" w:rsidRPr="001D4A6D" w:rsidRDefault="00226DA8" w:rsidP="00327B92">
            <w:pPr>
              <w:spacing w:after="200" w:line="276" w:lineRule="auto"/>
              <w:ind w:left="454"/>
              <w:rPr>
                <w:rFonts w:ascii="Century Gothic" w:eastAsia="Calibri" w:hAnsi="Century Gothic"/>
                <w:sz w:val="22"/>
                <w:szCs w:val="22"/>
              </w:rPr>
            </w:pPr>
            <w:r>
              <w:rPr>
                <w:rFonts w:ascii="Century Gothic" w:eastAsia="Calibri" w:hAnsi="Century Gothic"/>
                <w:sz w:val="22"/>
                <w:szCs w:val="22"/>
              </w:rPr>
              <w:t xml:space="preserve">2. </w:t>
            </w:r>
            <w:r w:rsidR="00534452" w:rsidRPr="001D4A6D">
              <w:rPr>
                <w:rFonts w:ascii="Century Gothic" w:eastAsia="Calibri" w:hAnsi="Century Gothic"/>
                <w:sz w:val="22"/>
                <w:szCs w:val="22"/>
              </w:rPr>
              <w:t>Maintain excellent teaching by maintaining an educational culture of sharing best practice within and between schools, drawing on and conducting relevant research and robust data analysis.</w:t>
            </w:r>
          </w:p>
          <w:p w:rsidR="00534452" w:rsidRPr="001D4A6D" w:rsidRDefault="00226DA8" w:rsidP="00327B92">
            <w:pPr>
              <w:spacing w:after="200" w:line="276" w:lineRule="auto"/>
              <w:ind w:left="454"/>
              <w:rPr>
                <w:rFonts w:ascii="Century Gothic" w:eastAsia="Calibri" w:hAnsi="Century Gothic"/>
                <w:sz w:val="22"/>
                <w:szCs w:val="22"/>
              </w:rPr>
            </w:pPr>
            <w:r>
              <w:rPr>
                <w:rFonts w:ascii="Century Gothic" w:eastAsia="Calibri" w:hAnsi="Century Gothic"/>
                <w:sz w:val="22"/>
                <w:szCs w:val="22"/>
              </w:rPr>
              <w:t xml:space="preserve">3.  </w:t>
            </w:r>
            <w:r w:rsidR="00534452" w:rsidRPr="001D4A6D">
              <w:rPr>
                <w:rFonts w:ascii="Century Gothic" w:eastAsia="Calibri" w:hAnsi="Century Gothic"/>
                <w:sz w:val="22"/>
                <w:szCs w:val="22"/>
              </w:rPr>
              <w:t>Maintain an ethos within which all staff are motivated and supported to develop their own skills and professional knowledge and support each other.</w:t>
            </w:r>
          </w:p>
          <w:p w:rsidR="00534452" w:rsidRPr="001D4A6D" w:rsidRDefault="00226DA8" w:rsidP="00327B92">
            <w:pPr>
              <w:spacing w:after="200" w:line="276" w:lineRule="auto"/>
              <w:ind w:left="454"/>
              <w:rPr>
                <w:rFonts w:ascii="Century Gothic" w:eastAsia="Calibri" w:hAnsi="Century Gothic"/>
                <w:sz w:val="22"/>
                <w:szCs w:val="22"/>
              </w:rPr>
            </w:pPr>
            <w:r>
              <w:rPr>
                <w:rFonts w:ascii="Century Gothic" w:eastAsia="Calibri" w:hAnsi="Century Gothic"/>
                <w:sz w:val="22"/>
                <w:szCs w:val="22"/>
              </w:rPr>
              <w:t xml:space="preserve">4. </w:t>
            </w:r>
            <w:r w:rsidR="00534452" w:rsidRPr="001D4A6D">
              <w:rPr>
                <w:rFonts w:ascii="Century Gothic" w:eastAsia="Calibri" w:hAnsi="Century Gothic"/>
                <w:sz w:val="22"/>
                <w:szCs w:val="22"/>
              </w:rPr>
              <w:t>Identify emerging talents, coaching current and aspiring leaders in a climate where excellence is the standard, leading to clear succession planning and holding all staff to account for their professional conduct and practice.</w:t>
            </w:r>
          </w:p>
          <w:p w:rsidR="00534452" w:rsidRPr="001D4A6D" w:rsidRDefault="00534452" w:rsidP="00327B92">
            <w:pPr>
              <w:spacing w:after="200" w:line="276" w:lineRule="auto"/>
              <w:ind w:left="454"/>
              <w:rPr>
                <w:rFonts w:ascii="Century Gothic" w:eastAsia="Calibri" w:hAnsi="Century Gothic"/>
                <w:sz w:val="22"/>
                <w:szCs w:val="22"/>
              </w:rPr>
            </w:pPr>
            <w:r w:rsidRPr="001D4A6D">
              <w:rPr>
                <w:rFonts w:ascii="Century Gothic" w:eastAsia="Calibri" w:hAnsi="Century Gothic"/>
                <w:sz w:val="22"/>
                <w:szCs w:val="22"/>
              </w:rPr>
              <w:t>5.  Sustain wide, current knowledge and understanding of education and school systems locally, nationally and globally, and work with political and financial astuteness to pursue continuous improvement in the context of our school.</w:t>
            </w:r>
          </w:p>
          <w:p w:rsidR="00534452" w:rsidRPr="001D4A6D" w:rsidRDefault="00226DA8" w:rsidP="00327B92">
            <w:pPr>
              <w:spacing w:after="200" w:line="276" w:lineRule="auto"/>
              <w:ind w:left="454"/>
              <w:rPr>
                <w:rFonts w:ascii="Century Gothic" w:eastAsia="Calibri" w:hAnsi="Century Gothic"/>
                <w:sz w:val="22"/>
                <w:szCs w:val="22"/>
              </w:rPr>
            </w:pPr>
            <w:r>
              <w:rPr>
                <w:rFonts w:ascii="Century Gothic" w:eastAsia="Calibri" w:hAnsi="Century Gothic"/>
                <w:sz w:val="22"/>
                <w:szCs w:val="22"/>
              </w:rPr>
              <w:t xml:space="preserve">6. </w:t>
            </w:r>
            <w:r w:rsidR="00534452" w:rsidRPr="001D4A6D">
              <w:rPr>
                <w:rFonts w:ascii="Century Gothic" w:eastAsia="Calibri" w:hAnsi="Century Gothic"/>
                <w:sz w:val="22"/>
                <w:szCs w:val="22"/>
              </w:rPr>
              <w:t xml:space="preserve">Communicate compellingly the trust’s vision, values and moral purpose and drive the strategic leadership, empowering all </w:t>
            </w:r>
            <w:r w:rsidR="00FB0B0B">
              <w:rPr>
                <w:rFonts w:ascii="Century Gothic" w:eastAsia="Calibri" w:hAnsi="Century Gothic"/>
                <w:sz w:val="22"/>
                <w:szCs w:val="22"/>
              </w:rPr>
              <w:t>student</w:t>
            </w:r>
            <w:r w:rsidR="00534452" w:rsidRPr="001D4A6D">
              <w:rPr>
                <w:rFonts w:ascii="Century Gothic" w:eastAsia="Calibri" w:hAnsi="Century Gothic"/>
                <w:sz w:val="22"/>
                <w:szCs w:val="22"/>
              </w:rPr>
              <w:t>s and staff to excel.</w:t>
            </w:r>
          </w:p>
          <w:p w:rsidR="00534452" w:rsidRPr="001D4A6D" w:rsidRDefault="00534452" w:rsidP="00327B92">
            <w:pPr>
              <w:spacing w:after="200" w:line="276" w:lineRule="auto"/>
              <w:ind w:left="454"/>
              <w:rPr>
                <w:rFonts w:ascii="Century Gothic" w:eastAsia="Calibri" w:hAnsi="Century Gothic"/>
                <w:sz w:val="22"/>
                <w:szCs w:val="22"/>
              </w:rPr>
            </w:pPr>
            <w:r w:rsidRPr="001D4A6D">
              <w:rPr>
                <w:rFonts w:ascii="Century Gothic" w:eastAsia="Calibri" w:hAnsi="Century Gothic"/>
                <w:sz w:val="22"/>
                <w:szCs w:val="22"/>
              </w:rPr>
              <w:t>7.  Through distributed leadership, ensure that the Trust's systems, organisation and processes are well considered, efficient and fit for purpose, upholding the principles of transparency and integrity</w:t>
            </w:r>
            <w:r w:rsidR="00E44250">
              <w:rPr>
                <w:rFonts w:ascii="Century Gothic" w:eastAsia="Calibri" w:hAnsi="Century Gothic"/>
                <w:sz w:val="22"/>
                <w:szCs w:val="22"/>
              </w:rPr>
              <w:t>.</w:t>
            </w:r>
            <w:r w:rsidRPr="001D4A6D">
              <w:rPr>
                <w:rFonts w:ascii="Century Gothic" w:eastAsia="Calibri" w:hAnsi="Century Gothic"/>
                <w:sz w:val="22"/>
                <w:szCs w:val="22"/>
              </w:rPr>
              <w:t xml:space="preserve"> </w:t>
            </w:r>
          </w:p>
          <w:p w:rsidR="00534452" w:rsidRPr="001D4A6D" w:rsidRDefault="006854B5" w:rsidP="00327B92">
            <w:pPr>
              <w:spacing w:after="200" w:line="276" w:lineRule="auto"/>
              <w:ind w:left="454"/>
              <w:rPr>
                <w:rFonts w:ascii="Century Gothic" w:eastAsia="Calibri" w:hAnsi="Century Gothic"/>
                <w:sz w:val="22"/>
                <w:szCs w:val="22"/>
              </w:rPr>
            </w:pPr>
            <w:r>
              <w:rPr>
                <w:rFonts w:ascii="Century Gothic" w:eastAsia="Calibri" w:hAnsi="Century Gothic"/>
                <w:sz w:val="22"/>
                <w:szCs w:val="22"/>
              </w:rPr>
              <w:t>8</w:t>
            </w:r>
            <w:r w:rsidR="00534452" w:rsidRPr="001D4A6D">
              <w:rPr>
                <w:rFonts w:ascii="Century Gothic" w:eastAsia="Calibri" w:hAnsi="Century Gothic"/>
                <w:sz w:val="22"/>
                <w:szCs w:val="22"/>
              </w:rPr>
              <w:t xml:space="preserve">. Develop effective relationships with fellow professionals and colleagues in other academies and LA to improve academic outcomes for all </w:t>
            </w:r>
            <w:r w:rsidR="00FB0B0B">
              <w:rPr>
                <w:rFonts w:ascii="Century Gothic" w:eastAsia="Calibri" w:hAnsi="Century Gothic"/>
                <w:sz w:val="22"/>
                <w:szCs w:val="22"/>
              </w:rPr>
              <w:t>student</w:t>
            </w:r>
            <w:r w:rsidR="00534452" w:rsidRPr="001D4A6D">
              <w:rPr>
                <w:rFonts w:ascii="Century Gothic" w:eastAsia="Calibri" w:hAnsi="Century Gothic"/>
                <w:sz w:val="22"/>
                <w:szCs w:val="22"/>
              </w:rPr>
              <w:t>s</w:t>
            </w:r>
            <w:r w:rsidR="00E44250">
              <w:rPr>
                <w:rFonts w:ascii="Century Gothic" w:eastAsia="Calibri" w:hAnsi="Century Gothic"/>
                <w:sz w:val="22"/>
                <w:szCs w:val="22"/>
              </w:rPr>
              <w:t>.</w:t>
            </w:r>
          </w:p>
          <w:p w:rsidR="00534452" w:rsidRPr="001D4A6D" w:rsidRDefault="00FB0B0B" w:rsidP="00327B92">
            <w:pPr>
              <w:spacing w:after="200" w:line="276" w:lineRule="auto"/>
              <w:ind w:left="454"/>
              <w:rPr>
                <w:rFonts w:ascii="Century Gothic" w:eastAsia="Calibri" w:hAnsi="Century Gothic"/>
                <w:sz w:val="22"/>
                <w:szCs w:val="22"/>
                <w:lang w:val="en-US"/>
              </w:rPr>
            </w:pPr>
            <w:r>
              <w:rPr>
                <w:rFonts w:ascii="Century Gothic" w:eastAsia="Calibri" w:hAnsi="Century Gothic"/>
                <w:sz w:val="22"/>
                <w:szCs w:val="22"/>
              </w:rPr>
              <w:t>9.</w:t>
            </w:r>
            <w:r w:rsidRPr="001D4A6D">
              <w:rPr>
                <w:rFonts w:ascii="Century Gothic" w:eastAsia="Calibri" w:hAnsi="Century Gothic"/>
                <w:sz w:val="22"/>
                <w:szCs w:val="22"/>
                <w:lang w:val="en-US"/>
              </w:rPr>
              <w:t xml:space="preserve"> Challenge</w:t>
            </w:r>
            <w:r w:rsidR="00534452" w:rsidRPr="001D4A6D">
              <w:rPr>
                <w:rFonts w:ascii="Century Gothic" w:eastAsia="Calibri" w:hAnsi="Century Gothic"/>
                <w:sz w:val="22"/>
                <w:szCs w:val="22"/>
                <w:lang w:val="en-US"/>
              </w:rPr>
              <w:t xml:space="preserve"> educational orthodoxies in the best interests of achieving excellence, harnessing the findings of well evidenced research</w:t>
            </w:r>
            <w:r>
              <w:rPr>
                <w:rFonts w:ascii="Century Gothic" w:eastAsia="Calibri" w:hAnsi="Century Gothic"/>
                <w:sz w:val="22"/>
                <w:szCs w:val="22"/>
                <w:lang w:val="en-US"/>
              </w:rPr>
              <w:t>,</w:t>
            </w:r>
            <w:r w:rsidR="00534452" w:rsidRPr="001D4A6D">
              <w:rPr>
                <w:rFonts w:ascii="Century Gothic" w:eastAsia="Calibri" w:hAnsi="Century Gothic"/>
                <w:sz w:val="22"/>
                <w:szCs w:val="22"/>
                <w:lang w:val="en-US"/>
              </w:rPr>
              <w:t xml:space="preserve"> to frame self-regulating and self-improving schools</w:t>
            </w:r>
            <w:r w:rsidR="00E44250">
              <w:rPr>
                <w:rFonts w:ascii="Century Gothic" w:eastAsia="Calibri" w:hAnsi="Century Gothic"/>
                <w:sz w:val="22"/>
                <w:szCs w:val="22"/>
                <w:lang w:val="en-US"/>
              </w:rPr>
              <w:t>.</w:t>
            </w:r>
          </w:p>
          <w:p w:rsidR="00534452" w:rsidRPr="001D4A6D" w:rsidRDefault="006854B5" w:rsidP="00327B92">
            <w:pPr>
              <w:tabs>
                <w:tab w:val="left" w:pos="9030"/>
              </w:tabs>
              <w:spacing w:after="200" w:line="276" w:lineRule="auto"/>
              <w:ind w:left="454"/>
              <w:rPr>
                <w:rFonts w:ascii="Century Gothic" w:eastAsia="Calibri" w:hAnsi="Century Gothic"/>
                <w:sz w:val="22"/>
                <w:szCs w:val="22"/>
              </w:rPr>
            </w:pPr>
            <w:r>
              <w:rPr>
                <w:rFonts w:ascii="Century Gothic" w:eastAsia="Calibri" w:hAnsi="Century Gothic"/>
                <w:sz w:val="22"/>
                <w:szCs w:val="22"/>
                <w:lang w:val="en-US"/>
              </w:rPr>
              <w:t>10</w:t>
            </w:r>
            <w:r w:rsidR="00226DA8">
              <w:rPr>
                <w:rFonts w:ascii="Century Gothic" w:eastAsia="Calibri" w:hAnsi="Century Gothic"/>
                <w:sz w:val="22"/>
                <w:szCs w:val="22"/>
                <w:lang w:val="en-US"/>
              </w:rPr>
              <w:t>.</w:t>
            </w:r>
            <w:r w:rsidR="00534452" w:rsidRPr="001D4A6D">
              <w:rPr>
                <w:rFonts w:ascii="Century Gothic" w:eastAsia="Calibri" w:hAnsi="Century Gothic"/>
                <w:sz w:val="22"/>
                <w:szCs w:val="22"/>
                <w:lang w:val="en-US"/>
              </w:rPr>
              <w:t>Model entrepreneurial and innovative approaches to school improvement, leadership and governance</w:t>
            </w:r>
          </w:p>
        </w:tc>
      </w:tr>
      <w:tr w:rsidR="00534452" w:rsidRPr="005A7CC5" w:rsidTr="0008397E">
        <w:trPr>
          <w:trHeight w:val="282"/>
        </w:trPr>
        <w:tc>
          <w:tcPr>
            <w:tcW w:w="8926" w:type="dxa"/>
            <w:vMerge/>
            <w:shd w:val="clear" w:color="auto" w:fill="auto"/>
          </w:tcPr>
          <w:p w:rsidR="00534452" w:rsidRPr="005A7CC5" w:rsidRDefault="00534452" w:rsidP="00E03E3F">
            <w:pPr>
              <w:spacing w:line="276" w:lineRule="auto"/>
              <w:jc w:val="left"/>
              <w:rPr>
                <w:rFonts w:ascii="Century Gothic" w:eastAsia="Calibri" w:hAnsi="Century Gothic"/>
                <w:b/>
                <w:sz w:val="20"/>
              </w:rPr>
            </w:pPr>
          </w:p>
        </w:tc>
      </w:tr>
      <w:tr w:rsidR="00534452" w:rsidRPr="005A7CC5" w:rsidTr="0008397E">
        <w:trPr>
          <w:trHeight w:val="282"/>
        </w:trPr>
        <w:tc>
          <w:tcPr>
            <w:tcW w:w="8926" w:type="dxa"/>
            <w:vMerge/>
            <w:shd w:val="clear" w:color="auto" w:fill="auto"/>
          </w:tcPr>
          <w:p w:rsidR="00534452" w:rsidRPr="005A7CC5" w:rsidRDefault="00534452" w:rsidP="00E03E3F">
            <w:pPr>
              <w:spacing w:line="276" w:lineRule="auto"/>
              <w:ind w:left="284" w:hanging="284"/>
              <w:jc w:val="left"/>
              <w:rPr>
                <w:rFonts w:ascii="Century Gothic" w:eastAsia="Calibri" w:hAnsi="Century Gothic"/>
                <w:sz w:val="20"/>
              </w:rPr>
            </w:pPr>
          </w:p>
        </w:tc>
      </w:tr>
    </w:tbl>
    <w:p w:rsidR="00534452" w:rsidRDefault="00534452" w:rsidP="00534452">
      <w:pPr>
        <w:rPr>
          <w:b/>
        </w:rPr>
      </w:pPr>
    </w:p>
    <w:p w:rsidR="00534452" w:rsidRDefault="00534452" w:rsidP="00534452"/>
    <w:p w:rsidR="00534452" w:rsidRDefault="00534452"/>
    <w:sectPr w:rsidR="00534452" w:rsidSect="006B203B">
      <w:footerReference w:type="default" r:id="rId13"/>
      <w:pgSz w:w="11909" w:h="16834"/>
      <w:pgMar w:top="720" w:right="1440" w:bottom="1135" w:left="1440" w:header="706" w:footer="706"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927" w:rsidRDefault="00740927">
      <w:r>
        <w:separator/>
      </w:r>
    </w:p>
  </w:endnote>
  <w:endnote w:type="continuationSeparator" w:id="0">
    <w:p w:rsidR="00740927" w:rsidRDefault="0074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vant Garde IT Cby BT">
    <w:altName w:val="Avant Garde IT Cby B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52" w:rsidRDefault="00225FF3" w:rsidP="00534452">
    <w:pPr>
      <w:rPr>
        <w:rFonts w:ascii="Arial" w:hAnsi="Arial" w:cs="Arial"/>
        <w:b/>
        <w:bCs/>
        <w:i/>
        <w:iCs/>
        <w:color w:val="1F497D"/>
        <w:sz w:val="20"/>
      </w:rPr>
    </w:pPr>
    <w:r>
      <w:rPr>
        <w:rFonts w:ascii="Calibri" w:hAnsi="Calibri" w:cs="Calibri"/>
        <w:noProof/>
        <w:color w:val="1F497D"/>
        <w:sz w:val="22"/>
        <w:szCs w:val="22"/>
        <w:lang w:eastAsia="en-GB"/>
      </w:rPr>
      <w:drawing>
        <wp:anchor distT="0" distB="0" distL="114300" distR="114300" simplePos="0" relativeHeight="251659264" behindDoc="0" locked="0" layoutInCell="1" allowOverlap="1" wp14:anchorId="51A79C4A" wp14:editId="4F327985">
          <wp:simplePos x="0" y="0"/>
          <wp:positionH relativeFrom="rightMargin">
            <wp:posOffset>-47625</wp:posOffset>
          </wp:positionH>
          <wp:positionV relativeFrom="paragraph">
            <wp:posOffset>-71755</wp:posOffset>
          </wp:positionV>
          <wp:extent cx="619125" cy="723900"/>
          <wp:effectExtent l="0" t="0" r="9525" b="0"/>
          <wp:wrapNone/>
          <wp:docPr id="194" name="Picture 194" descr="/Users/proach/Library/Containers/com.microsoft.Outlook/Data/Library/Caches/Signatures/signature_2074882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proach/Library/Containers/com.microsoft.Outlook/Data/Library/Caches/Signatures/signature_207488207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1F497D"/>
        <w:sz w:val="22"/>
        <w:szCs w:val="22"/>
        <w:lang w:eastAsia="en-GB"/>
      </w:rPr>
      <w:drawing>
        <wp:anchor distT="0" distB="0" distL="114300" distR="114300" simplePos="0" relativeHeight="251660288" behindDoc="0" locked="0" layoutInCell="1" allowOverlap="1" wp14:anchorId="695155FC" wp14:editId="0D80A156">
          <wp:simplePos x="0" y="0"/>
          <wp:positionH relativeFrom="column">
            <wp:posOffset>4987925</wp:posOffset>
          </wp:positionH>
          <wp:positionV relativeFrom="paragraph">
            <wp:posOffset>45085</wp:posOffset>
          </wp:positionV>
          <wp:extent cx="619125" cy="609600"/>
          <wp:effectExtent l="0" t="0" r="9525" b="0"/>
          <wp:wrapNone/>
          <wp:docPr id="195" name="Picture 195" descr="cid:image002.jpg@01D68D35.EDA38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8D35.EDA38CB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6191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452">
      <w:rPr>
        <w:rFonts w:ascii="Calibri" w:hAnsi="Calibri" w:cs="Calibri"/>
        <w:noProof/>
        <w:color w:val="1F497D"/>
        <w:sz w:val="22"/>
        <w:szCs w:val="22"/>
        <w:lang w:eastAsia="en-GB"/>
      </w:rPr>
      <w:drawing>
        <wp:anchor distT="0" distB="0" distL="114300" distR="114300" simplePos="0" relativeHeight="251658240" behindDoc="0" locked="0" layoutInCell="1" allowOverlap="1" wp14:anchorId="60FB0DFF" wp14:editId="584A170D">
          <wp:simplePos x="0" y="0"/>
          <wp:positionH relativeFrom="column">
            <wp:posOffset>-485775</wp:posOffset>
          </wp:positionH>
          <wp:positionV relativeFrom="paragraph">
            <wp:posOffset>-92710</wp:posOffset>
          </wp:positionV>
          <wp:extent cx="1438275" cy="440931"/>
          <wp:effectExtent l="0" t="0" r="0" b="0"/>
          <wp:wrapNone/>
          <wp:docPr id="196" name="Picture 196" descr="/Users/proach/Library/Containers/com.microsoft.Outlook/Data/Library/Caches/Signatures/signature_995850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proach/Library/Containers/com.microsoft.Outlook/Data/Library/Caches/Signatures/signature_99585032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38275" cy="440931"/>
                  </a:xfrm>
                  <a:prstGeom prst="rect">
                    <a:avLst/>
                  </a:prstGeom>
                  <a:noFill/>
                  <a:ln>
                    <a:noFill/>
                  </a:ln>
                </pic:spPr>
              </pic:pic>
            </a:graphicData>
          </a:graphic>
          <wp14:sizeRelH relativeFrom="page">
            <wp14:pctWidth>0</wp14:pctWidth>
          </wp14:sizeRelH>
          <wp14:sizeRelV relativeFrom="page">
            <wp14:pctHeight>0</wp14:pctHeight>
          </wp14:sizeRelV>
        </wp:anchor>
      </w:drawing>
    </w:r>
    <w:r w:rsidR="00534452" w:rsidRPr="00534452">
      <w:rPr>
        <w:rFonts w:ascii="Calibri" w:hAnsi="Calibri" w:cs="Calibri"/>
        <w:color w:val="1F497D"/>
        <w:sz w:val="22"/>
        <w:szCs w:val="22"/>
      </w:rPr>
      <w:t xml:space="preserve">  </w:t>
    </w:r>
  </w:p>
  <w:p w:rsidR="00534452" w:rsidRDefault="00534452">
    <w:pPr>
      <w:pStyle w:val="Footer"/>
    </w:pPr>
    <w:r w:rsidRPr="00534452">
      <w:rPr>
        <w:rFonts w:ascii="Arial" w:hAnsi="Arial" w:cs="Arial"/>
        <w:b/>
        <w:bCs/>
        <w:i/>
        <w:iCs/>
        <w:noProof/>
        <w:color w:val="1F497D"/>
        <w:sz w:val="20"/>
        <w:lang w:eastAsia="en-GB"/>
      </w:rPr>
      <mc:AlternateContent>
        <mc:Choice Requires="wps">
          <w:drawing>
            <wp:anchor distT="45720" distB="45720" distL="114300" distR="114300" simplePos="0" relativeHeight="251662336" behindDoc="0" locked="0" layoutInCell="1" allowOverlap="1" wp14:anchorId="3A6ADEDF" wp14:editId="79DB7DC2">
              <wp:simplePos x="0" y="0"/>
              <wp:positionH relativeFrom="margin">
                <wp:posOffset>-153035</wp:posOffset>
              </wp:positionH>
              <wp:positionV relativeFrom="paragraph">
                <wp:posOffset>259080</wp:posOffset>
              </wp:positionV>
              <wp:extent cx="363855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solidFill>
                        <a:srgbClr val="FFFFFF"/>
                      </a:solidFill>
                      <a:ln w="9525">
                        <a:noFill/>
                        <a:miter lim="800000"/>
                        <a:headEnd/>
                        <a:tailEnd/>
                      </a:ln>
                    </wps:spPr>
                    <wps:txbx>
                      <w:txbxContent>
                        <w:p w:rsidR="00534452" w:rsidRDefault="00534452">
                          <w:r>
                            <w:rPr>
                              <w:rFonts w:ascii="Arial" w:hAnsi="Arial" w:cs="Arial"/>
                              <w:b/>
                              <w:bCs/>
                              <w:i/>
                              <w:iCs/>
                              <w:color w:val="1F497D"/>
                              <w:sz w:val="20"/>
                            </w:rPr>
                            <w:t>Inspiring learners: transforming dreams and ambitions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6ADEDF" id="_x0000_t202" coordsize="21600,21600" o:spt="202" path="m,l,21600r21600,l21600,xe">
              <v:stroke joinstyle="miter"/>
              <v:path gradientshapeok="t" o:connecttype="rect"/>
            </v:shapetype>
            <v:shape id="_x0000_s1033" type="#_x0000_t202" style="position:absolute;left:0;text-align:left;margin-left:-12.05pt;margin-top:20.4pt;width:286.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" stroked="f">
              <v:textbox style="mso-fit-shape-to-text:t">
                <w:txbxContent>
                  <w:p w:rsidR="00534452" w:rsidRDefault="00534452">
                    <w:r>
                      <w:rPr>
                        <w:rFonts w:ascii="Arial" w:hAnsi="Arial" w:cs="Arial"/>
                        <w:b/>
                        <w:bCs/>
                        <w:i/>
                        <w:iCs/>
                        <w:color w:val="1F497D"/>
                        <w:sz w:val="20"/>
                      </w:rPr>
                      <w:t>Inspiring learners: transforming dreams and ambitions</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927" w:rsidRDefault="00740927">
      <w:r>
        <w:separator/>
      </w:r>
    </w:p>
  </w:footnote>
  <w:footnote w:type="continuationSeparator" w:id="0">
    <w:p w:rsidR="00740927" w:rsidRDefault="00740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20A6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B3A7D"/>
    <w:multiLevelType w:val="hybridMultilevel"/>
    <w:tmpl w:val="1F4A9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978A1"/>
    <w:multiLevelType w:val="hybridMultilevel"/>
    <w:tmpl w:val="26088C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C73408"/>
    <w:multiLevelType w:val="multilevel"/>
    <w:tmpl w:val="8FE01E42"/>
    <w:numStyleLink w:val="List31"/>
  </w:abstractNum>
  <w:abstractNum w:abstractNumId="4" w15:restartNumberingAfterBreak="0">
    <w:nsid w:val="1438585F"/>
    <w:multiLevelType w:val="hybridMultilevel"/>
    <w:tmpl w:val="0CC08BC6"/>
    <w:lvl w:ilvl="0" w:tplc="04090001">
      <w:start w:val="1"/>
      <w:numFmt w:val="bullet"/>
      <w:lvlText w:val=""/>
      <w:lvlJc w:val="left"/>
      <w:pPr>
        <w:tabs>
          <w:tab w:val="num" w:pos="871"/>
        </w:tabs>
        <w:ind w:left="871" w:hanging="360"/>
      </w:pPr>
      <w:rPr>
        <w:rFonts w:ascii="Symbol" w:hAnsi="Symbol" w:hint="default"/>
      </w:rPr>
    </w:lvl>
    <w:lvl w:ilvl="1" w:tplc="04090003" w:tentative="1">
      <w:start w:val="1"/>
      <w:numFmt w:val="bullet"/>
      <w:lvlText w:val="o"/>
      <w:lvlJc w:val="left"/>
      <w:pPr>
        <w:tabs>
          <w:tab w:val="num" w:pos="1591"/>
        </w:tabs>
        <w:ind w:left="1591" w:hanging="360"/>
      </w:pPr>
      <w:rPr>
        <w:rFonts w:ascii="Courier New" w:hAnsi="Courier New" w:hint="default"/>
      </w:rPr>
    </w:lvl>
    <w:lvl w:ilvl="2" w:tplc="04090005" w:tentative="1">
      <w:start w:val="1"/>
      <w:numFmt w:val="bullet"/>
      <w:lvlText w:val=""/>
      <w:lvlJc w:val="left"/>
      <w:pPr>
        <w:tabs>
          <w:tab w:val="num" w:pos="2311"/>
        </w:tabs>
        <w:ind w:left="2311" w:hanging="360"/>
      </w:pPr>
      <w:rPr>
        <w:rFonts w:ascii="Wingdings" w:hAnsi="Wingdings" w:hint="default"/>
      </w:rPr>
    </w:lvl>
    <w:lvl w:ilvl="3" w:tplc="04090001" w:tentative="1">
      <w:start w:val="1"/>
      <w:numFmt w:val="bullet"/>
      <w:lvlText w:val=""/>
      <w:lvlJc w:val="left"/>
      <w:pPr>
        <w:tabs>
          <w:tab w:val="num" w:pos="3031"/>
        </w:tabs>
        <w:ind w:left="3031" w:hanging="360"/>
      </w:pPr>
      <w:rPr>
        <w:rFonts w:ascii="Symbol" w:hAnsi="Symbol" w:hint="default"/>
      </w:rPr>
    </w:lvl>
    <w:lvl w:ilvl="4" w:tplc="04090003" w:tentative="1">
      <w:start w:val="1"/>
      <w:numFmt w:val="bullet"/>
      <w:lvlText w:val="o"/>
      <w:lvlJc w:val="left"/>
      <w:pPr>
        <w:tabs>
          <w:tab w:val="num" w:pos="3751"/>
        </w:tabs>
        <w:ind w:left="3751" w:hanging="360"/>
      </w:pPr>
      <w:rPr>
        <w:rFonts w:ascii="Courier New" w:hAnsi="Courier New" w:hint="default"/>
      </w:rPr>
    </w:lvl>
    <w:lvl w:ilvl="5" w:tplc="04090005" w:tentative="1">
      <w:start w:val="1"/>
      <w:numFmt w:val="bullet"/>
      <w:lvlText w:val=""/>
      <w:lvlJc w:val="left"/>
      <w:pPr>
        <w:tabs>
          <w:tab w:val="num" w:pos="4471"/>
        </w:tabs>
        <w:ind w:left="4471" w:hanging="360"/>
      </w:pPr>
      <w:rPr>
        <w:rFonts w:ascii="Wingdings" w:hAnsi="Wingdings" w:hint="default"/>
      </w:rPr>
    </w:lvl>
    <w:lvl w:ilvl="6" w:tplc="04090001" w:tentative="1">
      <w:start w:val="1"/>
      <w:numFmt w:val="bullet"/>
      <w:lvlText w:val=""/>
      <w:lvlJc w:val="left"/>
      <w:pPr>
        <w:tabs>
          <w:tab w:val="num" w:pos="5191"/>
        </w:tabs>
        <w:ind w:left="5191" w:hanging="360"/>
      </w:pPr>
      <w:rPr>
        <w:rFonts w:ascii="Symbol" w:hAnsi="Symbol" w:hint="default"/>
      </w:rPr>
    </w:lvl>
    <w:lvl w:ilvl="7" w:tplc="04090003" w:tentative="1">
      <w:start w:val="1"/>
      <w:numFmt w:val="bullet"/>
      <w:lvlText w:val="o"/>
      <w:lvlJc w:val="left"/>
      <w:pPr>
        <w:tabs>
          <w:tab w:val="num" w:pos="5911"/>
        </w:tabs>
        <w:ind w:left="5911" w:hanging="360"/>
      </w:pPr>
      <w:rPr>
        <w:rFonts w:ascii="Courier New" w:hAnsi="Courier New" w:hint="default"/>
      </w:rPr>
    </w:lvl>
    <w:lvl w:ilvl="8" w:tplc="04090005" w:tentative="1">
      <w:start w:val="1"/>
      <w:numFmt w:val="bullet"/>
      <w:lvlText w:val=""/>
      <w:lvlJc w:val="left"/>
      <w:pPr>
        <w:tabs>
          <w:tab w:val="num" w:pos="6631"/>
        </w:tabs>
        <w:ind w:left="6631" w:hanging="360"/>
      </w:pPr>
      <w:rPr>
        <w:rFonts w:ascii="Wingdings" w:hAnsi="Wingdings" w:hint="default"/>
      </w:rPr>
    </w:lvl>
  </w:abstractNum>
  <w:abstractNum w:abstractNumId="5" w15:restartNumberingAfterBreak="0">
    <w:nsid w:val="15B8740E"/>
    <w:multiLevelType w:val="hybridMultilevel"/>
    <w:tmpl w:val="03204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850E8"/>
    <w:multiLevelType w:val="hybridMultilevel"/>
    <w:tmpl w:val="AF060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AA6F55"/>
    <w:multiLevelType w:val="hybridMultilevel"/>
    <w:tmpl w:val="612A1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244503"/>
    <w:multiLevelType w:val="hybridMultilevel"/>
    <w:tmpl w:val="AD82C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FE4342"/>
    <w:multiLevelType w:val="hybridMultilevel"/>
    <w:tmpl w:val="BAA4C8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1B4554"/>
    <w:multiLevelType w:val="hybridMultilevel"/>
    <w:tmpl w:val="18A4B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936295"/>
    <w:multiLevelType w:val="hybridMultilevel"/>
    <w:tmpl w:val="60424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9A1744"/>
    <w:multiLevelType w:val="hybridMultilevel"/>
    <w:tmpl w:val="619639C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9173C91"/>
    <w:multiLevelType w:val="hybridMultilevel"/>
    <w:tmpl w:val="7C16C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90390"/>
    <w:multiLevelType w:val="hybridMultilevel"/>
    <w:tmpl w:val="B90CAB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82672A4"/>
    <w:multiLevelType w:val="hybridMultilevel"/>
    <w:tmpl w:val="B6D23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2729AA"/>
    <w:multiLevelType w:val="hybridMultilevel"/>
    <w:tmpl w:val="29FE5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90857A9"/>
    <w:multiLevelType w:val="multilevel"/>
    <w:tmpl w:val="49DABC6A"/>
    <w:lvl w:ilvl="0">
      <w:start w:val="1"/>
      <w:numFmt w:val="bullet"/>
      <w:lvlText w:val=""/>
      <w:lvlJc w:val="left"/>
      <w:pPr>
        <w:ind w:left="1800" w:hanging="360"/>
      </w:pPr>
      <w:rPr>
        <w:rFonts w:ascii="Wingdings" w:hAnsi="Wingdings"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8" w15:restartNumberingAfterBreak="0">
    <w:nsid w:val="5FEF16EE"/>
    <w:multiLevelType w:val="hybridMultilevel"/>
    <w:tmpl w:val="10C0ED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F9300E"/>
    <w:multiLevelType w:val="multilevel"/>
    <w:tmpl w:val="8FE01E42"/>
    <w:styleLink w:val="List3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0" w15:restartNumberingAfterBreak="0">
    <w:nsid w:val="60E4527F"/>
    <w:multiLevelType w:val="hybridMultilevel"/>
    <w:tmpl w:val="2CBC6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0E41DD"/>
    <w:multiLevelType w:val="hybridMultilevel"/>
    <w:tmpl w:val="CA4A0F36"/>
    <w:lvl w:ilvl="0" w:tplc="04090001">
      <w:start w:val="1"/>
      <w:numFmt w:val="bullet"/>
      <w:lvlText w:val=""/>
      <w:lvlJc w:val="left"/>
      <w:pPr>
        <w:tabs>
          <w:tab w:val="num" w:pos="871"/>
        </w:tabs>
        <w:ind w:left="871" w:hanging="360"/>
      </w:pPr>
      <w:rPr>
        <w:rFonts w:ascii="Symbol" w:hAnsi="Symbol" w:hint="default"/>
      </w:rPr>
    </w:lvl>
    <w:lvl w:ilvl="1" w:tplc="04090003" w:tentative="1">
      <w:start w:val="1"/>
      <w:numFmt w:val="bullet"/>
      <w:lvlText w:val="o"/>
      <w:lvlJc w:val="left"/>
      <w:pPr>
        <w:tabs>
          <w:tab w:val="num" w:pos="1591"/>
        </w:tabs>
        <w:ind w:left="1591" w:hanging="360"/>
      </w:pPr>
      <w:rPr>
        <w:rFonts w:ascii="Courier New" w:hAnsi="Courier New" w:hint="default"/>
      </w:rPr>
    </w:lvl>
    <w:lvl w:ilvl="2" w:tplc="04090005" w:tentative="1">
      <w:start w:val="1"/>
      <w:numFmt w:val="bullet"/>
      <w:lvlText w:val=""/>
      <w:lvlJc w:val="left"/>
      <w:pPr>
        <w:tabs>
          <w:tab w:val="num" w:pos="2311"/>
        </w:tabs>
        <w:ind w:left="2311" w:hanging="360"/>
      </w:pPr>
      <w:rPr>
        <w:rFonts w:ascii="Wingdings" w:hAnsi="Wingdings" w:hint="default"/>
      </w:rPr>
    </w:lvl>
    <w:lvl w:ilvl="3" w:tplc="04090001" w:tentative="1">
      <w:start w:val="1"/>
      <w:numFmt w:val="bullet"/>
      <w:lvlText w:val=""/>
      <w:lvlJc w:val="left"/>
      <w:pPr>
        <w:tabs>
          <w:tab w:val="num" w:pos="3031"/>
        </w:tabs>
        <w:ind w:left="3031" w:hanging="360"/>
      </w:pPr>
      <w:rPr>
        <w:rFonts w:ascii="Symbol" w:hAnsi="Symbol" w:hint="default"/>
      </w:rPr>
    </w:lvl>
    <w:lvl w:ilvl="4" w:tplc="04090003" w:tentative="1">
      <w:start w:val="1"/>
      <w:numFmt w:val="bullet"/>
      <w:lvlText w:val="o"/>
      <w:lvlJc w:val="left"/>
      <w:pPr>
        <w:tabs>
          <w:tab w:val="num" w:pos="3751"/>
        </w:tabs>
        <w:ind w:left="3751" w:hanging="360"/>
      </w:pPr>
      <w:rPr>
        <w:rFonts w:ascii="Courier New" w:hAnsi="Courier New" w:hint="default"/>
      </w:rPr>
    </w:lvl>
    <w:lvl w:ilvl="5" w:tplc="04090005" w:tentative="1">
      <w:start w:val="1"/>
      <w:numFmt w:val="bullet"/>
      <w:lvlText w:val=""/>
      <w:lvlJc w:val="left"/>
      <w:pPr>
        <w:tabs>
          <w:tab w:val="num" w:pos="4471"/>
        </w:tabs>
        <w:ind w:left="4471" w:hanging="360"/>
      </w:pPr>
      <w:rPr>
        <w:rFonts w:ascii="Wingdings" w:hAnsi="Wingdings" w:hint="default"/>
      </w:rPr>
    </w:lvl>
    <w:lvl w:ilvl="6" w:tplc="04090001" w:tentative="1">
      <w:start w:val="1"/>
      <w:numFmt w:val="bullet"/>
      <w:lvlText w:val=""/>
      <w:lvlJc w:val="left"/>
      <w:pPr>
        <w:tabs>
          <w:tab w:val="num" w:pos="5191"/>
        </w:tabs>
        <w:ind w:left="5191" w:hanging="360"/>
      </w:pPr>
      <w:rPr>
        <w:rFonts w:ascii="Symbol" w:hAnsi="Symbol" w:hint="default"/>
      </w:rPr>
    </w:lvl>
    <w:lvl w:ilvl="7" w:tplc="04090003" w:tentative="1">
      <w:start w:val="1"/>
      <w:numFmt w:val="bullet"/>
      <w:lvlText w:val="o"/>
      <w:lvlJc w:val="left"/>
      <w:pPr>
        <w:tabs>
          <w:tab w:val="num" w:pos="5911"/>
        </w:tabs>
        <w:ind w:left="5911" w:hanging="360"/>
      </w:pPr>
      <w:rPr>
        <w:rFonts w:ascii="Courier New" w:hAnsi="Courier New" w:hint="default"/>
      </w:rPr>
    </w:lvl>
    <w:lvl w:ilvl="8" w:tplc="04090005" w:tentative="1">
      <w:start w:val="1"/>
      <w:numFmt w:val="bullet"/>
      <w:lvlText w:val=""/>
      <w:lvlJc w:val="left"/>
      <w:pPr>
        <w:tabs>
          <w:tab w:val="num" w:pos="6631"/>
        </w:tabs>
        <w:ind w:left="6631" w:hanging="360"/>
      </w:pPr>
      <w:rPr>
        <w:rFonts w:ascii="Wingdings" w:hAnsi="Wingdings" w:hint="default"/>
      </w:rPr>
    </w:lvl>
  </w:abstractNum>
  <w:abstractNum w:abstractNumId="22" w15:restartNumberingAfterBreak="0">
    <w:nsid w:val="6D911143"/>
    <w:multiLevelType w:val="hybridMultilevel"/>
    <w:tmpl w:val="4A40E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F725A1"/>
    <w:multiLevelType w:val="multilevel"/>
    <w:tmpl w:val="8FE01E42"/>
    <w:numStyleLink w:val="List31"/>
  </w:abstractNum>
  <w:abstractNum w:abstractNumId="24" w15:restartNumberingAfterBreak="0">
    <w:nsid w:val="744C5A11"/>
    <w:multiLevelType w:val="hybridMultilevel"/>
    <w:tmpl w:val="F2181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B15E7E"/>
    <w:multiLevelType w:val="hybridMultilevel"/>
    <w:tmpl w:val="AE0E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731942"/>
    <w:multiLevelType w:val="hybridMultilevel"/>
    <w:tmpl w:val="5C686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F6328F"/>
    <w:multiLevelType w:val="hybridMultilevel"/>
    <w:tmpl w:val="3364CD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
  </w:num>
  <w:num w:numId="3">
    <w:abstractNumId w:val="12"/>
  </w:num>
  <w:num w:numId="4">
    <w:abstractNumId w:val="5"/>
  </w:num>
  <w:num w:numId="5">
    <w:abstractNumId w:val="16"/>
  </w:num>
  <w:num w:numId="6">
    <w:abstractNumId w:val="9"/>
  </w:num>
  <w:num w:numId="7">
    <w:abstractNumId w:val="14"/>
  </w:num>
  <w:num w:numId="8">
    <w:abstractNumId w:val="11"/>
  </w:num>
  <w:num w:numId="9">
    <w:abstractNumId w:val="15"/>
  </w:num>
  <w:num w:numId="10">
    <w:abstractNumId w:val="6"/>
  </w:num>
  <w:num w:numId="11">
    <w:abstractNumId w:val="25"/>
  </w:num>
  <w:num w:numId="12">
    <w:abstractNumId w:val="17"/>
  </w:num>
  <w:num w:numId="13">
    <w:abstractNumId w:val="24"/>
  </w:num>
  <w:num w:numId="14">
    <w:abstractNumId w:val="27"/>
  </w:num>
  <w:num w:numId="15">
    <w:abstractNumId w:val="0"/>
  </w:num>
  <w:num w:numId="16">
    <w:abstractNumId w:val="10"/>
  </w:num>
  <w:num w:numId="17">
    <w:abstractNumId w:val="7"/>
  </w:num>
  <w:num w:numId="18">
    <w:abstractNumId w:val="20"/>
  </w:num>
  <w:num w:numId="19">
    <w:abstractNumId w:val="1"/>
  </w:num>
  <w:num w:numId="20">
    <w:abstractNumId w:val="18"/>
  </w:num>
  <w:num w:numId="21">
    <w:abstractNumId w:val="26"/>
  </w:num>
  <w:num w:numId="22">
    <w:abstractNumId w:val="22"/>
  </w:num>
  <w:num w:numId="23">
    <w:abstractNumId w:val="19"/>
  </w:num>
  <w:num w:numId="24">
    <w:abstractNumId w:val="3"/>
  </w:num>
  <w:num w:numId="25">
    <w:abstractNumId w:val="13"/>
  </w:num>
  <w:num w:numId="26">
    <w:abstractNumId w:val="23"/>
    <w:lvlOverride w:ilvl="0">
      <w:lvl w:ilvl="0">
        <w:start w:val="1"/>
        <w:numFmt w:val="decimal"/>
        <w:lvlText w:val="%1."/>
        <w:lvlJc w:val="left"/>
        <w:pPr>
          <w:tabs>
            <w:tab w:val="num" w:pos="720"/>
          </w:tabs>
          <w:ind w:left="720" w:hanging="360"/>
        </w:pPr>
        <w:rPr>
          <w:position w:val="0"/>
          <w:sz w:val="22"/>
          <w:szCs w:val="22"/>
          <w:rtl w:val="0"/>
        </w:rPr>
      </w:lvl>
    </w:lvlOverride>
  </w:num>
  <w:num w:numId="27">
    <w:abstractNumId w:val="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12"/>
    <w:rsid w:val="000141D7"/>
    <w:rsid w:val="00024C84"/>
    <w:rsid w:val="00036D0D"/>
    <w:rsid w:val="000427B6"/>
    <w:rsid w:val="00062588"/>
    <w:rsid w:val="0006622F"/>
    <w:rsid w:val="00080E7B"/>
    <w:rsid w:val="000838D9"/>
    <w:rsid w:val="0008397E"/>
    <w:rsid w:val="000A3913"/>
    <w:rsid w:val="000F1255"/>
    <w:rsid w:val="000F635C"/>
    <w:rsid w:val="0010299A"/>
    <w:rsid w:val="00127F7E"/>
    <w:rsid w:val="0014362F"/>
    <w:rsid w:val="001A7159"/>
    <w:rsid w:val="001D4A6D"/>
    <w:rsid w:val="001D61B7"/>
    <w:rsid w:val="00202BF6"/>
    <w:rsid w:val="0020787E"/>
    <w:rsid w:val="00225FF3"/>
    <w:rsid w:val="00226DA8"/>
    <w:rsid w:val="00276520"/>
    <w:rsid w:val="002A36F2"/>
    <w:rsid w:val="002B0920"/>
    <w:rsid w:val="002D07FF"/>
    <w:rsid w:val="002F227C"/>
    <w:rsid w:val="002F2FF2"/>
    <w:rsid w:val="002F52C2"/>
    <w:rsid w:val="00327B92"/>
    <w:rsid w:val="00352685"/>
    <w:rsid w:val="00352C0A"/>
    <w:rsid w:val="003603C4"/>
    <w:rsid w:val="003817F2"/>
    <w:rsid w:val="003A3DBE"/>
    <w:rsid w:val="003D7018"/>
    <w:rsid w:val="00406884"/>
    <w:rsid w:val="004610AA"/>
    <w:rsid w:val="00482AA4"/>
    <w:rsid w:val="004878A4"/>
    <w:rsid w:val="004A5351"/>
    <w:rsid w:val="005146E9"/>
    <w:rsid w:val="00534452"/>
    <w:rsid w:val="00552CD0"/>
    <w:rsid w:val="00565467"/>
    <w:rsid w:val="00577449"/>
    <w:rsid w:val="00590CDD"/>
    <w:rsid w:val="00592574"/>
    <w:rsid w:val="005C6986"/>
    <w:rsid w:val="005D432E"/>
    <w:rsid w:val="005E75C3"/>
    <w:rsid w:val="0063072E"/>
    <w:rsid w:val="00660C8F"/>
    <w:rsid w:val="006854B5"/>
    <w:rsid w:val="00685BA3"/>
    <w:rsid w:val="006870E9"/>
    <w:rsid w:val="0069755D"/>
    <w:rsid w:val="006A3A27"/>
    <w:rsid w:val="006B203B"/>
    <w:rsid w:val="006B52E0"/>
    <w:rsid w:val="006C1C24"/>
    <w:rsid w:val="006F6A5F"/>
    <w:rsid w:val="00713D16"/>
    <w:rsid w:val="00717046"/>
    <w:rsid w:val="00717819"/>
    <w:rsid w:val="00740927"/>
    <w:rsid w:val="007426AF"/>
    <w:rsid w:val="0074319A"/>
    <w:rsid w:val="00745285"/>
    <w:rsid w:val="00746F0C"/>
    <w:rsid w:val="00774AFA"/>
    <w:rsid w:val="007803CC"/>
    <w:rsid w:val="00780B63"/>
    <w:rsid w:val="007A3557"/>
    <w:rsid w:val="007D6374"/>
    <w:rsid w:val="007F18BE"/>
    <w:rsid w:val="00813619"/>
    <w:rsid w:val="008312A5"/>
    <w:rsid w:val="00843263"/>
    <w:rsid w:val="00850E98"/>
    <w:rsid w:val="00871A73"/>
    <w:rsid w:val="008826CF"/>
    <w:rsid w:val="00896ED7"/>
    <w:rsid w:val="008A1112"/>
    <w:rsid w:val="008B2C16"/>
    <w:rsid w:val="008E5C87"/>
    <w:rsid w:val="00915039"/>
    <w:rsid w:val="00924EEF"/>
    <w:rsid w:val="00936C87"/>
    <w:rsid w:val="00960193"/>
    <w:rsid w:val="00974498"/>
    <w:rsid w:val="009A77FF"/>
    <w:rsid w:val="009C7FFC"/>
    <w:rsid w:val="00A1019C"/>
    <w:rsid w:val="00A3387B"/>
    <w:rsid w:val="00A42718"/>
    <w:rsid w:val="00A846CD"/>
    <w:rsid w:val="00AE7E59"/>
    <w:rsid w:val="00B1242C"/>
    <w:rsid w:val="00B33183"/>
    <w:rsid w:val="00BA128D"/>
    <w:rsid w:val="00BB062A"/>
    <w:rsid w:val="00BB4A5A"/>
    <w:rsid w:val="00BC605D"/>
    <w:rsid w:val="00BD6514"/>
    <w:rsid w:val="00C01288"/>
    <w:rsid w:val="00C1450C"/>
    <w:rsid w:val="00C20412"/>
    <w:rsid w:val="00C26C66"/>
    <w:rsid w:val="00C65158"/>
    <w:rsid w:val="00C965B9"/>
    <w:rsid w:val="00CB0BEF"/>
    <w:rsid w:val="00CD013E"/>
    <w:rsid w:val="00CD787C"/>
    <w:rsid w:val="00CD7EDB"/>
    <w:rsid w:val="00CE6E67"/>
    <w:rsid w:val="00CE73AF"/>
    <w:rsid w:val="00CF583A"/>
    <w:rsid w:val="00D13C5E"/>
    <w:rsid w:val="00D2220E"/>
    <w:rsid w:val="00D23112"/>
    <w:rsid w:val="00D34C1E"/>
    <w:rsid w:val="00D4410E"/>
    <w:rsid w:val="00D77341"/>
    <w:rsid w:val="00D81CC2"/>
    <w:rsid w:val="00D877D8"/>
    <w:rsid w:val="00D9383B"/>
    <w:rsid w:val="00DA17C2"/>
    <w:rsid w:val="00DD3342"/>
    <w:rsid w:val="00E11E8D"/>
    <w:rsid w:val="00E21F5D"/>
    <w:rsid w:val="00E44250"/>
    <w:rsid w:val="00E45E38"/>
    <w:rsid w:val="00E60FCF"/>
    <w:rsid w:val="00E73857"/>
    <w:rsid w:val="00E80C6C"/>
    <w:rsid w:val="00E865C7"/>
    <w:rsid w:val="00EC6FBA"/>
    <w:rsid w:val="00ED1F7D"/>
    <w:rsid w:val="00F2577F"/>
    <w:rsid w:val="00F533A0"/>
    <w:rsid w:val="00F5431B"/>
    <w:rsid w:val="00F6151C"/>
    <w:rsid w:val="00F6517D"/>
    <w:rsid w:val="00F82F7C"/>
    <w:rsid w:val="00FA206A"/>
    <w:rsid w:val="00FB0B0B"/>
    <w:rsid w:val="00FB5551"/>
    <w:rsid w:val="00FD0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7C2DEA"/>
  <w15:chartTrackingRefBased/>
  <w15:docId w15:val="{CB1BC82E-43BD-402D-B02D-05369937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en-GB"/>
    </w:rPr>
  </w:style>
  <w:style w:type="paragraph" w:styleId="Heading1">
    <w:name w:val="heading 1"/>
    <w:basedOn w:val="Normal"/>
    <w:next w:val="Normal"/>
    <w:qFormat/>
    <w:pPr>
      <w:keepNext/>
      <w:outlineLvl w:val="0"/>
    </w:pPr>
    <w:rPr>
      <w:b/>
    </w:rPr>
  </w:style>
  <w:style w:type="paragraph" w:styleId="Heading5">
    <w:name w:val="heading 5"/>
    <w:basedOn w:val="Normal"/>
    <w:next w:val="Normal"/>
    <w:link w:val="Heading5Char"/>
    <w:uiPriority w:val="9"/>
    <w:semiHidden/>
    <w:unhideWhenUsed/>
    <w:qFormat/>
    <w:rsid w:val="00534452"/>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1"/>
    <w:basedOn w:val="Normal"/>
    <w:pPr>
      <w:ind w:left="720" w:hanging="720"/>
    </w:pPr>
  </w:style>
  <w:style w:type="paragraph" w:customStyle="1" w:styleId="Indent2">
    <w:name w:val="Indent2"/>
    <w:basedOn w:val="Normal"/>
    <w:pPr>
      <w:ind w:left="1440" w:hanging="720"/>
    </w:pPr>
  </w:style>
  <w:style w:type="paragraph" w:customStyle="1" w:styleId="Indent3">
    <w:name w:val="Indent3"/>
    <w:basedOn w:val="Normal"/>
    <w:pPr>
      <w:ind w:left="2160" w:hanging="720"/>
    </w:pPr>
  </w:style>
  <w:style w:type="paragraph" w:customStyle="1" w:styleId="Indent4">
    <w:name w:val="Indent4"/>
    <w:basedOn w:val="Normal"/>
    <w:pPr>
      <w:ind w:left="2880" w:hanging="720"/>
    </w:pPr>
  </w:style>
  <w:style w:type="paragraph" w:styleId="BodyText">
    <w:name w:val="Body Text"/>
    <w:basedOn w:val="Normal"/>
    <w:pPr>
      <w:spacing w:after="220" w:line="180" w:lineRule="atLeast"/>
      <w:ind w:left="835"/>
    </w:pPr>
    <w:rPr>
      <w:rFonts w:ascii="Arial" w:hAnsi="Arial"/>
      <w:spacing w:val="-5"/>
      <w:sz w:val="20"/>
    </w:rPr>
  </w:style>
  <w:style w:type="paragraph" w:styleId="BalloonText">
    <w:name w:val="Balloon Text"/>
    <w:basedOn w:val="Normal"/>
    <w:semiHidden/>
    <w:rsid w:val="00745285"/>
    <w:rPr>
      <w:rFonts w:ascii="Tahoma" w:hAnsi="Tahoma" w:cs="Tahoma"/>
      <w:sz w:val="16"/>
      <w:szCs w:val="16"/>
    </w:rPr>
  </w:style>
  <w:style w:type="paragraph" w:styleId="Header">
    <w:name w:val="header"/>
    <w:basedOn w:val="Normal"/>
    <w:rsid w:val="00780B63"/>
    <w:pPr>
      <w:tabs>
        <w:tab w:val="center" w:pos="4320"/>
        <w:tab w:val="right" w:pos="8640"/>
      </w:tabs>
    </w:pPr>
  </w:style>
  <w:style w:type="paragraph" w:styleId="Footer">
    <w:name w:val="footer"/>
    <w:basedOn w:val="Normal"/>
    <w:link w:val="FooterChar"/>
    <w:uiPriority w:val="99"/>
    <w:rsid w:val="00780B63"/>
    <w:pPr>
      <w:tabs>
        <w:tab w:val="center" w:pos="4320"/>
        <w:tab w:val="right" w:pos="8640"/>
      </w:tabs>
    </w:pPr>
  </w:style>
  <w:style w:type="paragraph" w:styleId="ListParagraph">
    <w:name w:val="List Paragraph"/>
    <w:basedOn w:val="Normal"/>
    <w:uiPriority w:val="34"/>
    <w:qFormat/>
    <w:rsid w:val="00202BF6"/>
    <w:pPr>
      <w:ind w:left="720"/>
    </w:pPr>
  </w:style>
  <w:style w:type="paragraph" w:styleId="NoSpacing">
    <w:name w:val="No Spacing"/>
    <w:link w:val="NoSpacingChar"/>
    <w:uiPriority w:val="1"/>
    <w:qFormat/>
    <w:rsid w:val="002D07FF"/>
    <w:rPr>
      <w:rFonts w:ascii="Calibri" w:eastAsia="MS Mincho" w:hAnsi="Calibri"/>
      <w:sz w:val="22"/>
      <w:szCs w:val="22"/>
      <w:lang w:eastAsia="ja-JP"/>
    </w:rPr>
  </w:style>
  <w:style w:type="character" w:customStyle="1" w:styleId="NoSpacingChar">
    <w:name w:val="No Spacing Char"/>
    <w:link w:val="NoSpacing"/>
    <w:uiPriority w:val="1"/>
    <w:rsid w:val="002D07FF"/>
    <w:rPr>
      <w:rFonts w:ascii="Calibri" w:eastAsia="MS Mincho" w:hAnsi="Calibri"/>
      <w:sz w:val="22"/>
      <w:szCs w:val="22"/>
      <w:lang w:val="en-US" w:eastAsia="ja-JP"/>
    </w:rPr>
  </w:style>
  <w:style w:type="character" w:customStyle="1" w:styleId="FooterChar">
    <w:name w:val="Footer Char"/>
    <w:link w:val="Footer"/>
    <w:uiPriority w:val="99"/>
    <w:rsid w:val="002D07FF"/>
    <w:rPr>
      <w:sz w:val="24"/>
    </w:rPr>
  </w:style>
  <w:style w:type="character" w:styleId="PageNumber">
    <w:name w:val="page number"/>
    <w:rsid w:val="002D07FF"/>
  </w:style>
  <w:style w:type="paragraph" w:styleId="Subtitle">
    <w:name w:val="Subtitle"/>
    <w:basedOn w:val="Normal"/>
    <w:next w:val="Normal"/>
    <w:link w:val="SubtitleChar"/>
    <w:qFormat/>
    <w:rsid w:val="00B1242C"/>
    <w:pPr>
      <w:spacing w:after="60" w:line="276" w:lineRule="auto"/>
      <w:jc w:val="center"/>
      <w:outlineLvl w:val="1"/>
    </w:pPr>
    <w:rPr>
      <w:rFonts w:ascii="Cambria" w:hAnsi="Cambria"/>
      <w:szCs w:val="24"/>
    </w:rPr>
  </w:style>
  <w:style w:type="character" w:customStyle="1" w:styleId="SubtitleChar">
    <w:name w:val="Subtitle Char"/>
    <w:link w:val="Subtitle"/>
    <w:rsid w:val="00B1242C"/>
    <w:rPr>
      <w:rFonts w:ascii="Cambria" w:hAnsi="Cambria"/>
      <w:sz w:val="24"/>
      <w:szCs w:val="24"/>
    </w:rPr>
  </w:style>
  <w:style w:type="table" w:customStyle="1" w:styleId="LightShading-Accent11">
    <w:name w:val="Light Shading - Accent 11"/>
    <w:basedOn w:val="TableNormal"/>
    <w:next w:val="LightShading-Accent1"/>
    <w:uiPriority w:val="60"/>
    <w:rsid w:val="00ED1F7D"/>
    <w:rPr>
      <w:rFonts w:ascii="Calibri" w:eastAsia="Calibri" w:hAnsi="Calibri"/>
      <w:color w:val="901226"/>
      <w:sz w:val="22"/>
      <w:szCs w:val="22"/>
      <w:lang w:val="en-GB"/>
    </w:rPr>
    <w:tblPr>
      <w:tblStyleRowBandSize w:val="1"/>
      <w:tblStyleColBandSize w:val="1"/>
      <w:tblBorders>
        <w:top w:val="single" w:sz="8" w:space="0" w:color="C11933"/>
        <w:bottom w:val="single" w:sz="8" w:space="0" w:color="C11933"/>
      </w:tblBorders>
    </w:tblPr>
    <w:tblStylePr w:type="firstRow">
      <w:pPr>
        <w:spacing w:before="0" w:after="0" w:line="240" w:lineRule="auto"/>
      </w:pPr>
      <w:rPr>
        <w:b/>
        <w:bCs/>
      </w:rPr>
      <w:tblPr/>
      <w:tcPr>
        <w:tcBorders>
          <w:top w:val="single" w:sz="8" w:space="0" w:color="C11933"/>
          <w:left w:val="nil"/>
          <w:bottom w:val="single" w:sz="8" w:space="0" w:color="C11933"/>
          <w:right w:val="nil"/>
          <w:insideH w:val="nil"/>
          <w:insideV w:val="nil"/>
        </w:tcBorders>
      </w:tcPr>
    </w:tblStylePr>
    <w:tblStylePr w:type="lastRow">
      <w:pPr>
        <w:spacing w:before="0" w:after="0" w:line="240" w:lineRule="auto"/>
      </w:pPr>
      <w:rPr>
        <w:b/>
        <w:bCs/>
      </w:rPr>
      <w:tblPr/>
      <w:tcPr>
        <w:tcBorders>
          <w:top w:val="single" w:sz="8" w:space="0" w:color="C11933"/>
          <w:left w:val="nil"/>
          <w:bottom w:val="single" w:sz="8" w:space="0" w:color="C119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EC7"/>
      </w:tcPr>
    </w:tblStylePr>
    <w:tblStylePr w:type="band1Horz">
      <w:tblPr/>
      <w:tcPr>
        <w:tcBorders>
          <w:left w:val="nil"/>
          <w:right w:val="nil"/>
          <w:insideH w:val="nil"/>
          <w:insideV w:val="nil"/>
        </w:tcBorders>
        <w:shd w:val="clear" w:color="auto" w:fill="F6BEC7"/>
      </w:tcPr>
    </w:tblStylePr>
  </w:style>
  <w:style w:type="table" w:customStyle="1" w:styleId="LightShading-Accent111">
    <w:name w:val="Light Shading - Accent 111"/>
    <w:basedOn w:val="TableNormal"/>
    <w:next w:val="LightShading-Accent1"/>
    <w:uiPriority w:val="60"/>
    <w:semiHidden/>
    <w:unhideWhenUsed/>
    <w:rsid w:val="00ED1F7D"/>
    <w:rPr>
      <w:rFonts w:ascii="Calibri" w:eastAsia="Calibri" w:hAnsi="Calibri"/>
      <w:color w:val="901226"/>
      <w:sz w:val="22"/>
      <w:szCs w:val="22"/>
      <w:lang w:val="en-GB"/>
    </w:rPr>
    <w:tblPr>
      <w:tblStyleRowBandSize w:val="1"/>
      <w:tblStyleColBandSize w:val="1"/>
      <w:tblInd w:w="0" w:type="nil"/>
      <w:tblBorders>
        <w:top w:val="single" w:sz="8" w:space="0" w:color="C11933"/>
        <w:bottom w:val="single" w:sz="8" w:space="0" w:color="C11933"/>
      </w:tblBorders>
    </w:tblPr>
    <w:tblStylePr w:type="firstRow">
      <w:pPr>
        <w:spacing w:beforeLines="0" w:before="0" w:beforeAutospacing="0" w:afterLines="0" w:after="0" w:afterAutospacing="0" w:line="240" w:lineRule="auto"/>
      </w:pPr>
      <w:rPr>
        <w:b/>
        <w:bCs/>
      </w:rPr>
      <w:tblPr/>
      <w:tcPr>
        <w:tcBorders>
          <w:top w:val="single" w:sz="8" w:space="0" w:color="C11933"/>
          <w:left w:val="nil"/>
          <w:bottom w:val="single" w:sz="8" w:space="0" w:color="C1193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11933"/>
          <w:left w:val="nil"/>
          <w:bottom w:val="single" w:sz="8" w:space="0" w:color="C119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EC7"/>
      </w:tcPr>
    </w:tblStylePr>
    <w:tblStylePr w:type="band1Horz">
      <w:tblPr/>
      <w:tcPr>
        <w:tcBorders>
          <w:left w:val="nil"/>
          <w:right w:val="nil"/>
          <w:insideH w:val="nil"/>
          <w:insideV w:val="nil"/>
        </w:tcBorders>
        <w:shd w:val="clear" w:color="auto" w:fill="F6BEC7"/>
      </w:tcPr>
    </w:tblStylePr>
  </w:style>
  <w:style w:type="table" w:styleId="LightShading-Accent1">
    <w:name w:val="Light Shading Accent 1"/>
    <w:basedOn w:val="TableNormal"/>
    <w:uiPriority w:val="30"/>
    <w:semiHidden/>
    <w:unhideWhenUsed/>
    <w:qFormat/>
    <w:rsid w:val="00ED1F7D"/>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a2">
    <w:name w:val="Pa2"/>
    <w:basedOn w:val="Normal"/>
    <w:next w:val="Normal"/>
    <w:uiPriority w:val="99"/>
    <w:rsid w:val="00534452"/>
    <w:pPr>
      <w:autoSpaceDE w:val="0"/>
      <w:autoSpaceDN w:val="0"/>
      <w:adjustRightInd w:val="0"/>
      <w:spacing w:line="241" w:lineRule="atLeast"/>
      <w:jc w:val="left"/>
    </w:pPr>
    <w:rPr>
      <w:rFonts w:ascii="Avant Garde IT Cby BT" w:eastAsiaTheme="minorHAnsi" w:hAnsi="Avant Garde IT Cby BT" w:cstheme="minorBidi"/>
      <w:szCs w:val="24"/>
    </w:rPr>
  </w:style>
  <w:style w:type="character" w:customStyle="1" w:styleId="A4">
    <w:name w:val="A4"/>
    <w:uiPriority w:val="99"/>
    <w:rsid w:val="00534452"/>
    <w:rPr>
      <w:rFonts w:cs="Avant Garde IT Cby BT"/>
      <w:b/>
      <w:bCs/>
      <w:color w:val="000000"/>
      <w:sz w:val="40"/>
      <w:szCs w:val="40"/>
    </w:rPr>
  </w:style>
  <w:style w:type="paragraph" w:customStyle="1" w:styleId="Pa3">
    <w:name w:val="Pa3"/>
    <w:basedOn w:val="Normal"/>
    <w:next w:val="Normal"/>
    <w:uiPriority w:val="99"/>
    <w:rsid w:val="00534452"/>
    <w:pPr>
      <w:autoSpaceDE w:val="0"/>
      <w:autoSpaceDN w:val="0"/>
      <w:adjustRightInd w:val="0"/>
      <w:spacing w:line="241" w:lineRule="atLeast"/>
      <w:jc w:val="left"/>
    </w:pPr>
    <w:rPr>
      <w:rFonts w:ascii="Avant Garde IT Cby BT" w:eastAsiaTheme="minorHAnsi" w:hAnsi="Avant Garde IT Cby BT" w:cstheme="minorBidi"/>
      <w:szCs w:val="24"/>
    </w:rPr>
  </w:style>
  <w:style w:type="character" w:customStyle="1" w:styleId="A5">
    <w:name w:val="A5"/>
    <w:uiPriority w:val="99"/>
    <w:rsid w:val="00534452"/>
    <w:rPr>
      <w:rFonts w:cs="Avant Garde IT Cby BT"/>
      <w:color w:val="000000"/>
      <w:sz w:val="20"/>
      <w:szCs w:val="20"/>
    </w:rPr>
  </w:style>
  <w:style w:type="paragraph" w:customStyle="1" w:styleId="Pa1">
    <w:name w:val="Pa1"/>
    <w:basedOn w:val="Normal"/>
    <w:next w:val="Normal"/>
    <w:uiPriority w:val="99"/>
    <w:rsid w:val="00534452"/>
    <w:pPr>
      <w:autoSpaceDE w:val="0"/>
      <w:autoSpaceDN w:val="0"/>
      <w:adjustRightInd w:val="0"/>
      <w:spacing w:line="241" w:lineRule="atLeast"/>
      <w:jc w:val="left"/>
    </w:pPr>
    <w:rPr>
      <w:rFonts w:ascii="Avant Garde IT Cby BT" w:eastAsiaTheme="minorHAnsi" w:hAnsi="Avant Garde IT Cby BT" w:cstheme="minorBidi"/>
      <w:szCs w:val="24"/>
    </w:rPr>
  </w:style>
  <w:style w:type="paragraph" w:customStyle="1" w:styleId="Pa4">
    <w:name w:val="Pa4"/>
    <w:basedOn w:val="Normal"/>
    <w:next w:val="Normal"/>
    <w:uiPriority w:val="99"/>
    <w:rsid w:val="00534452"/>
    <w:pPr>
      <w:autoSpaceDE w:val="0"/>
      <w:autoSpaceDN w:val="0"/>
      <w:adjustRightInd w:val="0"/>
      <w:spacing w:line="241" w:lineRule="atLeast"/>
      <w:jc w:val="left"/>
    </w:pPr>
    <w:rPr>
      <w:rFonts w:ascii="Avant Garde IT Cby BT" w:eastAsiaTheme="minorHAnsi" w:hAnsi="Avant Garde IT Cby BT" w:cstheme="minorBidi"/>
      <w:szCs w:val="24"/>
    </w:rPr>
  </w:style>
  <w:style w:type="character" w:customStyle="1" w:styleId="Heading5Char">
    <w:name w:val="Heading 5 Char"/>
    <w:basedOn w:val="DefaultParagraphFont"/>
    <w:link w:val="Heading5"/>
    <w:uiPriority w:val="9"/>
    <w:semiHidden/>
    <w:rsid w:val="00534452"/>
    <w:rPr>
      <w:rFonts w:asciiTheme="majorHAnsi" w:eastAsiaTheme="majorEastAsia" w:hAnsiTheme="majorHAnsi" w:cstheme="majorBidi"/>
      <w:color w:val="2E74B5" w:themeColor="accent1" w:themeShade="BF"/>
      <w:sz w:val="24"/>
      <w:lang w:val="en-GB"/>
    </w:rPr>
  </w:style>
  <w:style w:type="numbering" w:customStyle="1" w:styleId="List31">
    <w:name w:val="List 31"/>
    <w:basedOn w:val="NoList"/>
    <w:rsid w:val="00534452"/>
    <w:pPr>
      <w:numPr>
        <w:numId w:val="23"/>
      </w:numPr>
    </w:pPr>
  </w:style>
  <w:style w:type="character" w:customStyle="1" w:styleId="apple-converted-space">
    <w:name w:val="apple-converted-space"/>
    <w:basedOn w:val="DefaultParagraphFont"/>
    <w:rsid w:val="00534452"/>
  </w:style>
  <w:style w:type="paragraph" w:styleId="NormalWeb">
    <w:name w:val="Normal (Web)"/>
    <w:basedOn w:val="Normal"/>
    <w:uiPriority w:val="99"/>
    <w:semiHidden/>
    <w:unhideWhenUsed/>
    <w:rsid w:val="008312A5"/>
    <w:pPr>
      <w:spacing w:before="100" w:beforeAutospacing="1" w:after="100" w:afterAutospacing="1"/>
      <w:jc w:val="left"/>
    </w:pPr>
    <w:rPr>
      <w:rFonts w:eastAsiaTheme="minorEastAsi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59271">
      <w:bodyDiv w:val="1"/>
      <w:marLeft w:val="0"/>
      <w:marRight w:val="0"/>
      <w:marTop w:val="0"/>
      <w:marBottom w:val="0"/>
      <w:divBdr>
        <w:top w:val="none" w:sz="0" w:space="0" w:color="auto"/>
        <w:left w:val="none" w:sz="0" w:space="0" w:color="auto"/>
        <w:bottom w:val="none" w:sz="0" w:space="0" w:color="auto"/>
        <w:right w:val="none" w:sz="0" w:space="0" w:color="auto"/>
      </w:divBdr>
    </w:div>
    <w:div w:id="508913245">
      <w:bodyDiv w:val="1"/>
      <w:marLeft w:val="0"/>
      <w:marRight w:val="0"/>
      <w:marTop w:val="0"/>
      <w:marBottom w:val="0"/>
      <w:divBdr>
        <w:top w:val="none" w:sz="0" w:space="0" w:color="auto"/>
        <w:left w:val="none" w:sz="0" w:space="0" w:color="auto"/>
        <w:bottom w:val="none" w:sz="0" w:space="0" w:color="auto"/>
        <w:right w:val="none" w:sz="0" w:space="0" w:color="auto"/>
      </w:divBdr>
    </w:div>
    <w:div w:id="738480011">
      <w:bodyDiv w:val="1"/>
      <w:marLeft w:val="0"/>
      <w:marRight w:val="0"/>
      <w:marTop w:val="0"/>
      <w:marBottom w:val="0"/>
      <w:divBdr>
        <w:top w:val="none" w:sz="0" w:space="0" w:color="auto"/>
        <w:left w:val="none" w:sz="0" w:space="0" w:color="auto"/>
        <w:bottom w:val="none" w:sz="0" w:space="0" w:color="auto"/>
        <w:right w:val="none" w:sz="0" w:space="0" w:color="auto"/>
      </w:divBdr>
    </w:div>
    <w:div w:id="1367288879">
      <w:bodyDiv w:val="1"/>
      <w:marLeft w:val="0"/>
      <w:marRight w:val="0"/>
      <w:marTop w:val="0"/>
      <w:marBottom w:val="0"/>
      <w:divBdr>
        <w:top w:val="none" w:sz="0" w:space="0" w:color="auto"/>
        <w:left w:val="none" w:sz="0" w:space="0" w:color="auto"/>
        <w:bottom w:val="none" w:sz="0" w:space="0" w:color="auto"/>
        <w:right w:val="none" w:sz="0" w:space="0" w:color="auto"/>
      </w:divBdr>
    </w:div>
    <w:div w:id="1567184086">
      <w:bodyDiv w:val="1"/>
      <w:marLeft w:val="0"/>
      <w:marRight w:val="0"/>
      <w:marTop w:val="0"/>
      <w:marBottom w:val="0"/>
      <w:divBdr>
        <w:top w:val="none" w:sz="0" w:space="0" w:color="auto"/>
        <w:left w:val="none" w:sz="0" w:space="0" w:color="auto"/>
        <w:bottom w:val="none" w:sz="0" w:space="0" w:color="auto"/>
        <w:right w:val="none" w:sz="0" w:space="0" w:color="auto"/>
      </w:divBdr>
    </w:div>
    <w:div w:id="1812164731">
      <w:bodyDiv w:val="1"/>
      <w:marLeft w:val="0"/>
      <w:marRight w:val="0"/>
      <w:marTop w:val="0"/>
      <w:marBottom w:val="0"/>
      <w:divBdr>
        <w:top w:val="none" w:sz="0" w:space="0" w:color="auto"/>
        <w:left w:val="none" w:sz="0" w:space="0" w:color="auto"/>
        <w:bottom w:val="none" w:sz="0" w:space="0" w:color="auto"/>
        <w:right w:val="none" w:sz="0" w:space="0" w:color="auto"/>
      </w:divBdr>
    </w:div>
    <w:div w:id="1816140522">
      <w:bodyDiv w:val="1"/>
      <w:marLeft w:val="0"/>
      <w:marRight w:val="0"/>
      <w:marTop w:val="0"/>
      <w:marBottom w:val="0"/>
      <w:divBdr>
        <w:top w:val="none" w:sz="0" w:space="0" w:color="auto"/>
        <w:left w:val="none" w:sz="0" w:space="0" w:color="auto"/>
        <w:bottom w:val="none" w:sz="0" w:space="0" w:color="auto"/>
        <w:right w:val="none" w:sz="0" w:space="0" w:color="auto"/>
      </w:divBdr>
    </w:div>
    <w:div w:id="1993680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4.png@01D21D5C.0EBFE7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cid:image005.png@01D695AA.C50F9500" TargetMode="External"/><Relationship Id="rId1" Type="http://schemas.openxmlformats.org/officeDocument/2006/relationships/image" Target="media/image5.png"/><Relationship Id="rId6" Type="http://schemas.openxmlformats.org/officeDocument/2006/relationships/image" Target="cid:image001.png@01D695AA.C4F3A890" TargetMode="External"/><Relationship Id="rId5" Type="http://schemas.openxmlformats.org/officeDocument/2006/relationships/image" Target="media/image7.png"/><Relationship Id="rId4" Type="http://schemas.openxmlformats.org/officeDocument/2006/relationships/image" Target="cid:image004.jpg@01D695AA.C50F9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8D4DE-93AE-48EE-ACBD-DFB2D1FC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lpstr>
    </vt:vector>
  </TitlesOfParts>
  <Company>BOLTON LEA ICT UNIT</Company>
  <LinksUpToDate>false</LinksUpToDate>
  <CharactersWithSpaces>14928</CharactersWithSpaces>
  <SharedDoc>false</SharedDoc>
  <HLinks>
    <vt:vector size="6" baseType="variant">
      <vt:variant>
        <vt:i4>5242987</vt:i4>
      </vt:variant>
      <vt:variant>
        <vt:i4>2053</vt:i4>
      </vt:variant>
      <vt:variant>
        <vt:i4>1025</vt:i4>
      </vt:variant>
      <vt:variant>
        <vt:i4>1</vt:i4>
      </vt:variant>
      <vt:variant>
        <vt:lpwstr>Harper-Green-School-badge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Any Authorised User</dc:creator>
  <cp:keywords/>
  <dc:description/>
  <cp:lastModifiedBy>D Love</cp:lastModifiedBy>
  <cp:revision>17</cp:revision>
  <cp:lastPrinted>2015-01-06T09:27:00Z</cp:lastPrinted>
  <dcterms:created xsi:type="dcterms:W3CDTF">2020-09-30T09:01:00Z</dcterms:created>
  <dcterms:modified xsi:type="dcterms:W3CDTF">2020-09-30T11:22:00Z</dcterms:modified>
</cp:coreProperties>
</file>