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01FE4E35"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9FD729D" w14:textId="5E1AE593" w:rsidR="00EA576B" w:rsidRPr="000775FD" w:rsidRDefault="00EA576B" w:rsidP="000C43A0">
            <w:pPr>
              <w:spacing w:line="240" w:lineRule="auto"/>
              <w:jc w:val="both"/>
              <w:rPr>
                <w:rFonts w:cs="Arial"/>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59B34DAB" w14:textId="253163B3" w:rsidR="005B69D2" w:rsidRDefault="007E1050" w:rsidP="000C43A0">
            <w:pPr>
              <w:spacing w:line="240" w:lineRule="auto"/>
              <w:jc w:val="both"/>
              <w:rPr>
                <w:rFonts w:cs="Tahoma"/>
              </w:rPr>
            </w:pPr>
            <w:r>
              <w:rPr>
                <w:rFonts w:cs="Tahoma"/>
              </w:rPr>
              <w:t xml:space="preserve">To contribute to the planning and development of the Team’s and the Department’s services to children and families, as required and as appropriate.  </w:t>
            </w:r>
          </w:p>
          <w:p w14:paraId="4EB775BB" w14:textId="524D30BF" w:rsidR="005B69D2" w:rsidRPr="000775FD" w:rsidRDefault="000C43A0" w:rsidP="000C43A0">
            <w:pPr>
              <w:tabs>
                <w:tab w:val="left" w:pos="2130"/>
              </w:tabs>
              <w:spacing w:line="240" w:lineRule="auto"/>
              <w:rPr>
                <w:rFonts w:cs="Arial"/>
              </w:rPr>
            </w:pPr>
            <w:r>
              <w:rPr>
                <w:rFonts w:cs="Arial"/>
              </w:rPr>
              <w:tab/>
            </w: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47FF21EF" w:rsidR="00C42DD3" w:rsidRPr="00C42DD3" w:rsidRDefault="00C42DD3" w:rsidP="00060A5A">
            <w:pPr>
              <w:spacing w:before="60" w:after="60"/>
              <w:rPr>
                <w:rFonts w:cs="Arial"/>
                <w:b/>
              </w:rPr>
            </w:pPr>
            <w:r w:rsidRPr="00C42DD3">
              <w:rPr>
                <w:rFonts w:cs="Arial"/>
                <w:b/>
              </w:rPr>
              <w:t>Date Job Description updated</w:t>
            </w:r>
            <w:r w:rsidR="000C43A0">
              <w:rPr>
                <w:rFonts w:cs="Arial"/>
                <w:b/>
              </w:rPr>
              <w:t>: 2021</w:t>
            </w:r>
          </w:p>
        </w:tc>
        <w:tc>
          <w:tcPr>
            <w:tcW w:w="5272" w:type="dxa"/>
          </w:tcPr>
          <w:p w14:paraId="224495A0" w14:textId="38C7B1D0" w:rsidR="00C42DD3" w:rsidRPr="00C42DD3" w:rsidRDefault="00C42DD3" w:rsidP="00663F41">
            <w:pPr>
              <w:spacing w:before="60" w:after="60"/>
              <w:rPr>
                <w:rFonts w:cs="Arial"/>
              </w:rPr>
            </w:pP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3EFAF6DF" w14:textId="77777777" w:rsidR="009F5A80" w:rsidRPr="00272E3E" w:rsidRDefault="009F5A80" w:rsidP="009F5A80">
      <w:pPr>
        <w:rPr>
          <w:rFonts w:cs="Arial"/>
          <w:b/>
          <w:bCs/>
          <w:sz w:val="20"/>
          <w:szCs w:val="20"/>
          <w:u w:val="single"/>
        </w:rPr>
      </w:pPr>
      <w:r w:rsidRPr="00272E3E">
        <w:rPr>
          <w:rFonts w:cs="Arial"/>
          <w:b/>
          <w:bCs/>
          <w:sz w:val="20"/>
          <w:szCs w:val="20"/>
          <w:u w:val="single"/>
        </w:rPr>
        <w:t xml:space="preserve">Information for Social Workers </w:t>
      </w:r>
    </w:p>
    <w:p w14:paraId="3CDD8F85" w14:textId="77777777" w:rsidR="009F5A80" w:rsidRPr="00272E3E" w:rsidRDefault="009F5A80" w:rsidP="009F5A80">
      <w:pPr>
        <w:rPr>
          <w:rFonts w:cs="Arial"/>
          <w:b/>
          <w:bCs/>
          <w:sz w:val="20"/>
          <w:szCs w:val="20"/>
          <w:u w:val="single"/>
        </w:rPr>
      </w:pPr>
      <w:r w:rsidRPr="00272E3E">
        <w:rPr>
          <w:rFonts w:cs="Arial"/>
          <w:b/>
          <w:bCs/>
          <w:sz w:val="20"/>
          <w:szCs w:val="20"/>
          <w:u w:val="single"/>
        </w:rPr>
        <w:t>Criteria for appointment at Grade I</w:t>
      </w:r>
      <w:r>
        <w:rPr>
          <w:rFonts w:cs="Arial"/>
          <w:b/>
          <w:bCs/>
          <w:sz w:val="20"/>
          <w:szCs w:val="20"/>
          <w:u w:val="single"/>
        </w:rPr>
        <w:t xml:space="preserve"> (Senior Social Workers)</w:t>
      </w:r>
    </w:p>
    <w:p w14:paraId="1DE2A671" w14:textId="77777777" w:rsidR="009F5A80" w:rsidRDefault="009F5A80" w:rsidP="009F5A80">
      <w:pPr>
        <w:jc w:val="both"/>
        <w:rPr>
          <w:rFonts w:cs="Arial"/>
          <w:sz w:val="20"/>
          <w:szCs w:val="20"/>
        </w:rPr>
      </w:pPr>
    </w:p>
    <w:p w14:paraId="1AD7B83C" w14:textId="0997C163" w:rsidR="009F5A80" w:rsidRPr="00272E3E" w:rsidRDefault="009F5A80" w:rsidP="009F5A80">
      <w:pPr>
        <w:jc w:val="both"/>
        <w:rPr>
          <w:rFonts w:cs="Arial"/>
          <w:sz w:val="20"/>
          <w:szCs w:val="20"/>
        </w:rPr>
      </w:pPr>
      <w:r>
        <w:rPr>
          <w:rFonts w:cs="Arial"/>
          <w:sz w:val="20"/>
          <w:szCs w:val="20"/>
        </w:rPr>
        <w:t>(</w:t>
      </w:r>
      <w:r w:rsidRPr="00272E3E">
        <w:rPr>
          <w:rFonts w:cs="Arial"/>
          <w:sz w:val="20"/>
          <w:szCs w:val="20"/>
        </w:rPr>
        <w:t>Grade I</w:t>
      </w:r>
      <w:r>
        <w:rPr>
          <w:rFonts w:cs="Arial"/>
          <w:sz w:val="20"/>
          <w:szCs w:val="20"/>
        </w:rPr>
        <w:t>)</w:t>
      </w:r>
      <w:r w:rsidRPr="00272E3E">
        <w:rPr>
          <w:rFonts w:cs="Arial"/>
          <w:sz w:val="20"/>
          <w:szCs w:val="20"/>
        </w:rPr>
        <w:t xml:space="preserve"> experienced Social Workers</w:t>
      </w:r>
      <w:r>
        <w:rPr>
          <w:rFonts w:cs="Arial"/>
          <w:sz w:val="20"/>
          <w:szCs w:val="20"/>
        </w:rPr>
        <w:t xml:space="preserve"> (Senior Social Workers) </w:t>
      </w:r>
      <w:r w:rsidRPr="00272E3E">
        <w:rPr>
          <w:rFonts w:cs="Arial"/>
          <w:sz w:val="20"/>
          <w:szCs w:val="20"/>
        </w:rPr>
        <w:t xml:space="preserve">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w:t>
      </w:r>
      <w:r w:rsidRPr="003108E7">
        <w:rPr>
          <w:rFonts w:cs="Arial"/>
          <w:sz w:val="20"/>
          <w:szCs w:val="20"/>
        </w:rPr>
        <w:t>They chair a range of meetings and offer expert support to case conferences or Looked After Children’s Review Meetings.</w:t>
      </w:r>
      <w:r w:rsidRPr="00272E3E">
        <w:rPr>
          <w:rFonts w:cs="Arial"/>
          <w:sz w:val="20"/>
          <w:szCs w:val="20"/>
        </w:rPr>
        <w:t xml:space="preserve"> They will model good practice, thus setting expectations for others, and support and mentor others with their practice.</w:t>
      </w:r>
    </w:p>
    <w:p w14:paraId="60C3A43F" w14:textId="77777777" w:rsidR="009F5A80" w:rsidRPr="00272E3E" w:rsidRDefault="009F5A80" w:rsidP="009F5A80">
      <w:pPr>
        <w:jc w:val="both"/>
        <w:rPr>
          <w:rFonts w:cs="Arial"/>
          <w:sz w:val="20"/>
          <w:szCs w:val="20"/>
        </w:rPr>
      </w:pPr>
      <w:r w:rsidRPr="00272E3E">
        <w:rPr>
          <w:rFonts w:cs="Arial"/>
          <w:sz w:val="20"/>
          <w:szCs w:val="20"/>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4C80E58B" w14:textId="77777777" w:rsidR="009F5A80" w:rsidRPr="00272E3E" w:rsidRDefault="009F5A80" w:rsidP="009F5A80">
      <w:pPr>
        <w:jc w:val="both"/>
        <w:rPr>
          <w:rFonts w:cs="Arial"/>
          <w:sz w:val="20"/>
          <w:szCs w:val="20"/>
        </w:rPr>
      </w:pPr>
      <w:r w:rsidRPr="00272E3E">
        <w:rPr>
          <w:rFonts w:cs="Arial"/>
          <w:sz w:val="20"/>
          <w:szCs w:val="20"/>
        </w:rPr>
        <w:t>Progression to Grade I for existing Grade H Social Workers in Bolton will be achieved by successful completion of the Progression Pathway.</w:t>
      </w:r>
    </w:p>
    <w:p w14:paraId="07F2EB7A" w14:textId="77777777" w:rsidR="009F5A80" w:rsidRDefault="009F5A80" w:rsidP="009F5A80">
      <w:pPr>
        <w:jc w:val="both"/>
        <w:rPr>
          <w:rFonts w:cs="Arial"/>
          <w:sz w:val="20"/>
          <w:szCs w:val="20"/>
        </w:rPr>
      </w:pPr>
      <w:r w:rsidRPr="00272E3E">
        <w:rPr>
          <w:rFonts w:cs="Arial"/>
          <w:sz w:val="20"/>
          <w:szCs w:val="20"/>
        </w:rPr>
        <w:t>Should you have any queries relating to this information, please speak to the recruiting manager or the Departmental HR Team.</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Ability to demonstrate knowledge of a range of social work skills, methods and techniques appropriate to children and families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0AC1683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are considered to be essential for all roles, are in the attached CORE COMPETENCIES documen</w:t>
            </w:r>
            <w:r w:rsidR="000C43A0">
              <w:rPr>
                <w:rFonts w:cs="Arial"/>
              </w:rPr>
              <w:t>t</w:t>
            </w:r>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w:t>
            </w:r>
            <w:proofErr w:type="spellStart"/>
            <w:r>
              <w:rPr>
                <w:rFonts w:cs="Tahoma"/>
              </w:rPr>
              <w:t>DipSW</w:t>
            </w:r>
            <w:proofErr w:type="spellEnd"/>
            <w:r>
              <w:rPr>
                <w:rFonts w:cs="Tahoma"/>
              </w:rPr>
              <w:t xml:space="preserve">/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2B58DA74" w:rsidR="0058727B" w:rsidRPr="002068F1" w:rsidRDefault="00EA576B" w:rsidP="00EA576B">
            <w:pPr>
              <w:spacing w:before="120" w:after="120"/>
              <w:rPr>
                <w:rFonts w:cs="Arial"/>
              </w:rPr>
            </w:pPr>
            <w:r w:rsidRPr="009A6A6B">
              <w:rPr>
                <w:rFonts w:cs="Arial"/>
              </w:rPr>
              <w:t>Application Form</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0B7F3D21" w:rsidR="007328DA" w:rsidRPr="009A6A6B" w:rsidRDefault="000C43A0" w:rsidP="00EA576B">
            <w:pPr>
              <w:spacing w:before="120" w:after="120"/>
              <w:rPr>
                <w:rFonts w:cs="Arial"/>
              </w:rPr>
            </w:pPr>
            <w:r>
              <w:rPr>
                <w:rFonts w:cs="Arial"/>
              </w:rPr>
              <w:t>Satisfactory DBS check</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24B82AE6" w:rsidR="0058727B" w:rsidRPr="00EA576B" w:rsidRDefault="000C43A0" w:rsidP="00E26F44">
            <w:pPr>
              <w:spacing w:before="120" w:after="120"/>
              <w:rPr>
                <w:rFonts w:cs="Arial"/>
              </w:rPr>
            </w:pPr>
            <w:r>
              <w:rPr>
                <w:rFonts w:cs="Arial"/>
                <w:b/>
              </w:rPr>
              <w:t>SWE</w:t>
            </w:r>
            <w:r w:rsidR="00EA576B">
              <w:rPr>
                <w:rFonts w:cs="Arial"/>
              </w:rPr>
              <w:t xml:space="preserve"> - </w:t>
            </w:r>
            <w:r w:rsidR="00E26F44">
              <w:rPr>
                <w:rFonts w:cs="Arial"/>
              </w:rPr>
              <w:t xml:space="preserve">Must be registered with </w:t>
            </w:r>
            <w:r>
              <w:rPr>
                <w:rFonts w:cs="Arial"/>
              </w:rPr>
              <w:t>Social Work England</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39E77B0E" w:rsidR="00E26F44" w:rsidRDefault="00E26F44" w:rsidP="002A5BC5">
            <w:pPr>
              <w:spacing w:before="120" w:after="120"/>
              <w:rPr>
                <w:rFonts w:cs="Arial"/>
              </w:rPr>
            </w:pPr>
            <w:r>
              <w:rPr>
                <w:rFonts w:cs="Arial"/>
              </w:rPr>
              <w:t>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2E307851" w:rsidR="00591FC2" w:rsidRPr="00383C25" w:rsidRDefault="00EA576B" w:rsidP="00B81619">
            <w:pPr>
              <w:spacing w:before="120" w:after="120"/>
              <w:rPr>
                <w:rFonts w:cs="Arial"/>
              </w:rPr>
            </w:pPr>
            <w:r w:rsidRPr="009A6A6B">
              <w:rPr>
                <w:rFonts w:cs="Arial"/>
              </w:rPr>
              <w:t>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4CA15E9" w:rsidR="00591FC2" w:rsidRPr="00383C25" w:rsidRDefault="00EA576B" w:rsidP="00B81619">
            <w:pPr>
              <w:spacing w:before="120" w:after="120"/>
              <w:rPr>
                <w:rFonts w:cs="Arial"/>
              </w:rPr>
            </w:pPr>
            <w:r w:rsidRPr="009A6A6B">
              <w:rPr>
                <w:rFonts w:cs="Arial"/>
              </w:rPr>
              <w:t>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159ACA86" w:rsidR="00591FC2" w:rsidRPr="00383C25" w:rsidRDefault="00EA576B" w:rsidP="00B81619">
            <w:pPr>
              <w:spacing w:before="120" w:after="120"/>
              <w:rPr>
                <w:rFonts w:cs="Arial"/>
              </w:rPr>
            </w:pPr>
            <w:r w:rsidRPr="009A6A6B">
              <w:rPr>
                <w:rFonts w:cs="Arial"/>
              </w:rPr>
              <w:t>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26AEFBC4" w:rsidR="00591FC2" w:rsidRPr="00383C25" w:rsidRDefault="00EA576B" w:rsidP="00B81619">
            <w:pPr>
              <w:spacing w:before="120" w:after="120"/>
              <w:rPr>
                <w:rFonts w:cs="Arial"/>
              </w:rPr>
            </w:pPr>
            <w:r w:rsidRPr="009A6A6B">
              <w:rPr>
                <w:rFonts w:cs="Arial"/>
              </w:rPr>
              <w:t>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15CD59E4" w:rsidR="00591FC2" w:rsidRPr="00E42198" w:rsidRDefault="00591FC2" w:rsidP="00060A5A">
            <w:pPr>
              <w:spacing w:before="60" w:after="60"/>
              <w:rPr>
                <w:rFonts w:cs="Arial"/>
                <w:b/>
              </w:rPr>
            </w:pPr>
          </w:p>
        </w:tc>
        <w:tc>
          <w:tcPr>
            <w:tcW w:w="5520" w:type="dxa"/>
          </w:tcPr>
          <w:p w14:paraId="61790901" w14:textId="5FFD5C5E" w:rsidR="00591FC2" w:rsidRPr="00807047" w:rsidRDefault="00591FC2" w:rsidP="003B4EC2">
            <w:pPr>
              <w:spacing w:before="60" w:after="60"/>
              <w:rPr>
                <w:rFonts w:cs="Arial"/>
              </w:rPr>
            </w:pP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21EC7C74" w:rsidR="007328DA" w:rsidRDefault="007328DA" w:rsidP="007328DA">
      <w:pPr>
        <w:spacing w:line="240" w:lineRule="auto"/>
        <w:rPr>
          <w:rFonts w:cs="Arial"/>
          <w:bCs/>
          <w:iCs/>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A7CB672" w14:textId="77777777" w:rsidR="000C43A0" w:rsidRPr="00C70FFC" w:rsidRDefault="000C43A0" w:rsidP="000C43A0">
      <w:pPr>
        <w:rPr>
          <w:rFonts w:cs="Arial"/>
          <w:color w:val="10191C"/>
          <w:shd w:val="clear" w:color="auto" w:fill="FFFFFF"/>
        </w:rPr>
      </w:pPr>
      <w:r w:rsidRPr="00C70FFC">
        <w:rPr>
          <w:rFonts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cs="Arial"/>
          <w:color w:val="10191C"/>
          <w:shd w:val="clear" w:color="auto" w:fill="FFFFFF"/>
        </w:rPr>
        <w:t>.</w:t>
      </w:r>
    </w:p>
    <w:p w14:paraId="5D6FF7F9" w14:textId="77777777" w:rsidR="000C43A0" w:rsidRDefault="000C43A0" w:rsidP="000C43A0">
      <w:pPr>
        <w:rPr>
          <w:rFonts w:cs="Arial"/>
          <w:bCs/>
          <w:iCs/>
        </w:rPr>
      </w:pPr>
      <w:r>
        <w:rPr>
          <w:noProof/>
        </w:rPr>
        <w:drawing>
          <wp:inline distT="0" distB="0" distL="0" distR="0" wp14:anchorId="04555AF9" wp14:editId="598FBCC0">
            <wp:extent cx="6120130" cy="1628775"/>
            <wp:effectExtent l="0" t="0" r="0" b="9525"/>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B88ED04" w14:textId="77777777" w:rsidR="000C43A0" w:rsidRDefault="000C43A0" w:rsidP="000C43A0">
      <w:pPr>
        <w:rPr>
          <w:rFonts w:cs="Arial"/>
          <w:bCs/>
          <w:iCs/>
        </w:rPr>
      </w:pPr>
      <w:r>
        <w:rPr>
          <w:noProof/>
        </w:rPr>
        <w:drawing>
          <wp:inline distT="0" distB="0" distL="0" distR="0" wp14:anchorId="7A48F7B9" wp14:editId="5C547C93">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03C03B9" wp14:editId="09678E67">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64CEAFC0" wp14:editId="68394AA4">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3EF978F6" w14:textId="77777777" w:rsidR="000C43A0" w:rsidRDefault="000C43A0" w:rsidP="000C43A0">
      <w:pPr>
        <w:rPr>
          <w:rFonts w:cs="Arial"/>
          <w:bCs/>
          <w:iCs/>
        </w:rPr>
      </w:pPr>
      <w:r>
        <w:rPr>
          <w:rFonts w:cs="Arial"/>
          <w:bCs/>
          <w:iCs/>
          <w:noProof/>
        </w:rPr>
        <w:drawing>
          <wp:inline distT="0" distB="0" distL="0" distR="0" wp14:anchorId="78F15303" wp14:editId="5D0A8755">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A24C4A" w14:textId="77777777" w:rsidR="000C43A0" w:rsidRDefault="000C43A0" w:rsidP="000C43A0"/>
    <w:p w14:paraId="086F364D" w14:textId="77777777" w:rsidR="000C43A0" w:rsidRPr="00C0162C" w:rsidRDefault="000C43A0" w:rsidP="007328DA">
      <w:pPr>
        <w:spacing w:line="240" w:lineRule="auto"/>
        <w:rPr>
          <w:rFonts w:cs="Arial"/>
          <w:color w:val="0000FF"/>
        </w:rPr>
      </w:pP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73297243">
    <w:abstractNumId w:val="18"/>
  </w:num>
  <w:num w:numId="2" w16cid:durableId="1916281490">
    <w:abstractNumId w:val="21"/>
  </w:num>
  <w:num w:numId="3" w16cid:durableId="1984235283">
    <w:abstractNumId w:val="1"/>
  </w:num>
  <w:num w:numId="4" w16cid:durableId="606888314">
    <w:abstractNumId w:val="8"/>
  </w:num>
  <w:num w:numId="5" w16cid:durableId="1198858199">
    <w:abstractNumId w:val="2"/>
  </w:num>
  <w:num w:numId="6" w16cid:durableId="1727101570">
    <w:abstractNumId w:val="11"/>
  </w:num>
  <w:num w:numId="7" w16cid:durableId="1331526146">
    <w:abstractNumId w:val="5"/>
  </w:num>
  <w:num w:numId="8" w16cid:durableId="1481849726">
    <w:abstractNumId w:val="0"/>
  </w:num>
  <w:num w:numId="9" w16cid:durableId="389158131">
    <w:abstractNumId w:val="15"/>
  </w:num>
  <w:num w:numId="10" w16cid:durableId="636763772">
    <w:abstractNumId w:val="10"/>
  </w:num>
  <w:num w:numId="11" w16cid:durableId="1992102656">
    <w:abstractNumId w:val="22"/>
  </w:num>
  <w:num w:numId="12" w16cid:durableId="1767916314">
    <w:abstractNumId w:val="7"/>
  </w:num>
  <w:num w:numId="13" w16cid:durableId="1403218802">
    <w:abstractNumId w:val="20"/>
  </w:num>
  <w:num w:numId="14" w16cid:durableId="794911647">
    <w:abstractNumId w:val="16"/>
  </w:num>
  <w:num w:numId="15" w16cid:durableId="1665930761">
    <w:abstractNumId w:val="3"/>
  </w:num>
  <w:num w:numId="16" w16cid:durableId="409891163">
    <w:abstractNumId w:val="14"/>
  </w:num>
  <w:num w:numId="17" w16cid:durableId="624239889">
    <w:abstractNumId w:val="17"/>
  </w:num>
  <w:num w:numId="18" w16cid:durableId="281768965">
    <w:abstractNumId w:val="19"/>
  </w:num>
  <w:num w:numId="19" w16cid:durableId="284233147">
    <w:abstractNumId w:val="13"/>
  </w:num>
  <w:num w:numId="20" w16cid:durableId="1692142961">
    <w:abstractNumId w:val="4"/>
  </w:num>
  <w:num w:numId="21" w16cid:durableId="1012608360">
    <w:abstractNumId w:val="12"/>
  </w:num>
  <w:num w:numId="22" w16cid:durableId="1322659534">
    <w:abstractNumId w:val="6"/>
  </w:num>
  <w:num w:numId="23" w16cid:durableId="1422753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14EA"/>
    <w:rsid w:val="00027043"/>
    <w:rsid w:val="000407E8"/>
    <w:rsid w:val="000426B2"/>
    <w:rsid w:val="00060A5A"/>
    <w:rsid w:val="00060D7E"/>
    <w:rsid w:val="000812DD"/>
    <w:rsid w:val="00086AFD"/>
    <w:rsid w:val="000C43A0"/>
    <w:rsid w:val="000C5C4A"/>
    <w:rsid w:val="000D5006"/>
    <w:rsid w:val="000F706E"/>
    <w:rsid w:val="00100226"/>
    <w:rsid w:val="00100FF0"/>
    <w:rsid w:val="00105F1F"/>
    <w:rsid w:val="00115E83"/>
    <w:rsid w:val="00160F17"/>
    <w:rsid w:val="00196FDB"/>
    <w:rsid w:val="001A04AE"/>
    <w:rsid w:val="001B3279"/>
    <w:rsid w:val="001C6DEE"/>
    <w:rsid w:val="001E6411"/>
    <w:rsid w:val="00232FAD"/>
    <w:rsid w:val="002653F2"/>
    <w:rsid w:val="002A4B20"/>
    <w:rsid w:val="002A5BC5"/>
    <w:rsid w:val="002A7F8A"/>
    <w:rsid w:val="002C1224"/>
    <w:rsid w:val="002C6342"/>
    <w:rsid w:val="002E5506"/>
    <w:rsid w:val="002F1DE7"/>
    <w:rsid w:val="002F377D"/>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78"/>
    <w:rsid w:val="00596EC5"/>
    <w:rsid w:val="005B69D2"/>
    <w:rsid w:val="005C0C03"/>
    <w:rsid w:val="005D2917"/>
    <w:rsid w:val="005F4B8B"/>
    <w:rsid w:val="006110CE"/>
    <w:rsid w:val="0061171E"/>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04578"/>
    <w:rsid w:val="008273DF"/>
    <w:rsid w:val="00831D49"/>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5CD9"/>
    <w:rsid w:val="00927061"/>
    <w:rsid w:val="009614FD"/>
    <w:rsid w:val="00997B88"/>
    <w:rsid w:val="009C126D"/>
    <w:rsid w:val="009C3C9F"/>
    <w:rsid w:val="009F5A80"/>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729A6"/>
    <w:rsid w:val="00B81619"/>
    <w:rsid w:val="00B90E52"/>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51D06"/>
    <w:rsid w:val="00D52912"/>
    <w:rsid w:val="00D53411"/>
    <w:rsid w:val="00D605E0"/>
    <w:rsid w:val="00D6474F"/>
    <w:rsid w:val="00D7765A"/>
    <w:rsid w:val="00D813ED"/>
    <w:rsid w:val="00D8170E"/>
    <w:rsid w:val="00D83093"/>
    <w:rsid w:val="00D978B6"/>
    <w:rsid w:val="00DA1279"/>
    <w:rsid w:val="00DA2BAC"/>
    <w:rsid w:val="00DB5668"/>
    <w:rsid w:val="00DB5F22"/>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F01F9A"/>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10504</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2022-08-15T14:17:00Z</dcterms:created>
  <dcterms:modified xsi:type="dcterms:W3CDTF">2022-08-15T14:17:00Z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