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Content>
            <w:tc>
              <w:tcPr>
                <w:tcW w:w="4576" w:type="dxa"/>
                <w:shd w:val="clear" w:color="auto" w:fill="E7E6E6" w:themeFill="background2"/>
              </w:tcPr>
              <w:p w14:paraId="54C7BF0C" w14:textId="65F3B547" w:rsidR="00553D0C" w:rsidRPr="001C6F01" w:rsidRDefault="00EE5E5F" w:rsidP="001C6F01">
                <w:pPr>
                  <w:rPr>
                    <w:rFonts w:ascii="Arial" w:hAnsi="Arial" w:cs="Arial"/>
                  </w:rPr>
                </w:pPr>
                <w:r>
                  <w:rPr>
                    <w:rFonts w:ascii="Arial" w:hAnsi="Arial" w:cs="Arial"/>
                  </w:rPr>
                  <w:t>Revenues and Benefits Officer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Content>
            <w:tc>
              <w:tcPr>
                <w:tcW w:w="4576" w:type="dxa"/>
                <w:shd w:val="clear" w:color="auto" w:fill="E7E6E6" w:themeFill="background2"/>
              </w:tcPr>
              <w:p w14:paraId="28CEA1BE" w14:textId="6F817C8B" w:rsidR="00553D0C" w:rsidRPr="001C6F01" w:rsidRDefault="00030C41" w:rsidP="001C6F01">
                <w:pPr>
                  <w:rPr>
                    <w:rFonts w:ascii="Arial" w:hAnsi="Arial" w:cs="Arial"/>
                  </w:rPr>
                </w:pPr>
                <w:r w:rsidRPr="00030C41">
                  <w:rPr>
                    <w:rFonts w:ascii="Arial" w:hAnsi="Arial" w:cs="Arial"/>
                  </w:rPr>
                  <w:t>Revenues &amp; Benefits</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Content>
            <w:tc>
              <w:tcPr>
                <w:tcW w:w="4576" w:type="dxa"/>
                <w:shd w:val="clear" w:color="auto" w:fill="E7E6E6" w:themeFill="background2"/>
              </w:tcPr>
              <w:p w14:paraId="42DD8FFE" w14:textId="10D51503" w:rsidR="00553D0C" w:rsidRPr="001C6F01" w:rsidRDefault="00DA2C8D"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Content>
            <w:tc>
              <w:tcPr>
                <w:tcW w:w="4576" w:type="dxa"/>
                <w:shd w:val="clear" w:color="auto" w:fill="E7E6E6" w:themeFill="background2"/>
              </w:tcPr>
              <w:p w14:paraId="77C67EDC" w14:textId="2B946B2D" w:rsidR="00553D0C" w:rsidRPr="001C6F01" w:rsidRDefault="00127B6A" w:rsidP="001C6F01">
                <w:pPr>
                  <w:rPr>
                    <w:rFonts w:ascii="Arial" w:hAnsi="Arial" w:cs="Arial"/>
                  </w:rPr>
                </w:pPr>
                <w:r>
                  <w:rPr>
                    <w:rFonts w:ascii="Arial" w:hAnsi="Arial" w:cs="Arial"/>
                  </w:rPr>
                  <w:t xml:space="preserve"> </w:t>
                </w:r>
                <w:r w:rsidR="00BB1490">
                  <w:rPr>
                    <w:rFonts w:ascii="Arial" w:hAnsi="Arial" w:cs="Arial"/>
                  </w:rPr>
                  <w:t>Scale 4</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3FD5005" w:rsidR="00553D0C" w:rsidRDefault="00A95043" w:rsidP="00A95043">
      <w:pPr>
        <w:rPr>
          <w:rFonts w:ascii="Arial" w:hAnsi="Arial" w:cs="Arial"/>
          <w:b/>
          <w:bCs/>
        </w:rPr>
      </w:pPr>
      <w:r w:rsidRPr="001C6F01">
        <w:rPr>
          <w:rFonts w:ascii="Arial" w:hAnsi="Arial" w:cs="Arial"/>
          <w:b/>
          <w:bCs/>
        </w:rPr>
        <w:t>Main Purpose of the Job</w:t>
      </w:r>
    </w:p>
    <w:p w14:paraId="081446D1" w14:textId="77777777" w:rsidR="007065BD" w:rsidRPr="00481480" w:rsidRDefault="007065BD" w:rsidP="007065BD">
      <w:pPr>
        <w:rPr>
          <w:rFonts w:ascii="Arial" w:eastAsia="Times New Roman" w:hAnsi="Arial" w:cs="Arial"/>
          <w:lang w:eastAsia="en-GB"/>
        </w:rPr>
      </w:pPr>
      <w:r w:rsidRPr="00481480">
        <w:rPr>
          <w:rFonts w:ascii="Arial" w:hAnsi="Arial" w:cs="Arial"/>
        </w:rPr>
        <w:t xml:space="preserve">Administration of the finances of vulnerable people who are receiving social care services and lack </w:t>
      </w:r>
      <w:r w:rsidRPr="00481480">
        <w:rPr>
          <w:rFonts w:ascii="Arial" w:eastAsia="Times New Roman" w:hAnsi="Arial" w:cs="Arial"/>
          <w:lang w:eastAsia="en-GB"/>
        </w:rPr>
        <w:t xml:space="preserve">the mental capacity to deal with their own financial affairs. </w:t>
      </w:r>
    </w:p>
    <w:p w14:paraId="0CED7CFF" w14:textId="77777777" w:rsidR="007065BD" w:rsidRPr="00481480" w:rsidRDefault="007065BD" w:rsidP="007065BD">
      <w:pPr>
        <w:rPr>
          <w:rFonts w:ascii="Arial" w:eastAsia="Times New Roman" w:hAnsi="Arial" w:cs="Arial"/>
          <w:lang w:eastAsia="en-GB"/>
        </w:rPr>
      </w:pPr>
      <w:r w:rsidRPr="00481480">
        <w:rPr>
          <w:rFonts w:ascii="Arial" w:eastAsia="Times New Roman" w:hAnsi="Arial" w:cs="Arial"/>
          <w:lang w:eastAsia="en-GB"/>
        </w:rPr>
        <w:t>To manage a caseload of DWP Appointeeship and Court of Protection cases.</w:t>
      </w:r>
    </w:p>
    <w:p w14:paraId="0DE0F78A" w14:textId="77777777" w:rsidR="007065BD" w:rsidRPr="00481480" w:rsidRDefault="007065BD" w:rsidP="007065BD">
      <w:pPr>
        <w:rPr>
          <w:rFonts w:ascii="Arial" w:eastAsia="Times New Roman" w:hAnsi="Arial" w:cs="Arial"/>
          <w:lang w:eastAsia="en-GB"/>
        </w:rPr>
      </w:pPr>
      <w:r w:rsidRPr="00481480">
        <w:rPr>
          <w:rFonts w:ascii="Arial" w:eastAsia="Times New Roman" w:hAnsi="Arial" w:cs="Arial"/>
          <w:lang w:eastAsia="en-GB"/>
        </w:rPr>
        <w:t>To develop and maintain financial plans to meet the needs of the client.</w:t>
      </w:r>
    </w:p>
    <w:p w14:paraId="0A8525C1" w14:textId="77777777" w:rsidR="007065BD" w:rsidRPr="00481480" w:rsidRDefault="007065BD" w:rsidP="007065BD">
      <w:pPr>
        <w:rPr>
          <w:rFonts w:ascii="Arial" w:eastAsia="Times New Roman" w:hAnsi="Arial" w:cs="Arial"/>
          <w:lang w:eastAsia="en-GB"/>
        </w:rPr>
      </w:pPr>
      <w:r w:rsidRPr="00481480">
        <w:rPr>
          <w:rFonts w:ascii="Arial" w:eastAsia="Times New Roman" w:hAnsi="Arial" w:cs="Arial"/>
          <w:lang w:eastAsia="en-GB"/>
        </w:rPr>
        <w:t>To ensure that the client’s finances are safeguarded, administered appropriately and in the clients’ best interest.</w:t>
      </w:r>
    </w:p>
    <w:p w14:paraId="31060E91" w14:textId="77777777" w:rsidR="007065BD" w:rsidRPr="00481480" w:rsidRDefault="007065BD" w:rsidP="007065BD">
      <w:pPr>
        <w:rPr>
          <w:rFonts w:ascii="Arial" w:eastAsia="Times New Roman" w:hAnsi="Arial" w:cs="Arial"/>
          <w:lang w:eastAsia="en-GB"/>
        </w:rPr>
      </w:pPr>
      <w:r w:rsidRPr="00481480">
        <w:rPr>
          <w:rFonts w:ascii="Arial" w:eastAsia="Times New Roman" w:hAnsi="Arial" w:cs="Arial"/>
          <w:lang w:eastAsia="en-GB"/>
        </w:rPr>
        <w:t xml:space="preserve">To liaise with professionals, including </w:t>
      </w:r>
      <w:r>
        <w:rPr>
          <w:rFonts w:ascii="Arial" w:eastAsia="Times New Roman" w:hAnsi="Arial" w:cs="Arial"/>
          <w:lang w:eastAsia="en-GB"/>
        </w:rPr>
        <w:t xml:space="preserve">the </w:t>
      </w:r>
      <w:r w:rsidRPr="00481480">
        <w:rPr>
          <w:rFonts w:ascii="Arial" w:eastAsia="Times New Roman" w:hAnsi="Arial" w:cs="Arial"/>
          <w:lang w:eastAsia="en-GB"/>
        </w:rPr>
        <w:t>Office of the Public Guardian, Department of Work and Pensions and Adult Social Care to resolve queries and problems</w:t>
      </w:r>
    </w:p>
    <w:p w14:paraId="2DB1F795" w14:textId="7608B69B" w:rsidR="00553D0C" w:rsidRDefault="00553D0C" w:rsidP="00A95043">
      <w:pPr>
        <w:rPr>
          <w:rFonts w:ascii="Arial" w:hAnsi="Arial" w:cs="Arial"/>
        </w:rPr>
      </w:pPr>
    </w:p>
    <w:p w14:paraId="02B5F52E" w14:textId="77777777" w:rsidR="00717B35" w:rsidRPr="001C6F01" w:rsidRDefault="00717B35"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30BE96CE" w14:textId="77777777" w:rsidR="00481480" w:rsidRPr="00481480" w:rsidRDefault="00481480" w:rsidP="00481480">
      <w:pPr>
        <w:pStyle w:val="ListParagraph"/>
        <w:spacing w:after="0" w:line="240" w:lineRule="auto"/>
        <w:rPr>
          <w:rFonts w:ascii="Arial" w:hAnsi="Arial" w:cs="Arial"/>
        </w:rPr>
      </w:pPr>
      <w:r w:rsidRPr="00481480">
        <w:rPr>
          <w:rFonts w:ascii="Arial" w:hAnsi="Arial" w:cs="Arial"/>
        </w:rPr>
        <w:t xml:space="preserve">1.To have a detailed knowledge of the regulations required to deliver Revenues and Benefits services.  </w:t>
      </w:r>
    </w:p>
    <w:p w14:paraId="1AAC2631" w14:textId="77777777" w:rsidR="00481480" w:rsidRPr="00481480" w:rsidRDefault="00481480" w:rsidP="00481480">
      <w:pPr>
        <w:pStyle w:val="ListParagraph"/>
        <w:spacing w:after="0" w:line="240" w:lineRule="auto"/>
        <w:rPr>
          <w:rFonts w:ascii="Arial" w:hAnsi="Arial" w:cs="Arial"/>
        </w:rPr>
      </w:pPr>
      <w:r w:rsidRPr="00481480">
        <w:rPr>
          <w:rFonts w:ascii="Arial" w:hAnsi="Arial" w:cs="Arial"/>
        </w:rPr>
        <w:t xml:space="preserve">2. To manage and maintain customer records. </w:t>
      </w:r>
    </w:p>
    <w:p w14:paraId="177F2B52" w14:textId="5941F8F8" w:rsidR="006565D7" w:rsidRPr="00412F77" w:rsidRDefault="00481480" w:rsidP="00481480">
      <w:pPr>
        <w:pStyle w:val="ListParagraph"/>
        <w:spacing w:after="0" w:line="240" w:lineRule="auto"/>
        <w:rPr>
          <w:rFonts w:ascii="Arial" w:eastAsia="Calibri" w:hAnsi="Arial" w:cs="Arial"/>
        </w:rPr>
      </w:pPr>
      <w:r w:rsidRPr="00481480">
        <w:rPr>
          <w:rFonts w:ascii="Arial" w:hAnsi="Arial" w:cs="Arial"/>
        </w:rPr>
        <w:t>3. To deliver billing, recovery, assessment and Client Support functions.</w:t>
      </w:r>
    </w:p>
    <w:p w14:paraId="30DCC582" w14:textId="25F0690D" w:rsidR="00230896" w:rsidRDefault="00230896" w:rsidP="00A95043">
      <w:pPr>
        <w:spacing w:after="0" w:line="240" w:lineRule="auto"/>
      </w:pPr>
    </w:p>
    <w:p w14:paraId="7D200E37" w14:textId="77777777" w:rsidR="00B3564F" w:rsidRDefault="00B3564F" w:rsidP="000B55E8">
      <w:pPr>
        <w:spacing w:after="0" w:line="240" w:lineRule="auto"/>
        <w:rPr>
          <w:rFonts w:ascii="Arial" w:hAnsi="Arial" w:cs="Arial"/>
          <w:b/>
          <w:bCs/>
        </w:rPr>
      </w:pPr>
    </w:p>
    <w:p w14:paraId="2BFA9D68" w14:textId="77E077B5" w:rsidR="000B55E8" w:rsidRPr="007E3CBE" w:rsidRDefault="000B55E8" w:rsidP="000B55E8">
      <w:pPr>
        <w:spacing w:after="0" w:line="240" w:lineRule="auto"/>
        <w:rPr>
          <w:rFonts w:ascii="Arial" w:hAnsi="Arial" w:cs="Arial"/>
          <w:b/>
          <w:bCs/>
        </w:rPr>
      </w:pPr>
      <w:r w:rsidRPr="007E3CBE">
        <w:rPr>
          <w:rFonts w:ascii="Arial" w:hAnsi="Arial" w:cs="Arial"/>
          <w:b/>
          <w:bCs/>
        </w:rPr>
        <w:t>Additional duties</w:t>
      </w:r>
    </w:p>
    <w:p w14:paraId="1E5620E8" w14:textId="77777777" w:rsidR="00BB1490" w:rsidRPr="007E3CBE" w:rsidRDefault="00BB1490" w:rsidP="000B55E8">
      <w:pPr>
        <w:spacing w:after="0" w:line="240" w:lineRule="auto"/>
        <w:rPr>
          <w:rFonts w:ascii="Arial" w:hAnsi="Arial" w:cs="Arial"/>
          <w:b/>
          <w:bCs/>
        </w:rPr>
      </w:pPr>
    </w:p>
    <w:p w14:paraId="487575B3" w14:textId="47C8EA67" w:rsidR="000B55E8" w:rsidRPr="007E3CBE" w:rsidRDefault="000B55E8" w:rsidP="000B55E8">
      <w:pPr>
        <w:spacing w:after="0" w:line="240" w:lineRule="auto"/>
        <w:rPr>
          <w:rFonts w:ascii="Arial" w:hAnsi="Arial" w:cs="Arial"/>
          <w:b/>
          <w:bCs/>
        </w:rPr>
      </w:pPr>
      <w:r w:rsidRPr="007E3CBE">
        <w:rPr>
          <w:rFonts w:ascii="Arial" w:hAnsi="Arial" w:cs="Arial"/>
          <w:b/>
          <w:bCs/>
        </w:rPr>
        <w:t>1. Customer Services</w:t>
      </w:r>
    </w:p>
    <w:p w14:paraId="410482FA" w14:textId="77777777" w:rsidR="000B55E8" w:rsidRPr="007E3CBE" w:rsidRDefault="000B55E8" w:rsidP="007E3CBE">
      <w:pPr>
        <w:pStyle w:val="ListParagraph"/>
        <w:numPr>
          <w:ilvl w:val="0"/>
          <w:numId w:val="19"/>
        </w:numPr>
        <w:spacing w:after="0" w:line="240" w:lineRule="auto"/>
        <w:rPr>
          <w:rFonts w:ascii="Arial" w:hAnsi="Arial" w:cs="Arial"/>
        </w:rPr>
      </w:pPr>
      <w:r w:rsidRPr="007E3CBE">
        <w:rPr>
          <w:rFonts w:ascii="Arial" w:hAnsi="Arial" w:cs="Arial"/>
        </w:rPr>
        <w:t>To respond in a positive manner to enquiries from customer contact, by phone, letter, email, or in person.</w:t>
      </w:r>
    </w:p>
    <w:p w14:paraId="54A2F21D" w14:textId="77777777" w:rsidR="000B55E8" w:rsidRPr="007E3CBE" w:rsidRDefault="000B55E8" w:rsidP="007E3CBE">
      <w:pPr>
        <w:pStyle w:val="ListParagraph"/>
        <w:numPr>
          <w:ilvl w:val="0"/>
          <w:numId w:val="19"/>
        </w:numPr>
        <w:spacing w:after="0" w:line="240" w:lineRule="auto"/>
        <w:rPr>
          <w:rFonts w:ascii="Arial" w:hAnsi="Arial" w:cs="Arial"/>
        </w:rPr>
      </w:pPr>
      <w:r w:rsidRPr="007E3CBE">
        <w:rPr>
          <w:rFonts w:ascii="Arial" w:hAnsi="Arial" w:cs="Arial"/>
        </w:rPr>
        <w:t xml:space="preserve">Accurately evaluate the nature of customer enquiries and determine the appropriate action to be taken. </w:t>
      </w:r>
    </w:p>
    <w:p w14:paraId="4FBEB9C0" w14:textId="77777777" w:rsidR="000B55E8" w:rsidRPr="007E3CBE" w:rsidRDefault="000B55E8" w:rsidP="007E3CBE">
      <w:pPr>
        <w:pStyle w:val="ListParagraph"/>
        <w:numPr>
          <w:ilvl w:val="0"/>
          <w:numId w:val="19"/>
        </w:numPr>
        <w:spacing w:after="0" w:line="240" w:lineRule="auto"/>
        <w:rPr>
          <w:rFonts w:ascii="Arial" w:hAnsi="Arial" w:cs="Arial"/>
        </w:rPr>
      </w:pPr>
      <w:r w:rsidRPr="007E3CBE">
        <w:rPr>
          <w:rFonts w:ascii="Arial" w:hAnsi="Arial" w:cs="Arial"/>
        </w:rPr>
        <w:t xml:space="preserve">To identify problems, generate solutions handle difficult or potentially aggressive situations appropriately. </w:t>
      </w:r>
    </w:p>
    <w:p w14:paraId="17D1C64F" w14:textId="77777777" w:rsidR="000B55E8" w:rsidRPr="007E3CBE" w:rsidRDefault="000B55E8" w:rsidP="007E3CBE">
      <w:pPr>
        <w:pStyle w:val="ListParagraph"/>
        <w:numPr>
          <w:ilvl w:val="0"/>
          <w:numId w:val="19"/>
        </w:numPr>
        <w:spacing w:after="0" w:line="240" w:lineRule="auto"/>
        <w:rPr>
          <w:rFonts w:ascii="Arial" w:hAnsi="Arial" w:cs="Arial"/>
        </w:rPr>
      </w:pPr>
      <w:r w:rsidRPr="007E3CBE">
        <w:rPr>
          <w:rFonts w:ascii="Arial" w:hAnsi="Arial" w:cs="Arial"/>
        </w:rPr>
        <w:t>To be proactive in making direct contact with customers to discuss:</w:t>
      </w:r>
    </w:p>
    <w:p w14:paraId="65B17BC5" w14:textId="2DA3BE64" w:rsidR="000B55E8" w:rsidRPr="007E3CBE" w:rsidRDefault="000B55E8" w:rsidP="007E3CBE">
      <w:pPr>
        <w:pStyle w:val="ListParagraph"/>
        <w:numPr>
          <w:ilvl w:val="0"/>
          <w:numId w:val="19"/>
        </w:numPr>
        <w:spacing w:after="0" w:line="240" w:lineRule="auto"/>
        <w:rPr>
          <w:rFonts w:ascii="Arial" w:hAnsi="Arial" w:cs="Arial"/>
        </w:rPr>
      </w:pPr>
      <w:r w:rsidRPr="007E3CBE">
        <w:rPr>
          <w:rFonts w:ascii="Arial" w:hAnsi="Arial" w:cs="Arial"/>
        </w:rPr>
        <w:t>Payment and recovery on accounts</w:t>
      </w:r>
    </w:p>
    <w:p w14:paraId="6BABFBF5" w14:textId="383962BF" w:rsidR="000B55E8" w:rsidRPr="007E3CBE" w:rsidRDefault="000B55E8" w:rsidP="007E3CBE">
      <w:pPr>
        <w:pStyle w:val="ListParagraph"/>
        <w:numPr>
          <w:ilvl w:val="0"/>
          <w:numId w:val="19"/>
        </w:numPr>
        <w:spacing w:after="0" w:line="240" w:lineRule="auto"/>
        <w:rPr>
          <w:rFonts w:ascii="Arial" w:hAnsi="Arial" w:cs="Arial"/>
        </w:rPr>
      </w:pPr>
      <w:r w:rsidRPr="007E3CBE">
        <w:rPr>
          <w:rFonts w:ascii="Arial" w:hAnsi="Arial" w:cs="Arial"/>
        </w:rPr>
        <w:t xml:space="preserve">Applications and assessment for help with Support, Benefits, Discounts and Exemptions.  </w:t>
      </w:r>
    </w:p>
    <w:p w14:paraId="3FEDC636" w14:textId="77777777" w:rsidR="000B55E8" w:rsidRPr="007E3CBE" w:rsidRDefault="000B55E8" w:rsidP="007E3CBE">
      <w:pPr>
        <w:pStyle w:val="ListParagraph"/>
        <w:numPr>
          <w:ilvl w:val="0"/>
          <w:numId w:val="19"/>
        </w:numPr>
        <w:spacing w:after="0" w:line="240" w:lineRule="auto"/>
        <w:rPr>
          <w:rFonts w:ascii="Arial" w:hAnsi="Arial" w:cs="Arial"/>
        </w:rPr>
      </w:pPr>
      <w:r w:rsidRPr="007E3CBE">
        <w:rPr>
          <w:rFonts w:ascii="Arial" w:hAnsi="Arial" w:cs="Arial"/>
        </w:rPr>
        <w:t xml:space="preserve">To take telephone payments.    </w:t>
      </w:r>
    </w:p>
    <w:p w14:paraId="05ABCE2E" w14:textId="1A840826" w:rsidR="000B55E8" w:rsidRPr="007E3CBE" w:rsidRDefault="000B55E8" w:rsidP="000B55E8">
      <w:pPr>
        <w:spacing w:after="0" w:line="240" w:lineRule="auto"/>
        <w:rPr>
          <w:rFonts w:ascii="Arial" w:hAnsi="Arial" w:cs="Arial"/>
        </w:rPr>
      </w:pPr>
      <w:r w:rsidRPr="007E3CBE">
        <w:rPr>
          <w:rFonts w:ascii="Arial" w:hAnsi="Arial" w:cs="Arial"/>
        </w:rPr>
        <w:t xml:space="preserve">  </w:t>
      </w:r>
    </w:p>
    <w:p w14:paraId="54055868" w14:textId="4A1AC483" w:rsidR="000B55E8" w:rsidRPr="007E3CBE" w:rsidRDefault="000B55E8" w:rsidP="000B55E8">
      <w:pPr>
        <w:spacing w:after="0" w:line="240" w:lineRule="auto"/>
        <w:rPr>
          <w:rFonts w:ascii="Arial" w:hAnsi="Arial" w:cs="Arial"/>
          <w:b/>
          <w:bCs/>
        </w:rPr>
      </w:pPr>
      <w:r w:rsidRPr="007E3CBE">
        <w:rPr>
          <w:rFonts w:ascii="Arial" w:hAnsi="Arial" w:cs="Arial"/>
          <w:b/>
          <w:bCs/>
        </w:rPr>
        <w:t>2.Technical Knowledge</w:t>
      </w:r>
    </w:p>
    <w:p w14:paraId="6C1D6705" w14:textId="77777777" w:rsidR="000B55E8" w:rsidRPr="007E3CBE" w:rsidRDefault="000B55E8" w:rsidP="007E3CBE">
      <w:pPr>
        <w:pStyle w:val="ListParagraph"/>
        <w:numPr>
          <w:ilvl w:val="0"/>
          <w:numId w:val="20"/>
        </w:numPr>
        <w:spacing w:after="0" w:line="240" w:lineRule="auto"/>
        <w:rPr>
          <w:rFonts w:ascii="Arial" w:hAnsi="Arial" w:cs="Arial"/>
        </w:rPr>
      </w:pPr>
      <w:r w:rsidRPr="007E3CBE">
        <w:rPr>
          <w:rFonts w:ascii="Arial" w:hAnsi="Arial" w:cs="Arial"/>
        </w:rPr>
        <w:lastRenderedPageBreak/>
        <w:t xml:space="preserve">To request, collate, check and verify all relevant information necessary to manage Revenue and Benefit Services   </w:t>
      </w:r>
    </w:p>
    <w:p w14:paraId="38204C45" w14:textId="77777777" w:rsidR="000B55E8" w:rsidRPr="007E3CBE" w:rsidRDefault="000B55E8" w:rsidP="007E3CBE">
      <w:pPr>
        <w:pStyle w:val="ListParagraph"/>
        <w:numPr>
          <w:ilvl w:val="0"/>
          <w:numId w:val="20"/>
        </w:numPr>
        <w:spacing w:after="0" w:line="240" w:lineRule="auto"/>
        <w:rPr>
          <w:rFonts w:ascii="Arial" w:hAnsi="Arial" w:cs="Arial"/>
        </w:rPr>
      </w:pPr>
      <w:r w:rsidRPr="007E3CBE">
        <w:rPr>
          <w:rFonts w:ascii="Arial" w:hAnsi="Arial" w:cs="Arial"/>
        </w:rPr>
        <w:t xml:space="preserve">To attend Court to provide support with recovery proceedings. </w:t>
      </w:r>
    </w:p>
    <w:p w14:paraId="0BECF957" w14:textId="7095A678" w:rsidR="000B55E8" w:rsidRPr="007E3CBE" w:rsidRDefault="000B55E8" w:rsidP="007E3CBE">
      <w:pPr>
        <w:pStyle w:val="ListParagraph"/>
        <w:numPr>
          <w:ilvl w:val="0"/>
          <w:numId w:val="20"/>
        </w:numPr>
        <w:spacing w:after="0" w:line="240" w:lineRule="auto"/>
        <w:rPr>
          <w:rFonts w:ascii="Arial" w:hAnsi="Arial" w:cs="Arial"/>
        </w:rPr>
      </w:pPr>
      <w:r w:rsidRPr="007E3CBE">
        <w:rPr>
          <w:rFonts w:ascii="Arial" w:hAnsi="Arial" w:cs="Arial"/>
        </w:rPr>
        <w:t xml:space="preserve">To identify potentially fraudulent information and refer for appropriate action.   </w:t>
      </w:r>
    </w:p>
    <w:p w14:paraId="5D1A0446" w14:textId="77777777" w:rsidR="000B55E8" w:rsidRPr="007E3CBE" w:rsidRDefault="000B55E8" w:rsidP="000B55E8">
      <w:pPr>
        <w:spacing w:after="0" w:line="240" w:lineRule="auto"/>
        <w:rPr>
          <w:rFonts w:ascii="Arial" w:hAnsi="Arial" w:cs="Arial"/>
        </w:rPr>
      </w:pPr>
    </w:p>
    <w:p w14:paraId="36806959" w14:textId="3EEBF1C0" w:rsidR="000B55E8" w:rsidRPr="007E3CBE" w:rsidRDefault="000B55E8" w:rsidP="000B55E8">
      <w:pPr>
        <w:spacing w:after="0" w:line="240" w:lineRule="auto"/>
        <w:rPr>
          <w:rFonts w:ascii="Arial" w:hAnsi="Arial" w:cs="Arial"/>
          <w:b/>
          <w:bCs/>
        </w:rPr>
      </w:pPr>
      <w:r w:rsidRPr="007E3CBE">
        <w:rPr>
          <w:rFonts w:ascii="Arial" w:hAnsi="Arial" w:cs="Arial"/>
          <w:b/>
          <w:bCs/>
        </w:rPr>
        <w:t xml:space="preserve">3. Manage Customer records  </w:t>
      </w:r>
    </w:p>
    <w:p w14:paraId="77564B5A" w14:textId="77777777" w:rsidR="000B55E8" w:rsidRPr="007E3CBE" w:rsidRDefault="000B55E8" w:rsidP="000B55E8">
      <w:pPr>
        <w:spacing w:after="0" w:line="240" w:lineRule="auto"/>
        <w:rPr>
          <w:rFonts w:ascii="Arial" w:hAnsi="Arial" w:cs="Arial"/>
        </w:rPr>
      </w:pPr>
      <w:r w:rsidRPr="007E3CBE">
        <w:rPr>
          <w:rFonts w:ascii="Arial" w:hAnsi="Arial" w:cs="Arial"/>
        </w:rPr>
        <w:t>Duties will include :</w:t>
      </w:r>
    </w:p>
    <w:p w14:paraId="4495BB99" w14:textId="78706346"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Maintenance of customer databases. </w:t>
      </w:r>
    </w:p>
    <w:p w14:paraId="3F4AB8D2" w14:textId="534B96B9"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Changing liability in response to changes in address </w:t>
      </w:r>
    </w:p>
    <w:p w14:paraId="30A11AC5" w14:textId="1BF433B3"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Assessment of discounts, exemptions and benefits.   </w:t>
      </w:r>
    </w:p>
    <w:p w14:paraId="2F8CC02C" w14:textId="20D3F340"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Processing refunds and write-offs. </w:t>
      </w:r>
    </w:p>
    <w:p w14:paraId="45B53233" w14:textId="538F2162"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Taking recovery action when account not paid.   </w:t>
      </w:r>
    </w:p>
    <w:p w14:paraId="53539CAD" w14:textId="741AC1B7"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Maintenance of Revenues and Benefits Databases. </w:t>
      </w:r>
    </w:p>
    <w:p w14:paraId="49AE83FF" w14:textId="5F182A71"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Interrogation and updating of Customer records.    </w:t>
      </w:r>
    </w:p>
    <w:p w14:paraId="470A9DBC" w14:textId="06E2B928"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To apply a practical knowledge of Regulations and ICT Systems and Procedures to administer Revenues and Benefits services.  </w:t>
      </w:r>
    </w:p>
    <w:p w14:paraId="7D5215CD" w14:textId="5DAFA751"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To create and action a range of system reports.  </w:t>
      </w:r>
    </w:p>
    <w:p w14:paraId="511B57E0" w14:textId="038E5519"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Analysis of statistical data and reporting. </w:t>
      </w:r>
    </w:p>
    <w:p w14:paraId="210716B3" w14:textId="5B1F5969"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To report errors where identified. </w:t>
      </w:r>
    </w:p>
    <w:p w14:paraId="27FEA134" w14:textId="4BBF434D" w:rsidR="000B55E8" w:rsidRPr="007E3CBE" w:rsidRDefault="000B55E8" w:rsidP="007E3CBE">
      <w:pPr>
        <w:pStyle w:val="ListParagraph"/>
        <w:numPr>
          <w:ilvl w:val="0"/>
          <w:numId w:val="21"/>
        </w:numPr>
        <w:spacing w:after="0" w:line="240" w:lineRule="auto"/>
        <w:rPr>
          <w:rFonts w:ascii="Arial" w:hAnsi="Arial" w:cs="Arial"/>
        </w:rPr>
      </w:pPr>
      <w:r w:rsidRPr="007E3CBE">
        <w:rPr>
          <w:rFonts w:ascii="Arial" w:hAnsi="Arial" w:cs="Arial"/>
        </w:rPr>
        <w:t xml:space="preserve">To provide advice and support on technical /legislative matters to colleagues.    </w:t>
      </w:r>
    </w:p>
    <w:p w14:paraId="6E7B0900" w14:textId="77777777" w:rsidR="000B55E8" w:rsidRPr="007E3CBE" w:rsidRDefault="000B55E8" w:rsidP="000B55E8">
      <w:pPr>
        <w:spacing w:after="0" w:line="240" w:lineRule="auto"/>
        <w:rPr>
          <w:rFonts w:ascii="Arial" w:hAnsi="Arial" w:cs="Arial"/>
        </w:rPr>
      </w:pPr>
    </w:p>
    <w:p w14:paraId="272997C8" w14:textId="0385CBE6" w:rsidR="000B55E8" w:rsidRPr="007E3CBE" w:rsidRDefault="000B55E8" w:rsidP="000B55E8">
      <w:pPr>
        <w:spacing w:after="0" w:line="240" w:lineRule="auto"/>
        <w:rPr>
          <w:rFonts w:ascii="Arial" w:hAnsi="Arial" w:cs="Arial"/>
          <w:b/>
          <w:bCs/>
        </w:rPr>
      </w:pPr>
      <w:r w:rsidRPr="007E3CBE">
        <w:rPr>
          <w:rFonts w:ascii="Arial" w:hAnsi="Arial" w:cs="Arial"/>
          <w:b/>
          <w:bCs/>
        </w:rPr>
        <w:t>4.Liaison</w:t>
      </w:r>
    </w:p>
    <w:p w14:paraId="6EF78119" w14:textId="0B23CFE6" w:rsidR="000B55E8" w:rsidRPr="007E3CBE" w:rsidRDefault="000B55E8" w:rsidP="000B55E8">
      <w:pPr>
        <w:spacing w:after="0" w:line="240" w:lineRule="auto"/>
        <w:rPr>
          <w:rFonts w:ascii="Arial" w:hAnsi="Arial" w:cs="Arial"/>
        </w:rPr>
      </w:pPr>
      <w:r w:rsidRPr="007E3CBE">
        <w:rPr>
          <w:rFonts w:ascii="Arial" w:hAnsi="Arial" w:cs="Arial"/>
        </w:rPr>
        <w:t>To consult with other Council sections and outside agencies, maintain good communications and ensure prompt and efficient passage of information.</w:t>
      </w:r>
    </w:p>
    <w:p w14:paraId="28208027" w14:textId="77777777" w:rsidR="000B55E8" w:rsidRPr="007E3CBE" w:rsidRDefault="000B55E8" w:rsidP="000B55E8">
      <w:pPr>
        <w:spacing w:after="0" w:line="240" w:lineRule="auto"/>
        <w:rPr>
          <w:rFonts w:ascii="Arial" w:hAnsi="Arial" w:cs="Arial"/>
        </w:rPr>
      </w:pPr>
    </w:p>
    <w:p w14:paraId="35769D5A" w14:textId="7CA61941" w:rsidR="000B55E8" w:rsidRPr="007E3CBE" w:rsidRDefault="000B55E8" w:rsidP="000B55E8">
      <w:pPr>
        <w:spacing w:after="0" w:line="240" w:lineRule="auto"/>
        <w:rPr>
          <w:rFonts w:ascii="Arial" w:hAnsi="Arial" w:cs="Arial"/>
          <w:b/>
          <w:bCs/>
        </w:rPr>
      </w:pPr>
      <w:r w:rsidRPr="007E3CBE">
        <w:rPr>
          <w:rFonts w:ascii="Arial" w:hAnsi="Arial" w:cs="Arial"/>
          <w:b/>
          <w:bCs/>
        </w:rPr>
        <w:t xml:space="preserve">5. General </w:t>
      </w:r>
    </w:p>
    <w:p w14:paraId="227F4829" w14:textId="77777777" w:rsidR="000B55E8" w:rsidRPr="007E3CBE" w:rsidRDefault="000B55E8" w:rsidP="007E3CBE">
      <w:pPr>
        <w:pStyle w:val="ListParagraph"/>
        <w:numPr>
          <w:ilvl w:val="0"/>
          <w:numId w:val="22"/>
        </w:numPr>
        <w:spacing w:after="0" w:line="240" w:lineRule="auto"/>
        <w:rPr>
          <w:rFonts w:ascii="Arial" w:hAnsi="Arial" w:cs="Arial"/>
        </w:rPr>
      </w:pPr>
      <w:r w:rsidRPr="007E3CBE">
        <w:rPr>
          <w:rFonts w:ascii="Arial" w:hAnsi="Arial" w:cs="Arial"/>
        </w:rPr>
        <w:t>To ensure all actions comply with Data Protection Act.</w:t>
      </w:r>
    </w:p>
    <w:p w14:paraId="08001BCC" w14:textId="77777777" w:rsidR="000B55E8" w:rsidRPr="007E3CBE" w:rsidRDefault="000B55E8" w:rsidP="007E3CBE">
      <w:pPr>
        <w:pStyle w:val="ListParagraph"/>
        <w:numPr>
          <w:ilvl w:val="0"/>
          <w:numId w:val="22"/>
        </w:numPr>
        <w:spacing w:after="0" w:line="240" w:lineRule="auto"/>
        <w:rPr>
          <w:rFonts w:ascii="Arial" w:hAnsi="Arial" w:cs="Arial"/>
        </w:rPr>
      </w:pPr>
      <w:r w:rsidRPr="007E3CBE">
        <w:rPr>
          <w:rFonts w:ascii="Arial" w:hAnsi="Arial" w:cs="Arial"/>
        </w:rPr>
        <w:t xml:space="preserve">To actively participate in reviewing working procedures and make recommendations for improvements and assist in the implementation of improvements.  </w:t>
      </w:r>
    </w:p>
    <w:p w14:paraId="07371EDB" w14:textId="77777777" w:rsidR="000B55E8" w:rsidRPr="007E3CBE" w:rsidRDefault="000B55E8" w:rsidP="007E3CBE">
      <w:pPr>
        <w:pStyle w:val="ListParagraph"/>
        <w:numPr>
          <w:ilvl w:val="0"/>
          <w:numId w:val="22"/>
        </w:numPr>
        <w:spacing w:after="0" w:line="240" w:lineRule="auto"/>
        <w:rPr>
          <w:rFonts w:ascii="Arial" w:hAnsi="Arial" w:cs="Arial"/>
        </w:rPr>
      </w:pPr>
      <w:r w:rsidRPr="007E3CBE">
        <w:rPr>
          <w:rFonts w:ascii="Arial" w:hAnsi="Arial" w:cs="Arial"/>
        </w:rPr>
        <w:t>To attend and  contribute in a positive manner at appropriate meetings</w:t>
      </w:r>
    </w:p>
    <w:p w14:paraId="68A75E72" w14:textId="77777777" w:rsidR="000B55E8" w:rsidRPr="007E3CBE" w:rsidRDefault="000B55E8" w:rsidP="007E3CBE">
      <w:pPr>
        <w:pStyle w:val="ListParagraph"/>
        <w:numPr>
          <w:ilvl w:val="0"/>
          <w:numId w:val="22"/>
        </w:numPr>
        <w:spacing w:after="0" w:line="240" w:lineRule="auto"/>
        <w:rPr>
          <w:rFonts w:ascii="Arial" w:hAnsi="Arial" w:cs="Arial"/>
        </w:rPr>
      </w:pPr>
      <w:r w:rsidRPr="007E3CBE">
        <w:rPr>
          <w:rFonts w:ascii="Arial" w:hAnsi="Arial" w:cs="Arial"/>
        </w:rPr>
        <w:t xml:space="preserve">To adhere to Corporate policies and procedures where relevant </w:t>
      </w:r>
    </w:p>
    <w:p w14:paraId="77DF1FAA" w14:textId="77777777" w:rsidR="000B55E8" w:rsidRPr="007E3CBE" w:rsidRDefault="000B55E8" w:rsidP="007E3CBE">
      <w:pPr>
        <w:pStyle w:val="ListParagraph"/>
        <w:numPr>
          <w:ilvl w:val="0"/>
          <w:numId w:val="22"/>
        </w:numPr>
        <w:spacing w:after="0" w:line="240" w:lineRule="auto"/>
        <w:rPr>
          <w:rFonts w:ascii="Arial" w:hAnsi="Arial" w:cs="Arial"/>
        </w:rPr>
      </w:pPr>
      <w:r w:rsidRPr="007E3CBE">
        <w:rPr>
          <w:rFonts w:ascii="Arial" w:hAnsi="Arial" w:cs="Arial"/>
        </w:rPr>
        <w:t xml:space="preserve">To assist in the support and development of other staff </w:t>
      </w:r>
    </w:p>
    <w:p w14:paraId="45CEBE4F" w14:textId="77777777" w:rsidR="000B55E8" w:rsidRPr="007E3CBE" w:rsidRDefault="000B55E8" w:rsidP="007E3CBE">
      <w:pPr>
        <w:pStyle w:val="ListParagraph"/>
        <w:numPr>
          <w:ilvl w:val="0"/>
          <w:numId w:val="22"/>
        </w:numPr>
        <w:spacing w:after="0" w:line="240" w:lineRule="auto"/>
        <w:rPr>
          <w:rFonts w:ascii="Arial" w:hAnsi="Arial" w:cs="Arial"/>
        </w:rPr>
      </w:pPr>
      <w:r w:rsidRPr="007E3CBE">
        <w:rPr>
          <w:rFonts w:ascii="Arial" w:hAnsi="Arial" w:cs="Arial"/>
        </w:rPr>
        <w:t>To report errors where identified.</w:t>
      </w:r>
    </w:p>
    <w:p w14:paraId="493EC298" w14:textId="40BA01CB" w:rsidR="00B3564F" w:rsidRDefault="00B3564F" w:rsidP="000B55E8">
      <w:pPr>
        <w:spacing w:after="0" w:line="240" w:lineRule="auto"/>
        <w:rPr>
          <w:rFonts w:ascii="Arial" w:hAnsi="Arial" w:cs="Arial"/>
        </w:rPr>
      </w:pPr>
    </w:p>
    <w:p w14:paraId="3AE3A668" w14:textId="77777777" w:rsidR="007E3CBE" w:rsidRPr="000B55E8" w:rsidRDefault="007E3CBE" w:rsidP="000B55E8">
      <w:pPr>
        <w:spacing w:after="0" w:line="240" w:lineRule="auto"/>
        <w:rPr>
          <w:rFonts w:ascii="Arial" w:hAnsi="Arial" w:cs="Arial"/>
        </w:rPr>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73F23AFB" w14:textId="42E5EE80" w:rsidR="006A707F" w:rsidRDefault="0073268B" w:rsidP="007E3CBE">
      <w:pPr>
        <w:rPr>
          <w:rFonts w:ascii="Arial" w:hAnsi="Arial" w:cs="Arial"/>
          <w:color w:val="000000"/>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09FB7C78" w14:textId="0FE2C484" w:rsidR="00BB7D29" w:rsidRDefault="00BB7D29" w:rsidP="007E3CBE">
      <w:pPr>
        <w:rPr>
          <w:rFonts w:ascii="Arial" w:hAnsi="Arial" w:cs="Arial"/>
          <w:color w:val="000000"/>
          <w:shd w:val="clear" w:color="auto" w:fill="FFFFFF"/>
        </w:rPr>
      </w:pPr>
    </w:p>
    <w:p w14:paraId="0999A2EB" w14:textId="660BD63A" w:rsidR="00BB7D29" w:rsidRDefault="00BB7D29" w:rsidP="007E3CBE">
      <w:pPr>
        <w:rPr>
          <w:rFonts w:ascii="Arial" w:hAnsi="Arial" w:cs="Arial"/>
          <w:color w:val="000000"/>
          <w:shd w:val="clear" w:color="auto" w:fill="FFFFFF"/>
        </w:rPr>
      </w:pPr>
    </w:p>
    <w:p w14:paraId="6F266C7F" w14:textId="77777777" w:rsidR="00BB7D29" w:rsidRPr="007E3CBE" w:rsidRDefault="00BB7D29" w:rsidP="007E3CBE">
      <w:pPr>
        <w:rPr>
          <w:rFonts w:ascii="Arial" w:hAnsi="Arial" w:cs="Arial"/>
          <w:shd w:val="clear" w:color="auto" w:fill="FFFFFF"/>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7E3CBE"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w:t>
      </w:r>
      <w:r w:rsidRPr="007E3CBE">
        <w:rPr>
          <w:rFonts w:ascii="Arial" w:hAnsi="Arial" w:cs="Arial"/>
        </w:rPr>
        <w:t>the key skills, experience, technical expertise and qualifications needed to be successful in the role</w:t>
      </w:r>
      <w:r w:rsidR="0085560E" w:rsidRPr="007E3CBE">
        <w:rPr>
          <w:rFonts w:ascii="Arial" w:hAnsi="Arial" w:cs="Arial"/>
        </w:rPr>
        <w:t xml:space="preserve">. We will then use </w:t>
      </w:r>
      <w:r w:rsidR="00127B6A" w:rsidRPr="007E3CBE">
        <w:rPr>
          <w:rFonts w:ascii="Arial" w:hAnsi="Arial" w:cs="Arial"/>
        </w:rPr>
        <w:t xml:space="preserve">all </w:t>
      </w:r>
      <w:r w:rsidR="0085560E" w:rsidRPr="007E3CBE">
        <w:rPr>
          <w:rFonts w:ascii="Arial" w:hAnsi="Arial" w:cs="Arial"/>
        </w:rPr>
        <w:t>the information you provide in your application to help us</w:t>
      </w:r>
      <w:r w:rsidRPr="007E3CBE">
        <w:rPr>
          <w:rFonts w:ascii="Arial" w:hAnsi="Arial" w:cs="Arial"/>
        </w:rPr>
        <w:t xml:space="preserve"> decide whether you are shortlisted for interview. Any interview questions or additional assessments such as tests or presentations </w:t>
      </w:r>
      <w:r w:rsidR="00127B6A" w:rsidRPr="007E3CBE">
        <w:rPr>
          <w:rFonts w:ascii="Arial" w:hAnsi="Arial" w:cs="Arial"/>
        </w:rPr>
        <w:t>may</w:t>
      </w:r>
      <w:r w:rsidRPr="007E3CBE">
        <w:rPr>
          <w:rFonts w:ascii="Arial" w:hAnsi="Arial" w:cs="Arial"/>
        </w:rPr>
        <w:t xml:space="preserve"> also be broadly based on these</w:t>
      </w:r>
      <w:r w:rsidR="00007BF0" w:rsidRPr="007E3CBE">
        <w:rPr>
          <w:rFonts w:ascii="Arial" w:hAnsi="Arial" w:cs="Arial"/>
        </w:rPr>
        <w:t xml:space="preserve"> criteria</w:t>
      </w:r>
      <w:r w:rsidRPr="007E3CBE">
        <w:rPr>
          <w:rFonts w:ascii="Arial" w:hAnsi="Arial" w:cs="Arial"/>
        </w:rPr>
        <w:t>:</w:t>
      </w:r>
    </w:p>
    <w:p w14:paraId="261B6048" w14:textId="41D071E1" w:rsidR="00452E4C" w:rsidRPr="007E3CBE" w:rsidRDefault="006A707F" w:rsidP="0085560E">
      <w:pPr>
        <w:pStyle w:val="ListParagraph"/>
        <w:numPr>
          <w:ilvl w:val="0"/>
          <w:numId w:val="16"/>
        </w:numPr>
        <w:rPr>
          <w:rFonts w:ascii="Arial" w:hAnsi="Arial" w:cs="Arial"/>
        </w:rPr>
      </w:pPr>
      <w:r w:rsidRPr="007E3CBE">
        <w:rPr>
          <w:rFonts w:ascii="Arial" w:hAnsi="Arial" w:cs="Arial"/>
        </w:rPr>
        <w:t>Ability to work accurately and to strict deadlines with good attention to detail.</w:t>
      </w:r>
    </w:p>
    <w:p w14:paraId="30997407" w14:textId="7C2481C9" w:rsidR="0085560E" w:rsidRPr="007E3CBE" w:rsidRDefault="006A707F" w:rsidP="0085560E">
      <w:pPr>
        <w:pStyle w:val="ListParagraph"/>
        <w:numPr>
          <w:ilvl w:val="0"/>
          <w:numId w:val="16"/>
        </w:numPr>
        <w:rPr>
          <w:rFonts w:ascii="Arial" w:hAnsi="Arial" w:cs="Arial"/>
        </w:rPr>
      </w:pPr>
      <w:r w:rsidRPr="007E3CBE">
        <w:rPr>
          <w:rFonts w:ascii="Arial" w:hAnsi="Arial" w:cs="Arial"/>
        </w:rPr>
        <w:t>Effective organisational skills</w:t>
      </w:r>
    </w:p>
    <w:p w14:paraId="47D6EC63" w14:textId="728B7D57" w:rsidR="0085560E" w:rsidRPr="007E3CBE" w:rsidRDefault="006A707F" w:rsidP="0085560E">
      <w:pPr>
        <w:pStyle w:val="ListParagraph"/>
        <w:numPr>
          <w:ilvl w:val="0"/>
          <w:numId w:val="16"/>
        </w:numPr>
        <w:rPr>
          <w:rFonts w:ascii="Arial" w:hAnsi="Arial" w:cs="Arial"/>
        </w:rPr>
      </w:pPr>
      <w:r w:rsidRPr="007E3CBE">
        <w:rPr>
          <w:rFonts w:ascii="Arial" w:hAnsi="Arial" w:cs="Arial"/>
        </w:rPr>
        <w:t>Experience of analysing data and information to inform solutions and identify inaccuracies.</w:t>
      </w:r>
    </w:p>
    <w:p w14:paraId="6995B9FB" w14:textId="6046A01D" w:rsidR="0085560E" w:rsidRPr="007E3CBE" w:rsidRDefault="006A707F" w:rsidP="0085560E">
      <w:pPr>
        <w:pStyle w:val="ListParagraph"/>
        <w:numPr>
          <w:ilvl w:val="0"/>
          <w:numId w:val="16"/>
        </w:numPr>
        <w:rPr>
          <w:rFonts w:ascii="Arial" w:hAnsi="Arial" w:cs="Arial"/>
        </w:rPr>
      </w:pPr>
      <w:r w:rsidRPr="007E3CBE">
        <w:rPr>
          <w:rFonts w:ascii="Arial" w:hAnsi="Arial" w:cs="Arial"/>
        </w:rPr>
        <w:t>Effective interpersonal skills, working with colleagues to achieve positive outcomes</w:t>
      </w:r>
    </w:p>
    <w:p w14:paraId="26208DA3" w14:textId="3C027743" w:rsidR="0085560E" w:rsidRPr="007E3CBE" w:rsidRDefault="006A707F" w:rsidP="0085560E">
      <w:pPr>
        <w:pStyle w:val="ListParagraph"/>
        <w:numPr>
          <w:ilvl w:val="0"/>
          <w:numId w:val="16"/>
        </w:numPr>
        <w:rPr>
          <w:rFonts w:ascii="Arial" w:hAnsi="Arial" w:cs="Arial"/>
        </w:rPr>
      </w:pPr>
      <w:r w:rsidRPr="007E3CBE">
        <w:rPr>
          <w:rFonts w:ascii="Arial" w:hAnsi="Arial" w:cs="Arial"/>
        </w:rPr>
        <w:t xml:space="preserve">Effective oral, written and presentational communication skills  </w:t>
      </w:r>
    </w:p>
    <w:p w14:paraId="5A4D08CE" w14:textId="3E94E93F" w:rsidR="0085560E" w:rsidRPr="007E3CBE" w:rsidRDefault="006A707F" w:rsidP="0085560E">
      <w:pPr>
        <w:pStyle w:val="ListParagraph"/>
        <w:numPr>
          <w:ilvl w:val="0"/>
          <w:numId w:val="16"/>
        </w:numPr>
        <w:rPr>
          <w:rFonts w:ascii="Arial" w:hAnsi="Arial" w:cs="Arial"/>
        </w:rPr>
      </w:pPr>
      <w:r w:rsidRPr="007E3CBE">
        <w:rPr>
          <w:rFonts w:ascii="Arial" w:hAnsi="Arial" w:cs="Arial"/>
        </w:rPr>
        <w:t xml:space="preserve">Experience of supporting teams to deal with challenges in a responsive and constructive way  </w:t>
      </w:r>
    </w:p>
    <w:p w14:paraId="379A8E13" w14:textId="4AE640B5" w:rsidR="0085560E" w:rsidRPr="007E3CBE" w:rsidRDefault="006A707F" w:rsidP="0085560E">
      <w:pPr>
        <w:pStyle w:val="ListParagraph"/>
        <w:numPr>
          <w:ilvl w:val="0"/>
          <w:numId w:val="16"/>
        </w:numPr>
        <w:rPr>
          <w:rFonts w:ascii="Arial" w:hAnsi="Arial" w:cs="Arial"/>
        </w:rPr>
      </w:pPr>
      <w:r w:rsidRPr="007E3CBE">
        <w:rPr>
          <w:rFonts w:ascii="Arial" w:hAnsi="Arial" w:cs="Arial"/>
        </w:rPr>
        <w:t>Experience of working flexibly across teams to implement change</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4B40" w14:textId="77777777" w:rsidR="003343A0" w:rsidRDefault="003343A0" w:rsidP="005034D4">
      <w:pPr>
        <w:spacing w:after="0" w:line="240" w:lineRule="auto"/>
      </w:pPr>
      <w:r>
        <w:separator/>
      </w:r>
    </w:p>
  </w:endnote>
  <w:endnote w:type="continuationSeparator" w:id="0">
    <w:p w14:paraId="66067A61" w14:textId="77777777" w:rsidR="003343A0" w:rsidRDefault="003343A0"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1D3F" w14:textId="77777777" w:rsidR="003343A0" w:rsidRDefault="003343A0" w:rsidP="005034D4">
      <w:pPr>
        <w:spacing w:after="0" w:line="240" w:lineRule="auto"/>
      </w:pPr>
      <w:r>
        <w:separator/>
      </w:r>
    </w:p>
  </w:footnote>
  <w:footnote w:type="continuationSeparator" w:id="0">
    <w:p w14:paraId="057B6BCA" w14:textId="77777777" w:rsidR="003343A0" w:rsidRDefault="003343A0"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B69CD"/>
    <w:multiLevelType w:val="hybridMultilevel"/>
    <w:tmpl w:val="68CE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36120"/>
    <w:multiLevelType w:val="hybridMultilevel"/>
    <w:tmpl w:val="0B622CE0"/>
    <w:lvl w:ilvl="0" w:tplc="B906AF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71752"/>
    <w:multiLevelType w:val="hybridMultilevel"/>
    <w:tmpl w:val="9376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D3F4E"/>
    <w:multiLevelType w:val="hybridMultilevel"/>
    <w:tmpl w:val="C3CC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D5E31"/>
    <w:multiLevelType w:val="hybridMultilevel"/>
    <w:tmpl w:val="B366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46764"/>
    <w:multiLevelType w:val="hybridMultilevel"/>
    <w:tmpl w:val="4AC6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9243469">
    <w:abstractNumId w:val="10"/>
  </w:num>
  <w:num w:numId="2" w16cid:durableId="913516922">
    <w:abstractNumId w:val="18"/>
  </w:num>
  <w:num w:numId="3" w16cid:durableId="1010180401">
    <w:abstractNumId w:val="3"/>
  </w:num>
  <w:num w:numId="4" w16cid:durableId="2054766488">
    <w:abstractNumId w:val="9"/>
  </w:num>
  <w:num w:numId="5" w16cid:durableId="274294064">
    <w:abstractNumId w:val="17"/>
  </w:num>
  <w:num w:numId="6" w16cid:durableId="460996241">
    <w:abstractNumId w:val="21"/>
  </w:num>
  <w:num w:numId="7" w16cid:durableId="421294646">
    <w:abstractNumId w:val="15"/>
  </w:num>
  <w:num w:numId="8" w16cid:durableId="823011741">
    <w:abstractNumId w:val="19"/>
  </w:num>
  <w:num w:numId="9" w16cid:durableId="1079669944">
    <w:abstractNumId w:val="0"/>
  </w:num>
  <w:num w:numId="10" w16cid:durableId="781344196">
    <w:abstractNumId w:val="7"/>
  </w:num>
  <w:num w:numId="11" w16cid:durableId="440494453">
    <w:abstractNumId w:val="8"/>
  </w:num>
  <w:num w:numId="12" w16cid:durableId="865673410">
    <w:abstractNumId w:val="1"/>
  </w:num>
  <w:num w:numId="13" w16cid:durableId="589897662">
    <w:abstractNumId w:val="6"/>
  </w:num>
  <w:num w:numId="14" w16cid:durableId="700203905">
    <w:abstractNumId w:val="16"/>
  </w:num>
  <w:num w:numId="15" w16cid:durableId="453914060">
    <w:abstractNumId w:val="12"/>
  </w:num>
  <w:num w:numId="16" w16cid:durableId="1200237053">
    <w:abstractNumId w:val="14"/>
  </w:num>
  <w:num w:numId="17" w16cid:durableId="1129711454">
    <w:abstractNumId w:val="20"/>
  </w:num>
  <w:num w:numId="18" w16cid:durableId="460995263">
    <w:abstractNumId w:val="4"/>
  </w:num>
  <w:num w:numId="19" w16cid:durableId="526716137">
    <w:abstractNumId w:val="11"/>
  </w:num>
  <w:num w:numId="20" w16cid:durableId="927496406">
    <w:abstractNumId w:val="2"/>
  </w:num>
  <w:num w:numId="21" w16cid:durableId="400952916">
    <w:abstractNumId w:val="13"/>
  </w:num>
  <w:num w:numId="22" w16cid:durableId="1941793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30C41"/>
    <w:rsid w:val="00080091"/>
    <w:rsid w:val="00084B19"/>
    <w:rsid w:val="000B55E8"/>
    <w:rsid w:val="0012538C"/>
    <w:rsid w:val="00127B6A"/>
    <w:rsid w:val="00133013"/>
    <w:rsid w:val="0017376F"/>
    <w:rsid w:val="00194980"/>
    <w:rsid w:val="001A5603"/>
    <w:rsid w:val="001C6F01"/>
    <w:rsid w:val="001F5DF2"/>
    <w:rsid w:val="002172A2"/>
    <w:rsid w:val="00230896"/>
    <w:rsid w:val="002354E0"/>
    <w:rsid w:val="00244081"/>
    <w:rsid w:val="002442E8"/>
    <w:rsid w:val="0024785E"/>
    <w:rsid w:val="00255CFF"/>
    <w:rsid w:val="00267048"/>
    <w:rsid w:val="002817C6"/>
    <w:rsid w:val="002B6ED7"/>
    <w:rsid w:val="002C0A31"/>
    <w:rsid w:val="002E7EAA"/>
    <w:rsid w:val="003343A0"/>
    <w:rsid w:val="00374EE3"/>
    <w:rsid w:val="003C6AA1"/>
    <w:rsid w:val="003D54AB"/>
    <w:rsid w:val="003E4CA3"/>
    <w:rsid w:val="003E7CB5"/>
    <w:rsid w:val="00406E63"/>
    <w:rsid w:val="00412F77"/>
    <w:rsid w:val="00452E4C"/>
    <w:rsid w:val="00481480"/>
    <w:rsid w:val="004908B9"/>
    <w:rsid w:val="004B2B6E"/>
    <w:rsid w:val="005034D4"/>
    <w:rsid w:val="00547590"/>
    <w:rsid w:val="00553D0C"/>
    <w:rsid w:val="005665CF"/>
    <w:rsid w:val="00571A40"/>
    <w:rsid w:val="00610F45"/>
    <w:rsid w:val="00620468"/>
    <w:rsid w:val="00621295"/>
    <w:rsid w:val="006565D7"/>
    <w:rsid w:val="006618EE"/>
    <w:rsid w:val="00673AFE"/>
    <w:rsid w:val="00673FE5"/>
    <w:rsid w:val="00684243"/>
    <w:rsid w:val="006A205B"/>
    <w:rsid w:val="006A707F"/>
    <w:rsid w:val="006C28D9"/>
    <w:rsid w:val="007065BD"/>
    <w:rsid w:val="00717B35"/>
    <w:rsid w:val="0073268B"/>
    <w:rsid w:val="00746A67"/>
    <w:rsid w:val="00756896"/>
    <w:rsid w:val="00756FD2"/>
    <w:rsid w:val="0076765D"/>
    <w:rsid w:val="007830EA"/>
    <w:rsid w:val="007B5B0F"/>
    <w:rsid w:val="007B76E6"/>
    <w:rsid w:val="007E3CBE"/>
    <w:rsid w:val="007F2D30"/>
    <w:rsid w:val="00817EF7"/>
    <w:rsid w:val="00842956"/>
    <w:rsid w:val="0085560E"/>
    <w:rsid w:val="0087392D"/>
    <w:rsid w:val="008D7CCC"/>
    <w:rsid w:val="009249DC"/>
    <w:rsid w:val="00952E0C"/>
    <w:rsid w:val="00961584"/>
    <w:rsid w:val="00963F6E"/>
    <w:rsid w:val="00974A59"/>
    <w:rsid w:val="00A85B27"/>
    <w:rsid w:val="00A95043"/>
    <w:rsid w:val="00AB1D19"/>
    <w:rsid w:val="00AD60E5"/>
    <w:rsid w:val="00B3564F"/>
    <w:rsid w:val="00B65EC5"/>
    <w:rsid w:val="00BB1490"/>
    <w:rsid w:val="00BB61B0"/>
    <w:rsid w:val="00BB7D29"/>
    <w:rsid w:val="00BC091F"/>
    <w:rsid w:val="00BE5C38"/>
    <w:rsid w:val="00BF44C2"/>
    <w:rsid w:val="00C62784"/>
    <w:rsid w:val="00C817B5"/>
    <w:rsid w:val="00C84952"/>
    <w:rsid w:val="00C91D0F"/>
    <w:rsid w:val="00C930D1"/>
    <w:rsid w:val="00CB28BB"/>
    <w:rsid w:val="00D223B8"/>
    <w:rsid w:val="00D332C0"/>
    <w:rsid w:val="00D96B24"/>
    <w:rsid w:val="00DA2C8D"/>
    <w:rsid w:val="00DE3C59"/>
    <w:rsid w:val="00E11AA2"/>
    <w:rsid w:val="00E27DA2"/>
    <w:rsid w:val="00E36802"/>
    <w:rsid w:val="00E43A8A"/>
    <w:rsid w:val="00E734DB"/>
    <w:rsid w:val="00E9259B"/>
    <w:rsid w:val="00EE5E5F"/>
    <w:rsid w:val="00F10950"/>
    <w:rsid w:val="00F1103A"/>
    <w:rsid w:val="00F82A44"/>
    <w:rsid w:val="00F96DA9"/>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4E2D3F"/>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23F1C-C8A8-4851-B242-7B8F27683069}">
  <ds:schemaRefs>
    <ds:schemaRef ds:uri="http://schemas.microsoft.com/sharepoint/v3/contenttype/forms"/>
  </ds:schemaRefs>
</ds:datastoreItem>
</file>

<file path=customXml/itemProps2.xml><?xml version="1.0" encoding="utf-8"?>
<ds:datastoreItem xmlns:ds="http://schemas.openxmlformats.org/officeDocument/2006/customXml" ds:itemID="{00F1A583-C34F-4F40-9260-2EC02CE1260D}">
  <ds:schemaRefs>
    <ds:schemaRef ds:uri="http://schemas.openxmlformats.org/officeDocument/2006/bibliography"/>
  </ds:schemaRefs>
</ds:datastoreItem>
</file>

<file path=customXml/itemProps3.xml><?xml version="1.0" encoding="utf-8"?>
<ds:datastoreItem xmlns:ds="http://schemas.openxmlformats.org/officeDocument/2006/customXml" ds:itemID="{E441C131-9DCF-4565-BC17-17556DACA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8521D2-C709-4DC9-8459-5586372166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Jenny Welsh</cp:lastModifiedBy>
  <cp:revision>2</cp:revision>
  <dcterms:created xsi:type="dcterms:W3CDTF">2024-03-26T16:24:00Z</dcterms:created>
  <dcterms:modified xsi:type="dcterms:W3CDTF">2024-03-26T16:24:00Z</dcterms:modified>
</cp:coreProperties>
</file>