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D4B8" w14:textId="12554A84" w:rsidR="00C13321" w:rsidRPr="00C53832" w:rsidRDefault="00703F22" w:rsidP="00C13321">
      <w:pPr>
        <w:rPr>
          <w:rFonts w:cstheme="minorHAnsi"/>
          <w:sz w:val="24"/>
        </w:rPr>
      </w:pPr>
      <w:r>
        <w:rPr>
          <w:rFonts w:cstheme="minorHAnsi"/>
          <w:noProof/>
          <w:sz w:val="24"/>
        </w:rPr>
        <w:drawing>
          <wp:anchor distT="0" distB="0" distL="114300" distR="114300" simplePos="0" relativeHeight="251658240" behindDoc="0" locked="0" layoutInCell="1" allowOverlap="1" wp14:anchorId="1D5426AD" wp14:editId="12F3D533">
            <wp:simplePos x="0" y="0"/>
            <wp:positionH relativeFrom="page">
              <wp:align>right</wp:align>
            </wp:positionH>
            <wp:positionV relativeFrom="paragraph">
              <wp:posOffset>-457200</wp:posOffset>
            </wp:positionV>
            <wp:extent cx="7560860" cy="10685961"/>
            <wp:effectExtent l="0" t="0" r="2540" b="1270"/>
            <wp:wrapNone/>
            <wp:docPr id="1139019605" name="Picture 1" descr="A red and white advertisement with images of stud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019605" name="Picture 1" descr="A red and white advertisement with images of student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860" cy="10685961"/>
                    </a:xfrm>
                    <a:prstGeom prst="rect">
                      <a:avLst/>
                    </a:prstGeom>
                  </pic:spPr>
                </pic:pic>
              </a:graphicData>
            </a:graphic>
            <wp14:sizeRelH relativeFrom="margin">
              <wp14:pctWidth>0</wp14:pctWidth>
            </wp14:sizeRelH>
            <wp14:sizeRelV relativeFrom="margin">
              <wp14:pctHeight>0</wp14:pctHeight>
            </wp14:sizeRelV>
          </wp:anchor>
        </w:drawing>
      </w:r>
    </w:p>
    <w:p w14:paraId="4590922D" w14:textId="56056DB5" w:rsidR="00C13321" w:rsidRPr="00C53832" w:rsidRDefault="00C13321" w:rsidP="00C13321">
      <w:pPr>
        <w:rPr>
          <w:rFonts w:cstheme="minorHAnsi"/>
          <w:sz w:val="24"/>
        </w:rPr>
      </w:pPr>
    </w:p>
    <w:p w14:paraId="5644A170" w14:textId="642929A6" w:rsidR="00C13321" w:rsidRPr="00C53832" w:rsidRDefault="00C13321" w:rsidP="00C13321">
      <w:pPr>
        <w:rPr>
          <w:rFonts w:cstheme="minorHAnsi"/>
          <w:sz w:val="24"/>
        </w:rPr>
      </w:pPr>
    </w:p>
    <w:p w14:paraId="21F21E68" w14:textId="692152AE" w:rsidR="00C13321" w:rsidRPr="00C53832" w:rsidRDefault="00C13321" w:rsidP="00C13321">
      <w:pPr>
        <w:rPr>
          <w:rFonts w:cstheme="minorHAnsi"/>
          <w:b/>
          <w:bCs/>
          <w:color w:val="C00000"/>
          <w:sz w:val="56"/>
          <w:szCs w:val="56"/>
        </w:rPr>
      </w:pPr>
    </w:p>
    <w:p w14:paraId="111DB467" w14:textId="456567A7" w:rsidR="00C13321" w:rsidRPr="00C53832" w:rsidRDefault="00C13321" w:rsidP="00C13321">
      <w:pPr>
        <w:rPr>
          <w:rFonts w:cstheme="minorHAnsi"/>
          <w:sz w:val="24"/>
        </w:rPr>
      </w:pPr>
    </w:p>
    <w:p w14:paraId="1F556C5D" w14:textId="270F4EBA" w:rsidR="00C21010" w:rsidRDefault="00807A3F" w:rsidP="00C21010">
      <w:r>
        <w:rPr>
          <w:rFonts w:cstheme="minorHAnsi"/>
          <w:sz w:val="24"/>
        </w:rPr>
        <w:t xml:space="preserve">   </w:t>
      </w:r>
      <w:sdt>
        <w:sdtPr>
          <w:id w:val="568603642"/>
          <w:temporary/>
          <w:showingPlcHdr/>
          <w15:appearance w15:val="hidden"/>
        </w:sdtPr>
        <w:sdtEndPr/>
        <w:sdtContent>
          <w:r w:rsidR="00C21010">
            <w:t>[Grab your reader’s attention with a great quote from the document or use this space to emphasize a key point. To place this text box anywhere on the page, just drag it.]</w:t>
          </w:r>
        </w:sdtContent>
      </w:sdt>
    </w:p>
    <w:p w14:paraId="6F4A28F1" w14:textId="6EFA18B3" w:rsidR="00807A3F" w:rsidRDefault="00807A3F" w:rsidP="00C13321">
      <w:pPr>
        <w:rPr>
          <w:rFonts w:cstheme="minorHAnsi"/>
          <w:sz w:val="24"/>
        </w:rPr>
      </w:pPr>
    </w:p>
    <w:p w14:paraId="3B9E8AA4" w14:textId="7DFC0492" w:rsidR="00C13321" w:rsidRPr="00C53832" w:rsidRDefault="00807A3F" w:rsidP="00C13321">
      <w:pPr>
        <w:rPr>
          <w:rFonts w:cstheme="minorHAnsi"/>
          <w:sz w:val="24"/>
        </w:rPr>
      </w:pPr>
      <w:r>
        <w:rPr>
          <w:rFonts w:cstheme="minorHAnsi"/>
          <w:sz w:val="24"/>
        </w:rPr>
        <w:t xml:space="preserve">       </w:t>
      </w:r>
    </w:p>
    <w:p w14:paraId="4C398A66" w14:textId="0C5FA6C9" w:rsidR="00C13321" w:rsidRPr="00C53832" w:rsidRDefault="00807A3F" w:rsidP="00C13321">
      <w:pPr>
        <w:rPr>
          <w:rFonts w:cstheme="minorHAnsi"/>
          <w:sz w:val="24"/>
        </w:rPr>
      </w:pPr>
      <w:r>
        <w:rPr>
          <w:rFonts w:cstheme="minorHAnsi"/>
          <w:sz w:val="24"/>
        </w:rPr>
        <w:t xml:space="preserve">    </w:t>
      </w:r>
    </w:p>
    <w:p w14:paraId="567F3635" w14:textId="54D22E15" w:rsidR="00C13321" w:rsidRPr="00C53832" w:rsidRDefault="00C13321" w:rsidP="00C13321">
      <w:pPr>
        <w:rPr>
          <w:rFonts w:cstheme="minorHAnsi"/>
          <w:sz w:val="24"/>
        </w:rPr>
      </w:pPr>
    </w:p>
    <w:p w14:paraId="694F7035" w14:textId="429108E8" w:rsidR="00C13321" w:rsidRPr="00C53832" w:rsidRDefault="00C13321" w:rsidP="00C13321">
      <w:pPr>
        <w:rPr>
          <w:rFonts w:cstheme="minorHAnsi"/>
          <w:sz w:val="24"/>
        </w:rPr>
      </w:pPr>
    </w:p>
    <w:p w14:paraId="2790A31B" w14:textId="34AF602C" w:rsidR="00C13321" w:rsidRPr="00C53832" w:rsidRDefault="00C13321" w:rsidP="00C13321">
      <w:pPr>
        <w:rPr>
          <w:rFonts w:cstheme="minorHAnsi"/>
          <w:sz w:val="24"/>
        </w:rPr>
      </w:pPr>
    </w:p>
    <w:p w14:paraId="72CE1454" w14:textId="6D1854A9" w:rsidR="00C13321" w:rsidRPr="00C53832" w:rsidRDefault="00C21010" w:rsidP="00C13321">
      <w:pPr>
        <w:rPr>
          <w:rFonts w:cstheme="minorHAnsi"/>
          <w:sz w:val="24"/>
        </w:rPr>
      </w:pPr>
      <w:r w:rsidRPr="00C21010">
        <w:rPr>
          <w:rFonts w:cstheme="minorHAnsi"/>
          <w:noProof/>
          <w:sz w:val="24"/>
        </w:rPr>
        <mc:AlternateContent>
          <mc:Choice Requires="wps">
            <w:drawing>
              <wp:anchor distT="45720" distB="45720" distL="114300" distR="114300" simplePos="0" relativeHeight="251660288" behindDoc="0" locked="0" layoutInCell="1" allowOverlap="1" wp14:anchorId="00CFE0B3" wp14:editId="440193DA">
                <wp:simplePos x="0" y="0"/>
                <wp:positionH relativeFrom="column">
                  <wp:posOffset>4210050</wp:posOffset>
                </wp:positionH>
                <wp:positionV relativeFrom="paragraph">
                  <wp:posOffset>26670</wp:posOffset>
                </wp:positionV>
                <wp:extent cx="26479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191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9A3EEEA" w14:textId="18DC7CBF" w:rsidR="00C21010" w:rsidRPr="00C21010" w:rsidRDefault="007D509D" w:rsidP="00C21010">
                            <w:pPr>
                              <w:spacing w:after="0"/>
                              <w:jc w:val="center"/>
                              <w:rPr>
                                <w:b/>
                                <w:bCs/>
                                <w:sz w:val="28"/>
                                <w:szCs w:val="28"/>
                              </w:rPr>
                            </w:pPr>
                            <w:r>
                              <w:rPr>
                                <w:b/>
                                <w:bCs/>
                                <w:sz w:val="28"/>
                                <w:szCs w:val="28"/>
                              </w:rPr>
                              <w:t>Leader</w:t>
                            </w:r>
                            <w:r w:rsidR="00C21010" w:rsidRPr="00C21010">
                              <w:rPr>
                                <w:b/>
                                <w:bCs/>
                                <w:sz w:val="28"/>
                                <w:szCs w:val="28"/>
                              </w:rPr>
                              <w:t xml:space="preserve"> of Pedagogy</w:t>
                            </w:r>
                          </w:p>
                          <w:p w14:paraId="6B0F7D6C" w14:textId="40E6F4E0" w:rsidR="00C21010" w:rsidRPr="00C21010" w:rsidRDefault="00C21010" w:rsidP="00C21010">
                            <w:pPr>
                              <w:spacing w:after="0"/>
                              <w:jc w:val="center"/>
                              <w:rPr>
                                <w:b/>
                                <w:bCs/>
                                <w:sz w:val="28"/>
                                <w:szCs w:val="28"/>
                              </w:rPr>
                            </w:pPr>
                            <w:r w:rsidRPr="00C21010">
                              <w:rPr>
                                <w:b/>
                                <w:bCs/>
                                <w:sz w:val="28"/>
                                <w:szCs w:val="28"/>
                              </w:rPr>
                              <w:t>In Mathematics</w:t>
                            </w:r>
                          </w:p>
                          <w:p w14:paraId="774CFCDB" w14:textId="02D2A95F" w:rsidR="00C21010" w:rsidRPr="00C21010" w:rsidRDefault="00C21010" w:rsidP="00C21010">
                            <w:pPr>
                              <w:spacing w:after="0"/>
                              <w:jc w:val="center"/>
                              <w:rPr>
                                <w:b/>
                                <w:bCs/>
                                <w:sz w:val="28"/>
                                <w:szCs w:val="28"/>
                              </w:rPr>
                            </w:pPr>
                            <w:r w:rsidRPr="00C21010">
                              <w:rPr>
                                <w:b/>
                                <w:bCs/>
                                <w:sz w:val="28"/>
                                <w:szCs w:val="28"/>
                              </w:rPr>
                              <w:t>Candidate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FE0B3" id="_x0000_t202" coordsize="21600,21600" o:spt="202" path="m,l,21600r21600,l21600,xe">
                <v:stroke joinstyle="miter"/>
                <v:path gradientshapeok="t" o:connecttype="rect"/>
              </v:shapetype>
              <v:shape id="Text Box 2" o:spid="_x0000_s1026" type="#_x0000_t202" style="position:absolute;margin-left:331.5pt;margin-top:2.1pt;width:208.5pt;height:6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" fillcolor="white [3201]" strokecolor="#c0504d [3205]" strokeweight="2pt">
                <v:textbox>
                  <w:txbxContent>
                    <w:p w14:paraId="19A3EEEA" w14:textId="18DC7CBF" w:rsidR="00C21010" w:rsidRPr="00C21010" w:rsidRDefault="007D509D" w:rsidP="00C21010">
                      <w:pPr>
                        <w:spacing w:after="0"/>
                        <w:jc w:val="center"/>
                        <w:rPr>
                          <w:b/>
                          <w:bCs/>
                          <w:sz w:val="28"/>
                          <w:szCs w:val="28"/>
                        </w:rPr>
                      </w:pPr>
                      <w:r>
                        <w:rPr>
                          <w:b/>
                          <w:bCs/>
                          <w:sz w:val="28"/>
                          <w:szCs w:val="28"/>
                        </w:rPr>
                        <w:t>Leader</w:t>
                      </w:r>
                      <w:r w:rsidR="00C21010" w:rsidRPr="00C21010">
                        <w:rPr>
                          <w:b/>
                          <w:bCs/>
                          <w:sz w:val="28"/>
                          <w:szCs w:val="28"/>
                        </w:rPr>
                        <w:t xml:space="preserve"> of Pedagogy</w:t>
                      </w:r>
                    </w:p>
                    <w:p w14:paraId="6B0F7D6C" w14:textId="40E6F4E0" w:rsidR="00C21010" w:rsidRPr="00C21010" w:rsidRDefault="00C21010" w:rsidP="00C21010">
                      <w:pPr>
                        <w:spacing w:after="0"/>
                        <w:jc w:val="center"/>
                        <w:rPr>
                          <w:b/>
                          <w:bCs/>
                          <w:sz w:val="28"/>
                          <w:szCs w:val="28"/>
                        </w:rPr>
                      </w:pPr>
                      <w:r w:rsidRPr="00C21010">
                        <w:rPr>
                          <w:b/>
                          <w:bCs/>
                          <w:sz w:val="28"/>
                          <w:szCs w:val="28"/>
                        </w:rPr>
                        <w:t>In Mathematics</w:t>
                      </w:r>
                    </w:p>
                    <w:p w14:paraId="774CFCDB" w14:textId="02D2A95F" w:rsidR="00C21010" w:rsidRPr="00C21010" w:rsidRDefault="00C21010" w:rsidP="00C21010">
                      <w:pPr>
                        <w:spacing w:after="0"/>
                        <w:jc w:val="center"/>
                        <w:rPr>
                          <w:b/>
                          <w:bCs/>
                          <w:sz w:val="28"/>
                          <w:szCs w:val="28"/>
                        </w:rPr>
                      </w:pPr>
                      <w:r w:rsidRPr="00C21010">
                        <w:rPr>
                          <w:b/>
                          <w:bCs/>
                          <w:sz w:val="28"/>
                          <w:szCs w:val="28"/>
                        </w:rPr>
                        <w:t>Candidate Information</w:t>
                      </w:r>
                    </w:p>
                  </w:txbxContent>
                </v:textbox>
                <w10:wrap type="square"/>
              </v:shape>
            </w:pict>
          </mc:Fallback>
        </mc:AlternateContent>
      </w:r>
    </w:p>
    <w:p w14:paraId="66EECC54" w14:textId="3916DA2B" w:rsidR="00C13321" w:rsidRPr="00C53832" w:rsidRDefault="00C13321" w:rsidP="00C13321">
      <w:pPr>
        <w:rPr>
          <w:rFonts w:cstheme="minorHAnsi"/>
          <w:sz w:val="24"/>
        </w:rPr>
      </w:pPr>
    </w:p>
    <w:p w14:paraId="63A9A129" w14:textId="1C8CE316" w:rsidR="006E0AD9" w:rsidRDefault="006E0AD9"/>
    <w:p w14:paraId="4C6B2C8C" w14:textId="6D7C4718" w:rsidR="005720D6" w:rsidRDefault="005720D6">
      <w:pPr>
        <w:rPr>
          <w:rFonts w:ascii="ITC Kabel Std Book" w:hAnsi="ITC Kabel Std Book" w:cs="ITC Kabel Std Book"/>
          <w:b/>
          <w:bCs/>
          <w:color w:val="000000"/>
        </w:rPr>
      </w:pPr>
      <w:r>
        <w:rPr>
          <w:rFonts w:ascii="ITC Kabel Std Book" w:hAnsi="ITC Kabel Std Book" w:cs="ITC Kabel Std Book"/>
          <w:b/>
          <w:bCs/>
          <w:color w:val="000000"/>
        </w:rPr>
        <w:br w:type="page"/>
      </w:r>
    </w:p>
    <w:p w14:paraId="637D99C3" w14:textId="77777777" w:rsidR="009143BC" w:rsidRDefault="009143BC" w:rsidP="00EB35D8">
      <w:pPr>
        <w:rPr>
          <w:rFonts w:cstheme="minorHAnsi"/>
          <w:b/>
          <w:bCs/>
        </w:rPr>
      </w:pPr>
    </w:p>
    <w:p w14:paraId="3B63D730" w14:textId="77777777" w:rsidR="00807A3F" w:rsidRDefault="00807A3F" w:rsidP="00EB35D8">
      <w:pPr>
        <w:rPr>
          <w:rFonts w:cstheme="minorHAnsi"/>
          <w:b/>
          <w:bCs/>
        </w:rPr>
      </w:pPr>
    </w:p>
    <w:p w14:paraId="33447913" w14:textId="77777777" w:rsidR="0099347E" w:rsidRDefault="0099347E" w:rsidP="00614A18">
      <w:pPr>
        <w:spacing w:line="240" w:lineRule="auto"/>
      </w:pPr>
      <w:r>
        <w:t xml:space="preserve">Welcome to Smithills School </w:t>
      </w:r>
    </w:p>
    <w:p w14:paraId="64E59395" w14:textId="352E87F7" w:rsidR="0099347E" w:rsidRPr="00BC1681" w:rsidRDefault="0099347E" w:rsidP="00614A18">
      <w:pPr>
        <w:spacing w:line="240" w:lineRule="auto"/>
      </w:pPr>
      <w:r>
        <w:t>Thank you for expressing an interest in the position of</w:t>
      </w:r>
      <w:r w:rsidR="00C21010">
        <w:rPr>
          <w:b/>
          <w:bCs/>
        </w:rPr>
        <w:t xml:space="preserve"> </w:t>
      </w:r>
      <w:r w:rsidR="00C21010" w:rsidRPr="00C21010">
        <w:t>Leader of Pedagogy in Mathematics.</w:t>
      </w:r>
      <w:r w:rsidRPr="00660679">
        <w:rPr>
          <w:b/>
          <w:bCs/>
        </w:rPr>
        <w:t xml:space="preserve"> </w:t>
      </w:r>
      <w:r>
        <w:t xml:space="preserve">This is a wonderful opportunity to join our successful, over-subscribed 11-16 school at an exciting </w:t>
      </w:r>
      <w:r w:rsidRPr="00A87864">
        <w:rPr>
          <w:rFonts w:cstheme="minorHAnsi"/>
        </w:rPr>
        <w:t xml:space="preserve">stage of </w:t>
      </w:r>
      <w:r>
        <w:rPr>
          <w:rFonts w:cstheme="minorHAnsi"/>
        </w:rPr>
        <w:t>our</w:t>
      </w:r>
      <w:r w:rsidRPr="00A87864">
        <w:rPr>
          <w:rFonts w:cstheme="minorHAnsi"/>
        </w:rPr>
        <w:t xml:space="preserve"> journey.</w:t>
      </w:r>
    </w:p>
    <w:p w14:paraId="565BB87C" w14:textId="77777777" w:rsidR="0099347E" w:rsidRPr="00A12A79" w:rsidRDefault="0099347E" w:rsidP="00614A18">
      <w:pPr>
        <w:spacing w:line="240" w:lineRule="auto"/>
        <w:rPr>
          <w:rFonts w:cstheme="minorHAnsi"/>
        </w:rPr>
      </w:pPr>
      <w:r>
        <w:rPr>
          <w:rFonts w:cstheme="minorHAnsi"/>
        </w:rPr>
        <w:t xml:space="preserve">We are a large secondary school, a single Academy Trust, situated in the heart of Bolton.  As </w:t>
      </w:r>
      <w:r w:rsidRPr="00A87864">
        <w:rPr>
          <w:rFonts w:cstheme="minorHAnsi"/>
        </w:rPr>
        <w:t xml:space="preserve">Headteacher I am fortunate to work alongside our talented staff, pupils, families and community partners. Our school is a </w:t>
      </w:r>
      <w:r>
        <w:rPr>
          <w:rFonts w:cstheme="minorHAnsi"/>
        </w:rPr>
        <w:t xml:space="preserve">very </w:t>
      </w:r>
      <w:r w:rsidRPr="00A87864">
        <w:rPr>
          <w:rFonts w:cstheme="minorHAnsi"/>
        </w:rPr>
        <w:t xml:space="preserve">special </w:t>
      </w:r>
      <w:r>
        <w:rPr>
          <w:rFonts w:cstheme="minorHAnsi"/>
        </w:rPr>
        <w:t xml:space="preserve">place where we respect individuality, diversity and difference.  Every child who joins us is encouraged to achieve and every adult who joins our team is given the opportunity to contribute. </w:t>
      </w:r>
    </w:p>
    <w:p w14:paraId="17C14278" w14:textId="77777777" w:rsidR="0099347E" w:rsidRPr="00267C76" w:rsidRDefault="0099347E" w:rsidP="00614A18">
      <w:pPr>
        <w:spacing w:line="240" w:lineRule="auto"/>
        <w:rPr>
          <w:rFonts w:cstheme="minorHAnsi"/>
        </w:rPr>
      </w:pPr>
      <w:r>
        <w:rPr>
          <w:rFonts w:cstheme="minorHAnsi"/>
        </w:rPr>
        <w:t xml:space="preserve">Our values of Excellence, Independence and Community are evident in all that we do.  They combine to ensure our vision of ‘Success for All’ is achieved. </w:t>
      </w:r>
    </w:p>
    <w:p w14:paraId="6C1FABC4" w14:textId="77777777" w:rsidR="0099347E" w:rsidRPr="00A87864" w:rsidRDefault="0099347E" w:rsidP="00614A18">
      <w:pPr>
        <w:autoSpaceDE w:val="0"/>
        <w:autoSpaceDN w:val="0"/>
        <w:adjustRightInd w:val="0"/>
        <w:spacing w:after="0" w:line="240" w:lineRule="auto"/>
        <w:rPr>
          <w:rFonts w:cstheme="minorHAnsi"/>
        </w:rPr>
      </w:pPr>
      <w:r>
        <w:rPr>
          <w:rFonts w:cstheme="minorHAnsi"/>
        </w:rPr>
        <w:t xml:space="preserve">September 2023, two weeks into my headship, the school was judged as requires improvement for Quality of Education and Leadership and Management, but good for Personal Development and Behaviour and Attitudes.  Ofsted commented ‘pupils are warmly welcomed and quickly settle into school life’, we have ‘high aspirations for pupils’ achievement’ and ‘staff feel happy and proud to work’ at the school. They remarked that we are on the right track with the changes we are making, we simply need more time to implement and embed them. </w:t>
      </w:r>
    </w:p>
    <w:p w14:paraId="160D648F" w14:textId="77777777" w:rsidR="0099347E" w:rsidRPr="00A87864" w:rsidRDefault="0099347E" w:rsidP="00614A18">
      <w:pPr>
        <w:autoSpaceDE w:val="0"/>
        <w:autoSpaceDN w:val="0"/>
        <w:adjustRightInd w:val="0"/>
        <w:spacing w:after="0" w:line="240" w:lineRule="auto"/>
        <w:rPr>
          <w:rFonts w:cstheme="minorHAnsi"/>
        </w:rPr>
      </w:pPr>
    </w:p>
    <w:p w14:paraId="1AD77A39" w14:textId="77777777" w:rsidR="0099347E" w:rsidRPr="009E0EF7" w:rsidRDefault="0099347E" w:rsidP="00614A18">
      <w:pPr>
        <w:autoSpaceDE w:val="0"/>
        <w:autoSpaceDN w:val="0"/>
        <w:adjustRightInd w:val="0"/>
        <w:spacing w:after="0" w:line="240" w:lineRule="auto"/>
        <w:rPr>
          <w:rFonts w:cstheme="minorHAnsi"/>
          <w:color w:val="FF0000"/>
        </w:rPr>
      </w:pPr>
      <w:r w:rsidRPr="00A87864">
        <w:rPr>
          <w:rFonts w:cstheme="minorHAnsi"/>
        </w:rPr>
        <w:t xml:space="preserve">Our pupils are at the heart of everything we do. </w:t>
      </w:r>
      <w:r>
        <w:rPr>
          <w:rFonts w:cstheme="minorHAnsi"/>
        </w:rPr>
        <w:t xml:space="preserve">We </w:t>
      </w:r>
      <w:r w:rsidRPr="00A87864">
        <w:rPr>
          <w:rFonts w:cstheme="minorHAnsi"/>
        </w:rPr>
        <w:t>are committed to developing and nurturing every child, providing the very best standards of education</w:t>
      </w:r>
      <w:r>
        <w:rPr>
          <w:rFonts w:cstheme="minorHAnsi"/>
        </w:rPr>
        <w:t xml:space="preserve"> through a strong, knowledge rich curriculum, which is built around our expectations that all pupils will develop their depth of understanding across a wide range of subjects, </w:t>
      </w:r>
      <w:r w:rsidRPr="004502C5">
        <w:rPr>
          <w:rFonts w:cstheme="minorHAnsi"/>
        </w:rPr>
        <w:t xml:space="preserve">securing an ambitious education for all. We also offer our pupils a wealth of cultural experiences, broadening horizons and developing self-esteem which provides them with the skills </w:t>
      </w:r>
      <w:r>
        <w:rPr>
          <w:rFonts w:cstheme="minorHAnsi"/>
        </w:rPr>
        <w:t xml:space="preserve">to </w:t>
      </w:r>
      <w:r w:rsidRPr="004502C5">
        <w:rPr>
          <w:rFonts w:cstheme="minorHAnsi"/>
        </w:rPr>
        <w:t xml:space="preserve">make positive contributions </w:t>
      </w:r>
      <w:r>
        <w:rPr>
          <w:rFonts w:cstheme="minorHAnsi"/>
        </w:rPr>
        <w:t xml:space="preserve">to society, now and in the future. </w:t>
      </w:r>
    </w:p>
    <w:p w14:paraId="57789FFE" w14:textId="77777777" w:rsidR="0099347E" w:rsidRDefault="0099347E" w:rsidP="00614A18">
      <w:pPr>
        <w:autoSpaceDE w:val="0"/>
        <w:autoSpaceDN w:val="0"/>
        <w:adjustRightInd w:val="0"/>
        <w:spacing w:after="0" w:line="240" w:lineRule="auto"/>
        <w:rPr>
          <w:rFonts w:cstheme="minorHAnsi"/>
          <w:color w:val="FF0000"/>
        </w:rPr>
      </w:pPr>
    </w:p>
    <w:p w14:paraId="499EB175" w14:textId="77777777" w:rsidR="0099347E" w:rsidRDefault="0099347E" w:rsidP="00614A18">
      <w:pPr>
        <w:autoSpaceDE w:val="0"/>
        <w:autoSpaceDN w:val="0"/>
        <w:adjustRightInd w:val="0"/>
        <w:spacing w:after="0" w:line="240" w:lineRule="auto"/>
        <w:rPr>
          <w:rFonts w:cstheme="minorHAnsi"/>
        </w:rPr>
      </w:pPr>
      <w:r>
        <w:rPr>
          <w:rFonts w:cstheme="minorHAnsi"/>
        </w:rPr>
        <w:t xml:space="preserve">We are committed to the continued professional development of all our colleagues and take our responsibility to develop leaders of the future seriously.  We are equally committed to staff wellbeing: we provide a package of support to help all colleagues achieve a happy work life balance and we have a thriving wellbeing group that initiates real change in school. </w:t>
      </w:r>
    </w:p>
    <w:p w14:paraId="680ABBB4" w14:textId="77777777" w:rsidR="0099347E" w:rsidRDefault="0099347E" w:rsidP="00614A18">
      <w:pPr>
        <w:spacing w:after="0" w:line="240" w:lineRule="auto"/>
      </w:pPr>
    </w:p>
    <w:p w14:paraId="7ECFDF4C" w14:textId="77777777" w:rsidR="0099347E" w:rsidRDefault="0099347E" w:rsidP="00614A18">
      <w:pPr>
        <w:spacing w:after="0" w:line="240" w:lineRule="auto"/>
      </w:pPr>
      <w:r>
        <w:t>If you are a dynamic, motivated, conscientious professional who has a passion for working with children and young people and you feel you have the skills and personal attributes to work as part of an innovative, energetic and ambitious team, we would love to hear from you.</w:t>
      </w:r>
    </w:p>
    <w:p w14:paraId="07B670EE" w14:textId="77777777" w:rsidR="0099347E" w:rsidRDefault="0099347E" w:rsidP="00614A18">
      <w:pPr>
        <w:spacing w:after="0" w:line="240" w:lineRule="auto"/>
      </w:pPr>
    </w:p>
    <w:p w14:paraId="7D1719EC" w14:textId="77777777" w:rsidR="0099347E" w:rsidRDefault="0099347E" w:rsidP="00614A18">
      <w:pPr>
        <w:spacing w:after="0" w:line="240" w:lineRule="auto"/>
      </w:pPr>
      <w:r>
        <w:t>Carolyn Dewse</w:t>
      </w:r>
    </w:p>
    <w:p w14:paraId="7A4A6D2A" w14:textId="77777777" w:rsidR="0099347E" w:rsidRDefault="0099347E" w:rsidP="00614A18">
      <w:pPr>
        <w:spacing w:after="0" w:line="240" w:lineRule="auto"/>
      </w:pPr>
      <w:r>
        <w:t>Headteacher</w:t>
      </w:r>
    </w:p>
    <w:p w14:paraId="29825617" w14:textId="77777777" w:rsidR="00807A3F" w:rsidRDefault="00807A3F" w:rsidP="00614A18">
      <w:pPr>
        <w:spacing w:line="240" w:lineRule="auto"/>
        <w:rPr>
          <w:rFonts w:cstheme="minorHAnsi"/>
          <w:b/>
          <w:bCs/>
        </w:rPr>
      </w:pPr>
    </w:p>
    <w:p w14:paraId="295276C8" w14:textId="77777777" w:rsidR="00807A3F" w:rsidRDefault="00807A3F" w:rsidP="00614A18">
      <w:pPr>
        <w:spacing w:line="240" w:lineRule="auto"/>
        <w:rPr>
          <w:rFonts w:cstheme="minorHAnsi"/>
          <w:b/>
          <w:bCs/>
        </w:rPr>
      </w:pPr>
    </w:p>
    <w:p w14:paraId="2D94F967" w14:textId="77777777" w:rsidR="00807A3F" w:rsidRDefault="00807A3F" w:rsidP="00EB35D8">
      <w:pPr>
        <w:rPr>
          <w:rFonts w:cstheme="minorHAnsi"/>
          <w:b/>
          <w:bCs/>
        </w:rPr>
      </w:pPr>
    </w:p>
    <w:p w14:paraId="313C9B77" w14:textId="77777777" w:rsidR="00807A3F" w:rsidRDefault="00807A3F" w:rsidP="00EB35D8">
      <w:pPr>
        <w:rPr>
          <w:rFonts w:cstheme="minorHAnsi"/>
          <w:b/>
          <w:bCs/>
        </w:rPr>
      </w:pPr>
    </w:p>
    <w:p w14:paraId="7BC1D0FE" w14:textId="77777777" w:rsidR="00C5773D" w:rsidRDefault="00C5773D" w:rsidP="00EB35D8">
      <w:pPr>
        <w:rPr>
          <w:rFonts w:cstheme="minorHAnsi"/>
          <w:b/>
          <w:bCs/>
        </w:rPr>
      </w:pPr>
    </w:p>
    <w:p w14:paraId="48CE234F" w14:textId="77777777" w:rsidR="0099347E" w:rsidRPr="00614A18" w:rsidRDefault="0099347E" w:rsidP="00614A18">
      <w:pPr>
        <w:spacing w:line="240" w:lineRule="auto"/>
        <w:rPr>
          <w:rFonts w:cstheme="minorHAnsi"/>
          <w:b/>
          <w:bCs/>
        </w:rPr>
      </w:pPr>
      <w:r w:rsidRPr="00614A18">
        <w:rPr>
          <w:rFonts w:cstheme="minorHAnsi"/>
          <w:b/>
          <w:bCs/>
        </w:rPr>
        <w:lastRenderedPageBreak/>
        <w:t>Why work at Smithills?</w:t>
      </w:r>
    </w:p>
    <w:p w14:paraId="272D770D" w14:textId="72772859" w:rsidR="0099347E" w:rsidRDefault="0099347E" w:rsidP="00614A18">
      <w:pPr>
        <w:spacing w:line="240" w:lineRule="auto"/>
        <w:rPr>
          <w:rFonts w:cstheme="minorHAnsi"/>
        </w:rPr>
      </w:pPr>
      <w:r w:rsidRPr="00614A18">
        <w:rPr>
          <w:rFonts w:cstheme="minorHAnsi"/>
        </w:rPr>
        <w:t>As a team, we value every member of staff – from the site team to middle leaders, from teachers to SLT, from canteen staff to teaching assistants, from pastoral staff to IT support. We know that every person on our staff is crucial to the strategic development and the operational work of our school. As such, we promote well-being and prioritise manageable workloads in the following ways:</w:t>
      </w:r>
    </w:p>
    <w:p w14:paraId="616E65C7" w14:textId="77777777" w:rsidR="00C5773D" w:rsidRPr="00614A18" w:rsidRDefault="00C5773D" w:rsidP="00035340">
      <w:pPr>
        <w:pStyle w:val="ListParagraph"/>
        <w:numPr>
          <w:ilvl w:val="0"/>
          <w:numId w:val="1"/>
        </w:numPr>
        <w:spacing w:after="160"/>
        <w:rPr>
          <w:rFonts w:asciiTheme="minorHAnsi" w:hAnsiTheme="minorHAnsi" w:cstheme="minorHAnsi"/>
          <w:sz w:val="22"/>
          <w:szCs w:val="22"/>
        </w:rPr>
      </w:pPr>
      <w:r w:rsidRPr="00614A18">
        <w:rPr>
          <w:rFonts w:asciiTheme="minorHAnsi" w:hAnsiTheme="minorHAnsi" w:cstheme="minorHAnsi"/>
          <w:sz w:val="22"/>
          <w:szCs w:val="22"/>
        </w:rPr>
        <w:t>SLT are supportive and highly visible around our site</w:t>
      </w:r>
    </w:p>
    <w:p w14:paraId="634369B8" w14:textId="77777777" w:rsidR="00C5773D" w:rsidRDefault="00C5773D" w:rsidP="00035340">
      <w:pPr>
        <w:pStyle w:val="ListParagraph"/>
        <w:numPr>
          <w:ilvl w:val="0"/>
          <w:numId w:val="1"/>
        </w:numPr>
        <w:spacing w:after="160"/>
        <w:rPr>
          <w:rFonts w:asciiTheme="minorHAnsi" w:hAnsiTheme="minorHAnsi" w:cstheme="minorHAnsi"/>
          <w:sz w:val="22"/>
          <w:szCs w:val="22"/>
        </w:rPr>
      </w:pPr>
      <w:r>
        <w:rPr>
          <w:rFonts w:asciiTheme="minorHAnsi" w:hAnsiTheme="minorHAnsi" w:cstheme="minorHAnsi"/>
          <w:sz w:val="22"/>
          <w:szCs w:val="22"/>
        </w:rPr>
        <w:t>Teachers have their own classrooms</w:t>
      </w:r>
    </w:p>
    <w:p w14:paraId="2C3B9D4C" w14:textId="77777777" w:rsidR="00C5773D" w:rsidRDefault="00C5773D" w:rsidP="00035340">
      <w:pPr>
        <w:pStyle w:val="ListParagraph"/>
        <w:numPr>
          <w:ilvl w:val="0"/>
          <w:numId w:val="1"/>
        </w:numPr>
        <w:spacing w:after="160"/>
        <w:rPr>
          <w:rFonts w:asciiTheme="minorHAnsi" w:hAnsiTheme="minorHAnsi" w:cstheme="minorHAnsi"/>
          <w:sz w:val="22"/>
          <w:szCs w:val="22"/>
        </w:rPr>
      </w:pPr>
      <w:r w:rsidRPr="00614A18">
        <w:rPr>
          <w:rFonts w:asciiTheme="minorHAnsi" w:hAnsiTheme="minorHAnsi" w:cstheme="minorHAnsi"/>
          <w:sz w:val="22"/>
          <w:szCs w:val="22"/>
        </w:rPr>
        <w:t>We are committed to the Education Staff Wellbeing Charter</w:t>
      </w:r>
    </w:p>
    <w:p w14:paraId="060E4434" w14:textId="77777777" w:rsidR="00C5773D" w:rsidRDefault="00C5773D" w:rsidP="00035340">
      <w:pPr>
        <w:pStyle w:val="ListParagraph"/>
        <w:numPr>
          <w:ilvl w:val="0"/>
          <w:numId w:val="1"/>
        </w:numPr>
        <w:spacing w:after="160"/>
        <w:rPr>
          <w:rFonts w:asciiTheme="minorHAnsi" w:hAnsiTheme="minorHAnsi" w:cstheme="minorHAnsi"/>
          <w:sz w:val="22"/>
          <w:szCs w:val="22"/>
        </w:rPr>
      </w:pPr>
      <w:r>
        <w:rPr>
          <w:rFonts w:asciiTheme="minorHAnsi" w:hAnsiTheme="minorHAnsi" w:cstheme="minorHAnsi"/>
          <w:sz w:val="22"/>
          <w:szCs w:val="22"/>
        </w:rPr>
        <w:t xml:space="preserve">Staff wellbeing is </w:t>
      </w:r>
      <w:proofErr w:type="spellStart"/>
      <w:r>
        <w:rPr>
          <w:rFonts w:asciiTheme="minorHAnsi" w:hAnsiTheme="minorHAnsi" w:cstheme="minorHAnsi"/>
          <w:sz w:val="22"/>
          <w:szCs w:val="22"/>
        </w:rPr>
        <w:t>prioritised</w:t>
      </w:r>
      <w:proofErr w:type="spellEnd"/>
      <w:r>
        <w:rPr>
          <w:rFonts w:asciiTheme="minorHAnsi" w:hAnsiTheme="minorHAnsi" w:cstheme="minorHAnsi"/>
          <w:sz w:val="22"/>
          <w:szCs w:val="22"/>
        </w:rPr>
        <w:t xml:space="preserve"> with free access to our swimming pool, gym, ‘Friday football’ and all sports </w:t>
      </w:r>
      <w:proofErr w:type="spellStart"/>
      <w:r>
        <w:rPr>
          <w:rFonts w:asciiTheme="minorHAnsi" w:hAnsiTheme="minorHAnsi" w:cstheme="minorHAnsi"/>
          <w:sz w:val="22"/>
          <w:szCs w:val="22"/>
        </w:rPr>
        <w:t>centre</w:t>
      </w:r>
      <w:proofErr w:type="spellEnd"/>
      <w:r>
        <w:rPr>
          <w:rFonts w:asciiTheme="minorHAnsi" w:hAnsiTheme="minorHAnsi" w:cstheme="minorHAnsi"/>
          <w:sz w:val="22"/>
          <w:szCs w:val="22"/>
        </w:rPr>
        <w:t xml:space="preserve"> activities during the week and at weekend </w:t>
      </w:r>
    </w:p>
    <w:p w14:paraId="6C5B3F54" w14:textId="77777777" w:rsidR="00C5773D" w:rsidRPr="00614A18" w:rsidRDefault="00C5773D" w:rsidP="00035340">
      <w:pPr>
        <w:pStyle w:val="ListParagraph"/>
        <w:numPr>
          <w:ilvl w:val="0"/>
          <w:numId w:val="1"/>
        </w:numPr>
        <w:spacing w:after="160"/>
        <w:rPr>
          <w:rFonts w:asciiTheme="minorHAnsi" w:hAnsiTheme="minorHAnsi" w:cstheme="minorHAnsi"/>
          <w:sz w:val="22"/>
          <w:szCs w:val="22"/>
        </w:rPr>
      </w:pPr>
      <w:r w:rsidRPr="00614A18">
        <w:rPr>
          <w:rFonts w:asciiTheme="minorHAnsi" w:hAnsiTheme="minorHAnsi" w:cstheme="minorHAnsi"/>
          <w:sz w:val="22"/>
          <w:szCs w:val="22"/>
        </w:rPr>
        <w:t>The Staff Wellbeing Team includes broad representation from teaching and associate staff</w:t>
      </w:r>
    </w:p>
    <w:p w14:paraId="03995B73" w14:textId="77777777" w:rsidR="00C5773D" w:rsidRPr="00614A18" w:rsidRDefault="00C5773D" w:rsidP="00035340">
      <w:pPr>
        <w:pStyle w:val="ListParagraph"/>
        <w:numPr>
          <w:ilvl w:val="0"/>
          <w:numId w:val="1"/>
        </w:numPr>
        <w:spacing w:after="160"/>
        <w:rPr>
          <w:rFonts w:asciiTheme="minorHAnsi" w:hAnsiTheme="minorHAnsi" w:cstheme="minorHAnsi"/>
          <w:sz w:val="22"/>
          <w:szCs w:val="22"/>
        </w:rPr>
      </w:pPr>
      <w:r w:rsidRPr="00614A18">
        <w:rPr>
          <w:rFonts w:asciiTheme="minorHAnsi" w:hAnsiTheme="minorHAnsi" w:cstheme="minorHAnsi"/>
          <w:sz w:val="22"/>
          <w:szCs w:val="22"/>
        </w:rPr>
        <w:t>This team meets at least every half term, capturing staff voice and responding with concrete actions</w:t>
      </w:r>
    </w:p>
    <w:p w14:paraId="2D560DD7" w14:textId="77777777" w:rsidR="00C5773D" w:rsidRDefault="00C5773D" w:rsidP="00035340">
      <w:pPr>
        <w:pStyle w:val="ListParagraph"/>
        <w:numPr>
          <w:ilvl w:val="0"/>
          <w:numId w:val="1"/>
        </w:numPr>
        <w:spacing w:after="160"/>
        <w:rPr>
          <w:rFonts w:asciiTheme="minorHAnsi" w:hAnsiTheme="minorHAnsi" w:cstheme="minorHAnsi"/>
          <w:sz w:val="22"/>
          <w:szCs w:val="22"/>
        </w:rPr>
      </w:pPr>
      <w:r>
        <w:rPr>
          <w:rFonts w:asciiTheme="minorHAnsi" w:hAnsiTheme="minorHAnsi" w:cstheme="minorHAnsi"/>
          <w:sz w:val="22"/>
          <w:szCs w:val="22"/>
        </w:rPr>
        <w:t>Teaching staff typically have above the national expectation of 10% of Planning, Preparation and Assessment (PPA) time</w:t>
      </w:r>
    </w:p>
    <w:p w14:paraId="595DBA62" w14:textId="77777777" w:rsidR="00C5773D" w:rsidRDefault="00C5773D" w:rsidP="00035340">
      <w:pPr>
        <w:pStyle w:val="ListParagraph"/>
        <w:numPr>
          <w:ilvl w:val="0"/>
          <w:numId w:val="1"/>
        </w:numPr>
        <w:spacing w:after="160"/>
        <w:rPr>
          <w:rFonts w:asciiTheme="minorHAnsi" w:hAnsiTheme="minorHAnsi" w:cstheme="minorHAnsi"/>
          <w:sz w:val="22"/>
          <w:szCs w:val="22"/>
        </w:rPr>
      </w:pPr>
      <w:r w:rsidRPr="00614A18">
        <w:rPr>
          <w:rFonts w:asciiTheme="minorHAnsi" w:hAnsiTheme="minorHAnsi" w:cstheme="minorHAnsi"/>
          <w:sz w:val="22"/>
          <w:szCs w:val="22"/>
        </w:rPr>
        <w:t>Every teacher has a protected Professional Development hour every fortnight</w:t>
      </w:r>
    </w:p>
    <w:p w14:paraId="7BC4342A" w14:textId="77777777" w:rsidR="00C5773D" w:rsidRDefault="00C5773D" w:rsidP="00035340">
      <w:pPr>
        <w:pStyle w:val="ListParagraph"/>
        <w:numPr>
          <w:ilvl w:val="0"/>
          <w:numId w:val="1"/>
        </w:numPr>
        <w:spacing w:after="160"/>
        <w:rPr>
          <w:rFonts w:asciiTheme="minorHAnsi" w:hAnsiTheme="minorHAnsi" w:cstheme="minorHAnsi"/>
          <w:sz w:val="22"/>
          <w:szCs w:val="22"/>
        </w:rPr>
      </w:pPr>
      <w:r w:rsidRPr="00614A18">
        <w:rPr>
          <w:rFonts w:asciiTheme="minorHAnsi" w:hAnsiTheme="minorHAnsi" w:cstheme="minorHAnsi"/>
          <w:sz w:val="22"/>
          <w:szCs w:val="22"/>
        </w:rPr>
        <w:t>CPD is a regular feature of our calendar and includes teaching and support staff</w:t>
      </w:r>
    </w:p>
    <w:p w14:paraId="3112250C" w14:textId="77777777" w:rsidR="00C5773D" w:rsidRPr="00614A18" w:rsidRDefault="00C5773D" w:rsidP="00035340">
      <w:pPr>
        <w:pStyle w:val="ListParagraph"/>
        <w:numPr>
          <w:ilvl w:val="0"/>
          <w:numId w:val="1"/>
        </w:numPr>
        <w:spacing w:after="160"/>
        <w:rPr>
          <w:rFonts w:asciiTheme="minorHAnsi" w:hAnsiTheme="minorHAnsi" w:cstheme="minorHAnsi"/>
          <w:sz w:val="22"/>
          <w:szCs w:val="22"/>
        </w:rPr>
      </w:pPr>
      <w:r w:rsidRPr="00614A18">
        <w:rPr>
          <w:rFonts w:asciiTheme="minorHAnsi" w:hAnsiTheme="minorHAnsi" w:cstheme="minorHAnsi"/>
          <w:sz w:val="22"/>
          <w:szCs w:val="22"/>
        </w:rPr>
        <w:t>Opportunities for career development are embedded in our structures and systems</w:t>
      </w:r>
    </w:p>
    <w:p w14:paraId="20240585" w14:textId="77777777" w:rsidR="00C5773D" w:rsidRDefault="00C5773D" w:rsidP="00035340">
      <w:pPr>
        <w:pStyle w:val="ListParagraph"/>
        <w:numPr>
          <w:ilvl w:val="0"/>
          <w:numId w:val="1"/>
        </w:numPr>
        <w:spacing w:after="160"/>
        <w:rPr>
          <w:rFonts w:asciiTheme="minorHAnsi" w:hAnsiTheme="minorHAnsi" w:cstheme="minorHAnsi"/>
          <w:sz w:val="22"/>
          <w:szCs w:val="22"/>
        </w:rPr>
      </w:pPr>
      <w:r>
        <w:rPr>
          <w:rFonts w:asciiTheme="minorHAnsi" w:hAnsiTheme="minorHAnsi" w:cstheme="minorHAnsi"/>
          <w:sz w:val="22"/>
          <w:szCs w:val="22"/>
        </w:rPr>
        <w:t xml:space="preserve">Early Careers Teachers thrive in a supportive and caring environment.  They have access to a broad and </w:t>
      </w:r>
      <w:proofErr w:type="spellStart"/>
      <w:r>
        <w:rPr>
          <w:rFonts w:asciiTheme="minorHAnsi" w:hAnsiTheme="minorHAnsi" w:cstheme="minorHAnsi"/>
          <w:sz w:val="22"/>
          <w:szCs w:val="22"/>
        </w:rPr>
        <w:t>individualised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of professional development  </w:t>
      </w:r>
    </w:p>
    <w:p w14:paraId="20F46FB9" w14:textId="77777777" w:rsidR="00C5773D" w:rsidRDefault="00C5773D" w:rsidP="00035340">
      <w:pPr>
        <w:pStyle w:val="ListParagraph"/>
        <w:numPr>
          <w:ilvl w:val="0"/>
          <w:numId w:val="1"/>
        </w:numPr>
        <w:spacing w:after="160"/>
        <w:rPr>
          <w:rFonts w:asciiTheme="minorHAnsi" w:hAnsiTheme="minorHAnsi" w:cstheme="minorHAnsi"/>
          <w:sz w:val="22"/>
          <w:szCs w:val="22"/>
        </w:rPr>
      </w:pPr>
      <w:r>
        <w:rPr>
          <w:rFonts w:asciiTheme="minorHAnsi" w:hAnsiTheme="minorHAnsi" w:cstheme="minorHAnsi"/>
          <w:sz w:val="22"/>
          <w:szCs w:val="22"/>
        </w:rPr>
        <w:t xml:space="preserve">As part of our commitment to continuous professional development all staff are encouraged and supported to undertake further study </w:t>
      </w:r>
    </w:p>
    <w:p w14:paraId="5C6ECCB8" w14:textId="77777777" w:rsidR="00C5773D" w:rsidRPr="00614A18" w:rsidRDefault="00C5773D" w:rsidP="00035340">
      <w:pPr>
        <w:pStyle w:val="ListParagraph"/>
        <w:numPr>
          <w:ilvl w:val="0"/>
          <w:numId w:val="1"/>
        </w:numPr>
        <w:spacing w:after="160"/>
        <w:rPr>
          <w:rFonts w:asciiTheme="minorHAnsi" w:hAnsiTheme="minorHAnsi" w:cstheme="minorHAnsi"/>
          <w:sz w:val="22"/>
          <w:szCs w:val="22"/>
        </w:rPr>
      </w:pPr>
      <w:r w:rsidRPr="00614A18">
        <w:rPr>
          <w:rFonts w:asciiTheme="minorHAnsi" w:hAnsiTheme="minorHAnsi" w:cstheme="minorHAnsi"/>
          <w:sz w:val="22"/>
          <w:szCs w:val="22"/>
        </w:rPr>
        <w:t>Internal applications for a range of roles are actively encouraged</w:t>
      </w:r>
    </w:p>
    <w:p w14:paraId="21B097BF" w14:textId="77777777" w:rsidR="00C5773D" w:rsidRPr="00614A18" w:rsidRDefault="00C5773D" w:rsidP="00035340">
      <w:pPr>
        <w:pStyle w:val="ListParagraph"/>
        <w:numPr>
          <w:ilvl w:val="0"/>
          <w:numId w:val="1"/>
        </w:numPr>
        <w:spacing w:after="160"/>
        <w:rPr>
          <w:rFonts w:asciiTheme="minorHAnsi" w:hAnsiTheme="minorHAnsi" w:cstheme="minorHAnsi"/>
          <w:sz w:val="22"/>
          <w:szCs w:val="22"/>
        </w:rPr>
      </w:pPr>
      <w:r w:rsidRPr="00614A18">
        <w:rPr>
          <w:rFonts w:asciiTheme="minorHAnsi" w:hAnsiTheme="minorHAnsi" w:cstheme="minorHAnsi"/>
          <w:sz w:val="22"/>
          <w:szCs w:val="22"/>
        </w:rPr>
        <w:t>Data entry points are kept to a minimum for each year group</w:t>
      </w:r>
    </w:p>
    <w:p w14:paraId="0EBA3941" w14:textId="77777777" w:rsidR="00C5773D" w:rsidRPr="00614A18" w:rsidRDefault="00C5773D" w:rsidP="00035340">
      <w:pPr>
        <w:pStyle w:val="ListParagraph"/>
        <w:numPr>
          <w:ilvl w:val="0"/>
          <w:numId w:val="1"/>
        </w:numPr>
        <w:spacing w:after="160"/>
        <w:rPr>
          <w:rFonts w:asciiTheme="minorHAnsi" w:hAnsiTheme="minorHAnsi" w:cstheme="minorHAnsi"/>
          <w:sz w:val="22"/>
          <w:szCs w:val="22"/>
        </w:rPr>
      </w:pPr>
      <w:r w:rsidRPr="00614A18">
        <w:rPr>
          <w:rFonts w:asciiTheme="minorHAnsi" w:hAnsiTheme="minorHAnsi" w:cstheme="minorHAnsi"/>
          <w:sz w:val="22"/>
          <w:szCs w:val="22"/>
        </w:rPr>
        <w:t>Every department has high quality 5-year curriculum plans in place</w:t>
      </w:r>
    </w:p>
    <w:p w14:paraId="1933354D" w14:textId="77777777" w:rsidR="00C5773D" w:rsidRDefault="00C5773D" w:rsidP="00035340">
      <w:pPr>
        <w:pStyle w:val="ListParagraph"/>
        <w:numPr>
          <w:ilvl w:val="0"/>
          <w:numId w:val="1"/>
        </w:numPr>
        <w:spacing w:after="160"/>
        <w:rPr>
          <w:rFonts w:asciiTheme="minorHAnsi" w:hAnsiTheme="minorHAnsi" w:cstheme="minorHAnsi"/>
          <w:sz w:val="22"/>
          <w:szCs w:val="22"/>
        </w:rPr>
      </w:pPr>
      <w:r w:rsidRPr="00614A18">
        <w:rPr>
          <w:rFonts w:asciiTheme="minorHAnsi" w:hAnsiTheme="minorHAnsi" w:cstheme="minorHAnsi"/>
          <w:sz w:val="22"/>
          <w:szCs w:val="22"/>
        </w:rPr>
        <w:t>Departmental marking policies have been designed to actively reduce marking workload</w:t>
      </w:r>
    </w:p>
    <w:p w14:paraId="5C9097C6" w14:textId="77777777" w:rsidR="00C5773D" w:rsidRDefault="00C5773D" w:rsidP="00035340">
      <w:pPr>
        <w:pStyle w:val="ListParagraph"/>
        <w:numPr>
          <w:ilvl w:val="0"/>
          <w:numId w:val="1"/>
        </w:numPr>
        <w:spacing w:after="160"/>
        <w:rPr>
          <w:rFonts w:asciiTheme="minorHAnsi" w:hAnsiTheme="minorHAnsi" w:cstheme="minorHAnsi"/>
          <w:sz w:val="22"/>
          <w:szCs w:val="22"/>
        </w:rPr>
      </w:pPr>
      <w:r>
        <w:rPr>
          <w:rFonts w:asciiTheme="minorHAnsi" w:hAnsiTheme="minorHAnsi" w:cstheme="minorHAnsi"/>
          <w:sz w:val="22"/>
          <w:szCs w:val="22"/>
        </w:rPr>
        <w:t>All teaching staff have an iPad/laptop</w:t>
      </w:r>
    </w:p>
    <w:p w14:paraId="321B67BD" w14:textId="77777777" w:rsidR="00C5773D" w:rsidRDefault="00C5773D" w:rsidP="00035340">
      <w:pPr>
        <w:pStyle w:val="ListParagraph"/>
        <w:numPr>
          <w:ilvl w:val="0"/>
          <w:numId w:val="1"/>
        </w:numPr>
        <w:spacing w:after="160"/>
        <w:rPr>
          <w:rFonts w:asciiTheme="minorHAnsi" w:hAnsiTheme="minorHAnsi" w:cstheme="minorHAnsi"/>
          <w:sz w:val="22"/>
          <w:szCs w:val="22"/>
        </w:rPr>
      </w:pPr>
      <w:r w:rsidRPr="00614A18">
        <w:rPr>
          <w:rFonts w:asciiTheme="minorHAnsi" w:hAnsiTheme="minorHAnsi" w:cstheme="minorHAnsi"/>
          <w:sz w:val="22"/>
          <w:szCs w:val="22"/>
        </w:rPr>
        <w:t xml:space="preserve">The correction system is </w:t>
      </w:r>
      <w:proofErr w:type="spellStart"/>
      <w:r w:rsidRPr="00614A18">
        <w:rPr>
          <w:rFonts w:asciiTheme="minorHAnsi" w:hAnsiTheme="minorHAnsi" w:cstheme="minorHAnsi"/>
          <w:sz w:val="22"/>
          <w:szCs w:val="22"/>
        </w:rPr>
        <w:t>centralised</w:t>
      </w:r>
      <w:proofErr w:type="spellEnd"/>
      <w:r w:rsidRPr="00614A18">
        <w:rPr>
          <w:rFonts w:asciiTheme="minorHAnsi" w:hAnsiTheme="minorHAnsi" w:cstheme="minorHAnsi"/>
          <w:sz w:val="22"/>
          <w:szCs w:val="22"/>
        </w:rPr>
        <w:t xml:space="preserve"> </w:t>
      </w:r>
    </w:p>
    <w:p w14:paraId="60678B36" w14:textId="77777777" w:rsidR="00C5773D" w:rsidRPr="00614A18" w:rsidRDefault="00C5773D" w:rsidP="00035340">
      <w:pPr>
        <w:pStyle w:val="ListParagraph"/>
        <w:numPr>
          <w:ilvl w:val="0"/>
          <w:numId w:val="1"/>
        </w:numPr>
        <w:spacing w:after="160"/>
        <w:rPr>
          <w:rFonts w:asciiTheme="minorHAnsi" w:hAnsiTheme="minorHAnsi" w:cstheme="minorHAnsi"/>
          <w:sz w:val="22"/>
          <w:szCs w:val="22"/>
        </w:rPr>
      </w:pPr>
      <w:r w:rsidRPr="00614A18">
        <w:rPr>
          <w:rFonts w:asciiTheme="minorHAnsi" w:hAnsiTheme="minorHAnsi" w:cstheme="minorHAnsi"/>
          <w:sz w:val="22"/>
          <w:szCs w:val="22"/>
        </w:rPr>
        <w:t xml:space="preserve">Lunch duties are paid </w:t>
      </w:r>
    </w:p>
    <w:p w14:paraId="6053CEB9" w14:textId="5DA444CF" w:rsidR="00C5773D" w:rsidRPr="00C5773D" w:rsidRDefault="00C5773D" w:rsidP="00035340">
      <w:pPr>
        <w:pStyle w:val="ListParagraph"/>
        <w:numPr>
          <w:ilvl w:val="0"/>
          <w:numId w:val="1"/>
        </w:numPr>
        <w:spacing w:after="160"/>
        <w:rPr>
          <w:rFonts w:asciiTheme="minorHAnsi" w:hAnsiTheme="minorHAnsi" w:cstheme="minorHAnsi"/>
          <w:sz w:val="22"/>
          <w:szCs w:val="22"/>
        </w:rPr>
      </w:pPr>
      <w:r w:rsidRPr="00614A18">
        <w:rPr>
          <w:rFonts w:asciiTheme="minorHAnsi" w:hAnsiTheme="minorHAnsi" w:cstheme="minorHAnsi"/>
          <w:sz w:val="22"/>
          <w:szCs w:val="22"/>
        </w:rPr>
        <w:t xml:space="preserve">Reprographics is </w:t>
      </w:r>
      <w:proofErr w:type="spellStart"/>
      <w:r w:rsidRPr="00614A18">
        <w:rPr>
          <w:rFonts w:asciiTheme="minorHAnsi" w:hAnsiTheme="minorHAnsi" w:cstheme="minorHAnsi"/>
          <w:sz w:val="22"/>
          <w:szCs w:val="22"/>
        </w:rPr>
        <w:t>centralised</w:t>
      </w:r>
      <w:proofErr w:type="spellEnd"/>
    </w:p>
    <w:p w14:paraId="61470EEB" w14:textId="77777777" w:rsidR="0099347E" w:rsidRPr="00614A18" w:rsidRDefault="0099347E" w:rsidP="00614A18">
      <w:pPr>
        <w:spacing w:line="240" w:lineRule="auto"/>
        <w:rPr>
          <w:rFonts w:cstheme="minorHAnsi"/>
        </w:rPr>
      </w:pPr>
      <w:r w:rsidRPr="00614A18">
        <w:rPr>
          <w:rFonts w:cstheme="minorHAnsi"/>
        </w:rPr>
        <w:t>Most of all, though, we offer something which a bullet point list cannot capture: our staff and students are friendly and fiercely loyal to our school. Our school is a community and we are proud of that.</w:t>
      </w:r>
    </w:p>
    <w:p w14:paraId="4EE7C747" w14:textId="77777777" w:rsidR="00614A18" w:rsidRPr="00D61A67" w:rsidRDefault="00614A18" w:rsidP="00614A18">
      <w:pPr>
        <w:autoSpaceDE w:val="0"/>
        <w:autoSpaceDN w:val="0"/>
        <w:adjustRightInd w:val="0"/>
        <w:spacing w:after="0" w:line="240" w:lineRule="auto"/>
        <w:rPr>
          <w:rFonts w:cstheme="minorHAnsi"/>
          <w:b/>
          <w:bCs/>
        </w:rPr>
      </w:pPr>
      <w:r w:rsidRPr="00D61A67">
        <w:rPr>
          <w:rFonts w:cstheme="minorHAnsi"/>
          <w:b/>
          <w:bCs/>
        </w:rPr>
        <w:t>‘Leaders at all levels carefully consider the impact of any changes that they make to school systems which may affect the workload and well-being of staff’.</w:t>
      </w:r>
    </w:p>
    <w:p w14:paraId="2CD4D107" w14:textId="77777777" w:rsidR="00614A18" w:rsidRDefault="00614A18" w:rsidP="00614A18">
      <w:pPr>
        <w:spacing w:after="0" w:line="240" w:lineRule="auto"/>
      </w:pPr>
    </w:p>
    <w:p w14:paraId="7B63B209" w14:textId="77777777" w:rsidR="00614A18" w:rsidRPr="00D61A67" w:rsidRDefault="00614A18" w:rsidP="00614A18">
      <w:pPr>
        <w:spacing w:after="0" w:line="240" w:lineRule="auto"/>
      </w:pPr>
      <w:r w:rsidRPr="00D61A67">
        <w:t xml:space="preserve">OFSTED </w:t>
      </w:r>
    </w:p>
    <w:p w14:paraId="3AB201D3" w14:textId="77777777" w:rsidR="00614A18" w:rsidRPr="00D61A67" w:rsidRDefault="00614A18" w:rsidP="00614A18">
      <w:pPr>
        <w:spacing w:after="0" w:line="240" w:lineRule="auto"/>
      </w:pPr>
      <w:r w:rsidRPr="00D61A67">
        <w:t>September 2023</w:t>
      </w:r>
    </w:p>
    <w:p w14:paraId="4AF6C5D0" w14:textId="77777777" w:rsidR="0099347E" w:rsidRPr="00614A18" w:rsidRDefault="0099347E" w:rsidP="00614A18">
      <w:pPr>
        <w:spacing w:line="240" w:lineRule="auto"/>
        <w:rPr>
          <w:rFonts w:cstheme="minorHAnsi"/>
        </w:rPr>
      </w:pPr>
    </w:p>
    <w:p w14:paraId="6A2B909B" w14:textId="19E55B78" w:rsidR="00614A18" w:rsidRPr="00C5773D" w:rsidRDefault="00614A18" w:rsidP="00614A18">
      <w:pPr>
        <w:spacing w:line="240" w:lineRule="auto"/>
      </w:pPr>
      <w:r>
        <w:t xml:space="preserve">We encourage you to come and see our school for yourselves. Please contact the Headteacher’s PA, Chris </w:t>
      </w:r>
      <w:r w:rsidR="0064544C">
        <w:t>Shaw</w:t>
      </w:r>
      <w:r>
        <w:t xml:space="preserve"> on 01204 842382 ext. 104 or </w:t>
      </w:r>
      <w:hyperlink r:id="rId12" w:history="1">
        <w:r w:rsidR="0064544C" w:rsidRPr="00B26863">
          <w:rPr>
            <w:rStyle w:val="Hyperlink"/>
          </w:rPr>
          <w:t>c.shaw@smithillsschool.net</w:t>
        </w:r>
      </w:hyperlink>
      <w:r>
        <w:t xml:space="preserve"> to arrange an appointment. A member of SLT will be only too happy to show you around.</w:t>
      </w:r>
    </w:p>
    <w:p w14:paraId="2D87DDDA" w14:textId="29570DEE" w:rsidR="005917AF" w:rsidRPr="00C21010" w:rsidRDefault="005917AF" w:rsidP="005917AF">
      <w:pPr>
        <w:autoSpaceDE w:val="0"/>
        <w:autoSpaceDN w:val="0"/>
        <w:adjustRightInd w:val="0"/>
        <w:spacing w:after="0" w:line="240" w:lineRule="auto"/>
        <w:jc w:val="center"/>
        <w:rPr>
          <w:rFonts w:ascii="Calibri" w:hAnsi="Calibri" w:cs="Calibri"/>
          <w:b/>
          <w:bCs/>
          <w:color w:val="000000" w:themeColor="text1"/>
          <w:sz w:val="24"/>
          <w:szCs w:val="24"/>
        </w:rPr>
      </w:pPr>
      <w:r w:rsidRPr="00C21010">
        <w:rPr>
          <w:rFonts w:ascii="Calibri" w:hAnsi="Calibri" w:cs="Calibri"/>
          <w:b/>
          <w:bCs/>
          <w:color w:val="000000" w:themeColor="text1"/>
          <w:sz w:val="24"/>
          <w:szCs w:val="24"/>
        </w:rPr>
        <w:t xml:space="preserve">Closing date for applications: </w:t>
      </w:r>
      <w:r w:rsidR="00C21010" w:rsidRPr="00C21010">
        <w:rPr>
          <w:rFonts w:ascii="Calibri" w:hAnsi="Calibri" w:cs="Calibri"/>
          <w:b/>
          <w:bCs/>
          <w:color w:val="000000" w:themeColor="text1"/>
          <w:sz w:val="24"/>
          <w:szCs w:val="24"/>
        </w:rPr>
        <w:t>9.00am on Monday 13</w:t>
      </w:r>
      <w:r w:rsidR="00C21010" w:rsidRPr="00C21010">
        <w:rPr>
          <w:rFonts w:ascii="Calibri" w:hAnsi="Calibri" w:cs="Calibri"/>
          <w:b/>
          <w:bCs/>
          <w:color w:val="000000" w:themeColor="text1"/>
          <w:sz w:val="24"/>
          <w:szCs w:val="24"/>
          <w:vertAlign w:val="superscript"/>
        </w:rPr>
        <w:t>th</w:t>
      </w:r>
      <w:r w:rsidR="00C21010" w:rsidRPr="00C21010">
        <w:rPr>
          <w:rFonts w:ascii="Calibri" w:hAnsi="Calibri" w:cs="Calibri"/>
          <w:b/>
          <w:bCs/>
          <w:color w:val="000000" w:themeColor="text1"/>
          <w:sz w:val="24"/>
          <w:szCs w:val="24"/>
        </w:rPr>
        <w:t xml:space="preserve"> May 2024</w:t>
      </w:r>
    </w:p>
    <w:p w14:paraId="4BF3E613" w14:textId="77777777" w:rsidR="00614A18" w:rsidRPr="00C21010" w:rsidRDefault="00614A18" w:rsidP="00614A18">
      <w:pPr>
        <w:autoSpaceDE w:val="0"/>
        <w:autoSpaceDN w:val="0"/>
        <w:adjustRightInd w:val="0"/>
        <w:spacing w:after="0" w:line="240" w:lineRule="auto"/>
        <w:jc w:val="center"/>
        <w:rPr>
          <w:rFonts w:ascii="Calibri" w:hAnsi="Calibri" w:cs="Calibri"/>
          <w:color w:val="000000" w:themeColor="text1"/>
          <w:sz w:val="24"/>
          <w:szCs w:val="24"/>
        </w:rPr>
      </w:pPr>
    </w:p>
    <w:p w14:paraId="0289ADCD" w14:textId="4CD22E5D" w:rsidR="00614A18" w:rsidRPr="00C21010" w:rsidRDefault="00614A18" w:rsidP="00C5773D">
      <w:pPr>
        <w:spacing w:line="240" w:lineRule="auto"/>
        <w:jc w:val="center"/>
        <w:rPr>
          <w:rFonts w:cstheme="minorHAnsi"/>
          <w:b/>
          <w:bCs/>
          <w:color w:val="000000" w:themeColor="text1"/>
          <w:sz w:val="24"/>
          <w:szCs w:val="24"/>
        </w:rPr>
      </w:pPr>
      <w:r w:rsidRPr="00C21010">
        <w:rPr>
          <w:rFonts w:ascii="Calibri" w:hAnsi="Calibri" w:cs="Calibri"/>
          <w:b/>
          <w:bCs/>
          <w:color w:val="000000" w:themeColor="text1"/>
          <w:sz w:val="24"/>
          <w:szCs w:val="24"/>
        </w:rPr>
        <w:t>Interview date:</w:t>
      </w:r>
      <w:r w:rsidR="00C21010" w:rsidRPr="00C21010">
        <w:rPr>
          <w:rFonts w:ascii="Calibri" w:hAnsi="Calibri" w:cs="Calibri"/>
          <w:b/>
          <w:bCs/>
          <w:color w:val="000000" w:themeColor="text1"/>
          <w:sz w:val="24"/>
          <w:szCs w:val="24"/>
        </w:rPr>
        <w:t xml:space="preserve"> TBC</w:t>
      </w:r>
    </w:p>
    <w:p w14:paraId="2C55B56D" w14:textId="77777777" w:rsidR="00807A3F" w:rsidRDefault="00807A3F" w:rsidP="00EB35D8">
      <w:pPr>
        <w:rPr>
          <w:rFonts w:cstheme="minorHAnsi"/>
          <w:b/>
          <w:bCs/>
        </w:rPr>
      </w:pPr>
    </w:p>
    <w:p w14:paraId="6C86033A" w14:textId="77777777" w:rsidR="00614A18" w:rsidRPr="003A321B" w:rsidRDefault="00614A18" w:rsidP="004A1199">
      <w:pPr>
        <w:spacing w:line="240" w:lineRule="auto"/>
        <w:jc w:val="center"/>
        <w:rPr>
          <w:rFonts w:cstheme="minorHAnsi"/>
          <w:color w:val="FF0000"/>
          <w:sz w:val="28"/>
          <w:szCs w:val="28"/>
        </w:rPr>
      </w:pPr>
      <w:r w:rsidRPr="003A321B">
        <w:rPr>
          <w:rFonts w:cstheme="minorHAnsi"/>
          <w:color w:val="FF0000"/>
          <w:sz w:val="28"/>
          <w:szCs w:val="28"/>
        </w:rPr>
        <w:t>Job Description</w:t>
      </w:r>
    </w:p>
    <w:tbl>
      <w:tblPr>
        <w:tblpPr w:leftFromText="180" w:rightFromText="180" w:vertAnchor="text" w:horzAnchor="margin" w:tblpY="937"/>
        <w:tblW w:w="10206"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61"/>
        <w:gridCol w:w="7345"/>
      </w:tblGrid>
      <w:tr w:rsidR="00166207" w:rsidRPr="00614A18" w14:paraId="47EABD26" w14:textId="77777777" w:rsidTr="00E6144C">
        <w:trPr>
          <w:trHeight w:val="106"/>
        </w:trPr>
        <w:tc>
          <w:tcPr>
            <w:tcW w:w="2861" w:type="dxa"/>
            <w:tcBorders>
              <w:top w:val="single" w:sz="4" w:space="0" w:color="auto"/>
              <w:left w:val="single" w:sz="4" w:space="0" w:color="auto"/>
              <w:bottom w:val="single" w:sz="4" w:space="0" w:color="auto"/>
              <w:right w:val="single" w:sz="4" w:space="0" w:color="auto"/>
            </w:tcBorders>
          </w:tcPr>
          <w:p w14:paraId="16A66F85" w14:textId="77777777" w:rsidR="00166207" w:rsidRPr="00614A18" w:rsidRDefault="00166207" w:rsidP="00E6144C">
            <w:pPr>
              <w:autoSpaceDE w:val="0"/>
              <w:autoSpaceDN w:val="0"/>
              <w:adjustRightInd w:val="0"/>
              <w:spacing w:after="0" w:line="240" w:lineRule="auto"/>
              <w:ind w:hanging="28"/>
              <w:rPr>
                <w:rFonts w:ascii="Calibri" w:hAnsi="Calibri" w:cs="Calibri"/>
                <w:color w:val="000000"/>
              </w:rPr>
            </w:pPr>
            <w:r w:rsidRPr="00614A18">
              <w:rPr>
                <w:rFonts w:ascii="Calibri" w:hAnsi="Calibri" w:cs="Calibri"/>
                <w:b/>
                <w:bCs/>
                <w:color w:val="000000"/>
              </w:rPr>
              <w:t xml:space="preserve">Department </w:t>
            </w:r>
          </w:p>
        </w:tc>
        <w:tc>
          <w:tcPr>
            <w:tcW w:w="7345" w:type="dxa"/>
            <w:tcBorders>
              <w:top w:val="single" w:sz="4" w:space="0" w:color="auto"/>
              <w:left w:val="single" w:sz="4" w:space="0" w:color="auto"/>
              <w:bottom w:val="single" w:sz="4" w:space="0" w:color="auto"/>
              <w:right w:val="single" w:sz="4" w:space="0" w:color="auto"/>
            </w:tcBorders>
          </w:tcPr>
          <w:p w14:paraId="0A10F745" w14:textId="77777777" w:rsidR="00166207" w:rsidRPr="00614A18" w:rsidRDefault="00166207" w:rsidP="00E6144C">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SMITHILLS SCHOOL  </w:t>
            </w:r>
            <w:r w:rsidRPr="00614A18">
              <w:rPr>
                <w:rFonts w:ascii="Calibri" w:hAnsi="Calibri" w:cs="Calibri"/>
                <w:b/>
                <w:bCs/>
                <w:color w:val="000000"/>
              </w:rPr>
              <w:t xml:space="preserve"> </w:t>
            </w:r>
          </w:p>
        </w:tc>
      </w:tr>
      <w:tr w:rsidR="00166207" w:rsidRPr="00614A18" w14:paraId="64FC48D9" w14:textId="77777777" w:rsidTr="00E6144C">
        <w:trPr>
          <w:trHeight w:val="110"/>
        </w:trPr>
        <w:tc>
          <w:tcPr>
            <w:tcW w:w="2861" w:type="dxa"/>
            <w:tcBorders>
              <w:top w:val="single" w:sz="4" w:space="0" w:color="auto"/>
              <w:left w:val="single" w:sz="4" w:space="0" w:color="auto"/>
              <w:bottom w:val="single" w:sz="4" w:space="0" w:color="auto"/>
              <w:right w:val="single" w:sz="4" w:space="0" w:color="auto"/>
            </w:tcBorders>
          </w:tcPr>
          <w:p w14:paraId="136745A8" w14:textId="77777777" w:rsidR="00166207" w:rsidRPr="00614A18" w:rsidRDefault="00166207" w:rsidP="00E6144C">
            <w:pPr>
              <w:autoSpaceDE w:val="0"/>
              <w:autoSpaceDN w:val="0"/>
              <w:adjustRightInd w:val="0"/>
              <w:spacing w:after="0" w:line="240" w:lineRule="auto"/>
              <w:rPr>
                <w:rFonts w:ascii="Calibri" w:hAnsi="Calibri" w:cs="Calibri"/>
                <w:color w:val="000000"/>
              </w:rPr>
            </w:pPr>
            <w:r w:rsidRPr="00614A18">
              <w:rPr>
                <w:rFonts w:ascii="Calibri" w:hAnsi="Calibri" w:cs="Calibri"/>
                <w:b/>
                <w:bCs/>
                <w:color w:val="000000"/>
              </w:rPr>
              <w:t xml:space="preserve">Job Title </w:t>
            </w:r>
          </w:p>
        </w:tc>
        <w:tc>
          <w:tcPr>
            <w:tcW w:w="7345" w:type="dxa"/>
            <w:tcBorders>
              <w:top w:val="single" w:sz="4" w:space="0" w:color="auto"/>
              <w:left w:val="single" w:sz="4" w:space="0" w:color="auto"/>
              <w:bottom w:val="single" w:sz="4" w:space="0" w:color="auto"/>
              <w:right w:val="single" w:sz="4" w:space="0" w:color="auto"/>
            </w:tcBorders>
          </w:tcPr>
          <w:p w14:paraId="7BE7F241" w14:textId="6CAECE07" w:rsidR="00166207" w:rsidRPr="00C21010" w:rsidRDefault="00C21010" w:rsidP="00E6144C">
            <w:pPr>
              <w:autoSpaceDE w:val="0"/>
              <w:autoSpaceDN w:val="0"/>
              <w:adjustRightInd w:val="0"/>
              <w:spacing w:after="0" w:line="240" w:lineRule="auto"/>
              <w:rPr>
                <w:rFonts w:ascii="Calibri" w:hAnsi="Calibri" w:cs="Calibri"/>
                <w:b/>
                <w:bCs/>
                <w:color w:val="000000" w:themeColor="text1"/>
              </w:rPr>
            </w:pPr>
            <w:r w:rsidRPr="00C21010">
              <w:rPr>
                <w:rFonts w:ascii="Calibri" w:hAnsi="Calibri" w:cs="Calibri"/>
                <w:b/>
                <w:bCs/>
                <w:color w:val="000000" w:themeColor="text1"/>
              </w:rPr>
              <w:t>Pedagogy Leader in Mathematics</w:t>
            </w:r>
          </w:p>
          <w:p w14:paraId="0C45989C" w14:textId="77777777" w:rsidR="00166207" w:rsidRPr="00C21010" w:rsidRDefault="00166207" w:rsidP="00E6144C">
            <w:pPr>
              <w:autoSpaceDE w:val="0"/>
              <w:autoSpaceDN w:val="0"/>
              <w:adjustRightInd w:val="0"/>
              <w:spacing w:after="0" w:line="240" w:lineRule="auto"/>
              <w:rPr>
                <w:rFonts w:ascii="Calibri" w:hAnsi="Calibri" w:cs="Calibri"/>
                <w:b/>
                <w:bCs/>
                <w:color w:val="000000" w:themeColor="text1"/>
              </w:rPr>
            </w:pPr>
            <w:r w:rsidRPr="00C21010">
              <w:rPr>
                <w:rFonts w:ascii="Calibri" w:hAnsi="Calibri" w:cs="Calibri"/>
                <w:b/>
                <w:bCs/>
                <w:color w:val="000000" w:themeColor="text1"/>
              </w:rPr>
              <w:t xml:space="preserve">Permanent </w:t>
            </w:r>
          </w:p>
        </w:tc>
      </w:tr>
      <w:tr w:rsidR="00166207" w:rsidRPr="00614A18" w14:paraId="64CC9F6B" w14:textId="77777777" w:rsidTr="00E6144C">
        <w:trPr>
          <w:trHeight w:val="110"/>
        </w:trPr>
        <w:tc>
          <w:tcPr>
            <w:tcW w:w="2861" w:type="dxa"/>
            <w:tcBorders>
              <w:top w:val="single" w:sz="4" w:space="0" w:color="auto"/>
              <w:left w:val="single" w:sz="4" w:space="0" w:color="auto"/>
              <w:bottom w:val="single" w:sz="4" w:space="0" w:color="auto"/>
              <w:right w:val="single" w:sz="4" w:space="0" w:color="auto"/>
            </w:tcBorders>
          </w:tcPr>
          <w:p w14:paraId="3D83A52B" w14:textId="77777777" w:rsidR="00166207" w:rsidRPr="00614A18" w:rsidRDefault="00166207" w:rsidP="00E6144C">
            <w:pPr>
              <w:autoSpaceDE w:val="0"/>
              <w:autoSpaceDN w:val="0"/>
              <w:adjustRightInd w:val="0"/>
              <w:spacing w:after="0" w:line="240" w:lineRule="auto"/>
              <w:rPr>
                <w:rFonts w:ascii="Calibri" w:hAnsi="Calibri" w:cs="Calibri"/>
                <w:color w:val="FF0000"/>
              </w:rPr>
            </w:pPr>
            <w:r w:rsidRPr="00C21010">
              <w:rPr>
                <w:rFonts w:ascii="Calibri" w:hAnsi="Calibri" w:cs="Calibri"/>
                <w:b/>
                <w:bCs/>
                <w:color w:val="000000" w:themeColor="text1"/>
              </w:rPr>
              <w:t xml:space="preserve">Salary Scale </w:t>
            </w:r>
          </w:p>
        </w:tc>
        <w:tc>
          <w:tcPr>
            <w:tcW w:w="7345" w:type="dxa"/>
            <w:tcBorders>
              <w:top w:val="single" w:sz="4" w:space="0" w:color="auto"/>
              <w:left w:val="single" w:sz="4" w:space="0" w:color="auto"/>
              <w:bottom w:val="single" w:sz="4" w:space="0" w:color="auto"/>
              <w:right w:val="single" w:sz="4" w:space="0" w:color="auto"/>
            </w:tcBorders>
          </w:tcPr>
          <w:p w14:paraId="7E643184" w14:textId="24198704" w:rsidR="00166207" w:rsidRPr="00C21010" w:rsidRDefault="00C21010" w:rsidP="00E6144C">
            <w:pPr>
              <w:autoSpaceDE w:val="0"/>
              <w:autoSpaceDN w:val="0"/>
              <w:adjustRightInd w:val="0"/>
              <w:spacing w:after="0" w:line="240" w:lineRule="auto"/>
              <w:rPr>
                <w:rFonts w:ascii="Calibri" w:hAnsi="Calibri" w:cs="Calibri"/>
                <w:b/>
                <w:bCs/>
                <w:color w:val="000000" w:themeColor="text1"/>
              </w:rPr>
            </w:pPr>
            <w:r w:rsidRPr="00C21010">
              <w:rPr>
                <w:rFonts w:ascii="Calibri" w:hAnsi="Calibri" w:cs="Calibri"/>
                <w:b/>
                <w:bCs/>
                <w:color w:val="000000" w:themeColor="text1"/>
              </w:rPr>
              <w:t>Teachers Pay Scale plus TLR2A  £7847 PA</w:t>
            </w:r>
          </w:p>
        </w:tc>
      </w:tr>
      <w:tr w:rsidR="00166207" w:rsidRPr="00614A18" w14:paraId="36825129" w14:textId="77777777" w:rsidTr="00E6144C">
        <w:trPr>
          <w:trHeight w:val="110"/>
        </w:trPr>
        <w:tc>
          <w:tcPr>
            <w:tcW w:w="2861" w:type="dxa"/>
            <w:tcBorders>
              <w:top w:val="single" w:sz="4" w:space="0" w:color="auto"/>
              <w:left w:val="single" w:sz="4" w:space="0" w:color="auto"/>
              <w:bottom w:val="none" w:sz="6" w:space="0" w:color="auto"/>
              <w:right w:val="single" w:sz="4" w:space="0" w:color="auto"/>
            </w:tcBorders>
          </w:tcPr>
          <w:p w14:paraId="190CBF7D" w14:textId="77777777" w:rsidR="00166207" w:rsidRPr="00614A18" w:rsidRDefault="00166207" w:rsidP="00E6144C">
            <w:pPr>
              <w:autoSpaceDE w:val="0"/>
              <w:autoSpaceDN w:val="0"/>
              <w:adjustRightInd w:val="0"/>
              <w:spacing w:after="0" w:line="240" w:lineRule="auto"/>
              <w:rPr>
                <w:rFonts w:ascii="Calibri" w:hAnsi="Calibri" w:cs="Calibri"/>
                <w:color w:val="FF0000"/>
              </w:rPr>
            </w:pPr>
            <w:r w:rsidRPr="00614A18">
              <w:rPr>
                <w:rFonts w:ascii="Calibri" w:hAnsi="Calibri" w:cs="Calibri"/>
                <w:b/>
                <w:bCs/>
              </w:rPr>
              <w:t xml:space="preserve">Reporting to </w:t>
            </w:r>
          </w:p>
        </w:tc>
        <w:tc>
          <w:tcPr>
            <w:tcW w:w="7345" w:type="dxa"/>
            <w:tcBorders>
              <w:top w:val="single" w:sz="4" w:space="0" w:color="auto"/>
              <w:left w:val="single" w:sz="4" w:space="0" w:color="auto"/>
              <w:bottom w:val="none" w:sz="6" w:space="0" w:color="auto"/>
              <w:right w:val="single" w:sz="4" w:space="0" w:color="auto"/>
            </w:tcBorders>
          </w:tcPr>
          <w:p w14:paraId="191ADC4E" w14:textId="4EC21C6B" w:rsidR="00166207" w:rsidRPr="00C21010" w:rsidRDefault="00C21010" w:rsidP="00E6144C">
            <w:pPr>
              <w:autoSpaceDE w:val="0"/>
              <w:autoSpaceDN w:val="0"/>
              <w:adjustRightInd w:val="0"/>
              <w:spacing w:after="0" w:line="240" w:lineRule="auto"/>
              <w:rPr>
                <w:rFonts w:ascii="Calibri" w:hAnsi="Calibri" w:cs="Calibri"/>
                <w:b/>
                <w:bCs/>
                <w:color w:val="000000" w:themeColor="text1"/>
              </w:rPr>
            </w:pPr>
            <w:r w:rsidRPr="00C21010">
              <w:rPr>
                <w:rFonts w:cstheme="minorHAnsi"/>
                <w:b/>
                <w:bCs/>
                <w:color w:val="000000" w:themeColor="text1"/>
              </w:rPr>
              <w:t>Subject Leader and Nominated Senior Leader</w:t>
            </w:r>
          </w:p>
        </w:tc>
      </w:tr>
      <w:tr w:rsidR="00166207" w:rsidRPr="00614A18" w14:paraId="78E0EE4F" w14:textId="77777777" w:rsidTr="00E6144C">
        <w:trPr>
          <w:trHeight w:val="110"/>
        </w:trPr>
        <w:tc>
          <w:tcPr>
            <w:tcW w:w="2861" w:type="dxa"/>
            <w:tcBorders>
              <w:top w:val="none" w:sz="6" w:space="0" w:color="auto"/>
              <w:left w:val="single" w:sz="4" w:space="0" w:color="auto"/>
              <w:bottom w:val="single" w:sz="4" w:space="0" w:color="auto"/>
              <w:right w:val="single" w:sz="4" w:space="0" w:color="auto"/>
            </w:tcBorders>
          </w:tcPr>
          <w:p w14:paraId="40706DE8" w14:textId="77777777" w:rsidR="00166207" w:rsidRPr="00614A18" w:rsidRDefault="00166207" w:rsidP="00E6144C">
            <w:pPr>
              <w:autoSpaceDE w:val="0"/>
              <w:autoSpaceDN w:val="0"/>
              <w:adjustRightInd w:val="0"/>
              <w:spacing w:after="0" w:line="240" w:lineRule="auto"/>
              <w:rPr>
                <w:rFonts w:ascii="Calibri" w:hAnsi="Calibri" w:cs="Calibri"/>
                <w:color w:val="000000"/>
              </w:rPr>
            </w:pPr>
            <w:r w:rsidRPr="00614A18">
              <w:rPr>
                <w:rFonts w:ascii="Calibri" w:hAnsi="Calibri" w:cs="Calibri"/>
                <w:b/>
                <w:bCs/>
                <w:color w:val="000000"/>
              </w:rPr>
              <w:t xml:space="preserve">Responsible for </w:t>
            </w:r>
          </w:p>
        </w:tc>
        <w:tc>
          <w:tcPr>
            <w:tcW w:w="7345" w:type="dxa"/>
            <w:tcBorders>
              <w:top w:val="none" w:sz="6" w:space="0" w:color="auto"/>
              <w:left w:val="single" w:sz="4" w:space="0" w:color="auto"/>
              <w:bottom w:val="single" w:sz="4" w:space="0" w:color="auto"/>
              <w:right w:val="single" w:sz="4" w:space="0" w:color="auto"/>
            </w:tcBorders>
          </w:tcPr>
          <w:p w14:paraId="34353938" w14:textId="77777777" w:rsidR="00166207" w:rsidRPr="00C21010" w:rsidRDefault="00166207" w:rsidP="00E6144C">
            <w:pPr>
              <w:autoSpaceDE w:val="0"/>
              <w:autoSpaceDN w:val="0"/>
              <w:adjustRightInd w:val="0"/>
              <w:spacing w:after="0" w:line="240" w:lineRule="auto"/>
              <w:rPr>
                <w:rFonts w:ascii="Calibri" w:hAnsi="Calibri" w:cs="Calibri"/>
                <w:b/>
                <w:bCs/>
                <w:color w:val="000000" w:themeColor="text1"/>
              </w:rPr>
            </w:pPr>
            <w:r w:rsidRPr="00C21010">
              <w:rPr>
                <w:rFonts w:ascii="Calibri" w:hAnsi="Calibri" w:cs="Calibri"/>
                <w:b/>
                <w:bCs/>
                <w:color w:val="000000" w:themeColor="text1"/>
              </w:rPr>
              <w:t xml:space="preserve">Teaching and Associate staff within the department </w:t>
            </w:r>
          </w:p>
        </w:tc>
      </w:tr>
    </w:tbl>
    <w:p w14:paraId="6C36BB9B" w14:textId="77777777" w:rsidR="00614A18" w:rsidRDefault="00614A18" w:rsidP="00614A18">
      <w:pPr>
        <w:spacing w:line="240" w:lineRule="auto"/>
      </w:pPr>
      <w:r>
        <w:t>Every member of staff at Smithills School is expected to maintain, support and promote the vision and values of the school in and through the exercise of all contractual duties and any voluntary activities.</w:t>
      </w:r>
    </w:p>
    <w:p w14:paraId="4C7B50EB" w14:textId="202EA013" w:rsidR="00C94DA0" w:rsidRDefault="00C94DA0" w:rsidP="0099347E">
      <w:pPr>
        <w:pStyle w:val="Default"/>
        <w:rPr>
          <w:rFonts w:asciiTheme="minorHAnsi" w:hAnsiTheme="minorHAnsi" w:cstheme="minorHAnsi"/>
          <w:b/>
          <w:bCs/>
          <w:sz w:val="22"/>
          <w:szCs w:val="22"/>
        </w:rPr>
      </w:pPr>
    </w:p>
    <w:p w14:paraId="388E58D8" w14:textId="77777777" w:rsidR="00035340" w:rsidRPr="00035340" w:rsidRDefault="00035340" w:rsidP="00035340">
      <w:pPr>
        <w:pStyle w:val="Heading2"/>
        <w:ind w:left="-5"/>
        <w:rPr>
          <w:rFonts w:asciiTheme="minorHAnsi" w:hAnsiTheme="minorHAnsi" w:cstheme="minorHAnsi"/>
          <w:i w:val="0"/>
          <w:iCs w:val="0"/>
          <w:sz w:val="22"/>
          <w:szCs w:val="22"/>
        </w:rPr>
      </w:pPr>
      <w:r w:rsidRPr="00035340">
        <w:rPr>
          <w:rFonts w:asciiTheme="minorHAnsi" w:hAnsiTheme="minorHAnsi" w:cstheme="minorHAnsi"/>
          <w:i w:val="0"/>
          <w:iCs w:val="0"/>
          <w:sz w:val="22"/>
          <w:szCs w:val="22"/>
        </w:rPr>
        <w:t xml:space="preserve">MAIN RESPONSIBILITIES OF THE POST  </w:t>
      </w:r>
    </w:p>
    <w:p w14:paraId="47F3291D" w14:textId="77777777" w:rsidR="00035340" w:rsidRPr="00035340" w:rsidRDefault="00035340" w:rsidP="00035340">
      <w:pPr>
        <w:spacing w:after="0" w:line="259" w:lineRule="auto"/>
        <w:jc w:val="both"/>
        <w:rPr>
          <w:rFonts w:cstheme="minorHAnsi"/>
        </w:rPr>
      </w:pPr>
      <w:r w:rsidRPr="00035340">
        <w:rPr>
          <w:rFonts w:cstheme="minorHAnsi"/>
        </w:rPr>
        <w:t xml:space="preserve">The post holder is required to fulfil the professional responsibilities which are common to all classroom teachers in the school, as outlined in the current School Teachers’ Pay and Conditions Document. These detail the professional duties required of teachers, together with requirements for management time, working time, guaranteed planning, and preparation time. The school complies with these requirements in order to make reasonable demands of teachers.  </w:t>
      </w:r>
    </w:p>
    <w:p w14:paraId="567D24C9" w14:textId="77777777" w:rsidR="00035340" w:rsidRPr="00035340" w:rsidRDefault="00035340" w:rsidP="00035340">
      <w:pPr>
        <w:spacing w:after="0" w:line="259" w:lineRule="auto"/>
        <w:jc w:val="both"/>
        <w:rPr>
          <w:rFonts w:cstheme="minorHAnsi"/>
        </w:rPr>
      </w:pPr>
      <w:r w:rsidRPr="00035340">
        <w:rPr>
          <w:rFonts w:cstheme="minorHAnsi"/>
        </w:rPr>
        <w:t xml:space="preserve"> </w:t>
      </w:r>
    </w:p>
    <w:p w14:paraId="0429D1AE" w14:textId="52900433" w:rsidR="00035340" w:rsidRPr="00035340" w:rsidRDefault="00035340" w:rsidP="00035340">
      <w:pPr>
        <w:ind w:left="-5" w:right="13"/>
        <w:jc w:val="both"/>
        <w:rPr>
          <w:rFonts w:cstheme="minorHAnsi"/>
        </w:rPr>
      </w:pPr>
      <w:r w:rsidRPr="00035340">
        <w:rPr>
          <w:rFonts w:cstheme="minorHAnsi"/>
        </w:rPr>
        <w:t xml:space="preserve">The post holder’s key responsibilities will be to lead and manage pedagogy in the Mathematics Department, ensuring the highest quality curriculum, teaching and learning and, thus, the best possible outcomes for all learners  </w:t>
      </w:r>
    </w:p>
    <w:p w14:paraId="535DC4C5" w14:textId="77777777" w:rsidR="00035340" w:rsidRPr="00035340" w:rsidRDefault="00035340" w:rsidP="00035340">
      <w:pPr>
        <w:pStyle w:val="Heading2"/>
        <w:ind w:left="-5"/>
        <w:rPr>
          <w:rFonts w:asciiTheme="minorHAnsi" w:hAnsiTheme="minorHAnsi" w:cstheme="minorHAnsi"/>
          <w:i w:val="0"/>
          <w:iCs w:val="0"/>
          <w:sz w:val="22"/>
          <w:szCs w:val="22"/>
        </w:rPr>
      </w:pPr>
      <w:r w:rsidRPr="00035340">
        <w:rPr>
          <w:rFonts w:asciiTheme="minorHAnsi" w:hAnsiTheme="minorHAnsi" w:cstheme="minorHAnsi"/>
          <w:i w:val="0"/>
          <w:iCs w:val="0"/>
          <w:sz w:val="22"/>
          <w:szCs w:val="22"/>
        </w:rPr>
        <w:t xml:space="preserve">PROFESSIONAL RESPONSIBILITIES  </w:t>
      </w:r>
    </w:p>
    <w:p w14:paraId="4F529B1F" w14:textId="77777777" w:rsidR="00035340" w:rsidRPr="00035340" w:rsidRDefault="00035340" w:rsidP="00035340">
      <w:pPr>
        <w:spacing w:after="0" w:line="259" w:lineRule="auto"/>
        <w:jc w:val="both"/>
        <w:rPr>
          <w:rFonts w:cstheme="minorHAnsi"/>
        </w:rPr>
      </w:pPr>
      <w:r w:rsidRPr="00035340">
        <w:rPr>
          <w:rFonts w:cstheme="minorHAnsi"/>
        </w:rPr>
        <w:t xml:space="preserve">The post holder will be expected to match the characteristics described in the Professional Standards for Teachers, as appropriate to his/her career stage, and will be required to exercise his/her professional skills and judgement to carry out, in a collaborative manner, the professional duties set out below. This post is covered by the School Teachers’ Pay and Conditions Document (STPCD) and the Burgundy Book Conditions of Service for School Teachers in England and Wales. </w:t>
      </w:r>
    </w:p>
    <w:p w14:paraId="2F15E122" w14:textId="77777777" w:rsidR="00035340" w:rsidRPr="00035340" w:rsidRDefault="00035340" w:rsidP="00035340">
      <w:pPr>
        <w:spacing w:after="0" w:line="259" w:lineRule="auto"/>
        <w:rPr>
          <w:rFonts w:cstheme="minorHAnsi"/>
        </w:rPr>
      </w:pPr>
      <w:r w:rsidRPr="00035340">
        <w:rPr>
          <w:rFonts w:cstheme="minorHAnsi"/>
        </w:rPr>
        <w:t xml:space="preserve"> </w:t>
      </w:r>
    </w:p>
    <w:p w14:paraId="756AAC44" w14:textId="77777777" w:rsidR="00035340" w:rsidRPr="00035340" w:rsidRDefault="00035340" w:rsidP="00035340">
      <w:pPr>
        <w:spacing w:after="265"/>
        <w:ind w:left="-5" w:right="13"/>
        <w:jc w:val="both"/>
        <w:rPr>
          <w:rFonts w:cstheme="minorHAnsi"/>
        </w:rPr>
      </w:pPr>
      <w:r w:rsidRPr="00035340">
        <w:rPr>
          <w:rFonts w:cstheme="minorHAnsi"/>
        </w:rPr>
        <w:t xml:space="preserve">The main and professional responsibilities for this post assume those of a teaching post. In addition, the following apply: </w:t>
      </w:r>
    </w:p>
    <w:p w14:paraId="185FA185" w14:textId="77777777" w:rsidR="00035340" w:rsidRPr="00035340" w:rsidRDefault="00035340" w:rsidP="00035340">
      <w:pPr>
        <w:spacing w:after="0" w:line="380" w:lineRule="auto"/>
        <w:ind w:left="218" w:right="7799" w:hanging="233"/>
        <w:jc w:val="both"/>
        <w:rPr>
          <w:rFonts w:cstheme="minorHAnsi"/>
        </w:rPr>
      </w:pPr>
      <w:r w:rsidRPr="00035340">
        <w:rPr>
          <w:rFonts w:cstheme="minorHAnsi"/>
          <w:b/>
        </w:rPr>
        <w:t>Post-Specific Responsibilities</w:t>
      </w:r>
      <w:r w:rsidRPr="00035340">
        <w:rPr>
          <w:rFonts w:cstheme="minorHAnsi"/>
        </w:rPr>
        <w:t xml:space="preserve"> </w:t>
      </w:r>
      <w:r w:rsidRPr="00035340">
        <w:rPr>
          <w:rFonts w:cstheme="minorHAnsi"/>
          <w:b/>
        </w:rPr>
        <w:t xml:space="preserve">In particular you will: </w:t>
      </w:r>
    </w:p>
    <w:p w14:paraId="27C425B0" w14:textId="77777777" w:rsidR="00035340" w:rsidRPr="00035340" w:rsidRDefault="00035340" w:rsidP="00035340">
      <w:pPr>
        <w:spacing w:after="193" w:line="259" w:lineRule="auto"/>
        <w:ind w:left="233"/>
        <w:jc w:val="both"/>
        <w:rPr>
          <w:rFonts w:cstheme="minorHAnsi"/>
        </w:rPr>
      </w:pPr>
      <w:r w:rsidRPr="00035340">
        <w:rPr>
          <w:rFonts w:cstheme="minorHAnsi"/>
          <w:b/>
        </w:rPr>
        <w:t xml:space="preserve"> </w:t>
      </w:r>
      <w:r w:rsidRPr="00035340">
        <w:rPr>
          <w:rFonts w:cstheme="minorHAnsi"/>
        </w:rPr>
        <w:t xml:space="preserve">Assist the Headteacher in leading Smithills School in such a way that the highest standards are secured amongst staff and students in all areas of the school’s performance and practice </w:t>
      </w:r>
    </w:p>
    <w:p w14:paraId="2AE69786" w14:textId="77777777" w:rsidR="00035340" w:rsidRPr="00035340" w:rsidRDefault="00035340" w:rsidP="00035340">
      <w:pPr>
        <w:numPr>
          <w:ilvl w:val="0"/>
          <w:numId w:val="2"/>
        </w:numPr>
        <w:spacing w:after="13" w:line="248" w:lineRule="auto"/>
        <w:ind w:right="13" w:hanging="363"/>
        <w:jc w:val="both"/>
        <w:rPr>
          <w:rFonts w:cstheme="minorHAnsi"/>
        </w:rPr>
      </w:pPr>
      <w:r w:rsidRPr="00035340">
        <w:rPr>
          <w:rFonts w:cstheme="minorHAnsi"/>
        </w:rPr>
        <w:t xml:space="preserve">Act as a role model for staff, providing support and advice to them whilst holding them accountable </w:t>
      </w:r>
    </w:p>
    <w:p w14:paraId="6B4FA733" w14:textId="77777777" w:rsidR="00035340" w:rsidRPr="00035340" w:rsidRDefault="00035340" w:rsidP="00035340">
      <w:pPr>
        <w:numPr>
          <w:ilvl w:val="0"/>
          <w:numId w:val="2"/>
        </w:numPr>
        <w:spacing w:after="13" w:line="248" w:lineRule="auto"/>
        <w:ind w:right="13" w:hanging="363"/>
        <w:jc w:val="both"/>
        <w:rPr>
          <w:rFonts w:cstheme="minorHAnsi"/>
        </w:rPr>
      </w:pPr>
      <w:r w:rsidRPr="00035340">
        <w:rPr>
          <w:rFonts w:cstheme="minorHAnsi"/>
        </w:rPr>
        <w:t xml:space="preserve">Lead on improvement strategies, coach and support staff, ensure quality, monitor and evaluate performance </w:t>
      </w:r>
    </w:p>
    <w:p w14:paraId="69CE4038" w14:textId="77777777" w:rsidR="00035340" w:rsidRPr="00035340" w:rsidRDefault="00035340" w:rsidP="00035340">
      <w:pPr>
        <w:numPr>
          <w:ilvl w:val="0"/>
          <w:numId w:val="2"/>
        </w:numPr>
        <w:spacing w:after="122" w:line="383" w:lineRule="auto"/>
        <w:ind w:right="13" w:hanging="363"/>
        <w:jc w:val="both"/>
        <w:rPr>
          <w:rFonts w:cstheme="minorHAnsi"/>
        </w:rPr>
      </w:pPr>
      <w:r w:rsidRPr="00035340">
        <w:rPr>
          <w:rFonts w:cstheme="minorHAnsi"/>
        </w:rPr>
        <w:t xml:space="preserve">Contribute to all self-evaluation measures and lead on quality assurance processes within Mathematics </w:t>
      </w:r>
    </w:p>
    <w:p w14:paraId="28828561" w14:textId="77777777" w:rsidR="00035340" w:rsidRPr="00035340" w:rsidRDefault="00035340" w:rsidP="00035340">
      <w:pPr>
        <w:spacing w:after="122" w:line="383" w:lineRule="auto"/>
        <w:ind w:right="13"/>
        <w:rPr>
          <w:rFonts w:cstheme="minorHAnsi"/>
        </w:rPr>
      </w:pPr>
      <w:r w:rsidRPr="00035340">
        <w:rPr>
          <w:rFonts w:cstheme="minorHAnsi"/>
          <w:b/>
        </w:rPr>
        <w:t xml:space="preserve">As Pedagogy Leader in Mathematics you will: </w:t>
      </w:r>
    </w:p>
    <w:p w14:paraId="32439655" w14:textId="77777777" w:rsidR="00035340" w:rsidRPr="00035340" w:rsidRDefault="00035340" w:rsidP="00035340">
      <w:pPr>
        <w:numPr>
          <w:ilvl w:val="0"/>
          <w:numId w:val="2"/>
        </w:numPr>
        <w:spacing w:after="13" w:line="248" w:lineRule="auto"/>
        <w:ind w:right="13" w:hanging="363"/>
        <w:jc w:val="both"/>
        <w:rPr>
          <w:rFonts w:cstheme="minorHAnsi"/>
        </w:rPr>
      </w:pPr>
      <w:r w:rsidRPr="00035340">
        <w:rPr>
          <w:rFonts w:cstheme="minorHAnsi"/>
        </w:rPr>
        <w:lastRenderedPageBreak/>
        <w:t xml:space="preserve">Work alongside the Subject Leader to evaluate and review all aspects of the Department’s work as part of an annual cycle and action plan for all improvements needed </w:t>
      </w:r>
    </w:p>
    <w:p w14:paraId="65EB0847" w14:textId="77777777" w:rsidR="00035340" w:rsidRPr="00035340" w:rsidRDefault="00035340" w:rsidP="00035340">
      <w:pPr>
        <w:numPr>
          <w:ilvl w:val="0"/>
          <w:numId w:val="2"/>
        </w:numPr>
        <w:spacing w:after="13" w:line="248" w:lineRule="auto"/>
        <w:ind w:right="13" w:hanging="363"/>
        <w:jc w:val="both"/>
        <w:rPr>
          <w:rFonts w:cstheme="minorHAnsi"/>
        </w:rPr>
      </w:pPr>
      <w:r w:rsidRPr="00035340">
        <w:rPr>
          <w:rFonts w:cstheme="minorHAnsi"/>
        </w:rPr>
        <w:t xml:space="preserve">Work alongside the Subject Leader to lead the Maths Department to meet all targets in the departmental action plan </w:t>
      </w:r>
    </w:p>
    <w:p w14:paraId="04A97DFD" w14:textId="77777777" w:rsidR="00035340" w:rsidRPr="00035340" w:rsidRDefault="00035340" w:rsidP="00035340">
      <w:pPr>
        <w:numPr>
          <w:ilvl w:val="0"/>
          <w:numId w:val="2"/>
        </w:numPr>
        <w:spacing w:after="13" w:line="248" w:lineRule="auto"/>
        <w:ind w:right="13" w:hanging="363"/>
        <w:jc w:val="both"/>
        <w:rPr>
          <w:rFonts w:cstheme="minorHAnsi"/>
        </w:rPr>
      </w:pPr>
      <w:r w:rsidRPr="00035340">
        <w:rPr>
          <w:rFonts w:cstheme="minorHAnsi"/>
        </w:rPr>
        <w:t xml:space="preserve">Lead on and evaluate the implementation of high-quality Schemes of Learning across the department </w:t>
      </w:r>
    </w:p>
    <w:p w14:paraId="7552FF7D" w14:textId="77777777" w:rsidR="00035340" w:rsidRPr="00035340" w:rsidRDefault="00035340" w:rsidP="00035340">
      <w:pPr>
        <w:numPr>
          <w:ilvl w:val="0"/>
          <w:numId w:val="2"/>
        </w:numPr>
        <w:spacing w:after="38" w:line="248" w:lineRule="auto"/>
        <w:ind w:right="13" w:hanging="363"/>
        <w:jc w:val="both"/>
        <w:rPr>
          <w:rFonts w:cstheme="minorHAnsi"/>
        </w:rPr>
      </w:pPr>
      <w:r w:rsidRPr="00035340">
        <w:rPr>
          <w:rFonts w:cstheme="minorHAnsi"/>
        </w:rPr>
        <w:t xml:space="preserve">Work alongside the Subject Leader and other TLR post-holders to lead on the quality of Teaching and Learning in the Maths Department, ensuring that all students are engaged and challenged in all lessons </w:t>
      </w:r>
    </w:p>
    <w:p w14:paraId="0C20618A" w14:textId="77777777" w:rsidR="00035340" w:rsidRPr="00035340" w:rsidRDefault="00035340" w:rsidP="00035340">
      <w:pPr>
        <w:numPr>
          <w:ilvl w:val="0"/>
          <w:numId w:val="2"/>
        </w:numPr>
        <w:spacing w:after="44" w:line="239" w:lineRule="auto"/>
        <w:ind w:right="13" w:hanging="363"/>
        <w:jc w:val="both"/>
        <w:rPr>
          <w:rFonts w:cstheme="minorHAnsi"/>
        </w:rPr>
      </w:pPr>
      <w:r w:rsidRPr="00035340">
        <w:rPr>
          <w:rFonts w:cstheme="minorHAnsi"/>
        </w:rPr>
        <w:t xml:space="preserve">Scrutinise the progress of different groups of students in Maths, including the more able, disadvantaged children and students with SEND, and intervene to provide pedagogical strategies where necessary to ensure all learners can make at least expected progress and no child is left behind </w:t>
      </w:r>
    </w:p>
    <w:p w14:paraId="514A99D0" w14:textId="77777777" w:rsidR="00035340" w:rsidRPr="00035340" w:rsidRDefault="00035340" w:rsidP="00035340">
      <w:pPr>
        <w:numPr>
          <w:ilvl w:val="0"/>
          <w:numId w:val="2"/>
        </w:numPr>
        <w:spacing w:after="38" w:line="248" w:lineRule="auto"/>
        <w:ind w:right="13" w:hanging="363"/>
        <w:jc w:val="both"/>
        <w:rPr>
          <w:rFonts w:cstheme="minorHAnsi"/>
        </w:rPr>
      </w:pPr>
      <w:r w:rsidRPr="00035340">
        <w:rPr>
          <w:rFonts w:cstheme="minorHAnsi"/>
        </w:rPr>
        <w:t xml:space="preserve">Ensure the teaching of reading, writing and communication is effectively incorporated into lessons across the Maths curriculum, actively equipping colleagues with a tool-kit to bring this about </w:t>
      </w:r>
    </w:p>
    <w:p w14:paraId="35FBA09F" w14:textId="77777777" w:rsidR="00035340" w:rsidRPr="00035340" w:rsidRDefault="00035340" w:rsidP="00035340">
      <w:pPr>
        <w:numPr>
          <w:ilvl w:val="0"/>
          <w:numId w:val="2"/>
        </w:numPr>
        <w:spacing w:after="38" w:line="248" w:lineRule="auto"/>
        <w:ind w:right="13" w:hanging="363"/>
        <w:jc w:val="both"/>
        <w:rPr>
          <w:rFonts w:cstheme="minorHAnsi"/>
        </w:rPr>
      </w:pPr>
      <w:r w:rsidRPr="00035340">
        <w:rPr>
          <w:rFonts w:cstheme="minorHAnsi"/>
        </w:rPr>
        <w:t xml:space="preserve">Actively identify and remove barriers to learning in the Maths Department including managing student behaviour within the department </w:t>
      </w:r>
    </w:p>
    <w:p w14:paraId="114DC85C" w14:textId="77777777" w:rsidR="00035340" w:rsidRPr="00035340" w:rsidRDefault="00035340" w:rsidP="00035340">
      <w:pPr>
        <w:numPr>
          <w:ilvl w:val="0"/>
          <w:numId w:val="2"/>
        </w:numPr>
        <w:spacing w:after="13" w:line="248" w:lineRule="auto"/>
        <w:ind w:right="13" w:hanging="363"/>
        <w:jc w:val="both"/>
        <w:rPr>
          <w:rFonts w:cstheme="minorHAnsi"/>
        </w:rPr>
      </w:pPr>
      <w:r w:rsidRPr="00035340">
        <w:rPr>
          <w:rFonts w:cstheme="minorHAnsi"/>
        </w:rPr>
        <w:t xml:space="preserve">Hold Maths staff to account through Quality Assurance and Appraisal procedures  </w:t>
      </w:r>
    </w:p>
    <w:p w14:paraId="700C27AB" w14:textId="77777777" w:rsidR="00035340" w:rsidRPr="00035340" w:rsidRDefault="00035340" w:rsidP="00035340">
      <w:pPr>
        <w:numPr>
          <w:ilvl w:val="0"/>
          <w:numId w:val="2"/>
        </w:numPr>
        <w:spacing w:after="38" w:line="248" w:lineRule="auto"/>
        <w:ind w:right="13" w:hanging="363"/>
        <w:jc w:val="both"/>
        <w:rPr>
          <w:rFonts w:cstheme="minorHAnsi"/>
        </w:rPr>
      </w:pPr>
      <w:r w:rsidRPr="00035340">
        <w:rPr>
          <w:rFonts w:cstheme="minorHAnsi"/>
        </w:rPr>
        <w:t xml:space="preserve">Ensure all staff in the Maths Department access high quality professional development to support both individual and departmental needs </w:t>
      </w:r>
    </w:p>
    <w:p w14:paraId="1D5AB872" w14:textId="77777777" w:rsidR="00035340" w:rsidRPr="00035340" w:rsidRDefault="00035340" w:rsidP="00035340">
      <w:pPr>
        <w:numPr>
          <w:ilvl w:val="0"/>
          <w:numId w:val="2"/>
        </w:numPr>
        <w:spacing w:after="13" w:line="248" w:lineRule="auto"/>
        <w:ind w:right="13" w:hanging="363"/>
        <w:jc w:val="both"/>
        <w:rPr>
          <w:rFonts w:cstheme="minorHAnsi"/>
        </w:rPr>
      </w:pPr>
      <w:r w:rsidRPr="00035340">
        <w:rPr>
          <w:rFonts w:cstheme="minorHAnsi"/>
        </w:rPr>
        <w:t xml:space="preserve">Lead on professional development related to pedagogy within Maths </w:t>
      </w:r>
    </w:p>
    <w:p w14:paraId="3C62A17D" w14:textId="77777777" w:rsidR="00035340" w:rsidRPr="00035340" w:rsidRDefault="00035340" w:rsidP="00035340">
      <w:pPr>
        <w:numPr>
          <w:ilvl w:val="0"/>
          <w:numId w:val="2"/>
        </w:numPr>
        <w:spacing w:after="13" w:line="248" w:lineRule="auto"/>
        <w:ind w:right="13" w:hanging="363"/>
        <w:jc w:val="both"/>
        <w:rPr>
          <w:rFonts w:cstheme="minorHAnsi"/>
        </w:rPr>
      </w:pPr>
      <w:r w:rsidRPr="00035340">
        <w:rPr>
          <w:rFonts w:cstheme="minorHAnsi"/>
        </w:rPr>
        <w:t xml:space="preserve">Support the Subject Leader to monitor the impact of this and other professional development  </w:t>
      </w:r>
    </w:p>
    <w:p w14:paraId="2EDA1B77" w14:textId="77777777" w:rsidR="00035340" w:rsidRPr="00035340" w:rsidRDefault="00035340" w:rsidP="00035340">
      <w:pPr>
        <w:numPr>
          <w:ilvl w:val="0"/>
          <w:numId w:val="2"/>
        </w:numPr>
        <w:spacing w:after="13" w:line="248" w:lineRule="auto"/>
        <w:ind w:right="13" w:hanging="363"/>
        <w:jc w:val="both"/>
        <w:rPr>
          <w:rFonts w:cstheme="minorHAnsi"/>
        </w:rPr>
      </w:pPr>
      <w:r w:rsidRPr="00035340">
        <w:rPr>
          <w:rFonts w:cstheme="minorHAnsi"/>
        </w:rPr>
        <w:t xml:space="preserve">Support, manage and coach trainee and Early Career Teachers as required </w:t>
      </w:r>
    </w:p>
    <w:p w14:paraId="005C8305" w14:textId="77777777" w:rsidR="00035340" w:rsidRPr="00035340" w:rsidRDefault="00035340" w:rsidP="00035340">
      <w:pPr>
        <w:numPr>
          <w:ilvl w:val="0"/>
          <w:numId w:val="2"/>
        </w:numPr>
        <w:spacing w:after="64" w:line="248" w:lineRule="auto"/>
        <w:ind w:right="13" w:hanging="363"/>
        <w:jc w:val="both"/>
        <w:rPr>
          <w:rFonts w:cstheme="minorHAnsi"/>
        </w:rPr>
      </w:pPr>
      <w:r w:rsidRPr="00035340">
        <w:rPr>
          <w:rFonts w:cstheme="minorHAnsi"/>
        </w:rPr>
        <w:t xml:space="preserve">Create a happy, dynamic, innovative culture in the Department and ensure all staff are performing to at least a good standard and are happy and motivated in doing so </w:t>
      </w:r>
    </w:p>
    <w:p w14:paraId="781B01AC" w14:textId="77777777" w:rsidR="00035340" w:rsidRPr="00035340" w:rsidRDefault="00035340" w:rsidP="00035340">
      <w:pPr>
        <w:spacing w:after="104" w:line="259" w:lineRule="auto"/>
        <w:ind w:left="593"/>
        <w:jc w:val="both"/>
        <w:rPr>
          <w:rFonts w:cstheme="minorHAnsi"/>
        </w:rPr>
      </w:pPr>
      <w:r w:rsidRPr="00035340">
        <w:rPr>
          <w:rFonts w:cstheme="minorHAnsi"/>
        </w:rPr>
        <w:t xml:space="preserve"> </w:t>
      </w:r>
    </w:p>
    <w:p w14:paraId="3F1C1FCB" w14:textId="77777777" w:rsidR="00035340" w:rsidRPr="00035340" w:rsidRDefault="00035340" w:rsidP="00035340">
      <w:pPr>
        <w:pStyle w:val="Heading2"/>
        <w:spacing w:after="223"/>
        <w:ind w:left="-5"/>
        <w:jc w:val="both"/>
        <w:rPr>
          <w:rFonts w:asciiTheme="minorHAnsi" w:hAnsiTheme="minorHAnsi" w:cstheme="minorHAnsi"/>
          <w:i w:val="0"/>
          <w:iCs w:val="0"/>
          <w:sz w:val="22"/>
          <w:szCs w:val="22"/>
        </w:rPr>
      </w:pPr>
      <w:r w:rsidRPr="00035340">
        <w:rPr>
          <w:rFonts w:asciiTheme="minorHAnsi" w:hAnsiTheme="minorHAnsi" w:cstheme="minorHAnsi"/>
          <w:i w:val="0"/>
          <w:iCs w:val="0"/>
          <w:sz w:val="22"/>
          <w:szCs w:val="22"/>
        </w:rPr>
        <w:t xml:space="preserve">Other responsibilities </w:t>
      </w:r>
    </w:p>
    <w:p w14:paraId="34FC7DCC" w14:textId="77777777" w:rsidR="00035340" w:rsidRPr="00035340" w:rsidRDefault="00035340" w:rsidP="00035340">
      <w:pPr>
        <w:numPr>
          <w:ilvl w:val="0"/>
          <w:numId w:val="3"/>
        </w:numPr>
        <w:spacing w:after="38" w:line="248" w:lineRule="auto"/>
        <w:ind w:right="13" w:hanging="363"/>
        <w:jc w:val="both"/>
        <w:rPr>
          <w:rFonts w:cstheme="minorHAnsi"/>
        </w:rPr>
      </w:pPr>
      <w:r w:rsidRPr="00035340">
        <w:rPr>
          <w:rFonts w:cstheme="minorHAnsi"/>
        </w:rPr>
        <w:t xml:space="preserve">Liaise and collaborate with peers in school and in other schools to share, disseminate and develop good practice, particularly linked to the dissemination of and training on powerful pedagogical strategies and approaches  </w:t>
      </w:r>
    </w:p>
    <w:p w14:paraId="5572C6C9" w14:textId="77777777" w:rsidR="00035340" w:rsidRPr="00035340" w:rsidRDefault="00035340" w:rsidP="00035340">
      <w:pPr>
        <w:numPr>
          <w:ilvl w:val="0"/>
          <w:numId w:val="3"/>
        </w:numPr>
        <w:spacing w:after="38" w:line="248" w:lineRule="auto"/>
        <w:ind w:right="13" w:hanging="363"/>
        <w:jc w:val="both"/>
        <w:rPr>
          <w:rFonts w:cstheme="minorHAnsi"/>
        </w:rPr>
      </w:pPr>
      <w:r w:rsidRPr="00035340">
        <w:rPr>
          <w:rFonts w:cstheme="minorHAnsi"/>
        </w:rPr>
        <w:t xml:space="preserve">Comply with any reasonable request from a manager to undertake work of a similar level which is not specified in this job description  </w:t>
      </w:r>
    </w:p>
    <w:p w14:paraId="2F40F865" w14:textId="77777777" w:rsidR="00035340" w:rsidRPr="00035340" w:rsidRDefault="00035340" w:rsidP="00035340">
      <w:pPr>
        <w:numPr>
          <w:ilvl w:val="0"/>
          <w:numId w:val="3"/>
        </w:numPr>
        <w:spacing w:after="13" w:line="248" w:lineRule="auto"/>
        <w:ind w:right="13" w:hanging="363"/>
        <w:jc w:val="both"/>
        <w:rPr>
          <w:rFonts w:cstheme="minorHAnsi"/>
        </w:rPr>
      </w:pPr>
      <w:r w:rsidRPr="00035340">
        <w:rPr>
          <w:rFonts w:cstheme="minorHAnsi"/>
        </w:rPr>
        <w:t xml:space="preserve">Engage actively in the performance review process  </w:t>
      </w:r>
    </w:p>
    <w:p w14:paraId="6A85F954" w14:textId="77777777" w:rsidR="00035340" w:rsidRPr="00035340" w:rsidRDefault="00035340" w:rsidP="00035340">
      <w:pPr>
        <w:numPr>
          <w:ilvl w:val="0"/>
          <w:numId w:val="3"/>
        </w:numPr>
        <w:spacing w:after="3" w:line="259" w:lineRule="auto"/>
        <w:ind w:right="13" w:hanging="363"/>
        <w:jc w:val="both"/>
        <w:rPr>
          <w:rFonts w:cstheme="minorHAnsi"/>
        </w:rPr>
      </w:pPr>
      <w:r w:rsidRPr="00035340">
        <w:rPr>
          <w:rFonts w:cstheme="minorHAnsi"/>
        </w:rPr>
        <w:t xml:space="preserve">Be committed to continuous professional development  </w:t>
      </w:r>
    </w:p>
    <w:p w14:paraId="30BB0606" w14:textId="77777777" w:rsidR="00035340" w:rsidRPr="00035340" w:rsidRDefault="00035340" w:rsidP="00035340">
      <w:pPr>
        <w:numPr>
          <w:ilvl w:val="0"/>
          <w:numId w:val="3"/>
        </w:numPr>
        <w:spacing w:after="125" w:line="248" w:lineRule="auto"/>
        <w:ind w:right="13" w:hanging="363"/>
        <w:jc w:val="both"/>
        <w:rPr>
          <w:rFonts w:cstheme="minorHAnsi"/>
        </w:rPr>
      </w:pPr>
      <w:r w:rsidRPr="00035340">
        <w:rPr>
          <w:rFonts w:cstheme="minorHAnsi"/>
        </w:rPr>
        <w:t xml:space="preserve">Carry out any other reasonable duties as assigned by the Headteacher </w:t>
      </w:r>
    </w:p>
    <w:p w14:paraId="11E2ED59" w14:textId="77777777" w:rsidR="00035340" w:rsidRPr="00035340" w:rsidRDefault="00035340" w:rsidP="00035340">
      <w:pPr>
        <w:spacing w:after="218" w:line="259" w:lineRule="auto"/>
        <w:rPr>
          <w:rFonts w:cstheme="minorHAnsi"/>
        </w:rPr>
      </w:pPr>
      <w:r w:rsidRPr="00035340">
        <w:rPr>
          <w:rFonts w:cstheme="minorHAnsi"/>
        </w:rPr>
        <w:t xml:space="preserve"> </w:t>
      </w:r>
    </w:p>
    <w:p w14:paraId="49B828A7" w14:textId="77777777" w:rsidR="00035340" w:rsidRPr="00035340" w:rsidRDefault="00035340" w:rsidP="00035340">
      <w:pPr>
        <w:spacing w:after="0" w:line="259" w:lineRule="auto"/>
        <w:ind w:left="50"/>
        <w:rPr>
          <w:rFonts w:cstheme="minorHAnsi"/>
        </w:rPr>
      </w:pPr>
      <w:r w:rsidRPr="00035340">
        <w:rPr>
          <w:rFonts w:cstheme="minorHAnsi"/>
          <w:b/>
          <w:color w:val="242424"/>
        </w:rPr>
        <w:t>The roles and responsibilities in this job description may change and/or evolve in a reasonable manner over time.</w:t>
      </w:r>
      <w:r w:rsidRPr="00035340">
        <w:rPr>
          <w:rFonts w:cstheme="minorHAnsi"/>
          <w:color w:val="242424"/>
        </w:rPr>
        <w:t xml:space="preserve"> </w:t>
      </w:r>
    </w:p>
    <w:p w14:paraId="38FC66C9" w14:textId="77777777" w:rsidR="00035340" w:rsidRPr="00035340" w:rsidRDefault="00035340" w:rsidP="00035340">
      <w:pPr>
        <w:spacing w:after="0" w:line="259" w:lineRule="auto"/>
        <w:ind w:left="44"/>
        <w:jc w:val="center"/>
        <w:rPr>
          <w:rFonts w:cstheme="minorHAnsi"/>
        </w:rPr>
      </w:pPr>
      <w:r w:rsidRPr="00035340">
        <w:rPr>
          <w:rFonts w:cstheme="minorHAnsi"/>
        </w:rPr>
        <w:t xml:space="preserve"> </w:t>
      </w:r>
      <w:r w:rsidRPr="00035340">
        <w:rPr>
          <w:rFonts w:cstheme="minorHAnsi"/>
          <w:color w:val="242424"/>
        </w:rPr>
        <w:t xml:space="preserve"> </w:t>
      </w:r>
    </w:p>
    <w:p w14:paraId="45FFF7DF" w14:textId="77777777" w:rsidR="00035340" w:rsidRPr="00035340" w:rsidRDefault="00035340" w:rsidP="00035340">
      <w:pPr>
        <w:spacing w:after="163" w:line="239" w:lineRule="auto"/>
        <w:jc w:val="center"/>
        <w:rPr>
          <w:rFonts w:cstheme="minorHAnsi"/>
        </w:rPr>
      </w:pPr>
      <w:r w:rsidRPr="00035340">
        <w:rPr>
          <w:rFonts w:cstheme="minorHAnsi"/>
          <w:b/>
          <w:color w:val="242424"/>
        </w:rPr>
        <w:t>The post holder may reasonably be expected to undertake other duties commensurate with the level of responsibility that may be allocated from time to time.</w:t>
      </w:r>
      <w:r w:rsidRPr="00035340">
        <w:rPr>
          <w:rFonts w:cstheme="minorHAnsi"/>
          <w:color w:val="242424"/>
        </w:rPr>
        <w:t xml:space="preserve"> </w:t>
      </w:r>
    </w:p>
    <w:p w14:paraId="07D51176" w14:textId="77777777" w:rsidR="00035340" w:rsidRPr="00035340" w:rsidRDefault="00035340" w:rsidP="00035340">
      <w:pPr>
        <w:spacing w:after="218" w:line="259" w:lineRule="auto"/>
        <w:rPr>
          <w:rFonts w:cstheme="minorHAnsi"/>
        </w:rPr>
      </w:pPr>
      <w:r w:rsidRPr="00035340">
        <w:rPr>
          <w:rFonts w:cstheme="minorHAnsi"/>
        </w:rPr>
        <w:t xml:space="preserve"> </w:t>
      </w:r>
    </w:p>
    <w:p w14:paraId="1CDDA21E" w14:textId="77777777" w:rsidR="00035340" w:rsidRDefault="00035340" w:rsidP="00035340">
      <w:pPr>
        <w:pStyle w:val="Heading1"/>
        <w:rPr>
          <w:rFonts w:asciiTheme="minorHAnsi" w:hAnsiTheme="minorHAnsi" w:cstheme="minorHAnsi"/>
          <w:sz w:val="22"/>
          <w:szCs w:val="22"/>
        </w:rPr>
      </w:pPr>
    </w:p>
    <w:p w14:paraId="140BA17B" w14:textId="1F0F0AD7" w:rsidR="00035340" w:rsidRPr="00035340" w:rsidRDefault="00035340" w:rsidP="00035340">
      <w:pPr>
        <w:pStyle w:val="Heading1"/>
        <w:jc w:val="center"/>
        <w:rPr>
          <w:rFonts w:asciiTheme="minorHAnsi" w:hAnsiTheme="minorHAnsi" w:cstheme="minorHAnsi"/>
          <w:b w:val="0"/>
          <w:bCs w:val="0"/>
          <w:color w:val="FF0000"/>
        </w:rPr>
      </w:pPr>
      <w:r w:rsidRPr="00035340">
        <w:rPr>
          <w:rFonts w:asciiTheme="minorHAnsi" w:hAnsiTheme="minorHAnsi" w:cstheme="minorHAnsi"/>
          <w:b w:val="0"/>
          <w:bCs w:val="0"/>
          <w:color w:val="FF0000"/>
        </w:rPr>
        <w:t>Person Specification</w:t>
      </w:r>
    </w:p>
    <w:p w14:paraId="1D3E9559" w14:textId="77777777" w:rsidR="00035340" w:rsidRPr="00035340" w:rsidRDefault="00035340" w:rsidP="00035340">
      <w:pPr>
        <w:rPr>
          <w:rFonts w:cstheme="minorHAnsi"/>
        </w:rPr>
      </w:pPr>
    </w:p>
    <w:p w14:paraId="04F42A83" w14:textId="77777777" w:rsidR="00035340" w:rsidRPr="00035340" w:rsidRDefault="00035340" w:rsidP="00035340">
      <w:pPr>
        <w:spacing w:after="49"/>
        <w:ind w:left="-5" w:right="13"/>
        <w:jc w:val="both"/>
        <w:rPr>
          <w:rFonts w:cstheme="minorHAnsi"/>
        </w:rPr>
      </w:pPr>
      <w:r w:rsidRPr="00035340">
        <w:rPr>
          <w:rFonts w:cstheme="minorHAnsi"/>
        </w:rPr>
        <w:t xml:space="preserve">The successful candidate must be able to demonstrate that he/she has the qualifications, experience, knowledge, abilities and personal qualities outlined below. References obtained about candidates will also be used in the assessment of their suitability for the post. </w:t>
      </w:r>
    </w:p>
    <w:p w14:paraId="260F9964" w14:textId="77777777" w:rsidR="00035340" w:rsidRPr="00035340" w:rsidRDefault="00035340" w:rsidP="00035340">
      <w:pPr>
        <w:spacing w:after="49"/>
        <w:ind w:left="-5" w:right="13"/>
        <w:jc w:val="both"/>
        <w:rPr>
          <w:rFonts w:cstheme="minorHAnsi"/>
        </w:rPr>
      </w:pPr>
    </w:p>
    <w:tbl>
      <w:tblPr>
        <w:tblStyle w:val="TableGrid"/>
        <w:tblW w:w="0" w:type="auto"/>
        <w:tblInd w:w="-5" w:type="dxa"/>
        <w:tblLayout w:type="fixed"/>
        <w:tblLook w:val="04A0" w:firstRow="1" w:lastRow="0" w:firstColumn="1" w:lastColumn="0" w:noHBand="0" w:noVBand="1"/>
      </w:tblPr>
      <w:tblGrid>
        <w:gridCol w:w="6946"/>
        <w:gridCol w:w="2126"/>
        <w:gridCol w:w="1397"/>
      </w:tblGrid>
      <w:tr w:rsidR="00035340" w:rsidRPr="00035340" w14:paraId="48F08F04" w14:textId="77777777" w:rsidTr="0007156F">
        <w:tc>
          <w:tcPr>
            <w:tcW w:w="6946" w:type="dxa"/>
          </w:tcPr>
          <w:p w14:paraId="3F7C54D7" w14:textId="77777777" w:rsidR="00035340" w:rsidRPr="00035340" w:rsidRDefault="00035340" w:rsidP="0007156F">
            <w:pPr>
              <w:spacing w:after="49"/>
              <w:ind w:right="13"/>
              <w:rPr>
                <w:rFonts w:cstheme="minorHAnsi"/>
                <w:b/>
                <w:bCs/>
              </w:rPr>
            </w:pPr>
            <w:r w:rsidRPr="00035340">
              <w:rPr>
                <w:rFonts w:cstheme="minorHAnsi"/>
                <w:b/>
                <w:bCs/>
              </w:rPr>
              <w:t>Essential</w:t>
            </w:r>
          </w:p>
        </w:tc>
        <w:tc>
          <w:tcPr>
            <w:tcW w:w="2126" w:type="dxa"/>
          </w:tcPr>
          <w:p w14:paraId="1FCF88D6" w14:textId="77777777" w:rsidR="00035340" w:rsidRPr="00035340" w:rsidRDefault="00035340" w:rsidP="0007156F">
            <w:pPr>
              <w:spacing w:after="49"/>
              <w:ind w:right="13"/>
              <w:rPr>
                <w:rFonts w:cstheme="minorHAnsi"/>
                <w:b/>
                <w:bCs/>
              </w:rPr>
            </w:pPr>
            <w:r w:rsidRPr="00035340">
              <w:rPr>
                <w:rFonts w:cstheme="minorHAnsi"/>
                <w:b/>
                <w:bCs/>
              </w:rPr>
              <w:t>Desirable</w:t>
            </w:r>
          </w:p>
        </w:tc>
        <w:tc>
          <w:tcPr>
            <w:tcW w:w="1397" w:type="dxa"/>
          </w:tcPr>
          <w:p w14:paraId="77C12D37" w14:textId="77777777" w:rsidR="00035340" w:rsidRPr="00035340" w:rsidRDefault="00035340" w:rsidP="0007156F">
            <w:pPr>
              <w:spacing w:after="49"/>
              <w:ind w:right="13"/>
              <w:rPr>
                <w:rFonts w:cstheme="minorHAnsi"/>
                <w:b/>
                <w:bCs/>
              </w:rPr>
            </w:pPr>
            <w:r w:rsidRPr="00035340">
              <w:rPr>
                <w:rFonts w:cstheme="minorHAnsi"/>
                <w:b/>
                <w:bCs/>
              </w:rPr>
              <w:t>Method of Assessment</w:t>
            </w:r>
          </w:p>
        </w:tc>
      </w:tr>
      <w:tr w:rsidR="00035340" w:rsidRPr="00035340" w14:paraId="7D749D6F" w14:textId="77777777" w:rsidTr="0007156F">
        <w:tc>
          <w:tcPr>
            <w:tcW w:w="10469" w:type="dxa"/>
            <w:gridSpan w:val="3"/>
          </w:tcPr>
          <w:p w14:paraId="4FAB65FE" w14:textId="77777777" w:rsidR="00035340" w:rsidRPr="00035340" w:rsidRDefault="00035340" w:rsidP="0007156F">
            <w:pPr>
              <w:spacing w:after="49"/>
              <w:ind w:right="13"/>
              <w:rPr>
                <w:rFonts w:cstheme="minorHAnsi"/>
                <w:b/>
                <w:bCs/>
              </w:rPr>
            </w:pPr>
            <w:r w:rsidRPr="00035340">
              <w:rPr>
                <w:rFonts w:cstheme="minorHAnsi"/>
                <w:b/>
                <w:bCs/>
              </w:rPr>
              <w:t>Qualifications, Training, Experience</w:t>
            </w:r>
          </w:p>
        </w:tc>
      </w:tr>
      <w:tr w:rsidR="00035340" w:rsidRPr="00035340" w14:paraId="3EB9699C" w14:textId="77777777" w:rsidTr="0007156F">
        <w:tc>
          <w:tcPr>
            <w:tcW w:w="6946" w:type="dxa"/>
          </w:tcPr>
          <w:p w14:paraId="7DC89532" w14:textId="77777777" w:rsidR="00035340" w:rsidRPr="00035340" w:rsidRDefault="00035340" w:rsidP="0007156F">
            <w:pPr>
              <w:spacing w:after="49"/>
              <w:ind w:right="13"/>
              <w:rPr>
                <w:rFonts w:cstheme="minorHAnsi"/>
              </w:rPr>
            </w:pPr>
            <w:r w:rsidRPr="00035340">
              <w:rPr>
                <w:rFonts w:cstheme="minorHAnsi"/>
              </w:rPr>
              <w:t>• A relevant degree and teaching qualification</w:t>
            </w:r>
          </w:p>
          <w:p w14:paraId="13109255" w14:textId="77777777" w:rsidR="00035340" w:rsidRPr="00035340" w:rsidRDefault="00035340" w:rsidP="0007156F">
            <w:pPr>
              <w:spacing w:after="49"/>
              <w:ind w:right="13"/>
              <w:rPr>
                <w:rFonts w:cstheme="minorHAnsi"/>
              </w:rPr>
            </w:pPr>
            <w:r w:rsidRPr="00035340">
              <w:rPr>
                <w:rFonts w:cstheme="minorHAnsi"/>
              </w:rPr>
              <w:t>• Qualified Teacher Status</w:t>
            </w:r>
          </w:p>
          <w:p w14:paraId="7DCA8165" w14:textId="77777777" w:rsidR="00035340" w:rsidRPr="00035340" w:rsidRDefault="00035340" w:rsidP="0007156F">
            <w:pPr>
              <w:spacing w:after="49"/>
              <w:ind w:right="13"/>
              <w:rPr>
                <w:rFonts w:cstheme="minorHAnsi"/>
              </w:rPr>
            </w:pPr>
            <w:r w:rsidRPr="00035340">
              <w:rPr>
                <w:rFonts w:cstheme="minorHAnsi"/>
              </w:rPr>
              <w:t>• Post qualification professional development</w:t>
            </w:r>
          </w:p>
          <w:p w14:paraId="5CD2FA93" w14:textId="77777777" w:rsidR="00035340" w:rsidRPr="00035340" w:rsidRDefault="00035340" w:rsidP="0007156F">
            <w:pPr>
              <w:spacing w:after="49"/>
              <w:ind w:right="13"/>
              <w:rPr>
                <w:rFonts w:cstheme="minorHAnsi"/>
              </w:rPr>
            </w:pPr>
            <w:r w:rsidRPr="00035340">
              <w:rPr>
                <w:rFonts w:cstheme="minorHAnsi"/>
              </w:rPr>
              <w:t>• Experience as TLR holder / Assistant Subject Leader in Maths Department</w:t>
            </w:r>
          </w:p>
          <w:p w14:paraId="24E3AF0C" w14:textId="77777777" w:rsidR="00035340" w:rsidRPr="00035340" w:rsidRDefault="00035340" w:rsidP="0007156F">
            <w:pPr>
              <w:spacing w:after="49"/>
              <w:ind w:right="13"/>
              <w:rPr>
                <w:rFonts w:cstheme="minorHAnsi"/>
              </w:rPr>
            </w:pPr>
            <w:r w:rsidRPr="00035340">
              <w:rPr>
                <w:rFonts w:cstheme="minorHAnsi"/>
              </w:rPr>
              <w:t>• Evidence of outstanding classroom teaching</w:t>
            </w:r>
          </w:p>
          <w:p w14:paraId="4DBF2A70" w14:textId="77777777" w:rsidR="00035340" w:rsidRPr="00035340" w:rsidRDefault="00035340" w:rsidP="0007156F">
            <w:pPr>
              <w:spacing w:after="49"/>
              <w:ind w:right="13"/>
              <w:rPr>
                <w:rFonts w:cstheme="minorHAnsi"/>
              </w:rPr>
            </w:pPr>
            <w:r w:rsidRPr="00035340">
              <w:rPr>
                <w:rFonts w:cstheme="minorHAnsi"/>
              </w:rPr>
              <w:t>• Evidence of leading on department self-evaluation and assessment for learning</w:t>
            </w:r>
          </w:p>
          <w:p w14:paraId="39CBE4AD" w14:textId="77777777" w:rsidR="00035340" w:rsidRPr="00035340" w:rsidRDefault="00035340" w:rsidP="0007156F">
            <w:pPr>
              <w:spacing w:after="49"/>
              <w:ind w:right="13"/>
              <w:rPr>
                <w:rFonts w:cstheme="minorHAnsi"/>
              </w:rPr>
            </w:pPr>
            <w:r w:rsidRPr="00035340">
              <w:rPr>
                <w:rFonts w:cstheme="minorHAnsi"/>
              </w:rPr>
              <w:t>• Experience of effective use of data to challenge underperformance</w:t>
            </w:r>
          </w:p>
          <w:p w14:paraId="5E10A074" w14:textId="77777777" w:rsidR="00035340" w:rsidRPr="00035340" w:rsidRDefault="00035340" w:rsidP="0007156F">
            <w:pPr>
              <w:spacing w:after="49"/>
              <w:ind w:right="13"/>
              <w:rPr>
                <w:rFonts w:cstheme="minorHAnsi"/>
              </w:rPr>
            </w:pPr>
            <w:r w:rsidRPr="00035340">
              <w:rPr>
                <w:rFonts w:cstheme="minorHAnsi"/>
              </w:rPr>
              <w:t>• Proven record of raising standards</w:t>
            </w:r>
          </w:p>
          <w:p w14:paraId="3EE879A7" w14:textId="77777777" w:rsidR="00035340" w:rsidRPr="00035340" w:rsidRDefault="00035340" w:rsidP="0007156F">
            <w:pPr>
              <w:spacing w:after="49"/>
              <w:ind w:right="13"/>
              <w:rPr>
                <w:rFonts w:cstheme="minorHAnsi"/>
              </w:rPr>
            </w:pPr>
            <w:r w:rsidRPr="00035340">
              <w:rPr>
                <w:rFonts w:cstheme="minorHAnsi"/>
              </w:rPr>
              <w:t>• Good prioritisation and time management skills</w:t>
            </w:r>
          </w:p>
        </w:tc>
        <w:tc>
          <w:tcPr>
            <w:tcW w:w="2126" w:type="dxa"/>
          </w:tcPr>
          <w:p w14:paraId="778FCAA4" w14:textId="77777777" w:rsidR="00035340" w:rsidRPr="00035340" w:rsidRDefault="00035340" w:rsidP="0007156F">
            <w:pPr>
              <w:spacing w:after="49"/>
              <w:ind w:right="13"/>
              <w:rPr>
                <w:rFonts w:cstheme="minorHAnsi"/>
              </w:rPr>
            </w:pPr>
            <w:r w:rsidRPr="00035340">
              <w:rPr>
                <w:rFonts w:cstheme="minorHAnsi"/>
              </w:rPr>
              <w:t>Experience of leading CPD and developing others, and of supporting colleagues at various professional stages</w:t>
            </w:r>
          </w:p>
        </w:tc>
        <w:tc>
          <w:tcPr>
            <w:tcW w:w="1397" w:type="dxa"/>
          </w:tcPr>
          <w:p w14:paraId="625DE0A6" w14:textId="77777777" w:rsidR="00035340" w:rsidRPr="00035340" w:rsidRDefault="00035340" w:rsidP="0007156F">
            <w:pPr>
              <w:pStyle w:val="Default"/>
              <w:rPr>
                <w:rFonts w:asciiTheme="minorHAnsi" w:hAnsiTheme="minorHAnsi" w:cstheme="minorHAnsi"/>
                <w:sz w:val="22"/>
                <w:szCs w:val="22"/>
              </w:rPr>
            </w:pPr>
            <w:r w:rsidRPr="00035340">
              <w:rPr>
                <w:rFonts w:asciiTheme="minorHAnsi" w:hAnsiTheme="minorHAnsi" w:cstheme="minorHAnsi"/>
                <w:sz w:val="22"/>
                <w:szCs w:val="22"/>
              </w:rPr>
              <w:t xml:space="preserve">Application form, observed lesson and interview </w:t>
            </w:r>
          </w:p>
          <w:p w14:paraId="46802FDF" w14:textId="77777777" w:rsidR="00035340" w:rsidRPr="00035340" w:rsidRDefault="00035340" w:rsidP="0007156F">
            <w:pPr>
              <w:spacing w:after="49"/>
              <w:ind w:right="13"/>
              <w:rPr>
                <w:rFonts w:cstheme="minorHAnsi"/>
              </w:rPr>
            </w:pPr>
          </w:p>
        </w:tc>
      </w:tr>
      <w:tr w:rsidR="00035340" w:rsidRPr="00035340" w14:paraId="500C8120" w14:textId="77777777" w:rsidTr="0007156F">
        <w:tc>
          <w:tcPr>
            <w:tcW w:w="10469" w:type="dxa"/>
            <w:gridSpan w:val="3"/>
          </w:tcPr>
          <w:p w14:paraId="6A155937" w14:textId="77777777" w:rsidR="00035340" w:rsidRPr="00035340" w:rsidRDefault="00035340" w:rsidP="0007156F">
            <w:pPr>
              <w:pStyle w:val="Default"/>
              <w:rPr>
                <w:rFonts w:asciiTheme="minorHAnsi" w:hAnsiTheme="minorHAnsi" w:cstheme="minorHAnsi"/>
                <w:sz w:val="22"/>
                <w:szCs w:val="22"/>
              </w:rPr>
            </w:pPr>
            <w:r w:rsidRPr="00035340">
              <w:rPr>
                <w:rFonts w:asciiTheme="minorHAnsi" w:hAnsiTheme="minorHAnsi" w:cstheme="minorHAnsi"/>
                <w:b/>
                <w:bCs/>
                <w:sz w:val="22"/>
                <w:szCs w:val="22"/>
              </w:rPr>
              <w:t xml:space="preserve">Knowledge and Abilities </w:t>
            </w:r>
          </w:p>
        </w:tc>
      </w:tr>
      <w:tr w:rsidR="00035340" w:rsidRPr="00035340" w14:paraId="0440097C" w14:textId="77777777" w:rsidTr="0007156F">
        <w:tc>
          <w:tcPr>
            <w:tcW w:w="6946" w:type="dxa"/>
          </w:tcPr>
          <w:p w14:paraId="0AC282EB" w14:textId="77777777" w:rsidR="00035340" w:rsidRPr="00035340" w:rsidRDefault="00035340" w:rsidP="0007156F">
            <w:pPr>
              <w:spacing w:after="49"/>
              <w:ind w:right="13"/>
              <w:rPr>
                <w:rFonts w:cstheme="minorHAnsi"/>
              </w:rPr>
            </w:pPr>
            <w:r w:rsidRPr="00035340">
              <w:rPr>
                <w:rFonts w:cstheme="minorHAnsi"/>
              </w:rPr>
              <w:t>• To have detailed knowledge of the requirements of National Curriculum in Maths</w:t>
            </w:r>
          </w:p>
          <w:p w14:paraId="63252020" w14:textId="77777777" w:rsidR="00035340" w:rsidRPr="00035340" w:rsidRDefault="00035340" w:rsidP="0007156F">
            <w:pPr>
              <w:spacing w:after="49"/>
              <w:ind w:right="13"/>
              <w:rPr>
                <w:rFonts w:cstheme="minorHAnsi"/>
              </w:rPr>
            </w:pPr>
            <w:r w:rsidRPr="00035340">
              <w:rPr>
                <w:rFonts w:cstheme="minorHAnsi"/>
              </w:rPr>
              <w:t>• Knowledgeable with the planning and delivery of KS3 and KS4 Maths courses with a view to improving attainment and achievement</w:t>
            </w:r>
          </w:p>
          <w:p w14:paraId="224E52A7" w14:textId="77777777" w:rsidR="00035340" w:rsidRPr="00035340" w:rsidRDefault="00035340" w:rsidP="0007156F">
            <w:pPr>
              <w:spacing w:after="49"/>
              <w:ind w:right="13"/>
              <w:rPr>
                <w:rFonts w:cstheme="minorHAnsi"/>
              </w:rPr>
            </w:pPr>
            <w:r w:rsidRPr="00035340">
              <w:rPr>
                <w:rFonts w:cstheme="minorHAnsi"/>
              </w:rPr>
              <w:t>• Thorough knowledge of the most powerful pedagogical strategies and how to coach others to deploy these to significant effect</w:t>
            </w:r>
          </w:p>
          <w:p w14:paraId="31C5A124" w14:textId="77777777" w:rsidR="00035340" w:rsidRPr="00035340" w:rsidRDefault="00035340" w:rsidP="0007156F">
            <w:pPr>
              <w:spacing w:after="49"/>
              <w:ind w:right="13"/>
              <w:rPr>
                <w:rFonts w:cstheme="minorHAnsi"/>
              </w:rPr>
            </w:pPr>
            <w:r w:rsidRPr="00035340">
              <w:rPr>
                <w:rFonts w:cstheme="minorHAnsi"/>
              </w:rPr>
              <w:t>• The ability to use data, resources and initiatives to raise attainment for all students</w:t>
            </w:r>
          </w:p>
          <w:p w14:paraId="05C3BF11" w14:textId="77777777" w:rsidR="00035340" w:rsidRPr="00035340" w:rsidRDefault="00035340" w:rsidP="0007156F">
            <w:pPr>
              <w:spacing w:after="49"/>
              <w:ind w:right="13"/>
              <w:rPr>
                <w:rFonts w:cstheme="minorHAnsi"/>
              </w:rPr>
            </w:pPr>
            <w:r w:rsidRPr="00035340">
              <w:rPr>
                <w:rFonts w:cstheme="minorHAnsi"/>
              </w:rPr>
              <w:t>• Evidence of using new initiatives successfully</w:t>
            </w:r>
          </w:p>
          <w:p w14:paraId="4185B29D" w14:textId="77777777" w:rsidR="00035340" w:rsidRPr="00035340" w:rsidRDefault="00035340" w:rsidP="0007156F">
            <w:pPr>
              <w:spacing w:after="49"/>
              <w:ind w:right="13"/>
              <w:rPr>
                <w:rFonts w:cstheme="minorHAnsi"/>
              </w:rPr>
            </w:pPr>
            <w:r w:rsidRPr="00035340">
              <w:rPr>
                <w:rFonts w:cstheme="minorHAnsi"/>
              </w:rPr>
              <w:t>• Proven interpersonal skills to form and promote positive relationships with staff, students, parents, external agencies</w:t>
            </w:r>
          </w:p>
          <w:p w14:paraId="4121F6CB" w14:textId="77777777" w:rsidR="00035340" w:rsidRPr="00035340" w:rsidRDefault="00035340" w:rsidP="0007156F">
            <w:pPr>
              <w:spacing w:after="49"/>
              <w:ind w:right="13"/>
              <w:rPr>
                <w:rFonts w:cstheme="minorHAnsi"/>
              </w:rPr>
            </w:pPr>
            <w:r w:rsidRPr="00035340">
              <w:rPr>
                <w:rFonts w:cstheme="minorHAnsi"/>
              </w:rPr>
              <w:t>• Set high expectations for students and establish a clear framework for classroom discipline promoting good student relationships and independence whilst managing student behaviour constructively.</w:t>
            </w:r>
          </w:p>
          <w:p w14:paraId="4F05A7B5" w14:textId="77777777" w:rsidR="00035340" w:rsidRPr="00035340" w:rsidRDefault="00035340" w:rsidP="0007156F">
            <w:pPr>
              <w:spacing w:after="49"/>
              <w:ind w:right="13"/>
              <w:rPr>
                <w:rFonts w:cstheme="minorHAnsi"/>
              </w:rPr>
            </w:pPr>
            <w:r w:rsidRPr="00035340">
              <w:rPr>
                <w:rFonts w:cstheme="minorHAnsi"/>
              </w:rPr>
              <w:t>• Strong communication skills, particularly linked to sharing vision and taking colleagues with you</w:t>
            </w:r>
          </w:p>
          <w:p w14:paraId="26FF9C0E" w14:textId="77777777" w:rsidR="00035340" w:rsidRPr="00035340" w:rsidRDefault="00035340" w:rsidP="0007156F">
            <w:pPr>
              <w:spacing w:after="49"/>
              <w:ind w:right="13"/>
              <w:rPr>
                <w:rFonts w:cstheme="minorHAnsi"/>
              </w:rPr>
            </w:pPr>
            <w:r w:rsidRPr="00035340">
              <w:rPr>
                <w:rFonts w:cstheme="minorHAnsi"/>
              </w:rPr>
              <w:t>• The ability to manage the work of others and monitor and evaluate the quality of their work, including holding to account and coaching conversations to bring about improvement</w:t>
            </w:r>
          </w:p>
          <w:p w14:paraId="37127BA2" w14:textId="77777777" w:rsidR="00035340" w:rsidRPr="00035340" w:rsidRDefault="00035340" w:rsidP="0007156F">
            <w:pPr>
              <w:spacing w:after="49"/>
              <w:ind w:right="13"/>
              <w:rPr>
                <w:rFonts w:cstheme="minorHAnsi"/>
              </w:rPr>
            </w:pPr>
            <w:r w:rsidRPr="00035340">
              <w:rPr>
                <w:rFonts w:cstheme="minorHAnsi"/>
              </w:rPr>
              <w:lastRenderedPageBreak/>
              <w:t>• Work effectively as part of a team developing positive relationships with colleagues, students, parents and other agencies as appropriate.</w:t>
            </w:r>
          </w:p>
          <w:p w14:paraId="5B1DD8AE" w14:textId="77777777" w:rsidR="00035340" w:rsidRPr="00035340" w:rsidRDefault="00035340" w:rsidP="0007156F">
            <w:pPr>
              <w:spacing w:after="49"/>
              <w:ind w:right="13"/>
              <w:rPr>
                <w:rFonts w:cstheme="minorHAnsi"/>
              </w:rPr>
            </w:pPr>
            <w:r w:rsidRPr="00035340">
              <w:rPr>
                <w:rFonts w:cstheme="minorHAnsi"/>
              </w:rPr>
              <w:t>• The ability to lead and use innovative ICT to facilitate learning</w:t>
            </w:r>
          </w:p>
        </w:tc>
        <w:tc>
          <w:tcPr>
            <w:tcW w:w="2126" w:type="dxa"/>
          </w:tcPr>
          <w:p w14:paraId="230E7B75" w14:textId="77777777" w:rsidR="00035340" w:rsidRPr="00035340" w:rsidRDefault="00035340" w:rsidP="0007156F">
            <w:pPr>
              <w:spacing w:after="49"/>
              <w:ind w:right="13"/>
              <w:rPr>
                <w:rFonts w:cstheme="minorHAnsi"/>
              </w:rPr>
            </w:pPr>
          </w:p>
        </w:tc>
        <w:tc>
          <w:tcPr>
            <w:tcW w:w="1397" w:type="dxa"/>
          </w:tcPr>
          <w:p w14:paraId="7DA2EEB9" w14:textId="77777777" w:rsidR="00035340" w:rsidRPr="00035340" w:rsidRDefault="00035340" w:rsidP="0007156F">
            <w:pPr>
              <w:pStyle w:val="Default"/>
              <w:rPr>
                <w:rFonts w:asciiTheme="minorHAnsi" w:hAnsiTheme="minorHAnsi" w:cstheme="minorHAnsi"/>
                <w:sz w:val="22"/>
                <w:szCs w:val="22"/>
              </w:rPr>
            </w:pPr>
            <w:r w:rsidRPr="00035340">
              <w:rPr>
                <w:rFonts w:asciiTheme="minorHAnsi" w:hAnsiTheme="minorHAnsi" w:cstheme="minorHAnsi"/>
                <w:sz w:val="22"/>
                <w:szCs w:val="22"/>
              </w:rPr>
              <w:t xml:space="preserve">Application form, observed lesson and interview </w:t>
            </w:r>
          </w:p>
          <w:p w14:paraId="6EAD2A63" w14:textId="77777777" w:rsidR="00035340" w:rsidRPr="00035340" w:rsidRDefault="00035340" w:rsidP="0007156F">
            <w:pPr>
              <w:spacing w:after="49"/>
              <w:ind w:right="13"/>
              <w:rPr>
                <w:rFonts w:cstheme="minorHAnsi"/>
              </w:rPr>
            </w:pPr>
          </w:p>
        </w:tc>
      </w:tr>
      <w:tr w:rsidR="00035340" w:rsidRPr="00035340" w14:paraId="6F2E12EF" w14:textId="77777777" w:rsidTr="0007156F">
        <w:tc>
          <w:tcPr>
            <w:tcW w:w="10469" w:type="dxa"/>
            <w:gridSpan w:val="3"/>
          </w:tcPr>
          <w:p w14:paraId="27B894B8" w14:textId="77777777" w:rsidR="00035340" w:rsidRPr="00035340" w:rsidRDefault="00035340" w:rsidP="0007156F">
            <w:pPr>
              <w:spacing w:after="49"/>
              <w:ind w:right="13"/>
              <w:rPr>
                <w:rFonts w:cstheme="minorHAnsi"/>
                <w:b/>
                <w:bCs/>
              </w:rPr>
            </w:pPr>
            <w:r w:rsidRPr="00035340">
              <w:rPr>
                <w:rFonts w:cstheme="minorHAnsi"/>
              </w:rPr>
              <w:br w:type="page"/>
            </w:r>
            <w:r w:rsidRPr="00035340">
              <w:rPr>
                <w:rFonts w:cstheme="minorHAnsi"/>
                <w:b/>
                <w:bCs/>
              </w:rPr>
              <w:t>Personal Qualities</w:t>
            </w:r>
          </w:p>
        </w:tc>
      </w:tr>
      <w:tr w:rsidR="00035340" w:rsidRPr="00035340" w14:paraId="1C4686AE" w14:textId="77777777" w:rsidTr="0007156F">
        <w:tc>
          <w:tcPr>
            <w:tcW w:w="6946" w:type="dxa"/>
          </w:tcPr>
          <w:p w14:paraId="55994E96" w14:textId="77777777" w:rsidR="00035340" w:rsidRPr="00035340" w:rsidRDefault="00035340" w:rsidP="0007156F">
            <w:pPr>
              <w:spacing w:after="49"/>
              <w:ind w:right="13"/>
              <w:rPr>
                <w:rFonts w:cstheme="minorHAnsi"/>
              </w:rPr>
            </w:pPr>
            <w:r w:rsidRPr="00035340">
              <w:rPr>
                <w:rFonts w:cstheme="minorHAnsi"/>
              </w:rPr>
              <w:t>• Ability to work under pressure, meet deadlines and remain calm</w:t>
            </w:r>
          </w:p>
          <w:p w14:paraId="7568C2C1" w14:textId="77777777" w:rsidR="00035340" w:rsidRPr="00035340" w:rsidRDefault="00035340" w:rsidP="0007156F">
            <w:pPr>
              <w:spacing w:after="49"/>
              <w:ind w:right="13"/>
              <w:rPr>
                <w:rFonts w:cstheme="minorHAnsi"/>
              </w:rPr>
            </w:pPr>
            <w:r w:rsidRPr="00035340">
              <w:rPr>
                <w:rFonts w:cstheme="minorHAnsi"/>
              </w:rPr>
              <w:t>• Good time management and organisational skills</w:t>
            </w:r>
          </w:p>
          <w:p w14:paraId="4F046664" w14:textId="77777777" w:rsidR="00035340" w:rsidRPr="00035340" w:rsidRDefault="00035340" w:rsidP="0007156F">
            <w:pPr>
              <w:spacing w:after="49"/>
              <w:ind w:right="13"/>
              <w:rPr>
                <w:rFonts w:cstheme="minorHAnsi"/>
              </w:rPr>
            </w:pPr>
            <w:r w:rsidRPr="00035340">
              <w:rPr>
                <w:rFonts w:cstheme="minorHAnsi"/>
              </w:rPr>
              <w:t>• Clear dedication to teaching as a career</w:t>
            </w:r>
          </w:p>
          <w:p w14:paraId="76D8E2F7" w14:textId="77777777" w:rsidR="00035340" w:rsidRPr="00035340" w:rsidRDefault="00035340" w:rsidP="0007156F">
            <w:pPr>
              <w:spacing w:after="49"/>
              <w:ind w:right="13"/>
              <w:rPr>
                <w:rFonts w:cstheme="minorHAnsi"/>
              </w:rPr>
            </w:pPr>
            <w:r w:rsidRPr="00035340">
              <w:rPr>
                <w:rFonts w:cstheme="minorHAnsi"/>
              </w:rPr>
              <w:t>• Energy and enthusiasm and a liking for work with young people</w:t>
            </w:r>
          </w:p>
          <w:p w14:paraId="7988195C" w14:textId="77777777" w:rsidR="00035340" w:rsidRPr="00035340" w:rsidRDefault="00035340" w:rsidP="0007156F">
            <w:pPr>
              <w:spacing w:after="49"/>
              <w:ind w:right="13"/>
              <w:rPr>
                <w:rFonts w:cstheme="minorHAnsi"/>
              </w:rPr>
            </w:pPr>
            <w:r w:rsidRPr="00035340">
              <w:rPr>
                <w:rFonts w:cstheme="minorHAnsi"/>
              </w:rPr>
              <w:t>• Flexibility and an ability to respond creatively to changing circumstances</w:t>
            </w:r>
          </w:p>
          <w:p w14:paraId="7541D388" w14:textId="77777777" w:rsidR="00035340" w:rsidRPr="00035340" w:rsidRDefault="00035340" w:rsidP="0007156F">
            <w:pPr>
              <w:spacing w:after="49"/>
              <w:ind w:right="13"/>
              <w:rPr>
                <w:rFonts w:cstheme="minorHAnsi"/>
              </w:rPr>
            </w:pPr>
            <w:r w:rsidRPr="00035340">
              <w:rPr>
                <w:rFonts w:cstheme="minorHAnsi"/>
              </w:rPr>
              <w:t>• Appropriate professional dress and appearance</w:t>
            </w:r>
          </w:p>
          <w:p w14:paraId="795D0502" w14:textId="77777777" w:rsidR="00035340" w:rsidRPr="00035340" w:rsidRDefault="00035340" w:rsidP="0007156F">
            <w:pPr>
              <w:spacing w:after="49"/>
              <w:ind w:right="13"/>
              <w:rPr>
                <w:rFonts w:cstheme="minorHAnsi"/>
              </w:rPr>
            </w:pPr>
            <w:r w:rsidRPr="00035340">
              <w:rPr>
                <w:rFonts w:cstheme="minorHAnsi"/>
              </w:rPr>
              <w:t>• Sense of humour</w:t>
            </w:r>
          </w:p>
        </w:tc>
        <w:tc>
          <w:tcPr>
            <w:tcW w:w="2126" w:type="dxa"/>
          </w:tcPr>
          <w:p w14:paraId="009620A1" w14:textId="77777777" w:rsidR="00035340" w:rsidRPr="00035340" w:rsidRDefault="00035340" w:rsidP="0007156F">
            <w:pPr>
              <w:spacing w:after="49"/>
              <w:ind w:right="13"/>
              <w:rPr>
                <w:rFonts w:cstheme="minorHAnsi"/>
              </w:rPr>
            </w:pPr>
            <w:r w:rsidRPr="00035340">
              <w:rPr>
                <w:rFonts w:cstheme="minorHAnsi"/>
              </w:rPr>
              <w:t>Commitment to extra-curricular activities</w:t>
            </w:r>
          </w:p>
        </w:tc>
        <w:tc>
          <w:tcPr>
            <w:tcW w:w="1397" w:type="dxa"/>
          </w:tcPr>
          <w:p w14:paraId="1A6E808E" w14:textId="77777777" w:rsidR="00035340" w:rsidRPr="00035340" w:rsidRDefault="00035340" w:rsidP="0007156F">
            <w:pPr>
              <w:spacing w:after="49"/>
              <w:ind w:right="13"/>
              <w:rPr>
                <w:rFonts w:cstheme="minorHAnsi"/>
              </w:rPr>
            </w:pPr>
            <w:r w:rsidRPr="00035340">
              <w:rPr>
                <w:rFonts w:cstheme="minorHAnsi"/>
              </w:rPr>
              <w:t>Application form/ interview</w:t>
            </w:r>
          </w:p>
        </w:tc>
      </w:tr>
    </w:tbl>
    <w:p w14:paraId="58A97DF0" w14:textId="77777777" w:rsidR="00035340" w:rsidRPr="00035340" w:rsidRDefault="00035340" w:rsidP="00035340">
      <w:pPr>
        <w:spacing w:after="49"/>
        <w:ind w:left="-5" w:right="13"/>
        <w:rPr>
          <w:rFonts w:cstheme="minorHAnsi"/>
        </w:rPr>
      </w:pPr>
    </w:p>
    <w:p w14:paraId="795155A2" w14:textId="77777777" w:rsidR="00035340" w:rsidRPr="00035340" w:rsidRDefault="00035340" w:rsidP="00035340">
      <w:pPr>
        <w:spacing w:after="224"/>
        <w:ind w:left="-5" w:right="13"/>
        <w:jc w:val="both"/>
        <w:rPr>
          <w:rFonts w:cstheme="minorHAnsi"/>
        </w:rPr>
      </w:pPr>
      <w:r w:rsidRPr="00035340">
        <w:rPr>
          <w:rFonts w:cstheme="minorHAnsi"/>
        </w:rPr>
        <w:t xml:space="preserve">Please note that this list of duties is illustrative of the general nature and level of responsibility of the role. It is not a comprehensive list of all tasks that the careers leader will carry out. The postholder may be required to do other duties appropriate to the level of the role. </w:t>
      </w:r>
    </w:p>
    <w:p w14:paraId="404F3085" w14:textId="77777777" w:rsidR="00035340" w:rsidRPr="00035340" w:rsidRDefault="00035340" w:rsidP="00035340">
      <w:pPr>
        <w:pStyle w:val="Heading2"/>
        <w:spacing w:after="218"/>
        <w:ind w:left="-5"/>
        <w:jc w:val="both"/>
        <w:rPr>
          <w:rFonts w:asciiTheme="minorHAnsi" w:hAnsiTheme="minorHAnsi" w:cstheme="minorHAnsi"/>
          <w:i w:val="0"/>
          <w:iCs w:val="0"/>
          <w:sz w:val="22"/>
          <w:szCs w:val="22"/>
        </w:rPr>
      </w:pPr>
      <w:r w:rsidRPr="00035340">
        <w:rPr>
          <w:rFonts w:asciiTheme="minorHAnsi" w:hAnsiTheme="minorHAnsi" w:cstheme="minorHAnsi"/>
          <w:i w:val="0"/>
          <w:iCs w:val="0"/>
          <w:sz w:val="22"/>
          <w:szCs w:val="22"/>
        </w:rPr>
        <w:t xml:space="preserve">Safeguarding  </w:t>
      </w:r>
    </w:p>
    <w:p w14:paraId="39054425" w14:textId="77777777" w:rsidR="00035340" w:rsidRPr="00035340" w:rsidRDefault="00035340" w:rsidP="00035340">
      <w:pPr>
        <w:spacing w:after="233" w:line="239" w:lineRule="auto"/>
        <w:ind w:left="-5" w:right="-9"/>
        <w:jc w:val="both"/>
        <w:rPr>
          <w:rFonts w:cstheme="minorHAnsi"/>
        </w:rPr>
      </w:pPr>
      <w:r w:rsidRPr="00035340">
        <w:rPr>
          <w:rFonts w:cstheme="minorHAnsi"/>
        </w:rPr>
        <w:t xml:space="preserve">Smithills School is committed to safeguarding and promoting the welfare of children and young people and expects all staff and volunteers to share this commitment.  Successful candidates are subject to an enhanced disclosure from the Disclosure &amp; Barring Service. </w:t>
      </w:r>
    </w:p>
    <w:p w14:paraId="0F3D5ACA" w14:textId="79A55AD7" w:rsidR="00035340" w:rsidRPr="00035340" w:rsidRDefault="00035340" w:rsidP="00035340">
      <w:pPr>
        <w:ind w:left="-5" w:right="13"/>
        <w:jc w:val="both"/>
        <w:rPr>
          <w:rFonts w:cstheme="minorHAnsi"/>
        </w:rPr>
      </w:pPr>
      <w:r w:rsidRPr="00035340">
        <w:rPr>
          <w:rFonts w:cstheme="minorHAnsi"/>
        </w:rPr>
        <w:t xml:space="preserve">Current or previous employers will be contacted as part of the verification process pre-appointment checks if the applicant is short-listed.  Information requested will include:  </w:t>
      </w:r>
    </w:p>
    <w:p w14:paraId="3FD0B4D3" w14:textId="77777777" w:rsidR="00035340" w:rsidRPr="00035340" w:rsidRDefault="00035340" w:rsidP="00035340">
      <w:pPr>
        <w:numPr>
          <w:ilvl w:val="0"/>
          <w:numId w:val="4"/>
        </w:numPr>
        <w:spacing w:after="9" w:line="249" w:lineRule="auto"/>
        <w:ind w:right="13" w:hanging="360"/>
        <w:rPr>
          <w:rFonts w:cstheme="minorHAnsi"/>
        </w:rPr>
      </w:pPr>
      <w:r w:rsidRPr="00035340">
        <w:rPr>
          <w:rFonts w:cstheme="minorHAnsi"/>
        </w:rPr>
        <w:t xml:space="preserve">Disciplinary offences relating to children, including any which the penalty is “time expired” </w:t>
      </w:r>
    </w:p>
    <w:p w14:paraId="44B5DA65" w14:textId="77777777" w:rsidR="00035340" w:rsidRPr="00035340" w:rsidRDefault="00035340" w:rsidP="00035340">
      <w:pPr>
        <w:numPr>
          <w:ilvl w:val="0"/>
          <w:numId w:val="4"/>
        </w:numPr>
        <w:spacing w:after="13" w:line="248" w:lineRule="auto"/>
        <w:ind w:right="13" w:hanging="360"/>
        <w:rPr>
          <w:rFonts w:cstheme="minorHAnsi"/>
        </w:rPr>
      </w:pPr>
      <w:r w:rsidRPr="00035340">
        <w:rPr>
          <w:rFonts w:cstheme="minorHAnsi"/>
        </w:rPr>
        <w:t xml:space="preserve">Whether the applicant has been the subject of any child protection concerns </w:t>
      </w:r>
    </w:p>
    <w:p w14:paraId="0F882312" w14:textId="77777777" w:rsidR="00035340" w:rsidRPr="00035340" w:rsidRDefault="00035340" w:rsidP="00035340">
      <w:pPr>
        <w:numPr>
          <w:ilvl w:val="0"/>
          <w:numId w:val="4"/>
        </w:numPr>
        <w:spacing w:after="13" w:line="248" w:lineRule="auto"/>
        <w:ind w:right="13" w:hanging="360"/>
        <w:rPr>
          <w:rFonts w:cstheme="minorHAnsi"/>
        </w:rPr>
      </w:pPr>
      <w:r w:rsidRPr="00035340">
        <w:rPr>
          <w:rFonts w:cstheme="minorHAnsi"/>
        </w:rPr>
        <w:t xml:space="preserve">The outcome of any enquiry or disciplinary procedure </w:t>
      </w:r>
    </w:p>
    <w:p w14:paraId="74B61CDD" w14:textId="77777777" w:rsidR="00035340" w:rsidRPr="00035340" w:rsidRDefault="00035340" w:rsidP="00035340">
      <w:pPr>
        <w:spacing w:after="0" w:line="259" w:lineRule="auto"/>
        <w:rPr>
          <w:rFonts w:cstheme="minorHAnsi"/>
        </w:rPr>
      </w:pPr>
      <w:r w:rsidRPr="00035340">
        <w:rPr>
          <w:rFonts w:cstheme="minorHAnsi"/>
        </w:rPr>
        <w:t xml:space="preserve"> </w:t>
      </w:r>
    </w:p>
    <w:p w14:paraId="49AC753C" w14:textId="75C1E99A" w:rsidR="00035340" w:rsidRPr="00035340" w:rsidRDefault="00035340" w:rsidP="00035340">
      <w:pPr>
        <w:ind w:left="-5" w:right="13"/>
        <w:rPr>
          <w:rFonts w:cstheme="minorHAnsi"/>
        </w:rPr>
      </w:pPr>
      <w:r w:rsidRPr="00035340">
        <w:rPr>
          <w:rFonts w:cstheme="minorHAnsi"/>
        </w:rPr>
        <w:t xml:space="preserve">Any discrepancies or anomalies in the information provided or issues arising from references will be taken up at interview. </w:t>
      </w:r>
    </w:p>
    <w:p w14:paraId="781A4C45" w14:textId="77777777" w:rsidR="00035340" w:rsidRPr="00035340" w:rsidRDefault="00035340" w:rsidP="00035340">
      <w:pPr>
        <w:spacing w:after="225"/>
        <w:ind w:left="-5" w:right="13"/>
        <w:rPr>
          <w:rFonts w:cstheme="minorHAnsi"/>
        </w:rPr>
      </w:pPr>
      <w:r w:rsidRPr="00035340">
        <w:rPr>
          <w:rFonts w:cstheme="minorHAnsi"/>
        </w:rPr>
        <w:t xml:space="preserve">We may use internet searches using information held in the public domain to perform due diligence on candidates in the course of recruitment, in terms of suitability for the post applied for. Where we do this, we will act in accordance with our data protection and equal opportunities obligations. </w:t>
      </w:r>
    </w:p>
    <w:p w14:paraId="08E5F99B" w14:textId="77777777" w:rsidR="00035340" w:rsidRDefault="00035340" w:rsidP="00035340">
      <w:pPr>
        <w:spacing w:after="0"/>
        <w:ind w:left="-5" w:right="13"/>
        <w:rPr>
          <w:rFonts w:cstheme="minorHAnsi"/>
        </w:rPr>
      </w:pPr>
      <w:r w:rsidRPr="00035340">
        <w:rPr>
          <w:rFonts w:cstheme="minorHAnsi"/>
        </w:rPr>
        <w:t xml:space="preserve">C. Dewse </w:t>
      </w:r>
    </w:p>
    <w:p w14:paraId="532F3BF8" w14:textId="7AED9E7C" w:rsidR="00035340" w:rsidRPr="00035340" w:rsidRDefault="00035340" w:rsidP="00035340">
      <w:pPr>
        <w:spacing w:after="0"/>
        <w:ind w:left="-5" w:right="13"/>
        <w:rPr>
          <w:rFonts w:cstheme="minorHAnsi"/>
        </w:rPr>
      </w:pPr>
      <w:r w:rsidRPr="00035340">
        <w:rPr>
          <w:rFonts w:cstheme="minorHAnsi"/>
        </w:rPr>
        <w:t xml:space="preserve">Headteacher </w:t>
      </w:r>
    </w:p>
    <w:p w14:paraId="561C7D32" w14:textId="77777777" w:rsidR="00035340" w:rsidRPr="00035340" w:rsidRDefault="00035340" w:rsidP="00035340">
      <w:pPr>
        <w:ind w:left="-5" w:right="13"/>
        <w:rPr>
          <w:rFonts w:cstheme="minorHAnsi"/>
        </w:rPr>
      </w:pPr>
      <w:r w:rsidRPr="00035340">
        <w:rPr>
          <w:rFonts w:cstheme="minorHAnsi"/>
        </w:rPr>
        <w:t>April 2024</w:t>
      </w:r>
      <w:r w:rsidRPr="00035340">
        <w:rPr>
          <w:rFonts w:cstheme="minorHAnsi"/>
          <w:b/>
        </w:rPr>
        <w:t xml:space="preserve"> </w:t>
      </w:r>
    </w:p>
    <w:p w14:paraId="37BFC687" w14:textId="77777777" w:rsidR="00035340" w:rsidRPr="00035340" w:rsidRDefault="00035340" w:rsidP="0099347E">
      <w:pPr>
        <w:pStyle w:val="Default"/>
        <w:rPr>
          <w:rFonts w:asciiTheme="minorHAnsi" w:hAnsiTheme="minorHAnsi" w:cstheme="minorHAnsi"/>
          <w:b/>
          <w:bCs/>
          <w:sz w:val="22"/>
          <w:szCs w:val="22"/>
        </w:rPr>
      </w:pPr>
    </w:p>
    <w:sectPr w:rsidR="00035340" w:rsidRPr="00035340" w:rsidSect="00CE29AF">
      <w:headerReference w:type="default" r:id="rId13"/>
      <w:footerReference w:type="default" r:id="rId14"/>
      <w:pgSz w:w="11906" w:h="16838" w:code="9"/>
      <w:pgMar w:top="720" w:right="720" w:bottom="720" w:left="720" w:header="680" w:footer="567"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DDB3" w14:textId="77777777" w:rsidR="00C81149" w:rsidRDefault="00C81149" w:rsidP="00311960">
      <w:pPr>
        <w:spacing w:after="0" w:line="240" w:lineRule="auto"/>
      </w:pPr>
      <w:r>
        <w:separator/>
      </w:r>
    </w:p>
  </w:endnote>
  <w:endnote w:type="continuationSeparator" w:id="0">
    <w:p w14:paraId="1C56E899" w14:textId="77777777" w:rsidR="00C81149" w:rsidRDefault="00C81149" w:rsidP="0031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TC Kabel Std Book">
    <w:panose1 w:val="020D04020202040209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982651"/>
      <w:docPartObj>
        <w:docPartGallery w:val="Page Numbers (Bottom of Page)"/>
        <w:docPartUnique/>
      </w:docPartObj>
    </w:sdtPr>
    <w:sdtEndPr>
      <w:rPr>
        <w:noProof/>
      </w:rPr>
    </w:sdtEndPr>
    <w:sdtContent>
      <w:p w14:paraId="0039B99D" w14:textId="50FCB065" w:rsidR="00614A18" w:rsidRDefault="00614A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B9495" w14:textId="77777777" w:rsidR="00614A18" w:rsidRDefault="00614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19EB" w14:textId="77777777" w:rsidR="00C81149" w:rsidRDefault="00C81149" w:rsidP="00311960">
      <w:pPr>
        <w:spacing w:after="0" w:line="240" w:lineRule="auto"/>
      </w:pPr>
      <w:r>
        <w:separator/>
      </w:r>
    </w:p>
  </w:footnote>
  <w:footnote w:type="continuationSeparator" w:id="0">
    <w:p w14:paraId="7127D559" w14:textId="77777777" w:rsidR="00C81149" w:rsidRDefault="00C81149" w:rsidP="0031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E64D" w14:textId="197BB5EC" w:rsidR="002E54A8" w:rsidRDefault="00EA1D69" w:rsidP="00311960">
    <w:pPr>
      <w:pStyle w:val="Header"/>
      <w:jc w:val="center"/>
    </w:pPr>
    <w:r>
      <w:rPr>
        <w:noProof/>
      </w:rPr>
      <w:drawing>
        <wp:anchor distT="0" distB="0" distL="114300" distR="114300" simplePos="0" relativeHeight="251658240" behindDoc="1" locked="0" layoutInCell="1" allowOverlap="1" wp14:anchorId="39FEDE33" wp14:editId="6B8C04DF">
          <wp:simplePos x="0" y="0"/>
          <wp:positionH relativeFrom="column">
            <wp:posOffset>2617470</wp:posOffset>
          </wp:positionH>
          <wp:positionV relativeFrom="paragraph">
            <wp:posOffset>-150495</wp:posOffset>
          </wp:positionV>
          <wp:extent cx="1310005" cy="1122862"/>
          <wp:effectExtent l="0" t="0" r="0" b="0"/>
          <wp:wrapNone/>
          <wp:docPr id="685263485" name="Picture 2" descr="A red flower with yellow and green leav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263485" name="Picture 2" descr="A red flower with yellow and green leaves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0005" cy="1122862"/>
                  </a:xfrm>
                  <a:prstGeom prst="rect">
                    <a:avLst/>
                  </a:prstGeom>
                </pic:spPr>
              </pic:pic>
            </a:graphicData>
          </a:graphic>
          <wp14:sizeRelH relativeFrom="margin">
            <wp14:pctWidth>0</wp14:pctWidth>
          </wp14:sizeRelH>
          <wp14:sizeRelV relativeFrom="margin">
            <wp14:pctHeight>0</wp14:pctHeight>
          </wp14:sizeRelV>
        </wp:anchor>
      </w:drawing>
    </w:r>
  </w:p>
  <w:p w14:paraId="16DE3950" w14:textId="27285DF7" w:rsidR="002E54A8" w:rsidRDefault="002E54A8" w:rsidP="00753124">
    <w:pPr>
      <w:jc w:val="center"/>
      <w:rPr>
        <w:rFonts w:ascii="ITC Kabel Std Book" w:hAnsi="ITC Kabel Std Book"/>
        <w:sz w:val="20"/>
        <w:szCs w:val="20"/>
      </w:rPr>
    </w:pPr>
  </w:p>
  <w:p w14:paraId="52A987B3" w14:textId="4CC7B5FE" w:rsidR="00556493" w:rsidRDefault="00556493" w:rsidP="00753124">
    <w:pPr>
      <w:jc w:val="center"/>
      <w:rPr>
        <w:rFonts w:ascii="ITC Kabel Std Book" w:hAnsi="ITC Kabel Std Book"/>
        <w:sz w:val="20"/>
        <w:szCs w:val="20"/>
      </w:rPr>
    </w:pPr>
  </w:p>
  <w:p w14:paraId="7F3F6DDD" w14:textId="77777777" w:rsidR="00556493" w:rsidRPr="008E6974" w:rsidRDefault="00556493" w:rsidP="00753124">
    <w:pPr>
      <w:jc w:val="center"/>
      <w:rPr>
        <w:rFonts w:ascii="ITC Kabel Std Book" w:hAnsi="ITC Kabel Std Book"/>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61A8"/>
    <w:multiLevelType w:val="hybridMultilevel"/>
    <w:tmpl w:val="7B84058A"/>
    <w:lvl w:ilvl="0" w:tplc="C1381E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5C08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7C47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B2BB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E607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36E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8C59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14EC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CC06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BA6734"/>
    <w:multiLevelType w:val="hybridMultilevel"/>
    <w:tmpl w:val="E4460FA2"/>
    <w:lvl w:ilvl="0" w:tplc="3FF63988">
      <w:start w:val="1"/>
      <w:numFmt w:val="bullet"/>
      <w:lvlText w:val="•"/>
      <w:lvlJc w:val="left"/>
      <w:pPr>
        <w:ind w:left="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6F3B0">
      <w:start w:val="1"/>
      <w:numFmt w:val="bullet"/>
      <w:lvlText w:val="o"/>
      <w:lvlJc w:val="left"/>
      <w:pPr>
        <w:ind w:left="1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E62606">
      <w:start w:val="1"/>
      <w:numFmt w:val="bullet"/>
      <w:lvlText w:val="▪"/>
      <w:lvlJc w:val="left"/>
      <w:pPr>
        <w:ind w:left="2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F253AA">
      <w:start w:val="1"/>
      <w:numFmt w:val="bullet"/>
      <w:lvlText w:val="•"/>
      <w:lvlJc w:val="left"/>
      <w:pPr>
        <w:ind w:left="2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AE56FC">
      <w:start w:val="1"/>
      <w:numFmt w:val="bullet"/>
      <w:lvlText w:val="o"/>
      <w:lvlJc w:val="left"/>
      <w:pPr>
        <w:ind w:left="3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046676">
      <w:start w:val="1"/>
      <w:numFmt w:val="bullet"/>
      <w:lvlText w:val="▪"/>
      <w:lvlJc w:val="left"/>
      <w:pPr>
        <w:ind w:left="4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FCC896">
      <w:start w:val="1"/>
      <w:numFmt w:val="bullet"/>
      <w:lvlText w:val="•"/>
      <w:lvlJc w:val="left"/>
      <w:pPr>
        <w:ind w:left="4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0C160C">
      <w:start w:val="1"/>
      <w:numFmt w:val="bullet"/>
      <w:lvlText w:val="o"/>
      <w:lvlJc w:val="left"/>
      <w:pPr>
        <w:ind w:left="5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DCB0F6">
      <w:start w:val="1"/>
      <w:numFmt w:val="bullet"/>
      <w:lvlText w:val="▪"/>
      <w:lvlJc w:val="left"/>
      <w:pPr>
        <w:ind w:left="6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D075DE"/>
    <w:multiLevelType w:val="hybridMultilevel"/>
    <w:tmpl w:val="274AC778"/>
    <w:lvl w:ilvl="0" w:tplc="F140DDE0">
      <w:start w:val="1"/>
      <w:numFmt w:val="bullet"/>
      <w:lvlText w:val="•"/>
      <w:lvlJc w:val="left"/>
      <w:pPr>
        <w:ind w:left="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14B966">
      <w:start w:val="1"/>
      <w:numFmt w:val="bullet"/>
      <w:lvlText w:val="o"/>
      <w:lvlJc w:val="left"/>
      <w:pPr>
        <w:ind w:left="1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2C0F4A">
      <w:start w:val="1"/>
      <w:numFmt w:val="bullet"/>
      <w:lvlText w:val="▪"/>
      <w:lvlJc w:val="left"/>
      <w:pPr>
        <w:ind w:left="2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E463EC">
      <w:start w:val="1"/>
      <w:numFmt w:val="bullet"/>
      <w:lvlText w:val="•"/>
      <w:lvlJc w:val="left"/>
      <w:pPr>
        <w:ind w:left="2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B2750A">
      <w:start w:val="1"/>
      <w:numFmt w:val="bullet"/>
      <w:lvlText w:val="o"/>
      <w:lvlJc w:val="left"/>
      <w:pPr>
        <w:ind w:left="3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E899F2">
      <w:start w:val="1"/>
      <w:numFmt w:val="bullet"/>
      <w:lvlText w:val="▪"/>
      <w:lvlJc w:val="left"/>
      <w:pPr>
        <w:ind w:left="4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163352">
      <w:start w:val="1"/>
      <w:numFmt w:val="bullet"/>
      <w:lvlText w:val="•"/>
      <w:lvlJc w:val="left"/>
      <w:pPr>
        <w:ind w:left="4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C8C568">
      <w:start w:val="1"/>
      <w:numFmt w:val="bullet"/>
      <w:lvlText w:val="o"/>
      <w:lvlJc w:val="left"/>
      <w:pPr>
        <w:ind w:left="5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6EAA10">
      <w:start w:val="1"/>
      <w:numFmt w:val="bullet"/>
      <w:lvlText w:val="▪"/>
      <w:lvlJc w:val="left"/>
      <w:pPr>
        <w:ind w:left="6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442A2B"/>
    <w:multiLevelType w:val="hybridMultilevel"/>
    <w:tmpl w:val="E3E0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316857">
    <w:abstractNumId w:val="3"/>
  </w:num>
  <w:num w:numId="2" w16cid:durableId="1285580697">
    <w:abstractNumId w:val="2"/>
  </w:num>
  <w:num w:numId="3" w16cid:durableId="869411327">
    <w:abstractNumId w:val="1"/>
  </w:num>
  <w:num w:numId="4" w16cid:durableId="170795158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CC"/>
    <w:rsid w:val="00010682"/>
    <w:rsid w:val="00011467"/>
    <w:rsid w:val="00035340"/>
    <w:rsid w:val="00061338"/>
    <w:rsid w:val="000629D0"/>
    <w:rsid w:val="00067DCE"/>
    <w:rsid w:val="00077122"/>
    <w:rsid w:val="00093B03"/>
    <w:rsid w:val="00094D31"/>
    <w:rsid w:val="000A1EF7"/>
    <w:rsid w:val="000B1CC4"/>
    <w:rsid w:val="000B78C4"/>
    <w:rsid w:val="000C3A67"/>
    <w:rsid w:val="000E60B3"/>
    <w:rsid w:val="000F57B5"/>
    <w:rsid w:val="00104DCE"/>
    <w:rsid w:val="00124213"/>
    <w:rsid w:val="0012421E"/>
    <w:rsid w:val="00127B3F"/>
    <w:rsid w:val="001432B6"/>
    <w:rsid w:val="00143737"/>
    <w:rsid w:val="00145186"/>
    <w:rsid w:val="00152918"/>
    <w:rsid w:val="00162F14"/>
    <w:rsid w:val="00166207"/>
    <w:rsid w:val="001673DF"/>
    <w:rsid w:val="0017725A"/>
    <w:rsid w:val="001B3EC7"/>
    <w:rsid w:val="001B7FDB"/>
    <w:rsid w:val="001F21FF"/>
    <w:rsid w:val="001F4352"/>
    <w:rsid w:val="001F5D02"/>
    <w:rsid w:val="00223842"/>
    <w:rsid w:val="00231693"/>
    <w:rsid w:val="002623B8"/>
    <w:rsid w:val="0026468C"/>
    <w:rsid w:val="002916D2"/>
    <w:rsid w:val="002A7751"/>
    <w:rsid w:val="002D1608"/>
    <w:rsid w:val="002D4FD2"/>
    <w:rsid w:val="002E54A8"/>
    <w:rsid w:val="002F1A73"/>
    <w:rsid w:val="002F7444"/>
    <w:rsid w:val="00300C87"/>
    <w:rsid w:val="0030176B"/>
    <w:rsid w:val="00310D87"/>
    <w:rsid w:val="00311960"/>
    <w:rsid w:val="00311DB0"/>
    <w:rsid w:val="00313EC9"/>
    <w:rsid w:val="003155B1"/>
    <w:rsid w:val="00317FB2"/>
    <w:rsid w:val="00330985"/>
    <w:rsid w:val="00336838"/>
    <w:rsid w:val="00351609"/>
    <w:rsid w:val="00361F2D"/>
    <w:rsid w:val="00372EB2"/>
    <w:rsid w:val="00393968"/>
    <w:rsid w:val="00395F20"/>
    <w:rsid w:val="003B5695"/>
    <w:rsid w:val="003C20DB"/>
    <w:rsid w:val="003E46F2"/>
    <w:rsid w:val="00404721"/>
    <w:rsid w:val="00411CA6"/>
    <w:rsid w:val="00416908"/>
    <w:rsid w:val="0043596F"/>
    <w:rsid w:val="00496632"/>
    <w:rsid w:val="004A1199"/>
    <w:rsid w:val="004B596B"/>
    <w:rsid w:val="004E07C4"/>
    <w:rsid w:val="00501CF3"/>
    <w:rsid w:val="005064E1"/>
    <w:rsid w:val="00513F83"/>
    <w:rsid w:val="00514560"/>
    <w:rsid w:val="00514F8D"/>
    <w:rsid w:val="005156CF"/>
    <w:rsid w:val="00515A69"/>
    <w:rsid w:val="005253B3"/>
    <w:rsid w:val="005435C0"/>
    <w:rsid w:val="00544ED7"/>
    <w:rsid w:val="00556493"/>
    <w:rsid w:val="005663DC"/>
    <w:rsid w:val="005720D6"/>
    <w:rsid w:val="005751DA"/>
    <w:rsid w:val="0058042A"/>
    <w:rsid w:val="005917AF"/>
    <w:rsid w:val="005966AA"/>
    <w:rsid w:val="005C4EB9"/>
    <w:rsid w:val="005D1D06"/>
    <w:rsid w:val="0060295A"/>
    <w:rsid w:val="00614A18"/>
    <w:rsid w:val="006179C4"/>
    <w:rsid w:val="006263E9"/>
    <w:rsid w:val="00632ACC"/>
    <w:rsid w:val="0064544C"/>
    <w:rsid w:val="006527B9"/>
    <w:rsid w:val="00660679"/>
    <w:rsid w:val="00661FDF"/>
    <w:rsid w:val="00681E99"/>
    <w:rsid w:val="006827EB"/>
    <w:rsid w:val="00686F07"/>
    <w:rsid w:val="006A429A"/>
    <w:rsid w:val="006B3F80"/>
    <w:rsid w:val="006B5613"/>
    <w:rsid w:val="006D40B3"/>
    <w:rsid w:val="006E0AD9"/>
    <w:rsid w:val="006F599D"/>
    <w:rsid w:val="00703F22"/>
    <w:rsid w:val="00711FAF"/>
    <w:rsid w:val="0071242B"/>
    <w:rsid w:val="0072709F"/>
    <w:rsid w:val="00753124"/>
    <w:rsid w:val="00762237"/>
    <w:rsid w:val="0078558A"/>
    <w:rsid w:val="00797346"/>
    <w:rsid w:val="007A6AB2"/>
    <w:rsid w:val="007B3DC9"/>
    <w:rsid w:val="007C0CC5"/>
    <w:rsid w:val="007D509D"/>
    <w:rsid w:val="007E0E17"/>
    <w:rsid w:val="007E48CC"/>
    <w:rsid w:val="007F54A1"/>
    <w:rsid w:val="007F6B61"/>
    <w:rsid w:val="008078AB"/>
    <w:rsid w:val="00807A3F"/>
    <w:rsid w:val="00807D9C"/>
    <w:rsid w:val="00810480"/>
    <w:rsid w:val="00814769"/>
    <w:rsid w:val="00814F31"/>
    <w:rsid w:val="0084476F"/>
    <w:rsid w:val="0084593F"/>
    <w:rsid w:val="00850592"/>
    <w:rsid w:val="00857FA7"/>
    <w:rsid w:val="008649EA"/>
    <w:rsid w:val="00892D73"/>
    <w:rsid w:val="008B26E6"/>
    <w:rsid w:val="008D32DD"/>
    <w:rsid w:val="008E6974"/>
    <w:rsid w:val="008F417D"/>
    <w:rsid w:val="00903D8B"/>
    <w:rsid w:val="009143BC"/>
    <w:rsid w:val="00915090"/>
    <w:rsid w:val="00922E50"/>
    <w:rsid w:val="00923E3B"/>
    <w:rsid w:val="00930FAB"/>
    <w:rsid w:val="00931C69"/>
    <w:rsid w:val="009321F4"/>
    <w:rsid w:val="009403EE"/>
    <w:rsid w:val="00952ED6"/>
    <w:rsid w:val="0095776B"/>
    <w:rsid w:val="00986002"/>
    <w:rsid w:val="00987D8A"/>
    <w:rsid w:val="0099347E"/>
    <w:rsid w:val="009954BF"/>
    <w:rsid w:val="009A56F9"/>
    <w:rsid w:val="009B0C7C"/>
    <w:rsid w:val="009B2832"/>
    <w:rsid w:val="009B7015"/>
    <w:rsid w:val="009C0991"/>
    <w:rsid w:val="009C33C8"/>
    <w:rsid w:val="009D6428"/>
    <w:rsid w:val="009E7CBC"/>
    <w:rsid w:val="00A23F55"/>
    <w:rsid w:val="00A243DB"/>
    <w:rsid w:val="00A27C79"/>
    <w:rsid w:val="00A27DA0"/>
    <w:rsid w:val="00A34A74"/>
    <w:rsid w:val="00A407C0"/>
    <w:rsid w:val="00A43B52"/>
    <w:rsid w:val="00A454AB"/>
    <w:rsid w:val="00A459CA"/>
    <w:rsid w:val="00A54D30"/>
    <w:rsid w:val="00A55918"/>
    <w:rsid w:val="00A6151E"/>
    <w:rsid w:val="00A761A2"/>
    <w:rsid w:val="00A94CB5"/>
    <w:rsid w:val="00A97243"/>
    <w:rsid w:val="00A97B12"/>
    <w:rsid w:val="00AA4A7C"/>
    <w:rsid w:val="00AB3BB6"/>
    <w:rsid w:val="00AB6EB2"/>
    <w:rsid w:val="00AC0F4B"/>
    <w:rsid w:val="00AE48C5"/>
    <w:rsid w:val="00AF7B9B"/>
    <w:rsid w:val="00B00F65"/>
    <w:rsid w:val="00B213C0"/>
    <w:rsid w:val="00B2571B"/>
    <w:rsid w:val="00B31717"/>
    <w:rsid w:val="00B411C1"/>
    <w:rsid w:val="00B50072"/>
    <w:rsid w:val="00B57F2B"/>
    <w:rsid w:val="00B71CA6"/>
    <w:rsid w:val="00B77675"/>
    <w:rsid w:val="00B77937"/>
    <w:rsid w:val="00B81977"/>
    <w:rsid w:val="00B822B3"/>
    <w:rsid w:val="00B92781"/>
    <w:rsid w:val="00BB6A65"/>
    <w:rsid w:val="00BB7162"/>
    <w:rsid w:val="00BC026E"/>
    <w:rsid w:val="00BD4CED"/>
    <w:rsid w:val="00BD69F8"/>
    <w:rsid w:val="00BD7541"/>
    <w:rsid w:val="00BE6D78"/>
    <w:rsid w:val="00BF38D8"/>
    <w:rsid w:val="00BF48F0"/>
    <w:rsid w:val="00BF556C"/>
    <w:rsid w:val="00C13321"/>
    <w:rsid w:val="00C21010"/>
    <w:rsid w:val="00C25181"/>
    <w:rsid w:val="00C35700"/>
    <w:rsid w:val="00C436C6"/>
    <w:rsid w:val="00C548AD"/>
    <w:rsid w:val="00C556E9"/>
    <w:rsid w:val="00C56E86"/>
    <w:rsid w:val="00C5773D"/>
    <w:rsid w:val="00C61244"/>
    <w:rsid w:val="00C81149"/>
    <w:rsid w:val="00C94DA0"/>
    <w:rsid w:val="00CB19E0"/>
    <w:rsid w:val="00CC13F2"/>
    <w:rsid w:val="00CD09FD"/>
    <w:rsid w:val="00CE29AF"/>
    <w:rsid w:val="00CF4CD3"/>
    <w:rsid w:val="00D1231C"/>
    <w:rsid w:val="00D471AA"/>
    <w:rsid w:val="00D53E46"/>
    <w:rsid w:val="00D74EF9"/>
    <w:rsid w:val="00D82162"/>
    <w:rsid w:val="00D93518"/>
    <w:rsid w:val="00DA7150"/>
    <w:rsid w:val="00DE2760"/>
    <w:rsid w:val="00DF4357"/>
    <w:rsid w:val="00E00079"/>
    <w:rsid w:val="00E0316B"/>
    <w:rsid w:val="00E12698"/>
    <w:rsid w:val="00E36187"/>
    <w:rsid w:val="00E3627D"/>
    <w:rsid w:val="00E56DE6"/>
    <w:rsid w:val="00E60888"/>
    <w:rsid w:val="00E6144C"/>
    <w:rsid w:val="00E7372A"/>
    <w:rsid w:val="00E75427"/>
    <w:rsid w:val="00E75EF7"/>
    <w:rsid w:val="00EA1D69"/>
    <w:rsid w:val="00EA5FBD"/>
    <w:rsid w:val="00EB35D8"/>
    <w:rsid w:val="00EB3AC4"/>
    <w:rsid w:val="00EC0AEA"/>
    <w:rsid w:val="00EC1603"/>
    <w:rsid w:val="00ED1B72"/>
    <w:rsid w:val="00EE5F78"/>
    <w:rsid w:val="00EF0C13"/>
    <w:rsid w:val="00EF61C2"/>
    <w:rsid w:val="00F02AE4"/>
    <w:rsid w:val="00F0364B"/>
    <w:rsid w:val="00F102AC"/>
    <w:rsid w:val="00F14FFB"/>
    <w:rsid w:val="00F15FC9"/>
    <w:rsid w:val="00F16DC1"/>
    <w:rsid w:val="00F26D1E"/>
    <w:rsid w:val="00F32AA3"/>
    <w:rsid w:val="00F4465A"/>
    <w:rsid w:val="00F46A7A"/>
    <w:rsid w:val="00F638B4"/>
    <w:rsid w:val="00F65696"/>
    <w:rsid w:val="00F86ABF"/>
    <w:rsid w:val="00FB29A8"/>
    <w:rsid w:val="00FD2462"/>
    <w:rsid w:val="00FD2CEE"/>
    <w:rsid w:val="00FD641E"/>
    <w:rsid w:val="00FF5ED0"/>
    <w:rsid w:val="00FF6B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C538A"/>
  <w15:docId w15:val="{0922AA54-9544-44B4-9020-B7504DA3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21E"/>
    <w:pPr>
      <w:keepNext/>
      <w:spacing w:before="240" w:after="60" w:line="240" w:lineRule="auto"/>
      <w:outlineLvl w:val="1"/>
    </w:pPr>
    <w:rPr>
      <w:rFonts w:asciiTheme="majorHAnsi" w:eastAsiaTheme="majorEastAsia" w:hAnsiTheme="majorHAnsi" w:cs="Times New Roman"/>
      <w:b/>
      <w:bCs/>
      <w:i/>
      <w:iCs/>
      <w:sz w:val="28"/>
      <w:szCs w:val="28"/>
      <w:lang w:val="en-US" w:eastAsia="en-US" w:bidi="en-US"/>
    </w:rPr>
  </w:style>
  <w:style w:type="paragraph" w:styleId="Heading3">
    <w:name w:val="heading 3"/>
    <w:basedOn w:val="Normal"/>
    <w:next w:val="Normal"/>
    <w:link w:val="Heading3Char"/>
    <w:uiPriority w:val="9"/>
    <w:semiHidden/>
    <w:unhideWhenUsed/>
    <w:qFormat/>
    <w:rsid w:val="009934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42A"/>
    <w:rPr>
      <w:color w:val="0000FF" w:themeColor="hyperlink"/>
      <w:u w:val="single"/>
    </w:rPr>
  </w:style>
  <w:style w:type="paragraph" w:styleId="NoSpacing">
    <w:name w:val="No Spacing"/>
    <w:uiPriority w:val="1"/>
    <w:qFormat/>
    <w:rsid w:val="00067DCE"/>
    <w:pPr>
      <w:spacing w:after="0" w:line="240" w:lineRule="auto"/>
    </w:pPr>
  </w:style>
  <w:style w:type="table" w:styleId="TableGrid">
    <w:name w:val="Table Grid"/>
    <w:basedOn w:val="TableNormal"/>
    <w:uiPriority w:val="39"/>
    <w:rsid w:val="006E0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AD9"/>
    <w:rPr>
      <w:rFonts w:ascii="Tahoma" w:hAnsi="Tahoma" w:cs="Tahoma"/>
      <w:sz w:val="16"/>
      <w:szCs w:val="16"/>
    </w:rPr>
  </w:style>
  <w:style w:type="character" w:customStyle="1" w:styleId="Heading2Char">
    <w:name w:val="Heading 2 Char"/>
    <w:basedOn w:val="DefaultParagraphFont"/>
    <w:link w:val="Heading2"/>
    <w:uiPriority w:val="9"/>
    <w:rsid w:val="0012421E"/>
    <w:rPr>
      <w:rFonts w:asciiTheme="majorHAnsi" w:eastAsiaTheme="majorEastAsia" w:hAnsiTheme="majorHAnsi" w:cs="Times New Roman"/>
      <w:b/>
      <w:bCs/>
      <w:i/>
      <w:iCs/>
      <w:sz w:val="28"/>
      <w:szCs w:val="28"/>
      <w:lang w:val="en-US" w:eastAsia="en-US" w:bidi="en-US"/>
    </w:rPr>
  </w:style>
  <w:style w:type="paragraph" w:styleId="BodyText">
    <w:name w:val="Body Text"/>
    <w:basedOn w:val="Normal"/>
    <w:link w:val="BodyTextChar"/>
    <w:rsid w:val="0012421E"/>
    <w:pPr>
      <w:spacing w:after="0" w:line="240" w:lineRule="auto"/>
    </w:pPr>
    <w:rPr>
      <w:rFonts w:ascii="Trebuchet MS" w:eastAsia="Times New Roman" w:hAnsi="Trebuchet MS" w:cs="Times New Roman"/>
      <w:sz w:val="24"/>
      <w:szCs w:val="20"/>
    </w:rPr>
  </w:style>
  <w:style w:type="character" w:customStyle="1" w:styleId="BodyTextChar">
    <w:name w:val="Body Text Char"/>
    <w:basedOn w:val="DefaultParagraphFont"/>
    <w:link w:val="BodyText"/>
    <w:rsid w:val="0012421E"/>
    <w:rPr>
      <w:rFonts w:ascii="Trebuchet MS" w:eastAsia="Times New Roman" w:hAnsi="Trebuchet MS" w:cs="Times New Roman"/>
      <w:sz w:val="24"/>
      <w:szCs w:val="20"/>
    </w:rPr>
  </w:style>
  <w:style w:type="paragraph" w:styleId="Header">
    <w:name w:val="header"/>
    <w:basedOn w:val="Normal"/>
    <w:link w:val="HeaderChar"/>
    <w:unhideWhenUsed/>
    <w:rsid w:val="00311960"/>
    <w:pPr>
      <w:tabs>
        <w:tab w:val="center" w:pos="4513"/>
        <w:tab w:val="right" w:pos="9026"/>
      </w:tabs>
      <w:spacing w:after="0" w:line="240" w:lineRule="auto"/>
    </w:pPr>
  </w:style>
  <w:style w:type="character" w:customStyle="1" w:styleId="HeaderChar">
    <w:name w:val="Header Char"/>
    <w:basedOn w:val="DefaultParagraphFont"/>
    <w:link w:val="Header"/>
    <w:rsid w:val="00311960"/>
  </w:style>
  <w:style w:type="paragraph" w:styleId="Footer">
    <w:name w:val="footer"/>
    <w:basedOn w:val="Normal"/>
    <w:link w:val="FooterChar"/>
    <w:uiPriority w:val="99"/>
    <w:unhideWhenUsed/>
    <w:rsid w:val="0031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960"/>
  </w:style>
  <w:style w:type="character" w:customStyle="1" w:styleId="Heading1Char">
    <w:name w:val="Heading 1 Char"/>
    <w:basedOn w:val="DefaultParagraphFont"/>
    <w:link w:val="Heading1"/>
    <w:uiPriority w:val="9"/>
    <w:rsid w:val="00372E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72EB2"/>
    <w:pPr>
      <w:spacing w:after="0" w:line="240" w:lineRule="auto"/>
      <w:ind w:left="720"/>
      <w:contextualSpacing/>
    </w:pPr>
    <w:rPr>
      <w:rFonts w:ascii="Trebuchet MS" w:eastAsiaTheme="minorHAnsi" w:hAnsi="Trebuchet MS" w:cs="Times New Roman"/>
      <w:sz w:val="24"/>
      <w:szCs w:val="24"/>
      <w:lang w:val="en-US" w:eastAsia="en-US" w:bidi="en-US"/>
    </w:rPr>
  </w:style>
  <w:style w:type="paragraph" w:customStyle="1" w:styleId="Default">
    <w:name w:val="Default"/>
    <w:rsid w:val="00AF7B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Emphasis">
    <w:name w:val="Emphasis"/>
    <w:basedOn w:val="DefaultParagraphFont"/>
    <w:uiPriority w:val="20"/>
    <w:qFormat/>
    <w:rsid w:val="005720D6"/>
    <w:rPr>
      <w:i/>
      <w:iCs/>
    </w:rPr>
  </w:style>
  <w:style w:type="paragraph" w:customStyle="1" w:styleId="rtejustify">
    <w:name w:val="rtejustify"/>
    <w:basedOn w:val="Normal"/>
    <w:rsid w:val="005720D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347E"/>
    <w:rPr>
      <w:rFonts w:asciiTheme="majorHAnsi" w:eastAsiaTheme="majorEastAsia" w:hAnsiTheme="majorHAnsi" w:cstheme="majorBidi"/>
      <w:color w:val="243F60" w:themeColor="accent1" w:themeShade="7F"/>
      <w:sz w:val="24"/>
      <w:szCs w:val="24"/>
    </w:rPr>
  </w:style>
  <w:style w:type="paragraph" w:customStyle="1" w:styleId="1bodycopy10pt">
    <w:name w:val="1 body copy 10pt"/>
    <w:basedOn w:val="Normal"/>
    <w:link w:val="1bodycopy10ptChar"/>
    <w:qFormat/>
    <w:rsid w:val="00166207"/>
    <w:pPr>
      <w:spacing w:after="120" w:line="240" w:lineRule="auto"/>
    </w:pPr>
    <w:rPr>
      <w:rFonts w:ascii="Arial" w:eastAsia="MS Mincho" w:hAnsi="Arial" w:cs="Times New Roman"/>
      <w:sz w:val="20"/>
      <w:szCs w:val="24"/>
      <w:lang w:val="en-US" w:eastAsia="en-US"/>
    </w:rPr>
  </w:style>
  <w:style w:type="character" w:customStyle="1" w:styleId="1bodycopy10ptChar">
    <w:name w:val="1 body copy 10pt Char"/>
    <w:link w:val="1bodycopy10pt"/>
    <w:rsid w:val="00166207"/>
    <w:rPr>
      <w:rFonts w:ascii="Arial" w:eastAsia="MS Mincho" w:hAnsi="Arial" w:cs="Times New Roman"/>
      <w:sz w:val="20"/>
      <w:szCs w:val="24"/>
      <w:lang w:val="en-US" w:eastAsia="en-US"/>
    </w:rPr>
  </w:style>
  <w:style w:type="character" w:styleId="UnresolvedMention">
    <w:name w:val="Unresolved Mention"/>
    <w:basedOn w:val="DefaultParagraphFont"/>
    <w:uiPriority w:val="99"/>
    <w:semiHidden/>
    <w:unhideWhenUsed/>
    <w:rsid w:val="00645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7809">
      <w:bodyDiv w:val="1"/>
      <w:marLeft w:val="0"/>
      <w:marRight w:val="0"/>
      <w:marTop w:val="0"/>
      <w:marBottom w:val="0"/>
      <w:divBdr>
        <w:top w:val="none" w:sz="0" w:space="0" w:color="auto"/>
        <w:left w:val="none" w:sz="0" w:space="0" w:color="auto"/>
        <w:bottom w:val="none" w:sz="0" w:space="0" w:color="auto"/>
        <w:right w:val="none" w:sz="0" w:space="0" w:color="auto"/>
      </w:divBdr>
    </w:div>
    <w:div w:id="1063018784">
      <w:bodyDiv w:val="1"/>
      <w:marLeft w:val="0"/>
      <w:marRight w:val="0"/>
      <w:marTop w:val="0"/>
      <w:marBottom w:val="0"/>
      <w:divBdr>
        <w:top w:val="none" w:sz="0" w:space="0" w:color="auto"/>
        <w:left w:val="none" w:sz="0" w:space="0" w:color="auto"/>
        <w:bottom w:val="none" w:sz="0" w:space="0" w:color="auto"/>
        <w:right w:val="none" w:sz="0" w:space="0" w:color="auto"/>
      </w:divBdr>
    </w:div>
    <w:div w:id="18947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haw@smithillsschool.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380d1-7348-4e58-999c-cab2798a132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921419953FF7A4A9BD33747171FB3E9" ma:contentTypeVersion="14" ma:contentTypeDescription="Create a new document." ma:contentTypeScope="" ma:versionID="9d62a0294c305833ce431971afa60f44">
  <xsd:schema xmlns:xsd="http://www.w3.org/2001/XMLSchema" xmlns:xs="http://www.w3.org/2001/XMLSchema" xmlns:p="http://schemas.microsoft.com/office/2006/metadata/properties" xmlns:ns3="941380d1-7348-4e58-999c-cab2798a132f" xmlns:ns4="bd43967e-4b20-44d5-909b-2c6120204f67" targetNamespace="http://schemas.microsoft.com/office/2006/metadata/properties" ma:root="true" ma:fieldsID="d8be235a2ba4a07e58e5d319647077d4" ns3:_="" ns4:_="">
    <xsd:import namespace="941380d1-7348-4e58-999c-cab2798a132f"/>
    <xsd:import namespace="bd43967e-4b20-44d5-909b-2c6120204f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380d1-7348-4e58-999c-cab2798a1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3967e-4b20-44d5-909b-2c6120204f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E8CFE-31ED-46D3-A689-B2F4BE41B723}">
  <ds:schemaRefs>
    <ds:schemaRef ds:uri="http://www.w3.org/XML/1998/namespace"/>
    <ds:schemaRef ds:uri="941380d1-7348-4e58-999c-cab2798a132f"/>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bd43967e-4b20-44d5-909b-2c6120204f67"/>
    <ds:schemaRef ds:uri="http://purl.org/dc/dcmitype/"/>
    <ds:schemaRef ds:uri="http://purl.org/dc/terms/"/>
  </ds:schemaRefs>
</ds:datastoreItem>
</file>

<file path=customXml/itemProps2.xml><?xml version="1.0" encoding="utf-8"?>
<ds:datastoreItem xmlns:ds="http://schemas.openxmlformats.org/officeDocument/2006/customXml" ds:itemID="{63546FB4-187C-4075-9628-F6D5921EC2D4}">
  <ds:schemaRefs>
    <ds:schemaRef ds:uri="http://schemas.openxmlformats.org/officeDocument/2006/bibliography"/>
  </ds:schemaRefs>
</ds:datastoreItem>
</file>

<file path=customXml/itemProps3.xml><?xml version="1.0" encoding="utf-8"?>
<ds:datastoreItem xmlns:ds="http://schemas.openxmlformats.org/officeDocument/2006/customXml" ds:itemID="{B63B23AC-C4C6-424F-92F4-1FD589AE0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380d1-7348-4e58-999c-cab2798a132f"/>
    <ds:schemaRef ds:uri="bd43967e-4b20-44d5-909b-2c6120204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1E8090-D5D2-4B04-AFC3-EFD872F08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a.cottrill</dc:creator>
  <cp:lastModifiedBy>Muller, L (Mrs)</cp:lastModifiedBy>
  <cp:revision>4</cp:revision>
  <cp:lastPrinted>2024-04-26T10:54:00Z</cp:lastPrinted>
  <dcterms:created xsi:type="dcterms:W3CDTF">2024-04-26T10:38:00Z</dcterms:created>
  <dcterms:modified xsi:type="dcterms:W3CDTF">2024-04-26T10:54:00Z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0x0101001921419953FF7A4A9BD33747171FB3E9</vt:lpwstr>
  </property>
</Properties>
</file>