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AE853" w14:textId="77777777" w:rsidR="00DB5847" w:rsidRDefault="00DB5847" w:rsidP="00D2507A">
      <w:pPr>
        <w:jc w:val="center"/>
      </w:pPr>
    </w:p>
    <w:p w14:paraId="282AE854" w14:textId="77777777" w:rsidR="00DB5847" w:rsidRDefault="00DB5847"/>
    <w:p w14:paraId="282AE855" w14:textId="77777777" w:rsidR="0050131E" w:rsidRPr="0050131E" w:rsidRDefault="00080D42" w:rsidP="0050131E">
      <w:pPr>
        <w:jc w:val="center"/>
        <w:rPr>
          <w:rFonts w:ascii="Arial" w:hAnsi="Arial" w:cs="Arial"/>
          <w:b/>
          <w:color w:val="000080"/>
          <w:sz w:val="48"/>
          <w:szCs w:val="20"/>
          <w:lang w:val="en-US"/>
        </w:rPr>
      </w:pPr>
      <w:r>
        <w:rPr>
          <w:rFonts w:ascii="Arial" w:hAnsi="Arial" w:cs="Arial"/>
          <w:b/>
          <w:noProof/>
          <w:color w:val="000080"/>
          <w:sz w:val="48"/>
          <w:szCs w:val="20"/>
          <w:lang w:val="en-US"/>
        </w:rPr>
        <w:drawing>
          <wp:inline distT="0" distB="0" distL="0" distR="0" wp14:anchorId="282AE9BC" wp14:editId="282AE9BD">
            <wp:extent cx="3517900" cy="1879600"/>
            <wp:effectExtent l="0" t="0" r="0" b="0"/>
            <wp:docPr id="167972987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9729876" name="Picture 167972987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517900" cy="187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2AE856" w14:textId="77777777" w:rsidR="0050131E" w:rsidRPr="004943B2" w:rsidRDefault="0050131E" w:rsidP="0050131E">
      <w:pPr>
        <w:jc w:val="center"/>
        <w:rPr>
          <w:rFonts w:ascii="Arial" w:hAnsi="Arial" w:cs="Arial"/>
          <w:b/>
          <w:color w:val="244061"/>
          <w:sz w:val="28"/>
          <w:szCs w:val="20"/>
          <w:lang w:val="en-US"/>
        </w:rPr>
      </w:pPr>
    </w:p>
    <w:p w14:paraId="282AE857" w14:textId="77777777" w:rsidR="0050131E" w:rsidRPr="004943B2" w:rsidRDefault="0050131E" w:rsidP="0050131E">
      <w:pPr>
        <w:jc w:val="center"/>
        <w:rPr>
          <w:rFonts w:ascii="Arial" w:hAnsi="Arial" w:cs="Arial"/>
          <w:b/>
          <w:color w:val="244061"/>
          <w:sz w:val="28"/>
          <w:szCs w:val="20"/>
          <w:lang w:val="en-US"/>
        </w:rPr>
      </w:pPr>
    </w:p>
    <w:p w14:paraId="282AE858" w14:textId="77777777" w:rsidR="00DB5847" w:rsidRPr="00B32F98" w:rsidRDefault="00DB5847">
      <w:pPr>
        <w:pStyle w:val="Heading2"/>
        <w:jc w:val="center"/>
        <w:rPr>
          <w:rFonts w:ascii="Arial" w:hAnsi="Arial" w:cs="Arial"/>
          <w:b/>
          <w:sz w:val="32"/>
          <w:szCs w:val="32"/>
        </w:rPr>
      </w:pPr>
      <w:r w:rsidRPr="00B32F98">
        <w:rPr>
          <w:rFonts w:ascii="Arial" w:hAnsi="Arial" w:cs="Arial"/>
          <w:b/>
          <w:sz w:val="32"/>
          <w:szCs w:val="32"/>
        </w:rPr>
        <w:t xml:space="preserve">FINANCE </w:t>
      </w:r>
      <w:r w:rsidR="00395719">
        <w:rPr>
          <w:rFonts w:ascii="Arial" w:hAnsi="Arial" w:cs="Arial"/>
          <w:b/>
          <w:sz w:val="32"/>
          <w:szCs w:val="32"/>
        </w:rPr>
        <w:t>ASSISTANT</w:t>
      </w:r>
    </w:p>
    <w:p w14:paraId="282AE859" w14:textId="77777777" w:rsidR="00DB5847" w:rsidRPr="000B7490" w:rsidRDefault="00DB5847">
      <w:pPr>
        <w:rPr>
          <w:sz w:val="22"/>
          <w:szCs w:val="22"/>
        </w:rPr>
      </w:pPr>
    </w:p>
    <w:p w14:paraId="282AE85A" w14:textId="77777777" w:rsidR="008B2EF7" w:rsidRPr="008021DA" w:rsidRDefault="008B2EF7" w:rsidP="008B2EF7">
      <w:pPr>
        <w:rPr>
          <w:rFonts w:ascii="Arial" w:hAnsi="Arial" w:cs="Arial"/>
          <w:szCs w:val="22"/>
        </w:rPr>
      </w:pPr>
      <w:r w:rsidRPr="008021DA">
        <w:rPr>
          <w:rFonts w:ascii="Arial" w:hAnsi="Arial" w:cs="Arial"/>
          <w:szCs w:val="22"/>
        </w:rPr>
        <w:t>Job Title:</w:t>
      </w:r>
      <w:r w:rsidRPr="008021DA">
        <w:rPr>
          <w:rFonts w:ascii="Arial" w:hAnsi="Arial" w:cs="Arial"/>
          <w:szCs w:val="22"/>
        </w:rPr>
        <w:tab/>
      </w:r>
      <w:r w:rsidR="00395719" w:rsidRPr="008021DA">
        <w:rPr>
          <w:rFonts w:ascii="Arial" w:hAnsi="Arial" w:cs="Arial"/>
          <w:szCs w:val="22"/>
        </w:rPr>
        <w:tab/>
        <w:t>Finance Assistant</w:t>
      </w:r>
    </w:p>
    <w:p w14:paraId="282AE85B" w14:textId="75CB180C" w:rsidR="008B2EF7" w:rsidRPr="008021DA" w:rsidRDefault="008B2EF7" w:rsidP="008B2EF7">
      <w:pPr>
        <w:rPr>
          <w:rFonts w:ascii="Arial" w:hAnsi="Arial" w:cs="Arial"/>
          <w:szCs w:val="22"/>
        </w:rPr>
      </w:pPr>
      <w:r w:rsidRPr="008021DA">
        <w:rPr>
          <w:rFonts w:ascii="Arial" w:hAnsi="Arial" w:cs="Arial"/>
          <w:szCs w:val="22"/>
        </w:rPr>
        <w:t>Grade:</w:t>
      </w:r>
      <w:r w:rsidRPr="008021DA">
        <w:rPr>
          <w:rFonts w:ascii="Arial" w:hAnsi="Arial" w:cs="Arial"/>
          <w:szCs w:val="22"/>
        </w:rPr>
        <w:tab/>
      </w:r>
      <w:r w:rsidRPr="008021DA">
        <w:rPr>
          <w:rFonts w:ascii="Arial" w:hAnsi="Arial" w:cs="Arial"/>
          <w:szCs w:val="22"/>
        </w:rPr>
        <w:tab/>
      </w:r>
      <w:r w:rsidR="00C350DC">
        <w:rPr>
          <w:rFonts w:ascii="Arial" w:hAnsi="Arial" w:cs="Arial"/>
          <w:szCs w:val="22"/>
        </w:rPr>
        <w:t xml:space="preserve">Point range </w:t>
      </w:r>
      <w:r w:rsidR="00395719" w:rsidRPr="008021DA">
        <w:rPr>
          <w:rFonts w:ascii="Arial" w:hAnsi="Arial" w:cs="Arial"/>
          <w:szCs w:val="22"/>
        </w:rPr>
        <w:t>1</w:t>
      </w:r>
      <w:r w:rsidR="002236B0">
        <w:rPr>
          <w:rFonts w:ascii="Arial" w:hAnsi="Arial" w:cs="Arial"/>
          <w:szCs w:val="22"/>
        </w:rPr>
        <w:t>2</w:t>
      </w:r>
      <w:r w:rsidR="00395719" w:rsidRPr="008021DA">
        <w:rPr>
          <w:rFonts w:ascii="Arial" w:hAnsi="Arial" w:cs="Arial"/>
          <w:szCs w:val="22"/>
        </w:rPr>
        <w:t>-</w:t>
      </w:r>
      <w:r w:rsidR="002236B0">
        <w:rPr>
          <w:rFonts w:ascii="Arial" w:hAnsi="Arial" w:cs="Arial"/>
          <w:szCs w:val="22"/>
        </w:rPr>
        <w:t>17</w:t>
      </w:r>
      <w:r w:rsidR="00FD3265" w:rsidRPr="008021DA">
        <w:rPr>
          <w:rFonts w:ascii="Arial" w:hAnsi="Arial" w:cs="Arial"/>
          <w:szCs w:val="22"/>
        </w:rPr>
        <w:t xml:space="preserve"> </w:t>
      </w:r>
      <w:r w:rsidR="00AE0129" w:rsidRPr="008021DA">
        <w:rPr>
          <w:rFonts w:ascii="Arial" w:hAnsi="Arial" w:cs="Arial"/>
          <w:szCs w:val="22"/>
        </w:rPr>
        <w:t>(NJC scales)</w:t>
      </w:r>
    </w:p>
    <w:p w14:paraId="282AE85C" w14:textId="17E62D06" w:rsidR="008B2EF7" w:rsidRPr="008021DA" w:rsidRDefault="00C350DC" w:rsidP="008B2EF7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Point:</w:t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  <w:t>Pt</w:t>
      </w:r>
      <w:r w:rsidR="00395719" w:rsidRPr="008021DA">
        <w:rPr>
          <w:rFonts w:ascii="Arial" w:hAnsi="Arial" w:cs="Arial"/>
          <w:szCs w:val="22"/>
        </w:rPr>
        <w:t>1</w:t>
      </w:r>
      <w:r w:rsidR="002236B0">
        <w:rPr>
          <w:rFonts w:ascii="Arial" w:hAnsi="Arial" w:cs="Arial"/>
          <w:szCs w:val="22"/>
        </w:rPr>
        <w:t>2</w:t>
      </w:r>
      <w:r w:rsidR="00395719" w:rsidRPr="008021DA">
        <w:rPr>
          <w:rFonts w:ascii="Arial" w:hAnsi="Arial" w:cs="Arial"/>
          <w:szCs w:val="22"/>
        </w:rPr>
        <w:t xml:space="preserve"> £2</w:t>
      </w:r>
      <w:r w:rsidR="000E101B">
        <w:rPr>
          <w:rFonts w:ascii="Arial" w:hAnsi="Arial" w:cs="Arial"/>
          <w:szCs w:val="22"/>
        </w:rPr>
        <w:t>6</w:t>
      </w:r>
      <w:r w:rsidR="00D77F6D">
        <w:rPr>
          <w:rFonts w:ascii="Arial" w:hAnsi="Arial" w:cs="Arial"/>
          <w:szCs w:val="22"/>
        </w:rPr>
        <w:t>,</w:t>
      </w:r>
      <w:r w:rsidR="000E101B">
        <w:rPr>
          <w:rFonts w:ascii="Arial" w:hAnsi="Arial" w:cs="Arial"/>
          <w:szCs w:val="22"/>
        </w:rPr>
        <w:t>421</w:t>
      </w:r>
      <w:r w:rsidR="00AE0129" w:rsidRPr="008021DA">
        <w:rPr>
          <w:rFonts w:ascii="Arial" w:hAnsi="Arial" w:cs="Arial"/>
          <w:szCs w:val="22"/>
        </w:rPr>
        <w:t xml:space="preserve"> </w:t>
      </w:r>
      <w:r w:rsidR="00395719" w:rsidRPr="008021DA">
        <w:rPr>
          <w:rFonts w:ascii="Arial" w:hAnsi="Arial" w:cs="Arial"/>
          <w:szCs w:val="22"/>
        </w:rPr>
        <w:t>FTE (£</w:t>
      </w:r>
      <w:r w:rsidR="009F1D67">
        <w:rPr>
          <w:rFonts w:ascii="Arial" w:hAnsi="Arial" w:cs="Arial"/>
          <w:szCs w:val="22"/>
        </w:rPr>
        <w:t>22</w:t>
      </w:r>
      <w:r w:rsidR="00D77F6D">
        <w:rPr>
          <w:rFonts w:ascii="Arial" w:hAnsi="Arial" w:cs="Arial"/>
          <w:szCs w:val="22"/>
        </w:rPr>
        <w:t>,</w:t>
      </w:r>
      <w:r w:rsidR="009F1D67">
        <w:rPr>
          <w:rFonts w:ascii="Arial" w:hAnsi="Arial" w:cs="Arial"/>
          <w:szCs w:val="22"/>
        </w:rPr>
        <w:t>751</w:t>
      </w:r>
      <w:r w:rsidR="00395719" w:rsidRPr="008021DA">
        <w:rPr>
          <w:rFonts w:ascii="Arial" w:hAnsi="Arial" w:cs="Arial"/>
          <w:szCs w:val="22"/>
        </w:rPr>
        <w:t xml:space="preserve"> adjust</w:t>
      </w:r>
      <w:r w:rsidR="00D77F6D">
        <w:rPr>
          <w:rFonts w:ascii="Arial" w:hAnsi="Arial" w:cs="Arial"/>
          <w:szCs w:val="22"/>
        </w:rPr>
        <w:t>ed for weeks paid</w:t>
      </w:r>
      <w:r w:rsidR="00395719" w:rsidRPr="008021DA">
        <w:rPr>
          <w:rFonts w:ascii="Arial" w:hAnsi="Arial" w:cs="Arial"/>
          <w:szCs w:val="22"/>
        </w:rPr>
        <w:t>)</w:t>
      </w:r>
    </w:p>
    <w:p w14:paraId="282AE85D" w14:textId="4F899AC9" w:rsidR="008B2EF7" w:rsidRPr="008021DA" w:rsidRDefault="008B2EF7" w:rsidP="008B2EF7">
      <w:pPr>
        <w:rPr>
          <w:rFonts w:ascii="Arial" w:hAnsi="Arial" w:cs="Arial"/>
          <w:szCs w:val="22"/>
        </w:rPr>
      </w:pPr>
      <w:r w:rsidRPr="008021DA">
        <w:rPr>
          <w:rFonts w:ascii="Arial" w:hAnsi="Arial" w:cs="Arial"/>
          <w:szCs w:val="22"/>
        </w:rPr>
        <w:t>Contract:</w:t>
      </w:r>
      <w:r w:rsidRPr="008021DA">
        <w:rPr>
          <w:rFonts w:ascii="Arial" w:hAnsi="Arial" w:cs="Arial"/>
          <w:szCs w:val="22"/>
        </w:rPr>
        <w:tab/>
      </w:r>
      <w:r w:rsidRPr="008021DA">
        <w:rPr>
          <w:rFonts w:ascii="Arial" w:hAnsi="Arial" w:cs="Arial"/>
          <w:szCs w:val="22"/>
        </w:rPr>
        <w:tab/>
        <w:t xml:space="preserve">Term Time only </w:t>
      </w:r>
      <w:r w:rsidR="00AE0129" w:rsidRPr="008021DA">
        <w:rPr>
          <w:rFonts w:ascii="Arial" w:hAnsi="Arial" w:cs="Arial"/>
          <w:szCs w:val="22"/>
        </w:rPr>
        <w:t>(4</w:t>
      </w:r>
      <w:r w:rsidR="006149E0">
        <w:rPr>
          <w:rFonts w:ascii="Arial" w:hAnsi="Arial" w:cs="Arial"/>
          <w:szCs w:val="22"/>
        </w:rPr>
        <w:t xml:space="preserve">4.9 </w:t>
      </w:r>
      <w:r w:rsidR="00AE0129" w:rsidRPr="008021DA">
        <w:rPr>
          <w:rFonts w:ascii="Arial" w:hAnsi="Arial" w:cs="Arial"/>
          <w:szCs w:val="22"/>
        </w:rPr>
        <w:t>weeks</w:t>
      </w:r>
      <w:r w:rsidR="00D77F6D">
        <w:rPr>
          <w:rFonts w:ascii="Arial" w:hAnsi="Arial" w:cs="Arial"/>
          <w:szCs w:val="22"/>
        </w:rPr>
        <w:t xml:space="preserve"> paid</w:t>
      </w:r>
      <w:r w:rsidR="00AE0129" w:rsidRPr="008021DA">
        <w:rPr>
          <w:rFonts w:ascii="Arial" w:hAnsi="Arial" w:cs="Arial"/>
          <w:szCs w:val="22"/>
        </w:rPr>
        <w:t>)</w:t>
      </w:r>
    </w:p>
    <w:p w14:paraId="282AE85E" w14:textId="77777777" w:rsidR="008B2EF7" w:rsidRPr="008021DA" w:rsidRDefault="008B2EF7" w:rsidP="008B2EF7">
      <w:pPr>
        <w:rPr>
          <w:rFonts w:ascii="Arial" w:hAnsi="Arial" w:cs="Arial"/>
          <w:szCs w:val="22"/>
        </w:rPr>
      </w:pPr>
      <w:r w:rsidRPr="008021DA">
        <w:rPr>
          <w:rFonts w:ascii="Arial" w:hAnsi="Arial" w:cs="Arial"/>
          <w:szCs w:val="22"/>
        </w:rPr>
        <w:t>Hours:</w:t>
      </w:r>
      <w:r w:rsidRPr="008021DA">
        <w:rPr>
          <w:rFonts w:ascii="Arial" w:hAnsi="Arial" w:cs="Arial"/>
          <w:szCs w:val="22"/>
        </w:rPr>
        <w:tab/>
      </w:r>
      <w:r w:rsidRPr="008021DA">
        <w:rPr>
          <w:rFonts w:ascii="Arial" w:hAnsi="Arial" w:cs="Arial"/>
          <w:szCs w:val="22"/>
        </w:rPr>
        <w:tab/>
      </w:r>
      <w:r w:rsidRPr="008021DA">
        <w:rPr>
          <w:rFonts w:ascii="Arial" w:hAnsi="Arial" w:cs="Arial"/>
          <w:szCs w:val="22"/>
        </w:rPr>
        <w:tab/>
        <w:t>Full time (36hrs per week)</w:t>
      </w:r>
    </w:p>
    <w:p w14:paraId="282AE85F" w14:textId="77777777" w:rsidR="008B2EF7" w:rsidRPr="00FB009C" w:rsidRDefault="008B2EF7" w:rsidP="008B2EF7">
      <w:pPr>
        <w:rPr>
          <w:rFonts w:ascii="Arial" w:hAnsi="Arial" w:cs="Arial"/>
          <w:sz w:val="22"/>
          <w:szCs w:val="22"/>
        </w:rPr>
      </w:pPr>
      <w:r w:rsidRPr="008021DA">
        <w:rPr>
          <w:rFonts w:ascii="Arial" w:hAnsi="Arial" w:cs="Arial"/>
          <w:szCs w:val="22"/>
        </w:rPr>
        <w:t>Responsible to:</w:t>
      </w:r>
      <w:r w:rsidRPr="008021DA">
        <w:rPr>
          <w:rFonts w:ascii="Arial" w:hAnsi="Arial" w:cs="Arial"/>
          <w:szCs w:val="22"/>
        </w:rPr>
        <w:tab/>
      </w:r>
      <w:r w:rsidR="00395719" w:rsidRPr="008021DA">
        <w:rPr>
          <w:rFonts w:ascii="Arial" w:hAnsi="Arial" w:cs="Arial"/>
          <w:szCs w:val="22"/>
        </w:rPr>
        <w:t>Chief Finance Officer</w:t>
      </w:r>
      <w:r w:rsidRPr="00FB009C">
        <w:rPr>
          <w:rFonts w:ascii="Arial" w:hAnsi="Arial" w:cs="Arial"/>
          <w:sz w:val="22"/>
          <w:szCs w:val="22"/>
        </w:rPr>
        <w:br/>
      </w:r>
    </w:p>
    <w:p w14:paraId="282AE860" w14:textId="77777777" w:rsidR="00201E7C" w:rsidRPr="00FB009C" w:rsidRDefault="00201E7C" w:rsidP="008B2EF7">
      <w:pPr>
        <w:rPr>
          <w:rFonts w:ascii="Arial" w:hAnsi="Arial" w:cs="Arial"/>
          <w:sz w:val="22"/>
          <w:szCs w:val="22"/>
        </w:rPr>
      </w:pPr>
    </w:p>
    <w:p w14:paraId="282AE861" w14:textId="77777777" w:rsidR="000B7490" w:rsidRPr="00FB009C" w:rsidRDefault="000B7490">
      <w:pPr>
        <w:jc w:val="center"/>
        <w:rPr>
          <w:rFonts w:ascii="Arial" w:hAnsi="Arial" w:cs="Arial"/>
          <w:b/>
          <w:sz w:val="22"/>
          <w:szCs w:val="22"/>
        </w:rPr>
      </w:pPr>
    </w:p>
    <w:p w14:paraId="282AE862" w14:textId="77777777" w:rsidR="00DB5847" w:rsidRPr="00FB009C" w:rsidRDefault="00B32F98">
      <w:pPr>
        <w:rPr>
          <w:rFonts w:ascii="Arial" w:hAnsi="Arial" w:cs="Arial"/>
          <w:b/>
          <w:sz w:val="22"/>
          <w:szCs w:val="22"/>
        </w:rPr>
      </w:pPr>
      <w:r w:rsidRPr="00FB009C">
        <w:rPr>
          <w:rFonts w:ascii="Arial" w:hAnsi="Arial" w:cs="Arial"/>
          <w:b/>
          <w:sz w:val="22"/>
          <w:szCs w:val="22"/>
        </w:rPr>
        <w:t>PRIME O</w:t>
      </w:r>
      <w:r w:rsidR="000B7490" w:rsidRPr="00FB009C">
        <w:rPr>
          <w:rFonts w:ascii="Arial" w:hAnsi="Arial" w:cs="Arial"/>
          <w:b/>
          <w:sz w:val="22"/>
          <w:szCs w:val="22"/>
        </w:rPr>
        <w:t>BJECTIVES OF THE POST:</w:t>
      </w:r>
    </w:p>
    <w:p w14:paraId="282AE863" w14:textId="77777777" w:rsidR="00201E7C" w:rsidRPr="00FB009C" w:rsidRDefault="00201E7C">
      <w:pPr>
        <w:rPr>
          <w:rFonts w:ascii="Arial" w:hAnsi="Arial" w:cs="Arial"/>
          <w:sz w:val="22"/>
          <w:szCs w:val="22"/>
        </w:rPr>
      </w:pPr>
    </w:p>
    <w:p w14:paraId="5BD82EE8" w14:textId="77777777" w:rsidR="00DD4D59" w:rsidRDefault="00A263D9">
      <w:pPr>
        <w:rPr>
          <w:rFonts w:ascii="Arial" w:hAnsi="Arial" w:cs="Arial"/>
          <w:sz w:val="22"/>
          <w:szCs w:val="22"/>
        </w:rPr>
      </w:pPr>
      <w:r w:rsidRPr="00FB009C">
        <w:rPr>
          <w:rFonts w:ascii="Arial" w:hAnsi="Arial" w:cs="Arial"/>
          <w:sz w:val="22"/>
          <w:szCs w:val="22"/>
        </w:rPr>
        <w:t xml:space="preserve">Under the supervision of the </w:t>
      </w:r>
      <w:r w:rsidR="00FD3265" w:rsidRPr="00FB009C">
        <w:rPr>
          <w:rFonts w:ascii="Arial" w:hAnsi="Arial" w:cs="Arial"/>
          <w:sz w:val="22"/>
          <w:szCs w:val="22"/>
        </w:rPr>
        <w:t xml:space="preserve">Chief </w:t>
      </w:r>
      <w:r w:rsidRPr="00FB009C">
        <w:rPr>
          <w:rFonts w:ascii="Arial" w:hAnsi="Arial" w:cs="Arial"/>
          <w:sz w:val="22"/>
          <w:szCs w:val="22"/>
        </w:rPr>
        <w:t xml:space="preserve">Finance </w:t>
      </w:r>
      <w:r w:rsidR="00FD3265" w:rsidRPr="00FB009C">
        <w:rPr>
          <w:rFonts w:ascii="Arial" w:hAnsi="Arial" w:cs="Arial"/>
          <w:sz w:val="22"/>
          <w:szCs w:val="22"/>
        </w:rPr>
        <w:t>Officer</w:t>
      </w:r>
      <w:r w:rsidR="00410448">
        <w:rPr>
          <w:rFonts w:ascii="Arial" w:hAnsi="Arial" w:cs="Arial"/>
          <w:sz w:val="22"/>
          <w:szCs w:val="22"/>
        </w:rPr>
        <w:t xml:space="preserve"> and </w:t>
      </w:r>
      <w:r w:rsidR="00EE3AD9">
        <w:rPr>
          <w:rFonts w:ascii="Arial" w:hAnsi="Arial" w:cs="Arial"/>
          <w:sz w:val="22"/>
          <w:szCs w:val="22"/>
        </w:rPr>
        <w:t>Finance &amp; Payroll Officer</w:t>
      </w:r>
      <w:r w:rsidR="00DD4D59">
        <w:rPr>
          <w:rFonts w:ascii="Arial" w:hAnsi="Arial" w:cs="Arial"/>
          <w:sz w:val="22"/>
          <w:szCs w:val="22"/>
        </w:rPr>
        <w:t>: -</w:t>
      </w:r>
    </w:p>
    <w:p w14:paraId="5C9052B5" w14:textId="77777777" w:rsidR="00FE7E86" w:rsidRDefault="00FE7E86">
      <w:pPr>
        <w:rPr>
          <w:rFonts w:ascii="Arial" w:hAnsi="Arial" w:cs="Arial"/>
          <w:sz w:val="22"/>
          <w:szCs w:val="22"/>
        </w:rPr>
      </w:pPr>
    </w:p>
    <w:p w14:paraId="5334E505" w14:textId="77777777" w:rsidR="00983628" w:rsidRDefault="00D750AE" w:rsidP="00D750AE">
      <w:pPr>
        <w:pStyle w:val="ListParagraph"/>
        <w:numPr>
          <w:ilvl w:val="0"/>
          <w:numId w:val="31"/>
        </w:numPr>
        <w:rPr>
          <w:rFonts w:ascii="Arial" w:hAnsi="Arial" w:cs="Arial"/>
          <w:sz w:val="22"/>
          <w:szCs w:val="22"/>
        </w:rPr>
      </w:pPr>
      <w:r w:rsidRPr="00D750AE">
        <w:rPr>
          <w:rFonts w:ascii="Arial" w:hAnsi="Arial" w:cs="Arial"/>
          <w:sz w:val="22"/>
          <w:szCs w:val="22"/>
        </w:rPr>
        <w:t>T</w:t>
      </w:r>
      <w:r w:rsidR="00EE3AD9" w:rsidRPr="00D750AE">
        <w:rPr>
          <w:rFonts w:ascii="Arial" w:hAnsi="Arial" w:cs="Arial"/>
          <w:sz w:val="22"/>
          <w:szCs w:val="22"/>
        </w:rPr>
        <w:t xml:space="preserve">o </w:t>
      </w:r>
      <w:r w:rsidR="00A263D9" w:rsidRPr="00D750AE">
        <w:rPr>
          <w:rFonts w:ascii="Arial" w:hAnsi="Arial" w:cs="Arial"/>
          <w:sz w:val="22"/>
          <w:szCs w:val="22"/>
        </w:rPr>
        <w:t xml:space="preserve">ensure the smooth day-to-day operation of </w:t>
      </w:r>
      <w:r w:rsidR="00EA34A2" w:rsidRPr="00D750AE">
        <w:rPr>
          <w:rFonts w:ascii="Arial" w:hAnsi="Arial" w:cs="Arial"/>
          <w:sz w:val="22"/>
          <w:szCs w:val="22"/>
        </w:rPr>
        <w:t>the</w:t>
      </w:r>
      <w:r w:rsidR="00A263D9" w:rsidRPr="00D750AE">
        <w:rPr>
          <w:rFonts w:ascii="Arial" w:hAnsi="Arial" w:cs="Arial"/>
          <w:sz w:val="22"/>
          <w:szCs w:val="22"/>
        </w:rPr>
        <w:t xml:space="preserve"> financial and accounting systems</w:t>
      </w:r>
      <w:r w:rsidR="00EA34A2" w:rsidRPr="00D750AE">
        <w:rPr>
          <w:rFonts w:ascii="Arial" w:hAnsi="Arial" w:cs="Arial"/>
          <w:sz w:val="22"/>
          <w:szCs w:val="22"/>
        </w:rPr>
        <w:t xml:space="preserve">.  </w:t>
      </w:r>
    </w:p>
    <w:p w14:paraId="6A36E98C" w14:textId="77777777" w:rsidR="00983628" w:rsidRDefault="00EA34A2" w:rsidP="00983628">
      <w:pPr>
        <w:pStyle w:val="ListParagraph"/>
        <w:numPr>
          <w:ilvl w:val="0"/>
          <w:numId w:val="31"/>
        </w:numPr>
        <w:rPr>
          <w:rFonts w:ascii="Arial" w:hAnsi="Arial" w:cs="Arial"/>
          <w:sz w:val="22"/>
          <w:szCs w:val="22"/>
        </w:rPr>
      </w:pPr>
      <w:r w:rsidRPr="00D750AE">
        <w:rPr>
          <w:rFonts w:ascii="Arial" w:hAnsi="Arial" w:cs="Arial"/>
          <w:sz w:val="22"/>
          <w:szCs w:val="22"/>
        </w:rPr>
        <w:t>T</w:t>
      </w:r>
      <w:r w:rsidR="00A263D9" w:rsidRPr="00D750AE">
        <w:rPr>
          <w:rFonts w:ascii="Arial" w:hAnsi="Arial" w:cs="Arial"/>
          <w:sz w:val="22"/>
          <w:szCs w:val="22"/>
        </w:rPr>
        <w:t>o include cash management, purchase ledger &amp; sales ledger processing.</w:t>
      </w:r>
      <w:r w:rsidR="007F7F3D" w:rsidRPr="00D750AE">
        <w:rPr>
          <w:rFonts w:ascii="Arial" w:hAnsi="Arial" w:cs="Arial"/>
          <w:sz w:val="22"/>
          <w:szCs w:val="22"/>
        </w:rPr>
        <w:t xml:space="preserve"> </w:t>
      </w:r>
    </w:p>
    <w:p w14:paraId="1CF4E686" w14:textId="77777777" w:rsidR="00983628" w:rsidRDefault="00A263D9" w:rsidP="00983628">
      <w:pPr>
        <w:pStyle w:val="ListParagraph"/>
        <w:numPr>
          <w:ilvl w:val="0"/>
          <w:numId w:val="31"/>
        </w:numPr>
        <w:rPr>
          <w:rFonts w:ascii="Arial" w:hAnsi="Arial" w:cs="Arial"/>
          <w:sz w:val="22"/>
          <w:szCs w:val="22"/>
        </w:rPr>
      </w:pPr>
      <w:r w:rsidRPr="00983628">
        <w:rPr>
          <w:rFonts w:ascii="Arial" w:hAnsi="Arial" w:cs="Arial"/>
          <w:sz w:val="22"/>
          <w:szCs w:val="22"/>
        </w:rPr>
        <w:t xml:space="preserve">To support the </w:t>
      </w:r>
      <w:r w:rsidR="00EA34A2" w:rsidRPr="00983628">
        <w:rPr>
          <w:rFonts w:ascii="Arial" w:hAnsi="Arial" w:cs="Arial"/>
          <w:sz w:val="22"/>
          <w:szCs w:val="22"/>
        </w:rPr>
        <w:t>Multi-</w:t>
      </w:r>
      <w:r w:rsidR="007F7F3D" w:rsidRPr="00983628">
        <w:rPr>
          <w:rFonts w:ascii="Arial" w:hAnsi="Arial" w:cs="Arial"/>
          <w:sz w:val="22"/>
          <w:szCs w:val="22"/>
        </w:rPr>
        <w:t>Academy</w:t>
      </w:r>
      <w:r w:rsidRPr="00983628">
        <w:rPr>
          <w:rFonts w:ascii="Arial" w:hAnsi="Arial" w:cs="Arial"/>
          <w:sz w:val="22"/>
          <w:szCs w:val="22"/>
        </w:rPr>
        <w:t xml:space="preserve"> </w:t>
      </w:r>
      <w:r w:rsidR="00EA34A2" w:rsidRPr="00983628">
        <w:rPr>
          <w:rFonts w:ascii="Arial" w:hAnsi="Arial" w:cs="Arial"/>
          <w:sz w:val="22"/>
          <w:szCs w:val="22"/>
        </w:rPr>
        <w:t xml:space="preserve">Trust </w:t>
      </w:r>
      <w:r w:rsidRPr="00983628">
        <w:rPr>
          <w:rFonts w:ascii="Arial" w:hAnsi="Arial" w:cs="Arial"/>
          <w:sz w:val="22"/>
          <w:szCs w:val="22"/>
        </w:rPr>
        <w:t xml:space="preserve">in maintaining effective </w:t>
      </w:r>
      <w:r w:rsidR="007F7F3D" w:rsidRPr="00983628">
        <w:rPr>
          <w:rFonts w:ascii="Arial" w:hAnsi="Arial" w:cs="Arial"/>
          <w:sz w:val="22"/>
          <w:szCs w:val="22"/>
        </w:rPr>
        <w:t>financial controls</w:t>
      </w:r>
      <w:r w:rsidR="00983628">
        <w:rPr>
          <w:rFonts w:ascii="Arial" w:hAnsi="Arial" w:cs="Arial"/>
          <w:sz w:val="22"/>
          <w:szCs w:val="22"/>
        </w:rPr>
        <w:t>.</w:t>
      </w:r>
    </w:p>
    <w:p w14:paraId="46D5C121" w14:textId="77777777" w:rsidR="00983628" w:rsidRDefault="0060481D" w:rsidP="00983628">
      <w:pPr>
        <w:pStyle w:val="ListParagraph"/>
        <w:numPr>
          <w:ilvl w:val="0"/>
          <w:numId w:val="31"/>
        </w:numPr>
        <w:rPr>
          <w:rFonts w:ascii="Arial" w:hAnsi="Arial" w:cs="Arial"/>
          <w:sz w:val="22"/>
          <w:szCs w:val="22"/>
        </w:rPr>
      </w:pPr>
      <w:r w:rsidRPr="00983628">
        <w:rPr>
          <w:rFonts w:ascii="Arial" w:hAnsi="Arial" w:cs="Arial"/>
          <w:sz w:val="22"/>
          <w:szCs w:val="22"/>
        </w:rPr>
        <w:t xml:space="preserve">To </w:t>
      </w:r>
      <w:r w:rsidR="00A26062" w:rsidRPr="00983628">
        <w:rPr>
          <w:rFonts w:ascii="Arial" w:hAnsi="Arial" w:cs="Arial"/>
          <w:sz w:val="22"/>
          <w:szCs w:val="22"/>
        </w:rPr>
        <w:t>maintain</w:t>
      </w:r>
      <w:r w:rsidR="00A263D9" w:rsidRPr="00983628">
        <w:rPr>
          <w:rFonts w:ascii="Arial" w:hAnsi="Arial" w:cs="Arial"/>
          <w:sz w:val="22"/>
          <w:szCs w:val="22"/>
        </w:rPr>
        <w:t xml:space="preserve"> a professional and efficient approach to </w:t>
      </w:r>
      <w:r w:rsidR="007F7F3D" w:rsidRPr="00983628">
        <w:rPr>
          <w:rFonts w:ascii="Arial" w:hAnsi="Arial" w:cs="Arial"/>
          <w:sz w:val="22"/>
          <w:szCs w:val="22"/>
        </w:rPr>
        <w:t>all internal and external stakeholders.</w:t>
      </w:r>
    </w:p>
    <w:p w14:paraId="282AE868" w14:textId="15BE7686" w:rsidR="00ED3104" w:rsidRPr="00983628" w:rsidRDefault="00094649" w:rsidP="00983628">
      <w:pPr>
        <w:pStyle w:val="ListParagraph"/>
        <w:numPr>
          <w:ilvl w:val="0"/>
          <w:numId w:val="31"/>
        </w:numPr>
        <w:rPr>
          <w:rFonts w:ascii="Arial" w:hAnsi="Arial" w:cs="Arial"/>
          <w:sz w:val="22"/>
          <w:szCs w:val="22"/>
        </w:rPr>
      </w:pPr>
      <w:r w:rsidRPr="00983628">
        <w:rPr>
          <w:rFonts w:ascii="Arial" w:hAnsi="Arial" w:cs="Arial"/>
          <w:sz w:val="22"/>
          <w:szCs w:val="22"/>
        </w:rPr>
        <w:t>Given the delicate and confidential nature of transactions proc</w:t>
      </w:r>
      <w:r w:rsidR="004A6DEC" w:rsidRPr="00983628">
        <w:rPr>
          <w:rFonts w:ascii="Arial" w:hAnsi="Arial" w:cs="Arial"/>
          <w:sz w:val="22"/>
          <w:szCs w:val="22"/>
        </w:rPr>
        <w:t xml:space="preserve">essed, the ability to work with </w:t>
      </w:r>
      <w:r w:rsidRPr="00983628">
        <w:rPr>
          <w:rFonts w:ascii="Arial" w:hAnsi="Arial" w:cs="Arial"/>
          <w:sz w:val="22"/>
          <w:szCs w:val="22"/>
        </w:rPr>
        <w:t xml:space="preserve">sensitivity and discretion is paramount. </w:t>
      </w:r>
      <w:r w:rsidR="00722B35" w:rsidRPr="00983628">
        <w:rPr>
          <w:rFonts w:ascii="Arial" w:hAnsi="Arial" w:cs="Arial"/>
          <w:sz w:val="22"/>
          <w:szCs w:val="22"/>
        </w:rPr>
        <w:t xml:space="preserve"> </w:t>
      </w:r>
    </w:p>
    <w:p w14:paraId="282AE869" w14:textId="77777777" w:rsidR="00ED3104" w:rsidRPr="00FB009C" w:rsidRDefault="00ED3104" w:rsidP="00ED3104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14:paraId="282AE86A" w14:textId="77777777" w:rsidR="000B7490" w:rsidRPr="00FB009C" w:rsidRDefault="00A263D9">
      <w:pPr>
        <w:rPr>
          <w:rFonts w:ascii="Arial" w:hAnsi="Arial" w:cs="Arial"/>
          <w:sz w:val="22"/>
          <w:szCs w:val="22"/>
        </w:rPr>
      </w:pPr>
      <w:r w:rsidRPr="00FB009C">
        <w:rPr>
          <w:rFonts w:ascii="Arial" w:hAnsi="Arial" w:cs="Arial"/>
          <w:sz w:val="22"/>
          <w:szCs w:val="22"/>
        </w:rPr>
        <w:t xml:space="preserve">   </w:t>
      </w:r>
    </w:p>
    <w:p w14:paraId="282AE86B" w14:textId="77777777" w:rsidR="00DB5847" w:rsidRPr="00FB009C" w:rsidRDefault="00ED3104">
      <w:pPr>
        <w:pStyle w:val="Heading4"/>
        <w:rPr>
          <w:rFonts w:ascii="Arial" w:hAnsi="Arial" w:cs="Arial"/>
          <w:b/>
          <w:bCs/>
          <w:sz w:val="22"/>
          <w:szCs w:val="22"/>
        </w:rPr>
      </w:pPr>
      <w:r w:rsidRPr="00FB009C">
        <w:rPr>
          <w:rFonts w:ascii="Arial" w:hAnsi="Arial" w:cs="Arial"/>
          <w:b/>
          <w:bCs/>
          <w:sz w:val="22"/>
          <w:szCs w:val="22"/>
        </w:rPr>
        <w:t>KEY RESPONSIBILITIES</w:t>
      </w:r>
    </w:p>
    <w:p w14:paraId="282AE86C" w14:textId="77777777" w:rsidR="00931C80" w:rsidRPr="00FB009C" w:rsidRDefault="00931C80" w:rsidP="00931C80">
      <w:pPr>
        <w:ind w:left="720"/>
        <w:rPr>
          <w:rFonts w:ascii="Arial" w:hAnsi="Arial" w:cs="Arial"/>
          <w:sz w:val="22"/>
          <w:szCs w:val="22"/>
        </w:rPr>
      </w:pPr>
    </w:p>
    <w:p w14:paraId="282AE86D" w14:textId="77777777" w:rsidR="00931C80" w:rsidRPr="00FB009C" w:rsidRDefault="00A263D9" w:rsidP="00931C80">
      <w:pPr>
        <w:rPr>
          <w:rFonts w:ascii="Arial" w:hAnsi="Arial" w:cs="Arial"/>
          <w:sz w:val="22"/>
          <w:szCs w:val="22"/>
          <w:u w:val="single"/>
        </w:rPr>
      </w:pPr>
      <w:r w:rsidRPr="00FB009C">
        <w:rPr>
          <w:rFonts w:ascii="Arial" w:hAnsi="Arial" w:cs="Arial"/>
          <w:sz w:val="22"/>
          <w:szCs w:val="22"/>
          <w:u w:val="single"/>
        </w:rPr>
        <w:t>Cash Management</w:t>
      </w:r>
    </w:p>
    <w:p w14:paraId="282AE86E" w14:textId="77777777" w:rsidR="00DB5847" w:rsidRPr="00FB009C" w:rsidRDefault="00DB5847">
      <w:pPr>
        <w:rPr>
          <w:sz w:val="22"/>
          <w:szCs w:val="22"/>
        </w:rPr>
      </w:pPr>
    </w:p>
    <w:p w14:paraId="282AE870" w14:textId="6992D9FE" w:rsidR="00931C80" w:rsidRPr="00FB009C" w:rsidRDefault="007F7F3D">
      <w:pPr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FB009C">
        <w:rPr>
          <w:rFonts w:ascii="Arial" w:hAnsi="Arial" w:cs="Arial"/>
          <w:sz w:val="22"/>
          <w:szCs w:val="22"/>
        </w:rPr>
        <w:t>Responsib</w:t>
      </w:r>
      <w:r w:rsidR="00477815">
        <w:rPr>
          <w:rFonts w:ascii="Arial" w:hAnsi="Arial" w:cs="Arial"/>
          <w:sz w:val="22"/>
          <w:szCs w:val="22"/>
        </w:rPr>
        <w:t>ility</w:t>
      </w:r>
      <w:r w:rsidRPr="00FB009C">
        <w:rPr>
          <w:rFonts w:ascii="Arial" w:hAnsi="Arial" w:cs="Arial"/>
          <w:sz w:val="22"/>
          <w:szCs w:val="22"/>
        </w:rPr>
        <w:t xml:space="preserve"> for the management of </w:t>
      </w:r>
      <w:r w:rsidR="0048354B">
        <w:rPr>
          <w:rFonts w:ascii="Arial" w:hAnsi="Arial" w:cs="Arial"/>
          <w:sz w:val="22"/>
          <w:szCs w:val="22"/>
        </w:rPr>
        <w:t>receipt</w:t>
      </w:r>
      <w:r w:rsidR="00B76A9E" w:rsidRPr="00FB009C">
        <w:rPr>
          <w:rFonts w:ascii="Arial" w:hAnsi="Arial" w:cs="Arial"/>
          <w:sz w:val="22"/>
          <w:szCs w:val="22"/>
        </w:rPr>
        <w:t xml:space="preserve"> of income </w:t>
      </w:r>
      <w:r w:rsidR="00A263D9" w:rsidRPr="00FB009C">
        <w:rPr>
          <w:rFonts w:ascii="Arial" w:hAnsi="Arial" w:cs="Arial"/>
          <w:sz w:val="22"/>
          <w:szCs w:val="22"/>
        </w:rPr>
        <w:t>into</w:t>
      </w:r>
      <w:r w:rsidR="0048354B">
        <w:rPr>
          <w:rFonts w:ascii="Arial" w:hAnsi="Arial" w:cs="Arial"/>
          <w:sz w:val="22"/>
          <w:szCs w:val="22"/>
        </w:rPr>
        <w:t xml:space="preserve"> the</w:t>
      </w:r>
      <w:r w:rsidR="00F70E71" w:rsidRPr="00FB009C">
        <w:rPr>
          <w:rFonts w:ascii="Arial" w:hAnsi="Arial" w:cs="Arial"/>
          <w:sz w:val="22"/>
          <w:szCs w:val="22"/>
        </w:rPr>
        <w:t xml:space="preserve"> bank account</w:t>
      </w:r>
      <w:r w:rsidR="0048354B">
        <w:rPr>
          <w:rFonts w:ascii="Arial" w:hAnsi="Arial" w:cs="Arial"/>
          <w:sz w:val="22"/>
          <w:szCs w:val="22"/>
        </w:rPr>
        <w:t>.</w:t>
      </w:r>
    </w:p>
    <w:p w14:paraId="282AE873" w14:textId="77777777" w:rsidR="00A263D9" w:rsidRPr="00FB009C" w:rsidRDefault="00A263D9" w:rsidP="00A263D9">
      <w:pPr>
        <w:jc w:val="both"/>
        <w:rPr>
          <w:rFonts w:ascii="Arial" w:hAnsi="Arial" w:cs="Arial"/>
          <w:sz w:val="22"/>
          <w:szCs w:val="22"/>
        </w:rPr>
      </w:pPr>
    </w:p>
    <w:p w14:paraId="0BE0AD90" w14:textId="77777777" w:rsidR="00493F05" w:rsidRDefault="00493F05" w:rsidP="00A263D9">
      <w:pPr>
        <w:rPr>
          <w:rFonts w:ascii="Arial" w:hAnsi="Arial" w:cs="Arial"/>
          <w:sz w:val="22"/>
          <w:szCs w:val="22"/>
          <w:u w:val="single"/>
        </w:rPr>
      </w:pPr>
    </w:p>
    <w:p w14:paraId="6DE584FA" w14:textId="77777777" w:rsidR="00493F05" w:rsidRDefault="00493F05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br w:type="page"/>
      </w:r>
    </w:p>
    <w:p w14:paraId="282AE874" w14:textId="23E045E1" w:rsidR="00A263D9" w:rsidRPr="00FB009C" w:rsidRDefault="00A263D9" w:rsidP="00A263D9">
      <w:pPr>
        <w:rPr>
          <w:rFonts w:ascii="Arial" w:hAnsi="Arial" w:cs="Arial"/>
          <w:sz w:val="22"/>
          <w:szCs w:val="22"/>
          <w:u w:val="single"/>
        </w:rPr>
      </w:pPr>
      <w:r w:rsidRPr="00FB009C">
        <w:rPr>
          <w:rFonts w:ascii="Arial" w:hAnsi="Arial" w:cs="Arial"/>
          <w:sz w:val="22"/>
          <w:szCs w:val="22"/>
          <w:u w:val="single"/>
        </w:rPr>
        <w:lastRenderedPageBreak/>
        <w:t>Purchase Ledger</w:t>
      </w:r>
    </w:p>
    <w:p w14:paraId="282AE875" w14:textId="77777777" w:rsidR="00A263D9" w:rsidRPr="00FB009C" w:rsidRDefault="00A263D9" w:rsidP="00A263D9">
      <w:pPr>
        <w:rPr>
          <w:rFonts w:ascii="Arial" w:hAnsi="Arial" w:cs="Arial"/>
          <w:sz w:val="22"/>
          <w:szCs w:val="22"/>
          <w:u w:val="single"/>
        </w:rPr>
      </w:pPr>
    </w:p>
    <w:p w14:paraId="282AE876" w14:textId="6E6569D8" w:rsidR="00A263D9" w:rsidRPr="00FB009C" w:rsidRDefault="00A263D9" w:rsidP="00764394">
      <w:pPr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FB009C">
        <w:rPr>
          <w:rFonts w:ascii="Arial" w:hAnsi="Arial" w:cs="Arial"/>
          <w:sz w:val="22"/>
          <w:szCs w:val="22"/>
        </w:rPr>
        <w:t>Process orders for all departments, including course bookings for staff, ensuring they are all within budget</w:t>
      </w:r>
      <w:r w:rsidR="00EA5E00">
        <w:rPr>
          <w:rFonts w:ascii="Arial" w:hAnsi="Arial" w:cs="Arial"/>
          <w:sz w:val="22"/>
          <w:szCs w:val="22"/>
        </w:rPr>
        <w:t>.</w:t>
      </w:r>
    </w:p>
    <w:p w14:paraId="282AE878" w14:textId="576B2C64" w:rsidR="00A263D9" w:rsidRPr="00FB009C" w:rsidRDefault="00A263D9" w:rsidP="00764394">
      <w:pPr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FB009C">
        <w:rPr>
          <w:rFonts w:ascii="Arial" w:hAnsi="Arial" w:cs="Arial"/>
          <w:sz w:val="22"/>
          <w:szCs w:val="22"/>
        </w:rPr>
        <w:t xml:space="preserve">Processing all purchase invoices, ensuring appropriate authorisations are in place </w:t>
      </w:r>
      <w:r w:rsidR="00ED3104" w:rsidRPr="00FB009C">
        <w:rPr>
          <w:rFonts w:ascii="Arial" w:hAnsi="Arial" w:cs="Arial"/>
          <w:sz w:val="22"/>
          <w:szCs w:val="22"/>
        </w:rPr>
        <w:t xml:space="preserve">and in adherence with </w:t>
      </w:r>
      <w:r w:rsidR="00CE7DA3">
        <w:rPr>
          <w:rFonts w:ascii="Arial" w:hAnsi="Arial" w:cs="Arial"/>
          <w:sz w:val="22"/>
          <w:szCs w:val="22"/>
        </w:rPr>
        <w:t xml:space="preserve">Kings Academy Trust’s Financial Procedures </w:t>
      </w:r>
      <w:r w:rsidR="00ED3104" w:rsidRPr="00FB009C">
        <w:rPr>
          <w:rFonts w:ascii="Arial" w:hAnsi="Arial" w:cs="Arial"/>
          <w:sz w:val="22"/>
          <w:szCs w:val="22"/>
        </w:rPr>
        <w:t>Manual.</w:t>
      </w:r>
    </w:p>
    <w:p w14:paraId="282AE87A" w14:textId="1AECF510" w:rsidR="007D2E1A" w:rsidRPr="00FB009C" w:rsidRDefault="007D2E1A" w:rsidP="00764394">
      <w:pPr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FB009C">
        <w:rPr>
          <w:rFonts w:ascii="Arial" w:hAnsi="Arial" w:cs="Arial"/>
          <w:sz w:val="22"/>
          <w:szCs w:val="22"/>
        </w:rPr>
        <w:t>Regularly reviewing the creditors ledger to identify any old or outstanding items, resolving queries and recovering significant credit note balances</w:t>
      </w:r>
      <w:r w:rsidR="00BA263A">
        <w:rPr>
          <w:rFonts w:ascii="Arial" w:hAnsi="Arial" w:cs="Arial"/>
          <w:sz w:val="22"/>
          <w:szCs w:val="22"/>
        </w:rPr>
        <w:t>.</w:t>
      </w:r>
    </w:p>
    <w:p w14:paraId="282AE87B" w14:textId="77777777" w:rsidR="008B2EF7" w:rsidRPr="00FB009C" w:rsidRDefault="008B2EF7" w:rsidP="00FD3265">
      <w:pPr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FB009C">
        <w:rPr>
          <w:rFonts w:ascii="Arial" w:hAnsi="Arial" w:cs="Arial"/>
          <w:sz w:val="22"/>
          <w:szCs w:val="22"/>
        </w:rPr>
        <w:t xml:space="preserve">Liaising with suppliers to resolve any queries, arrange returns and ensure refunds or credit notes are received. </w:t>
      </w:r>
    </w:p>
    <w:p w14:paraId="282AE87C" w14:textId="77777777" w:rsidR="00FD3265" w:rsidRPr="00FB009C" w:rsidRDefault="00FD3265" w:rsidP="00FD3265">
      <w:pPr>
        <w:jc w:val="both"/>
        <w:rPr>
          <w:rFonts w:ascii="Arial" w:hAnsi="Arial" w:cs="Arial"/>
          <w:sz w:val="22"/>
          <w:szCs w:val="22"/>
        </w:rPr>
      </w:pPr>
    </w:p>
    <w:p w14:paraId="282AE87D" w14:textId="77777777" w:rsidR="00FD3265" w:rsidRPr="00FB009C" w:rsidRDefault="00FD3265" w:rsidP="00FD3265">
      <w:pPr>
        <w:jc w:val="both"/>
        <w:rPr>
          <w:rFonts w:ascii="Arial" w:hAnsi="Arial" w:cs="Arial"/>
          <w:sz w:val="22"/>
          <w:szCs w:val="22"/>
        </w:rPr>
      </w:pPr>
    </w:p>
    <w:p w14:paraId="282AE87E" w14:textId="0F8217AB" w:rsidR="008B2EF7" w:rsidRPr="00FB009C" w:rsidRDefault="008B2EF7" w:rsidP="008B2EF7">
      <w:pPr>
        <w:jc w:val="both"/>
        <w:rPr>
          <w:rFonts w:ascii="Arial" w:hAnsi="Arial" w:cs="Arial"/>
          <w:sz w:val="22"/>
          <w:szCs w:val="22"/>
          <w:u w:val="single"/>
        </w:rPr>
      </w:pPr>
      <w:r w:rsidRPr="00FB009C">
        <w:rPr>
          <w:rFonts w:ascii="Arial" w:hAnsi="Arial" w:cs="Arial"/>
          <w:sz w:val="22"/>
          <w:szCs w:val="22"/>
          <w:u w:val="single"/>
        </w:rPr>
        <w:t>Business charge card</w:t>
      </w:r>
      <w:r w:rsidR="00BA263A">
        <w:rPr>
          <w:rFonts w:ascii="Arial" w:hAnsi="Arial" w:cs="Arial"/>
          <w:sz w:val="22"/>
          <w:szCs w:val="22"/>
          <w:u w:val="single"/>
        </w:rPr>
        <w:t>s</w:t>
      </w:r>
      <w:r w:rsidRPr="00FB009C">
        <w:rPr>
          <w:rFonts w:ascii="Arial" w:hAnsi="Arial" w:cs="Arial"/>
          <w:sz w:val="22"/>
          <w:szCs w:val="22"/>
          <w:u w:val="single"/>
        </w:rPr>
        <w:t>:</w:t>
      </w:r>
    </w:p>
    <w:p w14:paraId="282AE87F" w14:textId="4AA53B51" w:rsidR="008B2EF7" w:rsidRPr="00FB009C" w:rsidRDefault="008B2EF7" w:rsidP="00FD3265">
      <w:pPr>
        <w:numPr>
          <w:ilvl w:val="0"/>
          <w:numId w:val="30"/>
        </w:num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FB009C">
        <w:rPr>
          <w:rFonts w:ascii="Arial" w:hAnsi="Arial" w:cs="Arial"/>
          <w:sz w:val="22"/>
          <w:szCs w:val="22"/>
        </w:rPr>
        <w:t xml:space="preserve">Collation, reconciliation and recording of all paperwork relating to the academy charge card ready for authorisation by </w:t>
      </w:r>
      <w:r w:rsidR="00F40EDC">
        <w:rPr>
          <w:rFonts w:ascii="Arial" w:hAnsi="Arial" w:cs="Arial"/>
          <w:sz w:val="22"/>
          <w:szCs w:val="22"/>
        </w:rPr>
        <w:t xml:space="preserve">the Finance and Payroll </w:t>
      </w:r>
      <w:r w:rsidR="00FD3265" w:rsidRPr="00FB009C">
        <w:rPr>
          <w:rFonts w:ascii="Arial" w:hAnsi="Arial" w:cs="Arial"/>
          <w:sz w:val="22"/>
          <w:szCs w:val="22"/>
        </w:rPr>
        <w:t xml:space="preserve">Officer </w:t>
      </w:r>
      <w:r w:rsidRPr="00FB009C">
        <w:rPr>
          <w:rFonts w:ascii="Arial" w:hAnsi="Arial" w:cs="Arial"/>
          <w:sz w:val="22"/>
          <w:szCs w:val="22"/>
        </w:rPr>
        <w:t xml:space="preserve">on monthly basis. </w:t>
      </w:r>
    </w:p>
    <w:p w14:paraId="282AE882" w14:textId="77777777" w:rsidR="00931C80" w:rsidRPr="00FB009C" w:rsidRDefault="00931C80" w:rsidP="00931C80">
      <w:pPr>
        <w:jc w:val="both"/>
        <w:rPr>
          <w:rFonts w:ascii="Arial" w:hAnsi="Arial" w:cs="Arial"/>
          <w:sz w:val="22"/>
          <w:szCs w:val="22"/>
          <w:u w:val="single"/>
        </w:rPr>
      </w:pPr>
    </w:p>
    <w:p w14:paraId="282AE883" w14:textId="77777777" w:rsidR="00931C80" w:rsidRPr="00FB009C" w:rsidRDefault="007D2E1A" w:rsidP="00931C80">
      <w:pPr>
        <w:jc w:val="both"/>
        <w:rPr>
          <w:rFonts w:ascii="Arial" w:hAnsi="Arial" w:cs="Arial"/>
          <w:sz w:val="22"/>
          <w:szCs w:val="22"/>
          <w:u w:val="single"/>
        </w:rPr>
      </w:pPr>
      <w:r w:rsidRPr="00FB009C">
        <w:rPr>
          <w:rFonts w:ascii="Arial" w:hAnsi="Arial" w:cs="Arial"/>
          <w:sz w:val="22"/>
          <w:szCs w:val="22"/>
          <w:u w:val="single"/>
        </w:rPr>
        <w:t xml:space="preserve">Sales Ledger </w:t>
      </w:r>
    </w:p>
    <w:p w14:paraId="282AE884" w14:textId="77777777" w:rsidR="00931C80" w:rsidRPr="00FB009C" w:rsidRDefault="00931C80" w:rsidP="00931C80">
      <w:pPr>
        <w:jc w:val="both"/>
        <w:rPr>
          <w:rFonts w:ascii="Arial" w:hAnsi="Arial" w:cs="Arial"/>
          <w:sz w:val="22"/>
          <w:szCs w:val="22"/>
        </w:rPr>
      </w:pPr>
    </w:p>
    <w:p w14:paraId="282AE885" w14:textId="5E4514D5" w:rsidR="00931C80" w:rsidRPr="00FB009C" w:rsidRDefault="007D2E1A">
      <w:pPr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FB009C">
        <w:rPr>
          <w:rFonts w:ascii="Arial" w:hAnsi="Arial" w:cs="Arial"/>
          <w:sz w:val="22"/>
          <w:szCs w:val="22"/>
        </w:rPr>
        <w:t>Work</w:t>
      </w:r>
      <w:r w:rsidR="005B1B23">
        <w:rPr>
          <w:rFonts w:ascii="Arial" w:hAnsi="Arial" w:cs="Arial"/>
          <w:sz w:val="22"/>
          <w:szCs w:val="22"/>
        </w:rPr>
        <w:t>ing</w:t>
      </w:r>
      <w:r w:rsidRPr="00FB009C">
        <w:rPr>
          <w:rFonts w:ascii="Arial" w:hAnsi="Arial" w:cs="Arial"/>
          <w:sz w:val="22"/>
          <w:szCs w:val="22"/>
        </w:rPr>
        <w:t xml:space="preserve"> with the </w:t>
      </w:r>
      <w:r w:rsidR="00ED3104" w:rsidRPr="00FB009C">
        <w:rPr>
          <w:rFonts w:ascii="Arial" w:hAnsi="Arial" w:cs="Arial"/>
          <w:sz w:val="22"/>
          <w:szCs w:val="22"/>
        </w:rPr>
        <w:t xml:space="preserve">Finance </w:t>
      </w:r>
      <w:r w:rsidR="005B1B23">
        <w:rPr>
          <w:rFonts w:ascii="Arial" w:hAnsi="Arial" w:cs="Arial"/>
          <w:sz w:val="22"/>
          <w:szCs w:val="22"/>
        </w:rPr>
        <w:t>and Payroll Officer</w:t>
      </w:r>
      <w:r w:rsidR="00B441BE" w:rsidRPr="00FB009C">
        <w:rPr>
          <w:rFonts w:ascii="Arial" w:hAnsi="Arial" w:cs="Arial"/>
          <w:sz w:val="22"/>
          <w:szCs w:val="22"/>
        </w:rPr>
        <w:t xml:space="preserve"> </w:t>
      </w:r>
      <w:r w:rsidRPr="00FB009C">
        <w:rPr>
          <w:rFonts w:ascii="Arial" w:hAnsi="Arial" w:cs="Arial"/>
          <w:sz w:val="22"/>
          <w:szCs w:val="22"/>
        </w:rPr>
        <w:t>to raise all invoices for consultancy services</w:t>
      </w:r>
      <w:r w:rsidR="00B441BE" w:rsidRPr="00FB009C">
        <w:rPr>
          <w:rFonts w:ascii="Arial" w:hAnsi="Arial" w:cs="Arial"/>
          <w:sz w:val="22"/>
          <w:szCs w:val="22"/>
        </w:rPr>
        <w:t xml:space="preserve"> and </w:t>
      </w:r>
      <w:r w:rsidR="00ED3104" w:rsidRPr="00FB009C">
        <w:rPr>
          <w:rFonts w:ascii="Arial" w:hAnsi="Arial" w:cs="Arial"/>
          <w:sz w:val="22"/>
          <w:szCs w:val="22"/>
        </w:rPr>
        <w:t xml:space="preserve">Local Authorities for Out of Borough Recharges. </w:t>
      </w:r>
    </w:p>
    <w:p w14:paraId="282AE886" w14:textId="2FC97D4E" w:rsidR="007D2E1A" w:rsidRPr="00FB009C" w:rsidRDefault="007D2E1A">
      <w:pPr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FB009C">
        <w:rPr>
          <w:rFonts w:ascii="Arial" w:hAnsi="Arial" w:cs="Arial"/>
          <w:sz w:val="22"/>
          <w:szCs w:val="22"/>
        </w:rPr>
        <w:t>Rais</w:t>
      </w:r>
      <w:r w:rsidR="00A833A0">
        <w:rPr>
          <w:rFonts w:ascii="Arial" w:hAnsi="Arial" w:cs="Arial"/>
          <w:sz w:val="22"/>
          <w:szCs w:val="22"/>
        </w:rPr>
        <w:t>ing</w:t>
      </w:r>
      <w:r w:rsidRPr="00FB009C">
        <w:rPr>
          <w:rFonts w:ascii="Arial" w:hAnsi="Arial" w:cs="Arial"/>
          <w:sz w:val="22"/>
          <w:szCs w:val="22"/>
        </w:rPr>
        <w:t xml:space="preserve"> ad</w:t>
      </w:r>
      <w:r w:rsidR="007F7F3D" w:rsidRPr="00FB009C">
        <w:rPr>
          <w:rFonts w:ascii="Arial" w:hAnsi="Arial" w:cs="Arial"/>
          <w:sz w:val="22"/>
          <w:szCs w:val="22"/>
        </w:rPr>
        <w:t xml:space="preserve"> </w:t>
      </w:r>
      <w:r w:rsidRPr="00FB009C">
        <w:rPr>
          <w:rFonts w:ascii="Arial" w:hAnsi="Arial" w:cs="Arial"/>
          <w:sz w:val="22"/>
          <w:szCs w:val="22"/>
        </w:rPr>
        <w:t xml:space="preserve">hoc invoices as required for additional income eg exam resits, </w:t>
      </w:r>
      <w:r w:rsidR="00B441BE" w:rsidRPr="00FB009C">
        <w:rPr>
          <w:rFonts w:ascii="Arial" w:hAnsi="Arial" w:cs="Arial"/>
          <w:sz w:val="22"/>
          <w:szCs w:val="22"/>
        </w:rPr>
        <w:t xml:space="preserve">teaching staff external funding. </w:t>
      </w:r>
    </w:p>
    <w:p w14:paraId="282AE887" w14:textId="7C7C88A8" w:rsidR="007D2E1A" w:rsidRPr="00FB009C" w:rsidRDefault="007D2E1A">
      <w:pPr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FB009C">
        <w:rPr>
          <w:rFonts w:ascii="Arial" w:hAnsi="Arial" w:cs="Arial"/>
          <w:sz w:val="22"/>
          <w:szCs w:val="22"/>
        </w:rPr>
        <w:t>Regularly review</w:t>
      </w:r>
      <w:r w:rsidR="00A833A0">
        <w:rPr>
          <w:rFonts w:ascii="Arial" w:hAnsi="Arial" w:cs="Arial"/>
          <w:sz w:val="22"/>
          <w:szCs w:val="22"/>
        </w:rPr>
        <w:t>ing</w:t>
      </w:r>
      <w:r w:rsidRPr="00FB009C">
        <w:rPr>
          <w:rFonts w:ascii="Arial" w:hAnsi="Arial" w:cs="Arial"/>
          <w:sz w:val="22"/>
          <w:szCs w:val="22"/>
        </w:rPr>
        <w:t xml:space="preserve"> the debtors ledger to identify and overdue balances or queries</w:t>
      </w:r>
      <w:r w:rsidR="00A833A0">
        <w:rPr>
          <w:rFonts w:ascii="Arial" w:hAnsi="Arial" w:cs="Arial"/>
          <w:sz w:val="22"/>
          <w:szCs w:val="22"/>
        </w:rPr>
        <w:t>.</w:t>
      </w:r>
    </w:p>
    <w:p w14:paraId="282AE888" w14:textId="41B47DE4" w:rsidR="007D2E1A" w:rsidRPr="00FB009C" w:rsidRDefault="007D2E1A">
      <w:pPr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FB009C">
        <w:rPr>
          <w:rFonts w:ascii="Arial" w:hAnsi="Arial" w:cs="Arial"/>
          <w:sz w:val="22"/>
          <w:szCs w:val="22"/>
        </w:rPr>
        <w:t>Chas</w:t>
      </w:r>
      <w:r w:rsidR="00A833A0">
        <w:rPr>
          <w:rFonts w:ascii="Arial" w:hAnsi="Arial" w:cs="Arial"/>
          <w:sz w:val="22"/>
          <w:szCs w:val="22"/>
        </w:rPr>
        <w:t>ing</w:t>
      </w:r>
      <w:r w:rsidRPr="00FB009C">
        <w:rPr>
          <w:rFonts w:ascii="Arial" w:hAnsi="Arial" w:cs="Arial"/>
          <w:sz w:val="22"/>
          <w:szCs w:val="22"/>
        </w:rPr>
        <w:t xml:space="preserve"> overdue invoices following </w:t>
      </w:r>
      <w:r w:rsidR="00A833A0">
        <w:rPr>
          <w:rFonts w:ascii="Arial" w:hAnsi="Arial" w:cs="Arial"/>
          <w:sz w:val="22"/>
          <w:szCs w:val="22"/>
        </w:rPr>
        <w:t>the</w:t>
      </w:r>
      <w:r w:rsidRPr="00FB009C">
        <w:rPr>
          <w:rFonts w:ascii="Arial" w:hAnsi="Arial" w:cs="Arial"/>
          <w:sz w:val="22"/>
          <w:szCs w:val="22"/>
        </w:rPr>
        <w:t xml:space="preserve"> debt collection process</w:t>
      </w:r>
      <w:r w:rsidR="00A833A0">
        <w:rPr>
          <w:rFonts w:ascii="Arial" w:hAnsi="Arial" w:cs="Arial"/>
          <w:sz w:val="22"/>
          <w:szCs w:val="22"/>
        </w:rPr>
        <w:t>.</w:t>
      </w:r>
    </w:p>
    <w:p w14:paraId="282AE889" w14:textId="77777777" w:rsidR="008B2EF7" w:rsidRPr="00FB009C" w:rsidRDefault="008B2EF7" w:rsidP="008B2EF7">
      <w:pPr>
        <w:jc w:val="both"/>
        <w:rPr>
          <w:rFonts w:ascii="Arial" w:hAnsi="Arial" w:cs="Arial"/>
          <w:sz w:val="22"/>
          <w:szCs w:val="22"/>
        </w:rPr>
      </w:pPr>
    </w:p>
    <w:p w14:paraId="282AE899" w14:textId="77777777" w:rsidR="00DB5847" w:rsidRPr="00FB009C" w:rsidRDefault="00DB5847">
      <w:pPr>
        <w:rPr>
          <w:rFonts w:ascii="Arial" w:hAnsi="Arial" w:cs="Arial"/>
          <w:sz w:val="22"/>
          <w:szCs w:val="22"/>
        </w:rPr>
      </w:pPr>
    </w:p>
    <w:p w14:paraId="282AE89A" w14:textId="77777777" w:rsidR="00431880" w:rsidRDefault="00431880" w:rsidP="00431880">
      <w:pPr>
        <w:rPr>
          <w:rFonts w:ascii="Arial" w:hAnsi="Arial" w:cs="Arial"/>
          <w:b/>
          <w:sz w:val="22"/>
          <w:szCs w:val="22"/>
          <w:lang w:val="en-US"/>
        </w:rPr>
      </w:pPr>
      <w:r w:rsidRPr="00FB009C">
        <w:rPr>
          <w:rFonts w:ascii="Arial" w:hAnsi="Arial" w:cs="Arial"/>
          <w:b/>
          <w:sz w:val="22"/>
          <w:szCs w:val="22"/>
          <w:lang w:val="en-US"/>
        </w:rPr>
        <w:t>Responsibilities</w:t>
      </w:r>
    </w:p>
    <w:p w14:paraId="146B8956" w14:textId="77777777" w:rsidR="005F0B87" w:rsidRPr="00FB009C" w:rsidRDefault="005F0B87" w:rsidP="00431880">
      <w:pPr>
        <w:rPr>
          <w:rFonts w:ascii="Arial" w:hAnsi="Arial" w:cs="Arial"/>
          <w:b/>
          <w:sz w:val="22"/>
          <w:szCs w:val="22"/>
          <w:lang w:val="en-US"/>
        </w:rPr>
      </w:pPr>
    </w:p>
    <w:p w14:paraId="282AE89B" w14:textId="70499A60" w:rsidR="00431880" w:rsidRPr="00FB009C" w:rsidRDefault="00431880" w:rsidP="00431880">
      <w:pPr>
        <w:numPr>
          <w:ilvl w:val="0"/>
          <w:numId w:val="20"/>
        </w:numPr>
        <w:rPr>
          <w:rFonts w:ascii="Arial" w:hAnsi="Arial" w:cs="Arial"/>
          <w:b/>
          <w:sz w:val="22"/>
          <w:szCs w:val="22"/>
          <w:lang w:val="en-US"/>
        </w:rPr>
      </w:pPr>
      <w:r w:rsidRPr="00FB009C">
        <w:rPr>
          <w:rFonts w:ascii="Arial" w:hAnsi="Arial" w:cs="Arial"/>
          <w:sz w:val="22"/>
          <w:szCs w:val="22"/>
          <w:lang w:val="en-US"/>
        </w:rPr>
        <w:t>Be aware of and comply with policies and procedures relating to child protection, health, safety and security, confidentiality and data protection, reporting all concerns to an appropriate person</w:t>
      </w:r>
      <w:r w:rsidR="00D161FA">
        <w:rPr>
          <w:rFonts w:ascii="Arial" w:hAnsi="Arial" w:cs="Arial"/>
          <w:sz w:val="22"/>
          <w:szCs w:val="22"/>
          <w:lang w:val="en-US"/>
        </w:rPr>
        <w:t>.</w:t>
      </w:r>
    </w:p>
    <w:p w14:paraId="282AE89C" w14:textId="52B4487D" w:rsidR="00431880" w:rsidRPr="00FB009C" w:rsidRDefault="00431880" w:rsidP="00431880">
      <w:pPr>
        <w:numPr>
          <w:ilvl w:val="0"/>
          <w:numId w:val="20"/>
        </w:numPr>
        <w:rPr>
          <w:rFonts w:ascii="Arial" w:hAnsi="Arial" w:cs="Arial"/>
          <w:b/>
          <w:sz w:val="22"/>
          <w:szCs w:val="22"/>
          <w:lang w:val="en-US"/>
        </w:rPr>
      </w:pPr>
      <w:r w:rsidRPr="00FB009C">
        <w:rPr>
          <w:rFonts w:ascii="Arial" w:hAnsi="Arial" w:cs="Arial"/>
          <w:sz w:val="22"/>
          <w:szCs w:val="22"/>
          <w:lang w:val="en-US"/>
        </w:rPr>
        <w:t>Be aware of and support difference and ensure equal opportunities for all</w:t>
      </w:r>
      <w:r w:rsidR="00D161FA">
        <w:rPr>
          <w:rFonts w:ascii="Arial" w:hAnsi="Arial" w:cs="Arial"/>
          <w:sz w:val="22"/>
          <w:szCs w:val="22"/>
          <w:lang w:val="en-US"/>
        </w:rPr>
        <w:t>.</w:t>
      </w:r>
    </w:p>
    <w:p w14:paraId="282AE89D" w14:textId="4CA1D123" w:rsidR="00431880" w:rsidRPr="00FB009C" w:rsidRDefault="00D161FA" w:rsidP="00431880">
      <w:pPr>
        <w:numPr>
          <w:ilvl w:val="0"/>
          <w:numId w:val="20"/>
        </w:numPr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To c</w:t>
      </w:r>
      <w:r w:rsidR="00431880" w:rsidRPr="00FB009C">
        <w:rPr>
          <w:rFonts w:ascii="Arial" w:hAnsi="Arial" w:cs="Arial"/>
          <w:sz w:val="22"/>
          <w:szCs w:val="22"/>
          <w:lang w:val="en-US"/>
        </w:rPr>
        <w:t xml:space="preserve">ontribute to the overall ethos/work/aims of the </w:t>
      </w:r>
      <w:r>
        <w:rPr>
          <w:rFonts w:ascii="Arial" w:hAnsi="Arial" w:cs="Arial"/>
          <w:sz w:val="22"/>
          <w:szCs w:val="22"/>
          <w:lang w:val="en-US"/>
        </w:rPr>
        <w:t>Trust.</w:t>
      </w:r>
    </w:p>
    <w:p w14:paraId="282AE89E" w14:textId="179039AF" w:rsidR="00431880" w:rsidRPr="00FB009C" w:rsidRDefault="00431880" w:rsidP="00431880">
      <w:pPr>
        <w:numPr>
          <w:ilvl w:val="0"/>
          <w:numId w:val="20"/>
        </w:numPr>
        <w:rPr>
          <w:rFonts w:ascii="Arial" w:hAnsi="Arial" w:cs="Arial"/>
          <w:b/>
          <w:sz w:val="22"/>
          <w:szCs w:val="22"/>
          <w:lang w:val="en-US"/>
        </w:rPr>
      </w:pPr>
      <w:r w:rsidRPr="00FB009C">
        <w:rPr>
          <w:rFonts w:ascii="Arial" w:hAnsi="Arial" w:cs="Arial"/>
          <w:sz w:val="22"/>
          <w:szCs w:val="22"/>
          <w:lang w:val="en-US"/>
        </w:rPr>
        <w:t>Appreciat</w:t>
      </w:r>
      <w:r w:rsidR="00D161FA">
        <w:rPr>
          <w:rFonts w:ascii="Arial" w:hAnsi="Arial" w:cs="Arial"/>
          <w:sz w:val="22"/>
          <w:szCs w:val="22"/>
          <w:lang w:val="en-US"/>
        </w:rPr>
        <w:t xml:space="preserve">ion </w:t>
      </w:r>
      <w:r w:rsidRPr="00FB009C">
        <w:rPr>
          <w:rFonts w:ascii="Arial" w:hAnsi="Arial" w:cs="Arial"/>
          <w:sz w:val="22"/>
          <w:szCs w:val="22"/>
          <w:lang w:val="en-US"/>
        </w:rPr>
        <w:t>and support</w:t>
      </w:r>
      <w:r w:rsidR="00EC5311">
        <w:rPr>
          <w:rFonts w:ascii="Arial" w:hAnsi="Arial" w:cs="Arial"/>
          <w:sz w:val="22"/>
          <w:szCs w:val="22"/>
          <w:lang w:val="en-US"/>
        </w:rPr>
        <w:t xml:space="preserve"> of</w:t>
      </w:r>
      <w:r w:rsidRPr="00FB009C">
        <w:rPr>
          <w:rFonts w:ascii="Arial" w:hAnsi="Arial" w:cs="Arial"/>
          <w:sz w:val="22"/>
          <w:szCs w:val="22"/>
          <w:lang w:val="en-US"/>
        </w:rPr>
        <w:t xml:space="preserve"> the role</w:t>
      </w:r>
      <w:r w:rsidR="00EC5311">
        <w:rPr>
          <w:rFonts w:ascii="Arial" w:hAnsi="Arial" w:cs="Arial"/>
          <w:sz w:val="22"/>
          <w:szCs w:val="22"/>
          <w:lang w:val="en-US"/>
        </w:rPr>
        <w:t>s</w:t>
      </w:r>
      <w:r w:rsidRPr="00FB009C">
        <w:rPr>
          <w:rFonts w:ascii="Arial" w:hAnsi="Arial" w:cs="Arial"/>
          <w:sz w:val="22"/>
          <w:szCs w:val="22"/>
          <w:lang w:val="en-US"/>
        </w:rPr>
        <w:t xml:space="preserve"> of other professionals</w:t>
      </w:r>
      <w:r w:rsidR="00EC5311">
        <w:rPr>
          <w:rFonts w:ascii="Arial" w:hAnsi="Arial" w:cs="Arial"/>
          <w:sz w:val="22"/>
          <w:szCs w:val="22"/>
          <w:lang w:val="en-US"/>
        </w:rPr>
        <w:t>.</w:t>
      </w:r>
    </w:p>
    <w:p w14:paraId="282AE89F" w14:textId="3436BAA2" w:rsidR="00431880" w:rsidRPr="00FB009C" w:rsidRDefault="00EC5311" w:rsidP="00431880">
      <w:pPr>
        <w:numPr>
          <w:ilvl w:val="0"/>
          <w:numId w:val="20"/>
        </w:numPr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To a</w:t>
      </w:r>
      <w:r w:rsidR="00431880" w:rsidRPr="00FB009C">
        <w:rPr>
          <w:rFonts w:ascii="Arial" w:hAnsi="Arial" w:cs="Arial"/>
          <w:sz w:val="22"/>
          <w:szCs w:val="22"/>
          <w:lang w:val="en-US"/>
        </w:rPr>
        <w:t>ttend and participate in relevant meetings as required</w:t>
      </w:r>
      <w:r>
        <w:rPr>
          <w:rFonts w:ascii="Arial" w:hAnsi="Arial" w:cs="Arial"/>
          <w:sz w:val="22"/>
          <w:szCs w:val="22"/>
          <w:lang w:val="en-US"/>
        </w:rPr>
        <w:t>.</w:t>
      </w:r>
    </w:p>
    <w:p w14:paraId="282AE8A0" w14:textId="5022925C" w:rsidR="00431880" w:rsidRPr="00FB009C" w:rsidRDefault="00EC5311" w:rsidP="00431880">
      <w:pPr>
        <w:numPr>
          <w:ilvl w:val="0"/>
          <w:numId w:val="20"/>
        </w:numPr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To p</w:t>
      </w:r>
      <w:r w:rsidR="00431880" w:rsidRPr="00FB009C">
        <w:rPr>
          <w:rFonts w:ascii="Arial" w:hAnsi="Arial" w:cs="Arial"/>
          <w:sz w:val="22"/>
          <w:szCs w:val="22"/>
          <w:lang w:val="en-US"/>
        </w:rPr>
        <w:t>articipate in training and other learning activities and performance development as required</w:t>
      </w:r>
      <w:r>
        <w:rPr>
          <w:rFonts w:ascii="Arial" w:hAnsi="Arial" w:cs="Arial"/>
          <w:sz w:val="22"/>
          <w:szCs w:val="22"/>
          <w:lang w:val="en-US"/>
        </w:rPr>
        <w:t>.</w:t>
      </w:r>
    </w:p>
    <w:p w14:paraId="282AE8A1" w14:textId="5A8740F1" w:rsidR="00431880" w:rsidRPr="00FB009C" w:rsidRDefault="00431880" w:rsidP="00431880">
      <w:pPr>
        <w:numPr>
          <w:ilvl w:val="0"/>
          <w:numId w:val="20"/>
        </w:numPr>
        <w:rPr>
          <w:rFonts w:ascii="Arial" w:hAnsi="Arial" w:cs="Arial"/>
          <w:b/>
          <w:sz w:val="22"/>
          <w:szCs w:val="22"/>
          <w:lang w:val="en-US"/>
        </w:rPr>
      </w:pPr>
      <w:r w:rsidRPr="00FB009C">
        <w:rPr>
          <w:rFonts w:ascii="Arial" w:hAnsi="Arial" w:cs="Arial"/>
          <w:sz w:val="22"/>
          <w:szCs w:val="22"/>
          <w:lang w:val="en-US"/>
        </w:rPr>
        <w:t>To support, uphold and contribute to the development of the Academy</w:t>
      </w:r>
      <w:r w:rsidR="000217E6">
        <w:rPr>
          <w:rFonts w:ascii="Arial" w:hAnsi="Arial" w:cs="Arial"/>
          <w:sz w:val="22"/>
          <w:szCs w:val="22"/>
          <w:lang w:val="en-US"/>
        </w:rPr>
        <w:t xml:space="preserve"> Trust</w:t>
      </w:r>
      <w:r w:rsidRPr="00FB009C">
        <w:rPr>
          <w:rFonts w:ascii="Arial" w:hAnsi="Arial" w:cs="Arial"/>
          <w:sz w:val="22"/>
          <w:szCs w:val="22"/>
          <w:lang w:val="en-US"/>
        </w:rPr>
        <w:t>’s Equality policies and practices in respect of both employment issues and the delivery of services to the community.</w:t>
      </w:r>
    </w:p>
    <w:p w14:paraId="282AE8A2" w14:textId="77777777" w:rsidR="00431880" w:rsidRPr="00FB009C" w:rsidRDefault="00431880" w:rsidP="00B32F98">
      <w:pPr>
        <w:rPr>
          <w:rFonts w:ascii="Arial" w:hAnsi="Arial" w:cs="Arial"/>
          <w:b/>
          <w:sz w:val="22"/>
          <w:szCs w:val="22"/>
          <w:lang w:val="en-US"/>
        </w:rPr>
      </w:pPr>
    </w:p>
    <w:p w14:paraId="282AE8A3" w14:textId="77777777" w:rsidR="00431880" w:rsidRPr="00FB009C" w:rsidRDefault="00431880" w:rsidP="00B32F98">
      <w:pPr>
        <w:rPr>
          <w:rFonts w:ascii="Arial" w:hAnsi="Arial" w:cs="Arial"/>
          <w:b/>
          <w:sz w:val="22"/>
          <w:szCs w:val="22"/>
          <w:lang w:val="en-US"/>
        </w:rPr>
      </w:pPr>
    </w:p>
    <w:p w14:paraId="31EF1457" w14:textId="77777777" w:rsidR="00493F05" w:rsidRDefault="00493F05">
      <w:pPr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br w:type="page"/>
      </w:r>
    </w:p>
    <w:p w14:paraId="282AE8A4" w14:textId="192B6C86" w:rsidR="00B32F98" w:rsidRDefault="00B32F98" w:rsidP="00B32F98">
      <w:pPr>
        <w:rPr>
          <w:rFonts w:ascii="Arial" w:hAnsi="Arial" w:cs="Arial"/>
          <w:b/>
          <w:sz w:val="22"/>
          <w:szCs w:val="22"/>
          <w:lang w:val="en-US"/>
        </w:rPr>
      </w:pPr>
      <w:r w:rsidRPr="00FB009C">
        <w:rPr>
          <w:rFonts w:ascii="Arial" w:hAnsi="Arial" w:cs="Arial"/>
          <w:b/>
          <w:sz w:val="22"/>
          <w:szCs w:val="22"/>
          <w:lang w:val="en-US"/>
        </w:rPr>
        <w:lastRenderedPageBreak/>
        <w:t>General accountabilities</w:t>
      </w:r>
    </w:p>
    <w:p w14:paraId="6711480F" w14:textId="77777777" w:rsidR="005F0B87" w:rsidRPr="00FB009C" w:rsidRDefault="005F0B87" w:rsidP="00B32F98">
      <w:pPr>
        <w:rPr>
          <w:rFonts w:ascii="Arial" w:hAnsi="Arial" w:cs="Arial"/>
          <w:b/>
          <w:color w:val="FF0000"/>
          <w:sz w:val="22"/>
          <w:szCs w:val="22"/>
          <w:lang w:val="en-US"/>
        </w:rPr>
      </w:pPr>
    </w:p>
    <w:p w14:paraId="282AE8A5" w14:textId="099A1F41" w:rsidR="00B32F98" w:rsidRPr="00FB009C" w:rsidRDefault="000217E6" w:rsidP="00B32F98">
      <w:pPr>
        <w:numPr>
          <w:ilvl w:val="0"/>
          <w:numId w:val="19"/>
        </w:num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To b</w:t>
      </w:r>
      <w:r w:rsidR="00B32F98" w:rsidRPr="00FB009C">
        <w:rPr>
          <w:rFonts w:ascii="Arial" w:hAnsi="Arial" w:cs="Arial"/>
          <w:sz w:val="22"/>
          <w:szCs w:val="22"/>
          <w:lang w:val="en-US"/>
        </w:rPr>
        <w:t xml:space="preserve">e aware of the </w:t>
      </w:r>
      <w:r>
        <w:rPr>
          <w:rFonts w:ascii="Arial" w:hAnsi="Arial" w:cs="Arial"/>
          <w:sz w:val="22"/>
          <w:szCs w:val="22"/>
          <w:lang w:val="en-US"/>
        </w:rPr>
        <w:t>Trust</w:t>
      </w:r>
      <w:r w:rsidR="00B32F98" w:rsidRPr="00FB009C">
        <w:rPr>
          <w:rFonts w:ascii="Arial" w:hAnsi="Arial" w:cs="Arial"/>
          <w:sz w:val="22"/>
          <w:szCs w:val="22"/>
          <w:lang w:val="en-US"/>
        </w:rPr>
        <w:t>’s duty of care in relation to staff, students and visitors and to comply with the health and safety policy at all times</w:t>
      </w:r>
      <w:r>
        <w:rPr>
          <w:rFonts w:ascii="Arial" w:hAnsi="Arial" w:cs="Arial"/>
          <w:sz w:val="22"/>
          <w:szCs w:val="22"/>
          <w:lang w:val="en-US"/>
        </w:rPr>
        <w:t>.</w:t>
      </w:r>
    </w:p>
    <w:p w14:paraId="282AE8A6" w14:textId="137D3EB6" w:rsidR="00B32F98" w:rsidRDefault="000217E6" w:rsidP="00B32F98">
      <w:pPr>
        <w:numPr>
          <w:ilvl w:val="0"/>
          <w:numId w:val="19"/>
        </w:num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To e</w:t>
      </w:r>
      <w:r w:rsidR="00B32F98" w:rsidRPr="00FB009C">
        <w:rPr>
          <w:rFonts w:ascii="Arial" w:hAnsi="Arial" w:cs="Arial"/>
          <w:sz w:val="22"/>
          <w:szCs w:val="22"/>
          <w:lang w:val="en-US"/>
        </w:rPr>
        <w:t>stablish and maintain positive, constructive and professional working relationships with staff, visitors, students, parents and other professionals</w:t>
      </w:r>
      <w:r>
        <w:rPr>
          <w:rFonts w:ascii="Arial" w:hAnsi="Arial" w:cs="Arial"/>
          <w:sz w:val="22"/>
          <w:szCs w:val="22"/>
          <w:lang w:val="en-US"/>
        </w:rPr>
        <w:t>.</w:t>
      </w:r>
    </w:p>
    <w:p w14:paraId="282AE8A7" w14:textId="48051048" w:rsidR="00B32F98" w:rsidRPr="00FB009C" w:rsidRDefault="000217E6" w:rsidP="00B32F98">
      <w:pPr>
        <w:numPr>
          <w:ilvl w:val="0"/>
          <w:numId w:val="19"/>
        </w:num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To b</w:t>
      </w:r>
      <w:r w:rsidR="00B32F98" w:rsidRPr="00FB009C">
        <w:rPr>
          <w:rFonts w:ascii="Arial" w:hAnsi="Arial" w:cs="Arial"/>
          <w:sz w:val="22"/>
          <w:szCs w:val="22"/>
          <w:lang w:val="en-US"/>
        </w:rPr>
        <w:t xml:space="preserve">e aware of and comply with the code of conduct, regulations and policies of the </w:t>
      </w:r>
      <w:r w:rsidR="00F141AC">
        <w:rPr>
          <w:rFonts w:ascii="Arial" w:hAnsi="Arial" w:cs="Arial"/>
          <w:sz w:val="22"/>
          <w:szCs w:val="22"/>
          <w:lang w:val="en-US"/>
        </w:rPr>
        <w:t>Trust.</w:t>
      </w:r>
    </w:p>
    <w:p w14:paraId="282AE8A8" w14:textId="6F0BD377" w:rsidR="00B32F98" w:rsidRDefault="00F141AC" w:rsidP="00B32F98">
      <w:pPr>
        <w:numPr>
          <w:ilvl w:val="0"/>
          <w:numId w:val="19"/>
        </w:num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To d</w:t>
      </w:r>
      <w:r w:rsidR="00B32F98" w:rsidRPr="00FB009C">
        <w:rPr>
          <w:rFonts w:ascii="Arial" w:hAnsi="Arial" w:cs="Arial"/>
          <w:sz w:val="22"/>
          <w:szCs w:val="22"/>
          <w:lang w:val="en-US"/>
        </w:rPr>
        <w:t>evelop self within the post, undertaking training/appraisal as appropriate to ensure that relevant knowledge and skills are updated in order to support school development.</w:t>
      </w:r>
    </w:p>
    <w:p w14:paraId="60F8C054" w14:textId="77777777" w:rsidR="00F141AC" w:rsidRPr="00FB009C" w:rsidRDefault="00F141AC" w:rsidP="00F141AC">
      <w:pPr>
        <w:ind w:left="720"/>
        <w:rPr>
          <w:rFonts w:ascii="Arial" w:hAnsi="Arial" w:cs="Arial"/>
          <w:sz w:val="22"/>
          <w:szCs w:val="22"/>
          <w:lang w:val="en-US"/>
        </w:rPr>
      </w:pPr>
    </w:p>
    <w:p w14:paraId="282AE8A9" w14:textId="77777777" w:rsidR="00D518E9" w:rsidRPr="00FB009C" w:rsidRDefault="00D518E9" w:rsidP="00D518E9">
      <w:pPr>
        <w:rPr>
          <w:rFonts w:ascii="Arial" w:hAnsi="Arial" w:cs="Arial"/>
          <w:sz w:val="22"/>
          <w:szCs w:val="22"/>
          <w:lang w:val="en-US"/>
        </w:rPr>
      </w:pPr>
    </w:p>
    <w:p w14:paraId="282AE8AA" w14:textId="6932F8C2" w:rsidR="00B441BE" w:rsidRPr="00FB009C" w:rsidRDefault="00D518E9" w:rsidP="00D518E9">
      <w:pPr>
        <w:rPr>
          <w:rFonts w:ascii="Arial" w:hAnsi="Arial" w:cs="Arial"/>
          <w:b/>
          <w:sz w:val="22"/>
          <w:szCs w:val="22"/>
        </w:rPr>
      </w:pPr>
      <w:r w:rsidRPr="00FB009C">
        <w:rPr>
          <w:rFonts w:ascii="Arial" w:hAnsi="Arial" w:cs="Arial"/>
          <w:sz w:val="22"/>
          <w:szCs w:val="22"/>
        </w:rPr>
        <w:t xml:space="preserve">The closing date for this post is </w:t>
      </w:r>
      <w:r w:rsidR="007F7F3D" w:rsidRPr="00FB009C">
        <w:rPr>
          <w:rFonts w:ascii="Arial" w:hAnsi="Arial" w:cs="Arial"/>
          <w:sz w:val="22"/>
          <w:szCs w:val="22"/>
        </w:rPr>
        <w:tab/>
      </w:r>
      <w:r w:rsidR="00FE55F6">
        <w:rPr>
          <w:rFonts w:ascii="Arial" w:hAnsi="Arial" w:cs="Arial"/>
          <w:b/>
          <w:sz w:val="22"/>
          <w:szCs w:val="22"/>
        </w:rPr>
        <w:t>Friday 10</w:t>
      </w:r>
      <w:r w:rsidR="00FE55F6" w:rsidRPr="00FE55F6">
        <w:rPr>
          <w:rFonts w:ascii="Arial" w:hAnsi="Arial" w:cs="Arial"/>
          <w:b/>
          <w:sz w:val="22"/>
          <w:szCs w:val="22"/>
          <w:vertAlign w:val="superscript"/>
        </w:rPr>
        <w:t>th</w:t>
      </w:r>
      <w:r w:rsidR="00FE55F6">
        <w:rPr>
          <w:rFonts w:ascii="Arial" w:hAnsi="Arial" w:cs="Arial"/>
          <w:b/>
          <w:sz w:val="22"/>
          <w:szCs w:val="22"/>
        </w:rPr>
        <w:t xml:space="preserve"> May 2024</w:t>
      </w:r>
    </w:p>
    <w:p w14:paraId="282AE8AB" w14:textId="11829FD3" w:rsidR="00D518E9" w:rsidRPr="00FB009C" w:rsidRDefault="007F7F3D" w:rsidP="00D518E9">
      <w:pPr>
        <w:rPr>
          <w:rFonts w:ascii="Arial" w:hAnsi="Arial" w:cs="Arial"/>
          <w:sz w:val="22"/>
          <w:szCs w:val="22"/>
        </w:rPr>
      </w:pPr>
      <w:r w:rsidRPr="00FB009C">
        <w:rPr>
          <w:rFonts w:ascii="Arial" w:hAnsi="Arial" w:cs="Arial"/>
          <w:sz w:val="22"/>
          <w:szCs w:val="22"/>
        </w:rPr>
        <w:t>I</w:t>
      </w:r>
      <w:r w:rsidR="00D518E9" w:rsidRPr="00FB009C">
        <w:rPr>
          <w:rFonts w:ascii="Arial" w:hAnsi="Arial" w:cs="Arial"/>
          <w:sz w:val="22"/>
          <w:szCs w:val="22"/>
        </w:rPr>
        <w:t xml:space="preserve">nterview date:  </w:t>
      </w:r>
      <w:r w:rsidRPr="00FB009C">
        <w:rPr>
          <w:rFonts w:ascii="Arial" w:hAnsi="Arial" w:cs="Arial"/>
          <w:sz w:val="22"/>
          <w:szCs w:val="22"/>
        </w:rPr>
        <w:tab/>
      </w:r>
      <w:r w:rsidRPr="00FB009C">
        <w:rPr>
          <w:rFonts w:ascii="Arial" w:hAnsi="Arial" w:cs="Arial"/>
          <w:sz w:val="22"/>
          <w:szCs w:val="22"/>
        </w:rPr>
        <w:tab/>
      </w:r>
      <w:r w:rsidRPr="00FB009C">
        <w:rPr>
          <w:rFonts w:ascii="Arial" w:hAnsi="Arial" w:cs="Arial"/>
          <w:sz w:val="22"/>
          <w:szCs w:val="22"/>
        </w:rPr>
        <w:tab/>
      </w:r>
      <w:r w:rsidR="00FE55F6">
        <w:rPr>
          <w:rFonts w:ascii="Arial" w:hAnsi="Arial" w:cs="Arial"/>
          <w:b/>
          <w:sz w:val="22"/>
          <w:szCs w:val="22"/>
        </w:rPr>
        <w:t>TBC</w:t>
      </w:r>
      <w:r w:rsidRPr="00FB009C">
        <w:rPr>
          <w:rFonts w:ascii="Arial" w:hAnsi="Arial" w:cs="Arial"/>
          <w:sz w:val="22"/>
          <w:szCs w:val="22"/>
        </w:rPr>
        <w:tab/>
      </w:r>
      <w:r w:rsidRPr="00FB009C">
        <w:rPr>
          <w:rFonts w:ascii="Arial" w:hAnsi="Arial" w:cs="Arial"/>
          <w:sz w:val="22"/>
          <w:szCs w:val="22"/>
        </w:rPr>
        <w:tab/>
      </w:r>
    </w:p>
    <w:p w14:paraId="282AE8AC" w14:textId="77777777" w:rsidR="00D518E9" w:rsidRPr="00FB009C" w:rsidRDefault="00D518E9" w:rsidP="00D518E9">
      <w:pPr>
        <w:rPr>
          <w:rFonts w:ascii="Arial" w:hAnsi="Arial" w:cs="Arial"/>
          <w:sz w:val="22"/>
          <w:szCs w:val="22"/>
        </w:rPr>
      </w:pPr>
    </w:p>
    <w:p w14:paraId="282AE8AD" w14:textId="23001949" w:rsidR="00D518E9" w:rsidRPr="00FB009C" w:rsidRDefault="00D518E9" w:rsidP="00D518E9">
      <w:pPr>
        <w:rPr>
          <w:rFonts w:ascii="Arial" w:hAnsi="Arial" w:cs="Arial"/>
          <w:sz w:val="22"/>
          <w:szCs w:val="22"/>
        </w:rPr>
      </w:pPr>
      <w:r w:rsidRPr="00FB009C">
        <w:rPr>
          <w:rFonts w:ascii="Arial" w:hAnsi="Arial" w:cs="Arial"/>
          <w:sz w:val="22"/>
          <w:szCs w:val="22"/>
        </w:rPr>
        <w:t>If you do not receive an invite to interview by</w:t>
      </w:r>
      <w:r w:rsidR="00D16318" w:rsidRPr="00FB009C">
        <w:rPr>
          <w:rFonts w:ascii="Arial" w:hAnsi="Arial" w:cs="Arial"/>
          <w:sz w:val="22"/>
          <w:szCs w:val="22"/>
        </w:rPr>
        <w:t xml:space="preserve"> </w:t>
      </w:r>
      <w:r w:rsidR="00FE55F6" w:rsidRPr="00FE55F6">
        <w:rPr>
          <w:rFonts w:ascii="Arial" w:hAnsi="Arial" w:cs="Arial"/>
          <w:sz w:val="22"/>
          <w:szCs w:val="22"/>
        </w:rPr>
        <w:t>Friday 17</w:t>
      </w:r>
      <w:r w:rsidR="00D16318" w:rsidRPr="00FE55F6">
        <w:rPr>
          <w:rFonts w:ascii="Arial" w:hAnsi="Arial" w:cs="Arial"/>
          <w:sz w:val="22"/>
          <w:szCs w:val="22"/>
          <w:vertAlign w:val="superscript"/>
        </w:rPr>
        <w:t>th</w:t>
      </w:r>
      <w:r w:rsidR="00D16318" w:rsidRPr="00FE55F6">
        <w:rPr>
          <w:rFonts w:ascii="Arial" w:hAnsi="Arial" w:cs="Arial"/>
          <w:sz w:val="22"/>
          <w:szCs w:val="22"/>
        </w:rPr>
        <w:t xml:space="preserve"> May</w:t>
      </w:r>
      <w:r w:rsidR="007F7F3D" w:rsidRPr="00FB009C">
        <w:rPr>
          <w:rFonts w:ascii="Arial" w:hAnsi="Arial" w:cs="Arial"/>
          <w:sz w:val="22"/>
          <w:szCs w:val="22"/>
        </w:rPr>
        <w:t>,</w:t>
      </w:r>
      <w:r w:rsidR="00B441BE" w:rsidRPr="00FB009C">
        <w:rPr>
          <w:rFonts w:ascii="Arial" w:hAnsi="Arial" w:cs="Arial"/>
          <w:sz w:val="22"/>
          <w:szCs w:val="22"/>
        </w:rPr>
        <w:t xml:space="preserve"> </w:t>
      </w:r>
      <w:r w:rsidRPr="00FB009C">
        <w:rPr>
          <w:rFonts w:ascii="Arial" w:hAnsi="Arial" w:cs="Arial"/>
          <w:sz w:val="22"/>
          <w:szCs w:val="22"/>
        </w:rPr>
        <w:t>we regret your application will have been unsuccessful on this occasion, but we wish you every success in your future career.</w:t>
      </w:r>
    </w:p>
    <w:p w14:paraId="282AE8AE" w14:textId="77777777" w:rsidR="00D518E9" w:rsidRPr="00FB009C" w:rsidRDefault="00D518E9" w:rsidP="00D518E9">
      <w:pPr>
        <w:rPr>
          <w:rFonts w:ascii="Arial" w:hAnsi="Arial" w:cs="Arial"/>
          <w:sz w:val="22"/>
          <w:szCs w:val="22"/>
          <w:lang w:val="en-US"/>
        </w:rPr>
      </w:pPr>
    </w:p>
    <w:p w14:paraId="282AE8AF" w14:textId="77777777" w:rsidR="00B32F98" w:rsidRPr="00FB009C" w:rsidRDefault="00B32F98" w:rsidP="00B32F98">
      <w:pPr>
        <w:spacing w:after="200" w:line="276" w:lineRule="auto"/>
        <w:ind w:left="360"/>
        <w:rPr>
          <w:rFonts w:ascii="Arial" w:hAnsi="Arial" w:cs="Arial"/>
          <w:sz w:val="22"/>
          <w:szCs w:val="22"/>
          <w:lang w:val="en-US"/>
        </w:rPr>
      </w:pPr>
    </w:p>
    <w:p w14:paraId="453D2B41" w14:textId="77777777" w:rsidR="00F141AC" w:rsidRDefault="00F141AC" w:rsidP="00B32F98">
      <w:pPr>
        <w:rPr>
          <w:rFonts w:ascii="Arial" w:hAnsi="Arial" w:cs="Arial"/>
          <w:b/>
          <w:i/>
          <w:iCs/>
          <w:sz w:val="22"/>
          <w:szCs w:val="22"/>
          <w:lang w:val="en-US"/>
        </w:rPr>
      </w:pPr>
    </w:p>
    <w:p w14:paraId="6682FD52" w14:textId="77777777" w:rsidR="00F141AC" w:rsidRDefault="00F141AC" w:rsidP="00B32F98">
      <w:pPr>
        <w:rPr>
          <w:rFonts w:ascii="Arial" w:hAnsi="Arial" w:cs="Arial"/>
          <w:b/>
          <w:i/>
          <w:iCs/>
          <w:sz w:val="22"/>
          <w:szCs w:val="22"/>
          <w:lang w:val="en-US"/>
        </w:rPr>
      </w:pPr>
    </w:p>
    <w:p w14:paraId="264209D2" w14:textId="77777777" w:rsidR="00F141AC" w:rsidRDefault="00F141AC" w:rsidP="00B32F98">
      <w:pPr>
        <w:rPr>
          <w:rFonts w:ascii="Arial" w:hAnsi="Arial" w:cs="Arial"/>
          <w:b/>
          <w:i/>
          <w:iCs/>
          <w:sz w:val="22"/>
          <w:szCs w:val="22"/>
          <w:lang w:val="en-US"/>
        </w:rPr>
      </w:pPr>
    </w:p>
    <w:p w14:paraId="282AE8B0" w14:textId="4A3D21AF" w:rsidR="00B32F98" w:rsidRPr="00FB009C" w:rsidRDefault="00B32F98" w:rsidP="00B32F98">
      <w:pPr>
        <w:rPr>
          <w:rFonts w:ascii="Arial" w:hAnsi="Arial" w:cs="Arial"/>
          <w:b/>
          <w:i/>
          <w:iCs/>
          <w:sz w:val="22"/>
          <w:szCs w:val="22"/>
          <w:lang w:val="en-US"/>
        </w:rPr>
      </w:pPr>
      <w:r w:rsidRPr="00FB009C">
        <w:rPr>
          <w:rFonts w:ascii="Arial" w:hAnsi="Arial" w:cs="Arial"/>
          <w:b/>
          <w:i/>
          <w:iCs/>
          <w:sz w:val="22"/>
          <w:szCs w:val="22"/>
          <w:lang w:val="en-US"/>
        </w:rPr>
        <w:t>VARIATION IN ROLE</w:t>
      </w:r>
    </w:p>
    <w:p w14:paraId="282AE8B1" w14:textId="77777777" w:rsidR="00B32F98" w:rsidRPr="00FB009C" w:rsidRDefault="00B32F98" w:rsidP="00B32F98">
      <w:pPr>
        <w:rPr>
          <w:rFonts w:ascii="Arial" w:hAnsi="Arial" w:cs="Arial"/>
          <w:sz w:val="22"/>
          <w:szCs w:val="22"/>
          <w:lang w:val="en-US"/>
        </w:rPr>
      </w:pPr>
    </w:p>
    <w:p w14:paraId="282AE8B2" w14:textId="1FE055A4" w:rsidR="00B32F98" w:rsidRPr="00FB009C" w:rsidRDefault="00B32F98" w:rsidP="00B32F98">
      <w:pPr>
        <w:rPr>
          <w:rFonts w:ascii="Arial" w:hAnsi="Arial" w:cs="Arial"/>
          <w:sz w:val="22"/>
          <w:szCs w:val="22"/>
          <w:lang w:val="en-US"/>
        </w:rPr>
      </w:pPr>
      <w:r w:rsidRPr="00FB009C">
        <w:rPr>
          <w:rFonts w:ascii="Arial" w:hAnsi="Arial" w:cs="Arial"/>
          <w:sz w:val="22"/>
          <w:szCs w:val="22"/>
          <w:lang w:val="en-US"/>
        </w:rPr>
        <w:t>Due to the structure of</w:t>
      </w:r>
      <w:r w:rsidR="00B441BE" w:rsidRPr="00FB009C">
        <w:rPr>
          <w:rFonts w:ascii="Arial" w:hAnsi="Arial" w:cs="Arial"/>
          <w:sz w:val="22"/>
          <w:szCs w:val="22"/>
          <w:lang w:val="en-US"/>
        </w:rPr>
        <w:t xml:space="preserve"> Kings Academy Trust</w:t>
      </w:r>
      <w:r w:rsidRPr="00FB009C">
        <w:rPr>
          <w:rFonts w:ascii="Arial" w:hAnsi="Arial" w:cs="Arial"/>
          <w:sz w:val="22"/>
          <w:szCs w:val="22"/>
          <w:lang w:val="en-US"/>
        </w:rPr>
        <w:t xml:space="preserve">, it must be accepted that as the </w:t>
      </w:r>
      <w:r w:rsidR="00596833">
        <w:rPr>
          <w:rFonts w:ascii="Arial" w:hAnsi="Arial" w:cs="Arial"/>
          <w:sz w:val="22"/>
          <w:szCs w:val="22"/>
          <w:lang w:val="en-US"/>
        </w:rPr>
        <w:t>Trust’</w:t>
      </w:r>
      <w:r w:rsidRPr="00FB009C">
        <w:rPr>
          <w:rFonts w:ascii="Arial" w:hAnsi="Arial" w:cs="Arial"/>
          <w:sz w:val="22"/>
          <w:szCs w:val="22"/>
          <w:lang w:val="en-US"/>
        </w:rPr>
        <w:t xml:space="preserve">s work develops and changes, there may be a need for adjustments to the role and responsibilities of the post.  The duties specified above are, therefore, not to be regarded as either exclusive or exhaustive.  </w:t>
      </w:r>
      <w:r w:rsidR="000F1B29">
        <w:rPr>
          <w:rFonts w:ascii="Arial" w:hAnsi="Arial" w:cs="Arial"/>
          <w:sz w:val="22"/>
          <w:szCs w:val="22"/>
          <w:lang w:val="en-US"/>
        </w:rPr>
        <w:t>Duties</w:t>
      </w:r>
      <w:r w:rsidRPr="00FB009C">
        <w:rPr>
          <w:rFonts w:ascii="Arial" w:hAnsi="Arial" w:cs="Arial"/>
          <w:sz w:val="22"/>
          <w:szCs w:val="22"/>
          <w:lang w:val="en-US"/>
        </w:rPr>
        <w:t xml:space="preserve"> may change from time to time commensurate with the grading level of the post and following consultation with the post holder.</w:t>
      </w:r>
    </w:p>
    <w:p w14:paraId="282AE8B3" w14:textId="77777777" w:rsidR="00B32F98" w:rsidRPr="00FB009C" w:rsidRDefault="00B32F98" w:rsidP="00B32F98">
      <w:pPr>
        <w:rPr>
          <w:rFonts w:ascii="Arial" w:hAnsi="Arial" w:cs="Arial"/>
          <w:sz w:val="22"/>
          <w:szCs w:val="22"/>
          <w:lang w:val="en-US"/>
        </w:rPr>
      </w:pPr>
    </w:p>
    <w:p w14:paraId="282AE8B4" w14:textId="77777777" w:rsidR="00B32F98" w:rsidRDefault="00B32F98" w:rsidP="00B32F98">
      <w:pPr>
        <w:rPr>
          <w:rFonts w:ascii="Arial" w:hAnsi="Arial" w:cs="Arial"/>
          <w:b/>
          <w:sz w:val="22"/>
          <w:szCs w:val="22"/>
          <w:lang w:eastAsia="en-GB"/>
        </w:rPr>
      </w:pPr>
      <w:r w:rsidRPr="00FB009C">
        <w:rPr>
          <w:rFonts w:ascii="Arial" w:hAnsi="Arial" w:cs="Arial"/>
          <w:b/>
          <w:sz w:val="22"/>
          <w:szCs w:val="22"/>
          <w:lang w:eastAsia="en-GB"/>
        </w:rPr>
        <w:t>Recruitment and Selection Policy Statement</w:t>
      </w:r>
    </w:p>
    <w:p w14:paraId="0BFAF8BC" w14:textId="77777777" w:rsidR="00415954" w:rsidRPr="00FB009C" w:rsidRDefault="00415954" w:rsidP="00B32F98">
      <w:pPr>
        <w:rPr>
          <w:rFonts w:ascii="Arial" w:hAnsi="Arial" w:cs="Arial"/>
          <w:b/>
          <w:sz w:val="22"/>
          <w:szCs w:val="22"/>
          <w:lang w:eastAsia="en-GB"/>
        </w:rPr>
      </w:pPr>
    </w:p>
    <w:p w14:paraId="282AE8B5" w14:textId="23680B83" w:rsidR="00B32F98" w:rsidRPr="00FB009C" w:rsidRDefault="00B32F98" w:rsidP="00B32F98">
      <w:pPr>
        <w:rPr>
          <w:rFonts w:ascii="Arial" w:hAnsi="Arial" w:cs="Arial"/>
          <w:sz w:val="22"/>
          <w:szCs w:val="22"/>
          <w:lang w:eastAsia="en-GB"/>
        </w:rPr>
      </w:pPr>
      <w:r w:rsidRPr="00FB009C">
        <w:rPr>
          <w:rFonts w:ascii="Arial" w:hAnsi="Arial" w:cs="Arial"/>
          <w:sz w:val="22"/>
          <w:szCs w:val="22"/>
          <w:lang w:eastAsia="en-GB"/>
        </w:rPr>
        <w:t>The Academy</w:t>
      </w:r>
      <w:r w:rsidR="000F1B29">
        <w:rPr>
          <w:rFonts w:ascii="Arial" w:hAnsi="Arial" w:cs="Arial"/>
          <w:sz w:val="22"/>
          <w:szCs w:val="22"/>
          <w:lang w:eastAsia="en-GB"/>
        </w:rPr>
        <w:t xml:space="preserve"> Trust</w:t>
      </w:r>
      <w:r w:rsidRPr="00FB009C">
        <w:rPr>
          <w:rFonts w:ascii="Arial" w:hAnsi="Arial" w:cs="Arial"/>
          <w:sz w:val="22"/>
          <w:szCs w:val="22"/>
          <w:lang w:eastAsia="en-GB"/>
        </w:rPr>
        <w:t xml:space="preserve">’s Board of </w:t>
      </w:r>
      <w:r w:rsidR="00542F52" w:rsidRPr="00FB009C">
        <w:rPr>
          <w:rFonts w:ascii="Arial" w:hAnsi="Arial" w:cs="Arial"/>
          <w:sz w:val="22"/>
          <w:szCs w:val="22"/>
          <w:lang w:eastAsia="en-GB"/>
        </w:rPr>
        <w:t>Trustees</w:t>
      </w:r>
      <w:r w:rsidRPr="00FB009C">
        <w:rPr>
          <w:rFonts w:ascii="Arial" w:hAnsi="Arial" w:cs="Arial"/>
          <w:sz w:val="22"/>
          <w:szCs w:val="22"/>
          <w:lang w:eastAsia="en-GB"/>
        </w:rPr>
        <w:t xml:space="preserve"> is committed to safeguarding and promoting the welfare of children and young people and expects all staff and volunteers to share this commitment.</w:t>
      </w:r>
    </w:p>
    <w:p w14:paraId="282AE8B6" w14:textId="77777777" w:rsidR="00D518E9" w:rsidRPr="00FB009C" w:rsidRDefault="00D518E9" w:rsidP="00B32F98">
      <w:pPr>
        <w:rPr>
          <w:rFonts w:ascii="Arial" w:hAnsi="Arial" w:cs="Arial"/>
          <w:sz w:val="22"/>
          <w:szCs w:val="22"/>
          <w:lang w:eastAsia="en-GB"/>
        </w:rPr>
      </w:pPr>
    </w:p>
    <w:p w14:paraId="282AE8B7" w14:textId="709BE2A7" w:rsidR="00D518E9" w:rsidRPr="00FB009C" w:rsidRDefault="00415954" w:rsidP="00D518E9">
      <w:pPr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sz w:val="22"/>
          <w:szCs w:val="22"/>
          <w:lang w:eastAsia="en-GB"/>
        </w:rPr>
        <w:t xml:space="preserve">The </w:t>
      </w:r>
      <w:r w:rsidR="00D518E9" w:rsidRPr="00FB009C">
        <w:rPr>
          <w:rFonts w:ascii="Arial" w:hAnsi="Arial" w:cs="Arial"/>
          <w:sz w:val="22"/>
          <w:szCs w:val="22"/>
          <w:lang w:eastAsia="en-GB"/>
        </w:rPr>
        <w:t>post is subject to the successful completion of a six month probationary period.</w:t>
      </w:r>
    </w:p>
    <w:p w14:paraId="282AE8B8" w14:textId="77777777" w:rsidR="00D518E9" w:rsidRDefault="00D518E9" w:rsidP="00B32F98">
      <w:pPr>
        <w:rPr>
          <w:rFonts w:ascii="Arial" w:hAnsi="Arial" w:cs="Arial"/>
          <w:sz w:val="22"/>
          <w:szCs w:val="22"/>
          <w:lang w:eastAsia="en-GB"/>
        </w:rPr>
      </w:pPr>
    </w:p>
    <w:p w14:paraId="282AE8B9" w14:textId="77777777" w:rsidR="00D518E9" w:rsidRDefault="00D518E9" w:rsidP="00B32F98">
      <w:pPr>
        <w:rPr>
          <w:rFonts w:ascii="Arial" w:hAnsi="Arial" w:cs="Arial"/>
          <w:sz w:val="22"/>
          <w:szCs w:val="22"/>
          <w:lang w:eastAsia="en-GB"/>
        </w:rPr>
      </w:pPr>
    </w:p>
    <w:p w14:paraId="282AE8BA" w14:textId="77777777" w:rsidR="00D518E9" w:rsidRDefault="00D518E9" w:rsidP="00B32F98">
      <w:pPr>
        <w:rPr>
          <w:rFonts w:ascii="Arial" w:hAnsi="Arial" w:cs="Arial"/>
          <w:sz w:val="22"/>
          <w:szCs w:val="22"/>
          <w:lang w:eastAsia="en-GB"/>
        </w:rPr>
      </w:pPr>
    </w:p>
    <w:p w14:paraId="282AE8BB" w14:textId="77777777" w:rsidR="001A0D0B" w:rsidRDefault="001A0D0B" w:rsidP="00B32F98">
      <w:pPr>
        <w:rPr>
          <w:rFonts w:ascii="Arial" w:hAnsi="Arial" w:cs="Arial"/>
          <w:sz w:val="22"/>
          <w:szCs w:val="22"/>
          <w:lang w:eastAsia="en-GB"/>
        </w:rPr>
      </w:pPr>
    </w:p>
    <w:p w14:paraId="282AE8BC" w14:textId="77777777" w:rsidR="00B441BE" w:rsidRDefault="00B441BE" w:rsidP="00B32F98">
      <w:pPr>
        <w:rPr>
          <w:rFonts w:ascii="Arial" w:hAnsi="Arial" w:cs="Arial"/>
          <w:sz w:val="22"/>
          <w:szCs w:val="22"/>
          <w:lang w:eastAsia="en-GB"/>
        </w:rPr>
      </w:pPr>
    </w:p>
    <w:p w14:paraId="282AE8BD" w14:textId="77777777" w:rsidR="00431880" w:rsidRDefault="00431880">
      <w:pPr>
        <w:jc w:val="center"/>
        <w:rPr>
          <w:rFonts w:ascii="Arial" w:hAnsi="Arial" w:cs="Arial"/>
          <w:b/>
          <w:bCs/>
          <w:sz w:val="28"/>
        </w:rPr>
      </w:pPr>
    </w:p>
    <w:p w14:paraId="282AE8BE" w14:textId="77777777" w:rsidR="00542F52" w:rsidRDefault="00542F52">
      <w:pPr>
        <w:jc w:val="center"/>
        <w:rPr>
          <w:rFonts w:ascii="Arial" w:hAnsi="Arial" w:cs="Arial"/>
          <w:b/>
          <w:bCs/>
          <w:sz w:val="28"/>
        </w:rPr>
      </w:pPr>
    </w:p>
    <w:p w14:paraId="282AE8BF" w14:textId="77777777" w:rsidR="00542F52" w:rsidRDefault="00542F52">
      <w:pPr>
        <w:jc w:val="center"/>
        <w:rPr>
          <w:rFonts w:ascii="Arial" w:hAnsi="Arial" w:cs="Arial"/>
          <w:b/>
          <w:bCs/>
          <w:sz w:val="28"/>
        </w:rPr>
      </w:pPr>
    </w:p>
    <w:p w14:paraId="282AE8C0" w14:textId="77777777" w:rsidR="00431880" w:rsidRDefault="00431880">
      <w:pPr>
        <w:jc w:val="center"/>
        <w:rPr>
          <w:rFonts w:ascii="Arial" w:hAnsi="Arial" w:cs="Arial"/>
          <w:b/>
          <w:bCs/>
          <w:sz w:val="28"/>
        </w:rPr>
      </w:pPr>
    </w:p>
    <w:p w14:paraId="3663D356" w14:textId="77777777" w:rsidR="00415954" w:rsidRDefault="00415954">
      <w:pPr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br w:type="page"/>
      </w:r>
    </w:p>
    <w:p w14:paraId="282AE8C1" w14:textId="27530141" w:rsidR="0054421A" w:rsidRPr="0054421A" w:rsidRDefault="0054421A" w:rsidP="0054421A">
      <w:pPr>
        <w:jc w:val="center"/>
        <w:rPr>
          <w:rFonts w:ascii="Arial" w:hAnsi="Arial" w:cs="Arial"/>
          <w:b/>
          <w:bCs/>
          <w:lang w:val="en-US"/>
        </w:rPr>
      </w:pPr>
      <w:r w:rsidRPr="0054421A">
        <w:rPr>
          <w:rFonts w:ascii="Arial" w:hAnsi="Arial" w:cs="Arial"/>
          <w:b/>
          <w:bCs/>
          <w:lang w:val="en-US"/>
        </w:rPr>
        <w:lastRenderedPageBreak/>
        <w:t>PERSONNEL SPECIFICATION</w:t>
      </w:r>
    </w:p>
    <w:p w14:paraId="282AE8C2" w14:textId="6EE4FDB3" w:rsidR="0054421A" w:rsidRDefault="00F57958" w:rsidP="0054421A">
      <w:pPr>
        <w:jc w:val="center"/>
        <w:rPr>
          <w:rFonts w:ascii="Arial" w:hAnsi="Arial" w:cs="Arial"/>
          <w:b/>
          <w:bCs/>
          <w:lang w:eastAsia="en-GB"/>
        </w:rPr>
      </w:pPr>
      <w:r>
        <w:rPr>
          <w:rFonts w:ascii="Arial" w:hAnsi="Arial" w:cs="Arial"/>
          <w:b/>
          <w:bCs/>
          <w:lang w:eastAsia="en-GB"/>
        </w:rPr>
        <w:t xml:space="preserve">FINANCE </w:t>
      </w:r>
      <w:r w:rsidR="00415954">
        <w:rPr>
          <w:rFonts w:ascii="Arial" w:hAnsi="Arial" w:cs="Arial"/>
          <w:b/>
          <w:bCs/>
          <w:lang w:eastAsia="en-GB"/>
        </w:rPr>
        <w:t>ASSISTANT</w:t>
      </w:r>
    </w:p>
    <w:p w14:paraId="10B8B90D" w14:textId="77777777" w:rsidR="00364D0B" w:rsidRPr="0054421A" w:rsidRDefault="00364D0B" w:rsidP="0054421A">
      <w:pPr>
        <w:jc w:val="center"/>
        <w:rPr>
          <w:rFonts w:ascii="Arial" w:hAnsi="Arial" w:cs="Arial"/>
          <w:b/>
          <w:bCs/>
          <w:lang w:eastAsia="en-GB"/>
        </w:rPr>
      </w:pPr>
    </w:p>
    <w:tbl>
      <w:tblPr>
        <w:tblpPr w:leftFromText="180" w:rightFromText="180" w:vertAnchor="text" w:horzAnchor="margin" w:tblpY="297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1"/>
        <w:gridCol w:w="1658"/>
        <w:gridCol w:w="1559"/>
      </w:tblGrid>
      <w:tr w:rsidR="0054421A" w:rsidRPr="0054421A" w14:paraId="282AE8C9" w14:textId="77777777" w:rsidTr="00542F52">
        <w:trPr>
          <w:trHeight w:val="789"/>
        </w:trPr>
        <w:tc>
          <w:tcPr>
            <w:tcW w:w="7381" w:type="dxa"/>
            <w:shd w:val="clear" w:color="auto" w:fill="8DB3E2"/>
          </w:tcPr>
          <w:p w14:paraId="282AE8C3" w14:textId="77777777" w:rsidR="0054421A" w:rsidRPr="0054421A" w:rsidRDefault="0054421A" w:rsidP="0054421A">
            <w:pPr>
              <w:jc w:val="center"/>
              <w:rPr>
                <w:rFonts w:ascii="Arial" w:hAnsi="Arial" w:cs="Arial"/>
                <w:b/>
                <w:bCs/>
                <w:lang w:eastAsia="en-GB"/>
              </w:rPr>
            </w:pPr>
          </w:p>
          <w:p w14:paraId="282AE8C4" w14:textId="77777777" w:rsidR="0054421A" w:rsidRPr="0054421A" w:rsidRDefault="0054421A" w:rsidP="0054421A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54421A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Qualifications</w:t>
            </w:r>
          </w:p>
        </w:tc>
        <w:tc>
          <w:tcPr>
            <w:tcW w:w="1658" w:type="dxa"/>
            <w:shd w:val="clear" w:color="auto" w:fill="8DB3E2"/>
          </w:tcPr>
          <w:p w14:paraId="282AE8C5" w14:textId="448FF080" w:rsidR="0054421A" w:rsidRPr="004F0DFC" w:rsidRDefault="0054421A" w:rsidP="0054421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  <w:r w:rsidRPr="004F0DFC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Essential</w:t>
            </w:r>
            <w:r w:rsidR="00825ABF" w:rsidRPr="004F0DFC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 </w:t>
            </w:r>
            <w:r w:rsidR="004F0DFC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/</w:t>
            </w:r>
            <w:r w:rsidR="00825ABF" w:rsidRPr="004F0DFC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 </w:t>
            </w:r>
            <w:r w:rsidRPr="004F0DFC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Desirable</w:t>
            </w:r>
          </w:p>
          <w:p w14:paraId="282AE8C6" w14:textId="77777777" w:rsidR="0054421A" w:rsidRPr="004F0DFC" w:rsidRDefault="0054421A" w:rsidP="0054421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  <w:r w:rsidRPr="004F0DFC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E/D</w:t>
            </w:r>
          </w:p>
        </w:tc>
        <w:tc>
          <w:tcPr>
            <w:tcW w:w="1559" w:type="dxa"/>
            <w:shd w:val="clear" w:color="auto" w:fill="8DB3E2"/>
          </w:tcPr>
          <w:p w14:paraId="282AE8C7" w14:textId="77777777" w:rsidR="0054421A" w:rsidRPr="0054421A" w:rsidRDefault="0054421A" w:rsidP="0054421A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54421A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How Identified</w:t>
            </w:r>
          </w:p>
          <w:p w14:paraId="282AE8C8" w14:textId="77777777" w:rsidR="0054421A" w:rsidRPr="0054421A" w:rsidRDefault="0054421A" w:rsidP="0054421A">
            <w:pPr>
              <w:rPr>
                <w:rFonts w:ascii="Arial" w:hAnsi="Arial" w:cs="Arial"/>
                <w:b/>
                <w:bCs/>
                <w:lang w:eastAsia="en-GB"/>
              </w:rPr>
            </w:pPr>
          </w:p>
        </w:tc>
      </w:tr>
      <w:tr w:rsidR="0054421A" w:rsidRPr="0054421A" w14:paraId="282AE8CD" w14:textId="77777777" w:rsidTr="00542F52">
        <w:trPr>
          <w:trHeight w:val="270"/>
        </w:trPr>
        <w:tc>
          <w:tcPr>
            <w:tcW w:w="7381" w:type="dxa"/>
          </w:tcPr>
          <w:p w14:paraId="282AE8CA" w14:textId="77777777" w:rsidR="0054421A" w:rsidRPr="0016074F" w:rsidRDefault="00DA582A" w:rsidP="0054421A">
            <w:pPr>
              <w:numPr>
                <w:ilvl w:val="0"/>
                <w:numId w:val="25"/>
              </w:numPr>
              <w:contextualSpacing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16074F">
              <w:rPr>
                <w:rFonts w:ascii="Arial" w:hAnsi="Arial" w:cs="Arial"/>
                <w:sz w:val="22"/>
                <w:szCs w:val="22"/>
                <w:lang w:eastAsia="en-GB"/>
              </w:rPr>
              <w:t xml:space="preserve">Minimum GCSE grade C or equivalent, </w:t>
            </w:r>
            <w:r w:rsidR="0054421A" w:rsidRPr="0016074F">
              <w:rPr>
                <w:rFonts w:ascii="Arial" w:hAnsi="Arial" w:cs="Arial"/>
                <w:sz w:val="22"/>
                <w:szCs w:val="22"/>
                <w:lang w:eastAsia="en-GB"/>
              </w:rPr>
              <w:t>in</w:t>
            </w:r>
            <w:r w:rsidRPr="0016074F">
              <w:rPr>
                <w:rFonts w:ascii="Arial" w:hAnsi="Arial" w:cs="Arial"/>
                <w:sz w:val="22"/>
                <w:szCs w:val="22"/>
                <w:lang w:eastAsia="en-GB"/>
              </w:rPr>
              <w:t>cluding English &amp; Maths</w:t>
            </w:r>
          </w:p>
        </w:tc>
        <w:tc>
          <w:tcPr>
            <w:tcW w:w="1658" w:type="dxa"/>
          </w:tcPr>
          <w:p w14:paraId="282AE8CB" w14:textId="77777777" w:rsidR="0054421A" w:rsidRPr="004F0DFC" w:rsidRDefault="0054421A" w:rsidP="0054421A">
            <w:pPr>
              <w:jc w:val="center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4F0DFC">
              <w:rPr>
                <w:rFonts w:ascii="Arial" w:hAnsi="Arial" w:cs="Arial"/>
                <w:sz w:val="22"/>
                <w:szCs w:val="22"/>
                <w:lang w:eastAsia="en-GB"/>
              </w:rPr>
              <w:t>E</w:t>
            </w:r>
          </w:p>
        </w:tc>
        <w:tc>
          <w:tcPr>
            <w:tcW w:w="1559" w:type="dxa"/>
            <w:vMerge w:val="restart"/>
          </w:tcPr>
          <w:p w14:paraId="282AE8CC" w14:textId="77777777" w:rsidR="0054421A" w:rsidRPr="0054421A" w:rsidRDefault="0054421A" w:rsidP="0054421A">
            <w:pPr>
              <w:rPr>
                <w:rFonts w:ascii="Arial" w:hAnsi="Arial" w:cs="Arial"/>
                <w:lang w:eastAsia="en-GB"/>
              </w:rPr>
            </w:pPr>
            <w:r w:rsidRPr="0054421A">
              <w:rPr>
                <w:rFonts w:ascii="Arial" w:hAnsi="Arial" w:cs="Arial"/>
                <w:sz w:val="22"/>
                <w:szCs w:val="22"/>
                <w:lang w:eastAsia="en-GB"/>
              </w:rPr>
              <w:t>Application form and selection process</w:t>
            </w:r>
          </w:p>
        </w:tc>
      </w:tr>
      <w:tr w:rsidR="00F57958" w:rsidRPr="0054421A" w14:paraId="282AE8D1" w14:textId="77777777" w:rsidTr="00542F52">
        <w:trPr>
          <w:trHeight w:val="300"/>
        </w:trPr>
        <w:tc>
          <w:tcPr>
            <w:tcW w:w="7381" w:type="dxa"/>
          </w:tcPr>
          <w:p w14:paraId="282AE8CE" w14:textId="500E7DA2" w:rsidR="00F57958" w:rsidRPr="0016074F" w:rsidRDefault="00442A19" w:rsidP="008F555F">
            <w:pPr>
              <w:numPr>
                <w:ilvl w:val="0"/>
                <w:numId w:val="25"/>
              </w:num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16074F">
              <w:rPr>
                <w:rFonts w:ascii="Tahoma" w:hAnsi="Tahoma" w:cs="Tahoma"/>
                <w:sz w:val="22"/>
                <w:szCs w:val="22"/>
              </w:rPr>
              <w:t xml:space="preserve">AAT qualification </w:t>
            </w:r>
            <w:r w:rsidR="00D4243C" w:rsidRPr="0016074F">
              <w:rPr>
                <w:rFonts w:ascii="Tahoma" w:hAnsi="Tahoma" w:cs="Tahoma"/>
                <w:sz w:val="22"/>
                <w:szCs w:val="22"/>
              </w:rPr>
              <w:t xml:space="preserve">or equivalent </w:t>
            </w:r>
            <w:r w:rsidRPr="0016074F">
              <w:rPr>
                <w:rFonts w:ascii="Tahoma" w:hAnsi="Tahoma" w:cs="Tahoma"/>
                <w:sz w:val="22"/>
                <w:szCs w:val="22"/>
              </w:rPr>
              <w:t>(or working towards)</w:t>
            </w:r>
          </w:p>
        </w:tc>
        <w:tc>
          <w:tcPr>
            <w:tcW w:w="1658" w:type="dxa"/>
          </w:tcPr>
          <w:p w14:paraId="282AE8CF" w14:textId="50FA3571" w:rsidR="00F57958" w:rsidRPr="004F0DFC" w:rsidRDefault="00D4243C" w:rsidP="0054421A">
            <w:pPr>
              <w:jc w:val="center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4F0DFC">
              <w:rPr>
                <w:rFonts w:ascii="Arial" w:hAnsi="Arial" w:cs="Arial"/>
                <w:sz w:val="22"/>
                <w:szCs w:val="22"/>
                <w:lang w:eastAsia="en-GB"/>
              </w:rPr>
              <w:t>D</w:t>
            </w:r>
          </w:p>
        </w:tc>
        <w:tc>
          <w:tcPr>
            <w:tcW w:w="1559" w:type="dxa"/>
            <w:vMerge/>
          </w:tcPr>
          <w:p w14:paraId="282AE8D0" w14:textId="77777777" w:rsidR="00F57958" w:rsidRPr="0054421A" w:rsidRDefault="00F57958" w:rsidP="0054421A">
            <w:pPr>
              <w:rPr>
                <w:rFonts w:ascii="Arial" w:hAnsi="Arial" w:cs="Arial"/>
                <w:lang w:eastAsia="en-GB"/>
              </w:rPr>
            </w:pPr>
          </w:p>
        </w:tc>
      </w:tr>
      <w:tr w:rsidR="0054421A" w:rsidRPr="0054421A" w14:paraId="282AE8D5" w14:textId="77777777" w:rsidTr="00542F52">
        <w:trPr>
          <w:trHeight w:val="300"/>
        </w:trPr>
        <w:tc>
          <w:tcPr>
            <w:tcW w:w="7381" w:type="dxa"/>
          </w:tcPr>
          <w:p w14:paraId="282AE8D2" w14:textId="77777777" w:rsidR="0054421A" w:rsidRPr="0016074F" w:rsidRDefault="0054421A" w:rsidP="0054421A">
            <w:pPr>
              <w:numPr>
                <w:ilvl w:val="0"/>
                <w:numId w:val="25"/>
              </w:num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16074F">
              <w:rPr>
                <w:rFonts w:ascii="Arial" w:hAnsi="Arial" w:cs="Arial"/>
                <w:sz w:val="22"/>
                <w:szCs w:val="22"/>
                <w:lang w:eastAsia="en-GB"/>
              </w:rPr>
              <w:t>An understanding of child protection, health, safety and security</w:t>
            </w:r>
          </w:p>
        </w:tc>
        <w:tc>
          <w:tcPr>
            <w:tcW w:w="1658" w:type="dxa"/>
          </w:tcPr>
          <w:p w14:paraId="282AE8D3" w14:textId="77777777" w:rsidR="0054421A" w:rsidRPr="004F0DFC" w:rsidRDefault="0054421A" w:rsidP="0054421A">
            <w:pPr>
              <w:jc w:val="center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4F0DFC">
              <w:rPr>
                <w:rFonts w:ascii="Arial" w:hAnsi="Arial" w:cs="Arial"/>
                <w:sz w:val="22"/>
                <w:szCs w:val="22"/>
                <w:lang w:eastAsia="en-GB"/>
              </w:rPr>
              <w:t>D</w:t>
            </w:r>
          </w:p>
        </w:tc>
        <w:tc>
          <w:tcPr>
            <w:tcW w:w="1559" w:type="dxa"/>
            <w:vMerge/>
          </w:tcPr>
          <w:p w14:paraId="282AE8D4" w14:textId="77777777" w:rsidR="0054421A" w:rsidRPr="0054421A" w:rsidRDefault="0054421A" w:rsidP="0054421A">
            <w:pPr>
              <w:rPr>
                <w:rFonts w:ascii="Arial" w:hAnsi="Arial" w:cs="Arial"/>
                <w:lang w:eastAsia="en-GB"/>
              </w:rPr>
            </w:pPr>
          </w:p>
        </w:tc>
      </w:tr>
      <w:tr w:rsidR="008F555F" w:rsidRPr="0054421A" w14:paraId="282AE8D9" w14:textId="77777777" w:rsidTr="00542F52">
        <w:trPr>
          <w:trHeight w:val="514"/>
        </w:trPr>
        <w:tc>
          <w:tcPr>
            <w:tcW w:w="7381" w:type="dxa"/>
            <w:shd w:val="clear" w:color="auto" w:fill="8DB3E2"/>
          </w:tcPr>
          <w:p w14:paraId="282AE8D6" w14:textId="77777777" w:rsidR="008F555F" w:rsidRPr="000D56CF" w:rsidRDefault="008F555F" w:rsidP="0054421A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eastAsia="en-GB"/>
              </w:rPr>
            </w:pPr>
          </w:p>
        </w:tc>
        <w:tc>
          <w:tcPr>
            <w:tcW w:w="1658" w:type="dxa"/>
            <w:shd w:val="clear" w:color="auto" w:fill="8DB3E2"/>
          </w:tcPr>
          <w:p w14:paraId="282AE8D7" w14:textId="77777777" w:rsidR="008F555F" w:rsidRPr="004F0DFC" w:rsidRDefault="008F555F" w:rsidP="0054421A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eastAsia="en-GB"/>
              </w:rPr>
            </w:pPr>
          </w:p>
        </w:tc>
        <w:tc>
          <w:tcPr>
            <w:tcW w:w="1559" w:type="dxa"/>
            <w:shd w:val="clear" w:color="auto" w:fill="8DB3E2"/>
          </w:tcPr>
          <w:p w14:paraId="282AE8D8" w14:textId="77777777" w:rsidR="008F555F" w:rsidRPr="000D56CF" w:rsidRDefault="008F555F" w:rsidP="0054421A">
            <w:pPr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eastAsia="en-GB"/>
              </w:rPr>
            </w:pPr>
          </w:p>
        </w:tc>
      </w:tr>
      <w:tr w:rsidR="0054421A" w:rsidRPr="0054421A" w14:paraId="282AE8E0" w14:textId="77777777" w:rsidTr="00542F52">
        <w:trPr>
          <w:trHeight w:val="514"/>
        </w:trPr>
        <w:tc>
          <w:tcPr>
            <w:tcW w:w="7381" w:type="dxa"/>
            <w:shd w:val="clear" w:color="auto" w:fill="8DB3E2"/>
          </w:tcPr>
          <w:p w14:paraId="282AE8DA" w14:textId="77777777" w:rsidR="0054421A" w:rsidRPr="0054421A" w:rsidRDefault="0054421A" w:rsidP="0054421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</w:p>
          <w:p w14:paraId="282AE8DB" w14:textId="77777777" w:rsidR="0054421A" w:rsidRPr="0054421A" w:rsidRDefault="0054421A" w:rsidP="0054421A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54421A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Experience</w:t>
            </w:r>
          </w:p>
        </w:tc>
        <w:tc>
          <w:tcPr>
            <w:tcW w:w="1658" w:type="dxa"/>
            <w:shd w:val="clear" w:color="auto" w:fill="8DB3E2"/>
          </w:tcPr>
          <w:p w14:paraId="282AE8DC" w14:textId="0307F9DB" w:rsidR="0054421A" w:rsidRPr="004F0DFC" w:rsidRDefault="0054421A" w:rsidP="0054421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  <w:r w:rsidRPr="004F0DFC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Essential</w:t>
            </w:r>
            <w:r w:rsidR="004F0DFC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 / </w:t>
            </w:r>
            <w:r w:rsidRPr="004F0DFC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Desirable</w:t>
            </w:r>
          </w:p>
          <w:p w14:paraId="282AE8DD" w14:textId="77777777" w:rsidR="0054421A" w:rsidRPr="004F0DFC" w:rsidRDefault="0054421A" w:rsidP="0054421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  <w:r w:rsidRPr="004F0DFC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E/D</w:t>
            </w:r>
          </w:p>
        </w:tc>
        <w:tc>
          <w:tcPr>
            <w:tcW w:w="1559" w:type="dxa"/>
            <w:shd w:val="clear" w:color="auto" w:fill="8DB3E2"/>
          </w:tcPr>
          <w:p w14:paraId="282AE8DE" w14:textId="77777777" w:rsidR="0054421A" w:rsidRPr="0054421A" w:rsidRDefault="0054421A" w:rsidP="0054421A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54421A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How Identified</w:t>
            </w:r>
          </w:p>
          <w:p w14:paraId="282AE8DF" w14:textId="77777777" w:rsidR="0054421A" w:rsidRPr="0054421A" w:rsidRDefault="0054421A" w:rsidP="0054421A">
            <w:pPr>
              <w:rPr>
                <w:rFonts w:ascii="Arial" w:hAnsi="Arial" w:cs="Arial"/>
                <w:b/>
                <w:bCs/>
                <w:lang w:eastAsia="en-GB"/>
              </w:rPr>
            </w:pPr>
          </w:p>
        </w:tc>
      </w:tr>
      <w:tr w:rsidR="0054421A" w:rsidRPr="0054421A" w14:paraId="282AE8E9" w14:textId="77777777" w:rsidTr="00542F52">
        <w:trPr>
          <w:trHeight w:val="344"/>
        </w:trPr>
        <w:tc>
          <w:tcPr>
            <w:tcW w:w="7381" w:type="dxa"/>
          </w:tcPr>
          <w:p w14:paraId="282AE8E6" w14:textId="6B247BC5" w:rsidR="0054421A" w:rsidRPr="0016074F" w:rsidRDefault="00D4243C" w:rsidP="0054421A">
            <w:pPr>
              <w:numPr>
                <w:ilvl w:val="0"/>
                <w:numId w:val="25"/>
              </w:num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16074F">
              <w:rPr>
                <w:rFonts w:ascii="Arial" w:hAnsi="Arial" w:cs="Arial"/>
                <w:sz w:val="22"/>
                <w:szCs w:val="22"/>
              </w:rPr>
              <w:t>A</w:t>
            </w:r>
            <w:r w:rsidR="0054421A" w:rsidRPr="0016074F">
              <w:rPr>
                <w:rFonts w:ascii="Arial" w:hAnsi="Arial" w:cs="Arial"/>
                <w:sz w:val="22"/>
                <w:szCs w:val="22"/>
              </w:rPr>
              <w:t>dministrative experience</w:t>
            </w:r>
          </w:p>
        </w:tc>
        <w:tc>
          <w:tcPr>
            <w:tcW w:w="1658" w:type="dxa"/>
          </w:tcPr>
          <w:p w14:paraId="282AE8E7" w14:textId="19560334" w:rsidR="0054421A" w:rsidRPr="004F0DFC" w:rsidRDefault="00D4243C" w:rsidP="0054421A">
            <w:pPr>
              <w:tabs>
                <w:tab w:val="left" w:pos="450"/>
                <w:tab w:val="center" w:pos="557"/>
              </w:tabs>
              <w:jc w:val="center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4F0DFC">
              <w:rPr>
                <w:rFonts w:ascii="Arial" w:hAnsi="Arial" w:cs="Arial"/>
                <w:sz w:val="22"/>
                <w:szCs w:val="22"/>
                <w:lang w:eastAsia="en-GB"/>
              </w:rPr>
              <w:t>D</w:t>
            </w:r>
          </w:p>
        </w:tc>
        <w:tc>
          <w:tcPr>
            <w:tcW w:w="1559" w:type="dxa"/>
            <w:vMerge w:val="restart"/>
          </w:tcPr>
          <w:p w14:paraId="6647E3F2" w14:textId="77777777" w:rsidR="0042496C" w:rsidRPr="0054421A" w:rsidRDefault="0042496C" w:rsidP="0042496C">
            <w:pPr>
              <w:rPr>
                <w:rFonts w:ascii="Arial" w:hAnsi="Arial" w:cs="Arial"/>
                <w:lang w:eastAsia="en-GB"/>
              </w:rPr>
            </w:pPr>
            <w:r w:rsidRPr="0054421A">
              <w:rPr>
                <w:rFonts w:ascii="Arial" w:hAnsi="Arial" w:cs="Arial"/>
                <w:sz w:val="22"/>
                <w:szCs w:val="22"/>
                <w:lang w:eastAsia="en-GB"/>
              </w:rPr>
              <w:t>Application form and selection process</w:t>
            </w:r>
          </w:p>
          <w:p w14:paraId="282AE8E8" w14:textId="77777777" w:rsidR="0054421A" w:rsidRPr="0054421A" w:rsidRDefault="0054421A" w:rsidP="0054421A">
            <w:pPr>
              <w:rPr>
                <w:rFonts w:ascii="Arial" w:hAnsi="Arial" w:cs="Arial"/>
                <w:lang w:eastAsia="en-GB"/>
              </w:rPr>
            </w:pPr>
          </w:p>
        </w:tc>
      </w:tr>
      <w:tr w:rsidR="0054421A" w:rsidRPr="0054421A" w14:paraId="282AE8ED" w14:textId="77777777" w:rsidTr="00542F52">
        <w:trPr>
          <w:trHeight w:val="302"/>
        </w:trPr>
        <w:tc>
          <w:tcPr>
            <w:tcW w:w="7381" w:type="dxa"/>
          </w:tcPr>
          <w:p w14:paraId="282AE8EA" w14:textId="1C021D1A" w:rsidR="0054421A" w:rsidRPr="0016074F" w:rsidRDefault="0054421A" w:rsidP="0054421A">
            <w:pPr>
              <w:numPr>
                <w:ilvl w:val="0"/>
                <w:numId w:val="25"/>
              </w:num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16074F">
              <w:rPr>
                <w:rFonts w:ascii="Arial" w:hAnsi="Arial" w:cs="Arial"/>
                <w:sz w:val="22"/>
                <w:szCs w:val="22"/>
                <w:lang w:eastAsia="en-GB"/>
              </w:rPr>
              <w:t xml:space="preserve">Previous experience of working with </w:t>
            </w:r>
            <w:r w:rsidR="00F17589">
              <w:rPr>
                <w:rFonts w:ascii="Arial" w:hAnsi="Arial" w:cs="Arial"/>
                <w:sz w:val="22"/>
                <w:szCs w:val="22"/>
                <w:lang w:eastAsia="en-GB"/>
              </w:rPr>
              <w:t>accounting systems</w:t>
            </w:r>
          </w:p>
        </w:tc>
        <w:tc>
          <w:tcPr>
            <w:tcW w:w="1658" w:type="dxa"/>
          </w:tcPr>
          <w:p w14:paraId="282AE8EB" w14:textId="77777777" w:rsidR="0054421A" w:rsidRPr="004F0DFC" w:rsidRDefault="0054421A" w:rsidP="0054421A">
            <w:pPr>
              <w:jc w:val="center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4F0DFC">
              <w:rPr>
                <w:rFonts w:ascii="Arial" w:hAnsi="Arial" w:cs="Arial"/>
                <w:sz w:val="22"/>
                <w:szCs w:val="22"/>
                <w:lang w:eastAsia="en-GB"/>
              </w:rPr>
              <w:t>D</w:t>
            </w:r>
          </w:p>
        </w:tc>
        <w:tc>
          <w:tcPr>
            <w:tcW w:w="1559" w:type="dxa"/>
            <w:vMerge/>
          </w:tcPr>
          <w:p w14:paraId="282AE8EC" w14:textId="77777777" w:rsidR="0054421A" w:rsidRPr="0054421A" w:rsidRDefault="0054421A" w:rsidP="0054421A">
            <w:pPr>
              <w:rPr>
                <w:rFonts w:ascii="Arial" w:hAnsi="Arial" w:cs="Arial"/>
                <w:lang w:eastAsia="en-GB"/>
              </w:rPr>
            </w:pPr>
          </w:p>
        </w:tc>
      </w:tr>
      <w:tr w:rsidR="0054421A" w:rsidRPr="0054421A" w14:paraId="282AE8F1" w14:textId="77777777" w:rsidTr="00542F52">
        <w:trPr>
          <w:trHeight w:val="465"/>
        </w:trPr>
        <w:tc>
          <w:tcPr>
            <w:tcW w:w="7381" w:type="dxa"/>
          </w:tcPr>
          <w:p w14:paraId="282AE8EE" w14:textId="77777777" w:rsidR="0054421A" w:rsidRPr="0016074F" w:rsidRDefault="0054421A" w:rsidP="008F555F">
            <w:pPr>
              <w:numPr>
                <w:ilvl w:val="0"/>
                <w:numId w:val="25"/>
              </w:num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16074F">
              <w:rPr>
                <w:rFonts w:ascii="Arial" w:hAnsi="Arial" w:cs="Arial"/>
                <w:sz w:val="22"/>
                <w:szCs w:val="22"/>
                <w:lang w:eastAsia="en-GB"/>
              </w:rPr>
              <w:t xml:space="preserve">Evidence of the ability to work cooperatively with multi-disciplinary professionals, </w:t>
            </w:r>
            <w:r w:rsidR="008F555F" w:rsidRPr="0016074F">
              <w:rPr>
                <w:rFonts w:ascii="Arial" w:hAnsi="Arial" w:cs="Arial"/>
                <w:sz w:val="22"/>
                <w:szCs w:val="22"/>
                <w:lang w:eastAsia="en-GB"/>
              </w:rPr>
              <w:t>Trustees</w:t>
            </w:r>
            <w:r w:rsidRPr="0016074F">
              <w:rPr>
                <w:rFonts w:ascii="Arial" w:hAnsi="Arial" w:cs="Arial"/>
                <w:sz w:val="22"/>
                <w:szCs w:val="22"/>
                <w:lang w:eastAsia="en-GB"/>
              </w:rPr>
              <w:t xml:space="preserve"> and other agencies</w:t>
            </w:r>
          </w:p>
        </w:tc>
        <w:tc>
          <w:tcPr>
            <w:tcW w:w="1658" w:type="dxa"/>
          </w:tcPr>
          <w:p w14:paraId="282AE8EF" w14:textId="175D6676" w:rsidR="0054421A" w:rsidRPr="004F0DFC" w:rsidRDefault="00F17589" w:rsidP="0054421A">
            <w:pPr>
              <w:jc w:val="center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4F0DFC">
              <w:rPr>
                <w:rFonts w:ascii="Arial" w:hAnsi="Arial" w:cs="Arial"/>
                <w:sz w:val="22"/>
                <w:szCs w:val="22"/>
                <w:lang w:eastAsia="en-GB"/>
              </w:rPr>
              <w:t>D</w:t>
            </w:r>
          </w:p>
        </w:tc>
        <w:tc>
          <w:tcPr>
            <w:tcW w:w="1559" w:type="dxa"/>
            <w:vMerge/>
          </w:tcPr>
          <w:p w14:paraId="282AE8F0" w14:textId="77777777" w:rsidR="0054421A" w:rsidRPr="0054421A" w:rsidRDefault="0054421A" w:rsidP="0054421A">
            <w:pPr>
              <w:rPr>
                <w:rFonts w:ascii="Arial" w:hAnsi="Arial" w:cs="Arial"/>
                <w:lang w:eastAsia="en-GB"/>
              </w:rPr>
            </w:pPr>
          </w:p>
        </w:tc>
      </w:tr>
      <w:tr w:rsidR="0054421A" w:rsidRPr="0054421A" w14:paraId="282AE8F5" w14:textId="77777777" w:rsidTr="00542F52">
        <w:trPr>
          <w:trHeight w:val="300"/>
        </w:trPr>
        <w:tc>
          <w:tcPr>
            <w:tcW w:w="7381" w:type="dxa"/>
          </w:tcPr>
          <w:p w14:paraId="282AE8F2" w14:textId="77777777" w:rsidR="0054421A" w:rsidRPr="0016074F" w:rsidRDefault="0054421A" w:rsidP="0054421A">
            <w:pPr>
              <w:numPr>
                <w:ilvl w:val="0"/>
                <w:numId w:val="25"/>
              </w:num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16074F">
              <w:rPr>
                <w:rFonts w:ascii="Arial" w:hAnsi="Arial" w:cs="Arial"/>
                <w:sz w:val="22"/>
                <w:szCs w:val="22"/>
                <w:lang w:eastAsia="en-GB"/>
              </w:rPr>
              <w:t>Experience of working in a high pressured environment</w:t>
            </w:r>
          </w:p>
        </w:tc>
        <w:tc>
          <w:tcPr>
            <w:tcW w:w="1658" w:type="dxa"/>
          </w:tcPr>
          <w:p w14:paraId="282AE8F3" w14:textId="5E97AE89" w:rsidR="0054421A" w:rsidRPr="004F0DFC" w:rsidRDefault="00F17589" w:rsidP="0054421A">
            <w:pPr>
              <w:jc w:val="center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4F0DFC">
              <w:rPr>
                <w:rFonts w:ascii="Arial" w:hAnsi="Arial" w:cs="Arial"/>
                <w:sz w:val="22"/>
                <w:szCs w:val="22"/>
                <w:lang w:eastAsia="en-GB"/>
              </w:rPr>
              <w:t>D</w:t>
            </w:r>
          </w:p>
        </w:tc>
        <w:tc>
          <w:tcPr>
            <w:tcW w:w="1559" w:type="dxa"/>
            <w:vMerge/>
          </w:tcPr>
          <w:p w14:paraId="282AE8F4" w14:textId="77777777" w:rsidR="0054421A" w:rsidRPr="0054421A" w:rsidRDefault="0054421A" w:rsidP="0054421A">
            <w:pPr>
              <w:rPr>
                <w:rFonts w:ascii="Arial" w:hAnsi="Arial" w:cs="Arial"/>
                <w:lang w:eastAsia="en-GB"/>
              </w:rPr>
            </w:pPr>
          </w:p>
        </w:tc>
      </w:tr>
      <w:tr w:rsidR="0054421A" w:rsidRPr="0054421A" w14:paraId="282AE8F9" w14:textId="77777777" w:rsidTr="00542F52">
        <w:trPr>
          <w:trHeight w:val="545"/>
        </w:trPr>
        <w:tc>
          <w:tcPr>
            <w:tcW w:w="7381" w:type="dxa"/>
          </w:tcPr>
          <w:p w14:paraId="282AE8F6" w14:textId="77777777" w:rsidR="0054421A" w:rsidRPr="0016074F" w:rsidRDefault="0054421A" w:rsidP="0054421A">
            <w:pPr>
              <w:numPr>
                <w:ilvl w:val="0"/>
                <w:numId w:val="25"/>
              </w:num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16074F">
              <w:rPr>
                <w:rFonts w:ascii="Arial" w:hAnsi="Arial" w:cs="Arial"/>
                <w:sz w:val="22"/>
                <w:szCs w:val="22"/>
                <w:lang w:eastAsia="en-GB"/>
              </w:rPr>
              <w:t>Experience of managing own workload to meet conflicting demands and deadlines to ensure completion of tasks</w:t>
            </w:r>
          </w:p>
        </w:tc>
        <w:tc>
          <w:tcPr>
            <w:tcW w:w="1658" w:type="dxa"/>
          </w:tcPr>
          <w:p w14:paraId="282AE8F7" w14:textId="77777777" w:rsidR="0054421A" w:rsidRPr="004F0DFC" w:rsidRDefault="0054421A" w:rsidP="0054421A">
            <w:pPr>
              <w:jc w:val="center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4F0DFC">
              <w:rPr>
                <w:rFonts w:ascii="Arial" w:hAnsi="Arial" w:cs="Arial"/>
                <w:sz w:val="22"/>
                <w:szCs w:val="22"/>
                <w:lang w:eastAsia="en-GB"/>
              </w:rPr>
              <w:t>E</w:t>
            </w:r>
          </w:p>
        </w:tc>
        <w:tc>
          <w:tcPr>
            <w:tcW w:w="1559" w:type="dxa"/>
            <w:vMerge/>
          </w:tcPr>
          <w:p w14:paraId="282AE8F8" w14:textId="77777777" w:rsidR="0054421A" w:rsidRPr="0054421A" w:rsidRDefault="0054421A" w:rsidP="0054421A">
            <w:pPr>
              <w:rPr>
                <w:rFonts w:ascii="Arial" w:hAnsi="Arial" w:cs="Arial"/>
                <w:lang w:eastAsia="en-GB"/>
              </w:rPr>
            </w:pPr>
          </w:p>
        </w:tc>
      </w:tr>
      <w:tr w:rsidR="0054421A" w:rsidRPr="0054421A" w14:paraId="282AE8FD" w14:textId="77777777" w:rsidTr="00542F52">
        <w:trPr>
          <w:trHeight w:val="275"/>
        </w:trPr>
        <w:tc>
          <w:tcPr>
            <w:tcW w:w="7381" w:type="dxa"/>
          </w:tcPr>
          <w:p w14:paraId="282AE8FA" w14:textId="77777777" w:rsidR="0054421A" w:rsidRPr="0016074F" w:rsidRDefault="0054421A" w:rsidP="0054421A">
            <w:pPr>
              <w:numPr>
                <w:ilvl w:val="0"/>
                <w:numId w:val="25"/>
              </w:num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16074F">
              <w:rPr>
                <w:rFonts w:ascii="Arial" w:hAnsi="Arial" w:cs="Arial"/>
                <w:sz w:val="22"/>
                <w:szCs w:val="22"/>
                <w:lang w:eastAsia="en-GB"/>
              </w:rPr>
              <w:t>Presenting yourself effectively</w:t>
            </w:r>
          </w:p>
        </w:tc>
        <w:tc>
          <w:tcPr>
            <w:tcW w:w="1658" w:type="dxa"/>
          </w:tcPr>
          <w:p w14:paraId="282AE8FB" w14:textId="77777777" w:rsidR="0054421A" w:rsidRPr="004F0DFC" w:rsidRDefault="0054421A" w:rsidP="0054421A">
            <w:pPr>
              <w:jc w:val="center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4F0DFC">
              <w:rPr>
                <w:rFonts w:ascii="Arial" w:hAnsi="Arial" w:cs="Arial"/>
                <w:sz w:val="22"/>
                <w:szCs w:val="22"/>
                <w:lang w:eastAsia="en-GB"/>
              </w:rPr>
              <w:t>E</w:t>
            </w:r>
          </w:p>
        </w:tc>
        <w:tc>
          <w:tcPr>
            <w:tcW w:w="1559" w:type="dxa"/>
            <w:vMerge/>
          </w:tcPr>
          <w:p w14:paraId="282AE8FC" w14:textId="77777777" w:rsidR="0054421A" w:rsidRPr="0054421A" w:rsidRDefault="0054421A" w:rsidP="0054421A">
            <w:pPr>
              <w:rPr>
                <w:rFonts w:ascii="Arial" w:hAnsi="Arial" w:cs="Arial"/>
                <w:lang w:eastAsia="en-GB"/>
              </w:rPr>
            </w:pPr>
          </w:p>
        </w:tc>
      </w:tr>
      <w:tr w:rsidR="0054421A" w:rsidRPr="0054421A" w14:paraId="282AE901" w14:textId="77777777" w:rsidTr="00542F52">
        <w:trPr>
          <w:trHeight w:val="275"/>
        </w:trPr>
        <w:tc>
          <w:tcPr>
            <w:tcW w:w="7381" w:type="dxa"/>
          </w:tcPr>
          <w:p w14:paraId="282AE8FE" w14:textId="77777777" w:rsidR="0054421A" w:rsidRPr="0016074F" w:rsidRDefault="0054421A" w:rsidP="0054421A">
            <w:pPr>
              <w:numPr>
                <w:ilvl w:val="0"/>
                <w:numId w:val="25"/>
              </w:num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16074F">
              <w:rPr>
                <w:rFonts w:ascii="Arial" w:hAnsi="Arial" w:cs="Arial"/>
                <w:sz w:val="22"/>
                <w:szCs w:val="22"/>
                <w:lang w:eastAsia="en-GB"/>
              </w:rPr>
              <w:t>Experience of working in a school based environment</w:t>
            </w:r>
          </w:p>
        </w:tc>
        <w:tc>
          <w:tcPr>
            <w:tcW w:w="1658" w:type="dxa"/>
          </w:tcPr>
          <w:p w14:paraId="282AE8FF" w14:textId="77777777" w:rsidR="0054421A" w:rsidRPr="004F0DFC" w:rsidRDefault="0054421A" w:rsidP="0054421A">
            <w:pPr>
              <w:jc w:val="center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4F0DFC">
              <w:rPr>
                <w:rFonts w:ascii="Arial" w:hAnsi="Arial" w:cs="Arial"/>
                <w:sz w:val="22"/>
                <w:szCs w:val="22"/>
                <w:lang w:eastAsia="en-GB"/>
              </w:rPr>
              <w:t>D</w:t>
            </w:r>
          </w:p>
        </w:tc>
        <w:tc>
          <w:tcPr>
            <w:tcW w:w="1559" w:type="dxa"/>
            <w:vMerge/>
          </w:tcPr>
          <w:p w14:paraId="282AE900" w14:textId="77777777" w:rsidR="0054421A" w:rsidRPr="0054421A" w:rsidRDefault="0054421A" w:rsidP="0054421A">
            <w:pPr>
              <w:rPr>
                <w:rFonts w:ascii="Arial" w:hAnsi="Arial" w:cs="Arial"/>
                <w:lang w:eastAsia="en-GB"/>
              </w:rPr>
            </w:pPr>
          </w:p>
        </w:tc>
      </w:tr>
      <w:tr w:rsidR="0054421A" w:rsidRPr="0054421A" w14:paraId="282AE909" w14:textId="77777777" w:rsidTr="00542F52">
        <w:trPr>
          <w:trHeight w:val="645"/>
        </w:trPr>
        <w:tc>
          <w:tcPr>
            <w:tcW w:w="7381" w:type="dxa"/>
            <w:shd w:val="clear" w:color="auto" w:fill="8DB3E2"/>
          </w:tcPr>
          <w:p w14:paraId="282AE902" w14:textId="77777777" w:rsidR="0054421A" w:rsidRPr="0054421A" w:rsidRDefault="0054421A" w:rsidP="0054421A">
            <w:pPr>
              <w:ind w:left="357"/>
              <w:rPr>
                <w:rFonts w:ascii="Arial" w:hAnsi="Arial" w:cs="Arial"/>
                <w:b/>
                <w:bCs/>
                <w:lang w:eastAsia="en-GB"/>
              </w:rPr>
            </w:pPr>
          </w:p>
          <w:p w14:paraId="282AE903" w14:textId="77777777" w:rsidR="0054421A" w:rsidRPr="0054421A" w:rsidRDefault="0054421A" w:rsidP="0054421A">
            <w:pPr>
              <w:ind w:left="-8"/>
              <w:jc w:val="both"/>
              <w:rPr>
                <w:rFonts w:ascii="Arial" w:hAnsi="Arial" w:cs="Arial"/>
                <w:b/>
                <w:bCs/>
                <w:lang w:eastAsia="en-GB"/>
              </w:rPr>
            </w:pPr>
            <w:r w:rsidRPr="0054421A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Training</w:t>
            </w:r>
          </w:p>
          <w:p w14:paraId="282AE904" w14:textId="77777777" w:rsidR="0054421A" w:rsidRPr="0054421A" w:rsidRDefault="0054421A" w:rsidP="0054421A">
            <w:pPr>
              <w:rPr>
                <w:rFonts w:ascii="Arial" w:hAnsi="Arial" w:cs="Arial"/>
                <w:b/>
                <w:bCs/>
                <w:lang w:eastAsia="en-GB"/>
              </w:rPr>
            </w:pPr>
          </w:p>
        </w:tc>
        <w:tc>
          <w:tcPr>
            <w:tcW w:w="1658" w:type="dxa"/>
            <w:shd w:val="clear" w:color="auto" w:fill="8DB3E2"/>
          </w:tcPr>
          <w:p w14:paraId="282AE905" w14:textId="488C7003" w:rsidR="0054421A" w:rsidRPr="004F0DFC" w:rsidRDefault="0054421A" w:rsidP="0054421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  <w:r w:rsidRPr="004F0DFC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Essential</w:t>
            </w:r>
            <w:r w:rsidR="004F0DFC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 </w:t>
            </w:r>
            <w:r w:rsidRPr="004F0DFC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/</w:t>
            </w:r>
            <w:r w:rsidR="004F0DFC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 </w:t>
            </w:r>
            <w:r w:rsidRPr="004F0DFC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Desirable</w:t>
            </w:r>
          </w:p>
          <w:p w14:paraId="282AE906" w14:textId="77777777" w:rsidR="0054421A" w:rsidRPr="004F0DFC" w:rsidRDefault="0054421A" w:rsidP="0054421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  <w:r w:rsidRPr="004F0DFC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E/D</w:t>
            </w:r>
          </w:p>
        </w:tc>
        <w:tc>
          <w:tcPr>
            <w:tcW w:w="1559" w:type="dxa"/>
            <w:shd w:val="clear" w:color="auto" w:fill="8DB3E2"/>
          </w:tcPr>
          <w:p w14:paraId="282AE907" w14:textId="77777777" w:rsidR="0054421A" w:rsidRPr="0054421A" w:rsidRDefault="0054421A" w:rsidP="0054421A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54421A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How Identified</w:t>
            </w:r>
          </w:p>
          <w:p w14:paraId="282AE908" w14:textId="77777777" w:rsidR="0054421A" w:rsidRPr="0054421A" w:rsidRDefault="0054421A" w:rsidP="0054421A">
            <w:pPr>
              <w:rPr>
                <w:rFonts w:ascii="Arial" w:hAnsi="Arial" w:cs="Arial"/>
                <w:b/>
                <w:bCs/>
                <w:lang w:eastAsia="en-GB"/>
              </w:rPr>
            </w:pPr>
          </w:p>
        </w:tc>
      </w:tr>
      <w:tr w:rsidR="0054421A" w:rsidRPr="0054421A" w14:paraId="282AE90D" w14:textId="77777777" w:rsidTr="00542F52">
        <w:trPr>
          <w:trHeight w:val="398"/>
        </w:trPr>
        <w:tc>
          <w:tcPr>
            <w:tcW w:w="7381" w:type="dxa"/>
          </w:tcPr>
          <w:p w14:paraId="282AE90A" w14:textId="77777777" w:rsidR="0054421A" w:rsidRPr="0054421A" w:rsidRDefault="0054421A" w:rsidP="0054421A">
            <w:pPr>
              <w:numPr>
                <w:ilvl w:val="0"/>
                <w:numId w:val="25"/>
              </w:numPr>
              <w:rPr>
                <w:rFonts w:ascii="Arial" w:hAnsi="Arial" w:cs="Arial"/>
                <w:lang w:eastAsia="en-GB"/>
              </w:rPr>
            </w:pPr>
            <w:r w:rsidRPr="0054421A">
              <w:rPr>
                <w:rFonts w:ascii="Arial" w:hAnsi="Arial" w:cs="Arial"/>
                <w:sz w:val="22"/>
                <w:szCs w:val="22"/>
                <w:lang w:eastAsia="en-GB"/>
              </w:rPr>
              <w:t>Willingness to participate in CPD</w:t>
            </w:r>
            <w:r w:rsidR="008F555F"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</w:p>
        </w:tc>
        <w:tc>
          <w:tcPr>
            <w:tcW w:w="1658" w:type="dxa"/>
          </w:tcPr>
          <w:p w14:paraId="282AE90B" w14:textId="77777777" w:rsidR="0054421A" w:rsidRPr="004F0DFC" w:rsidRDefault="0054421A" w:rsidP="0054421A">
            <w:pPr>
              <w:jc w:val="center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4F0DFC">
              <w:rPr>
                <w:rFonts w:ascii="Arial" w:hAnsi="Arial" w:cs="Arial"/>
                <w:sz w:val="22"/>
                <w:szCs w:val="22"/>
                <w:lang w:eastAsia="en-GB"/>
              </w:rPr>
              <w:t>E</w:t>
            </w:r>
          </w:p>
        </w:tc>
        <w:tc>
          <w:tcPr>
            <w:tcW w:w="1559" w:type="dxa"/>
            <w:vMerge w:val="restart"/>
          </w:tcPr>
          <w:p w14:paraId="282AE90C" w14:textId="77777777" w:rsidR="0054421A" w:rsidRPr="0054421A" w:rsidRDefault="0054421A" w:rsidP="0054421A">
            <w:pPr>
              <w:rPr>
                <w:rFonts w:ascii="Arial" w:hAnsi="Arial" w:cs="Arial"/>
                <w:lang w:eastAsia="en-GB"/>
              </w:rPr>
            </w:pPr>
            <w:r w:rsidRPr="0054421A">
              <w:rPr>
                <w:rFonts w:ascii="Arial" w:hAnsi="Arial" w:cs="Arial"/>
                <w:sz w:val="22"/>
                <w:szCs w:val="22"/>
                <w:lang w:eastAsia="en-GB"/>
              </w:rPr>
              <w:t>Application and selection process</w:t>
            </w:r>
          </w:p>
        </w:tc>
      </w:tr>
      <w:tr w:rsidR="0054421A" w:rsidRPr="0054421A" w14:paraId="282AE911" w14:textId="77777777" w:rsidTr="00542F52">
        <w:trPr>
          <w:trHeight w:val="300"/>
        </w:trPr>
        <w:tc>
          <w:tcPr>
            <w:tcW w:w="7381" w:type="dxa"/>
          </w:tcPr>
          <w:p w14:paraId="282AE90E" w14:textId="77777777" w:rsidR="0054421A" w:rsidRPr="0054421A" w:rsidRDefault="0054421A" w:rsidP="0054421A">
            <w:pPr>
              <w:numPr>
                <w:ilvl w:val="0"/>
                <w:numId w:val="25"/>
              </w:num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54421A">
              <w:rPr>
                <w:rFonts w:ascii="Arial" w:hAnsi="Arial" w:cs="Arial"/>
                <w:sz w:val="22"/>
                <w:szCs w:val="22"/>
                <w:lang w:eastAsia="en-GB"/>
              </w:rPr>
              <w:t>Evidence of relevant CPD</w:t>
            </w:r>
          </w:p>
        </w:tc>
        <w:tc>
          <w:tcPr>
            <w:tcW w:w="1658" w:type="dxa"/>
          </w:tcPr>
          <w:p w14:paraId="282AE90F" w14:textId="77777777" w:rsidR="0054421A" w:rsidRPr="004F0DFC" w:rsidRDefault="0054421A" w:rsidP="0054421A">
            <w:pPr>
              <w:jc w:val="center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4F0DFC">
              <w:rPr>
                <w:rFonts w:ascii="Arial" w:hAnsi="Arial" w:cs="Arial"/>
                <w:sz w:val="22"/>
                <w:szCs w:val="22"/>
                <w:lang w:eastAsia="en-GB"/>
              </w:rPr>
              <w:t>D</w:t>
            </w:r>
          </w:p>
        </w:tc>
        <w:tc>
          <w:tcPr>
            <w:tcW w:w="1559" w:type="dxa"/>
            <w:vMerge/>
          </w:tcPr>
          <w:p w14:paraId="282AE910" w14:textId="77777777" w:rsidR="0054421A" w:rsidRPr="0054421A" w:rsidRDefault="0054421A" w:rsidP="0054421A">
            <w:pPr>
              <w:rPr>
                <w:rFonts w:ascii="Arial" w:hAnsi="Arial" w:cs="Arial"/>
                <w:lang w:eastAsia="en-GB"/>
              </w:rPr>
            </w:pPr>
          </w:p>
        </w:tc>
      </w:tr>
      <w:tr w:rsidR="0054421A" w:rsidRPr="0054421A" w14:paraId="282AE919" w14:textId="77777777" w:rsidTr="00542F52">
        <w:trPr>
          <w:trHeight w:val="671"/>
        </w:trPr>
        <w:tc>
          <w:tcPr>
            <w:tcW w:w="7381" w:type="dxa"/>
            <w:shd w:val="clear" w:color="auto" w:fill="8DB3E2"/>
          </w:tcPr>
          <w:p w14:paraId="282AE912" w14:textId="77777777" w:rsidR="0054421A" w:rsidRPr="0054421A" w:rsidRDefault="0054421A" w:rsidP="0054421A">
            <w:pPr>
              <w:rPr>
                <w:rFonts w:ascii="Arial" w:hAnsi="Arial" w:cs="Arial"/>
                <w:b/>
                <w:bCs/>
                <w:lang w:eastAsia="en-GB"/>
              </w:rPr>
            </w:pPr>
          </w:p>
          <w:p w14:paraId="282AE913" w14:textId="77777777" w:rsidR="0054421A" w:rsidRPr="0054421A" w:rsidRDefault="0054421A" w:rsidP="0054421A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54421A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Skills</w:t>
            </w:r>
          </w:p>
          <w:p w14:paraId="282AE914" w14:textId="77777777" w:rsidR="0054421A" w:rsidRPr="0054421A" w:rsidRDefault="0054421A" w:rsidP="0054421A">
            <w:pPr>
              <w:rPr>
                <w:rFonts w:ascii="Arial" w:hAnsi="Arial" w:cs="Arial"/>
                <w:b/>
                <w:bCs/>
                <w:lang w:eastAsia="en-GB"/>
              </w:rPr>
            </w:pPr>
          </w:p>
        </w:tc>
        <w:tc>
          <w:tcPr>
            <w:tcW w:w="1658" w:type="dxa"/>
            <w:shd w:val="clear" w:color="auto" w:fill="8DB3E2"/>
          </w:tcPr>
          <w:p w14:paraId="282AE915" w14:textId="1C5DF25A" w:rsidR="0054421A" w:rsidRPr="004F0DFC" w:rsidRDefault="0054421A" w:rsidP="0054421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  <w:r w:rsidRPr="004F0DFC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Essential</w:t>
            </w:r>
            <w:r w:rsidR="004F0DFC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 </w:t>
            </w:r>
            <w:r w:rsidRPr="004F0DFC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/</w:t>
            </w:r>
            <w:r w:rsidR="004F0DFC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 </w:t>
            </w:r>
            <w:r w:rsidRPr="004F0DFC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Desirable</w:t>
            </w:r>
          </w:p>
          <w:p w14:paraId="282AE916" w14:textId="77777777" w:rsidR="0054421A" w:rsidRPr="004F0DFC" w:rsidRDefault="0054421A" w:rsidP="0054421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  <w:r w:rsidRPr="004F0DFC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E/D</w:t>
            </w:r>
          </w:p>
        </w:tc>
        <w:tc>
          <w:tcPr>
            <w:tcW w:w="1559" w:type="dxa"/>
            <w:shd w:val="clear" w:color="auto" w:fill="8DB3E2"/>
          </w:tcPr>
          <w:p w14:paraId="282AE917" w14:textId="77777777" w:rsidR="0054421A" w:rsidRPr="0054421A" w:rsidRDefault="0054421A" w:rsidP="0054421A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54421A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How Identified</w:t>
            </w:r>
          </w:p>
          <w:p w14:paraId="282AE918" w14:textId="77777777" w:rsidR="0054421A" w:rsidRPr="0054421A" w:rsidRDefault="0054421A" w:rsidP="0054421A">
            <w:pPr>
              <w:rPr>
                <w:rFonts w:ascii="Arial" w:hAnsi="Arial" w:cs="Arial"/>
                <w:b/>
                <w:bCs/>
                <w:lang w:eastAsia="en-GB"/>
              </w:rPr>
            </w:pPr>
          </w:p>
        </w:tc>
      </w:tr>
      <w:tr w:rsidR="0054421A" w:rsidRPr="0054421A" w14:paraId="282AE91D" w14:textId="77777777" w:rsidTr="00542F52">
        <w:trPr>
          <w:trHeight w:val="364"/>
        </w:trPr>
        <w:tc>
          <w:tcPr>
            <w:tcW w:w="7381" w:type="dxa"/>
          </w:tcPr>
          <w:p w14:paraId="282AE91A" w14:textId="77777777" w:rsidR="0054421A" w:rsidRPr="0054421A" w:rsidRDefault="0054421A" w:rsidP="0054421A">
            <w:pPr>
              <w:numPr>
                <w:ilvl w:val="0"/>
                <w:numId w:val="25"/>
              </w:numPr>
              <w:rPr>
                <w:rFonts w:ascii="Arial" w:hAnsi="Arial" w:cs="Arial"/>
                <w:lang w:eastAsia="en-GB"/>
              </w:rPr>
            </w:pPr>
            <w:r w:rsidRPr="0054421A">
              <w:rPr>
                <w:rFonts w:ascii="Arial" w:hAnsi="Arial" w:cs="Arial"/>
                <w:sz w:val="22"/>
                <w:szCs w:val="22"/>
                <w:lang w:eastAsia="en-GB"/>
              </w:rPr>
              <w:t>Able to understand and carry out instructions</w:t>
            </w:r>
          </w:p>
        </w:tc>
        <w:tc>
          <w:tcPr>
            <w:tcW w:w="1658" w:type="dxa"/>
          </w:tcPr>
          <w:p w14:paraId="282AE91B" w14:textId="77777777" w:rsidR="0054421A" w:rsidRPr="004F0DFC" w:rsidRDefault="0054421A" w:rsidP="0054421A">
            <w:pPr>
              <w:jc w:val="center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4F0DFC">
              <w:rPr>
                <w:rFonts w:ascii="Arial" w:hAnsi="Arial" w:cs="Arial"/>
                <w:sz w:val="22"/>
                <w:szCs w:val="22"/>
                <w:lang w:eastAsia="en-GB"/>
              </w:rPr>
              <w:t>E</w:t>
            </w:r>
          </w:p>
        </w:tc>
        <w:tc>
          <w:tcPr>
            <w:tcW w:w="1559" w:type="dxa"/>
            <w:vMerge w:val="restart"/>
          </w:tcPr>
          <w:p w14:paraId="282AE91C" w14:textId="77777777" w:rsidR="0054421A" w:rsidRPr="0054421A" w:rsidRDefault="0054421A" w:rsidP="0054421A">
            <w:pPr>
              <w:rPr>
                <w:rFonts w:ascii="Arial" w:hAnsi="Arial" w:cs="Arial"/>
                <w:lang w:eastAsia="en-GB"/>
              </w:rPr>
            </w:pPr>
            <w:r w:rsidRPr="0054421A">
              <w:rPr>
                <w:rFonts w:ascii="Arial" w:hAnsi="Arial" w:cs="Arial"/>
                <w:sz w:val="22"/>
                <w:szCs w:val="22"/>
                <w:lang w:eastAsia="en-GB"/>
              </w:rPr>
              <w:t>Application form and selection process</w:t>
            </w:r>
          </w:p>
        </w:tc>
      </w:tr>
      <w:tr w:rsidR="0054421A" w:rsidRPr="0054421A" w14:paraId="282AE921" w14:textId="77777777" w:rsidTr="00542F52">
        <w:trPr>
          <w:trHeight w:val="330"/>
        </w:trPr>
        <w:tc>
          <w:tcPr>
            <w:tcW w:w="7381" w:type="dxa"/>
          </w:tcPr>
          <w:p w14:paraId="282AE91E" w14:textId="77777777" w:rsidR="0054421A" w:rsidRPr="0054421A" w:rsidRDefault="0054421A" w:rsidP="0054421A">
            <w:pPr>
              <w:numPr>
                <w:ilvl w:val="0"/>
                <w:numId w:val="25"/>
              </w:num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54421A">
              <w:rPr>
                <w:rFonts w:ascii="Arial" w:hAnsi="Arial" w:cs="Arial"/>
                <w:sz w:val="22"/>
                <w:szCs w:val="22"/>
                <w:lang w:eastAsia="en-GB"/>
              </w:rPr>
              <w:t>Confidentiality and discretion</w:t>
            </w:r>
          </w:p>
        </w:tc>
        <w:tc>
          <w:tcPr>
            <w:tcW w:w="1658" w:type="dxa"/>
          </w:tcPr>
          <w:p w14:paraId="282AE91F" w14:textId="77777777" w:rsidR="0054421A" w:rsidRPr="004F0DFC" w:rsidRDefault="00542F52" w:rsidP="0054421A">
            <w:pPr>
              <w:jc w:val="center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4F0DFC">
              <w:rPr>
                <w:rFonts w:ascii="Arial" w:hAnsi="Arial" w:cs="Arial"/>
                <w:sz w:val="22"/>
                <w:szCs w:val="22"/>
                <w:lang w:eastAsia="en-GB"/>
              </w:rPr>
              <w:t>E</w:t>
            </w:r>
          </w:p>
        </w:tc>
        <w:tc>
          <w:tcPr>
            <w:tcW w:w="1559" w:type="dxa"/>
            <w:vMerge/>
          </w:tcPr>
          <w:p w14:paraId="282AE920" w14:textId="77777777" w:rsidR="0054421A" w:rsidRPr="0054421A" w:rsidRDefault="0054421A" w:rsidP="0054421A">
            <w:pPr>
              <w:rPr>
                <w:rFonts w:ascii="Arial" w:hAnsi="Arial" w:cs="Arial"/>
                <w:lang w:eastAsia="en-GB"/>
              </w:rPr>
            </w:pPr>
          </w:p>
        </w:tc>
      </w:tr>
      <w:tr w:rsidR="0054421A" w:rsidRPr="0054421A" w14:paraId="282AE925" w14:textId="77777777" w:rsidTr="00542F52">
        <w:trPr>
          <w:trHeight w:val="330"/>
        </w:trPr>
        <w:tc>
          <w:tcPr>
            <w:tcW w:w="7381" w:type="dxa"/>
          </w:tcPr>
          <w:p w14:paraId="282AE922" w14:textId="77777777" w:rsidR="0054421A" w:rsidRPr="0054421A" w:rsidRDefault="0054421A" w:rsidP="0054421A">
            <w:pPr>
              <w:numPr>
                <w:ilvl w:val="0"/>
                <w:numId w:val="25"/>
              </w:num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54421A">
              <w:rPr>
                <w:rFonts w:ascii="Arial" w:hAnsi="Arial" w:cs="Arial"/>
                <w:sz w:val="22"/>
                <w:szCs w:val="22"/>
                <w:lang w:eastAsia="en-GB"/>
              </w:rPr>
              <w:t>Able to think logically and calmly when under pressure</w:t>
            </w:r>
          </w:p>
        </w:tc>
        <w:tc>
          <w:tcPr>
            <w:tcW w:w="1658" w:type="dxa"/>
          </w:tcPr>
          <w:p w14:paraId="282AE923" w14:textId="77777777" w:rsidR="0054421A" w:rsidRPr="004F0DFC" w:rsidRDefault="0054421A" w:rsidP="0054421A">
            <w:pPr>
              <w:jc w:val="center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4F0DFC">
              <w:rPr>
                <w:rFonts w:ascii="Arial" w:hAnsi="Arial" w:cs="Arial"/>
                <w:sz w:val="22"/>
                <w:szCs w:val="22"/>
                <w:lang w:eastAsia="en-GB"/>
              </w:rPr>
              <w:t>E</w:t>
            </w:r>
          </w:p>
        </w:tc>
        <w:tc>
          <w:tcPr>
            <w:tcW w:w="1559" w:type="dxa"/>
            <w:vMerge/>
          </w:tcPr>
          <w:p w14:paraId="282AE924" w14:textId="77777777" w:rsidR="0054421A" w:rsidRPr="0054421A" w:rsidRDefault="0054421A" w:rsidP="0054421A">
            <w:pPr>
              <w:rPr>
                <w:rFonts w:ascii="Arial" w:hAnsi="Arial" w:cs="Arial"/>
                <w:lang w:eastAsia="en-GB"/>
              </w:rPr>
            </w:pPr>
          </w:p>
        </w:tc>
      </w:tr>
      <w:tr w:rsidR="0054421A" w:rsidRPr="0054421A" w14:paraId="282AE929" w14:textId="77777777" w:rsidTr="00542F52">
        <w:trPr>
          <w:trHeight w:val="278"/>
        </w:trPr>
        <w:tc>
          <w:tcPr>
            <w:tcW w:w="7381" w:type="dxa"/>
          </w:tcPr>
          <w:p w14:paraId="282AE926" w14:textId="77777777" w:rsidR="0054421A" w:rsidRPr="0054421A" w:rsidRDefault="0054421A" w:rsidP="0054421A">
            <w:pPr>
              <w:numPr>
                <w:ilvl w:val="0"/>
                <w:numId w:val="25"/>
              </w:num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54421A">
              <w:rPr>
                <w:rFonts w:ascii="Arial" w:hAnsi="Arial" w:cs="Arial"/>
                <w:sz w:val="22"/>
                <w:szCs w:val="22"/>
                <w:lang w:eastAsia="en-GB"/>
              </w:rPr>
              <w:t>Able to keep accurate &amp; appropriate records</w:t>
            </w:r>
          </w:p>
        </w:tc>
        <w:tc>
          <w:tcPr>
            <w:tcW w:w="1658" w:type="dxa"/>
          </w:tcPr>
          <w:p w14:paraId="282AE927" w14:textId="77777777" w:rsidR="0054421A" w:rsidRPr="004F0DFC" w:rsidRDefault="0054421A" w:rsidP="0054421A">
            <w:pPr>
              <w:jc w:val="center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4F0DFC">
              <w:rPr>
                <w:rFonts w:ascii="Arial" w:hAnsi="Arial" w:cs="Arial"/>
                <w:sz w:val="22"/>
                <w:szCs w:val="22"/>
                <w:lang w:eastAsia="en-GB"/>
              </w:rPr>
              <w:t>E</w:t>
            </w:r>
          </w:p>
        </w:tc>
        <w:tc>
          <w:tcPr>
            <w:tcW w:w="1559" w:type="dxa"/>
            <w:vMerge/>
          </w:tcPr>
          <w:p w14:paraId="282AE928" w14:textId="77777777" w:rsidR="0054421A" w:rsidRPr="0054421A" w:rsidRDefault="0054421A" w:rsidP="0054421A">
            <w:pPr>
              <w:rPr>
                <w:rFonts w:ascii="Arial" w:hAnsi="Arial" w:cs="Arial"/>
                <w:lang w:eastAsia="en-GB"/>
              </w:rPr>
            </w:pPr>
          </w:p>
        </w:tc>
      </w:tr>
      <w:tr w:rsidR="0054421A" w:rsidRPr="0054421A" w14:paraId="282AE92D" w14:textId="77777777" w:rsidTr="00542F52">
        <w:trPr>
          <w:trHeight w:val="268"/>
        </w:trPr>
        <w:tc>
          <w:tcPr>
            <w:tcW w:w="7381" w:type="dxa"/>
          </w:tcPr>
          <w:p w14:paraId="282AE92A" w14:textId="77777777" w:rsidR="0054421A" w:rsidRPr="0054421A" w:rsidRDefault="0054421A" w:rsidP="0054421A">
            <w:pPr>
              <w:numPr>
                <w:ilvl w:val="0"/>
                <w:numId w:val="25"/>
              </w:num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54421A">
              <w:rPr>
                <w:rFonts w:ascii="Arial" w:hAnsi="Arial" w:cs="Arial"/>
                <w:sz w:val="22"/>
                <w:szCs w:val="22"/>
                <w:lang w:eastAsia="en-GB"/>
              </w:rPr>
              <w:t>Able to use initiative within school policies and practices</w:t>
            </w:r>
          </w:p>
        </w:tc>
        <w:tc>
          <w:tcPr>
            <w:tcW w:w="1658" w:type="dxa"/>
          </w:tcPr>
          <w:p w14:paraId="282AE92B" w14:textId="77777777" w:rsidR="0054421A" w:rsidRPr="004F0DFC" w:rsidRDefault="0054421A" w:rsidP="0054421A">
            <w:pPr>
              <w:jc w:val="center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4F0DFC">
              <w:rPr>
                <w:rFonts w:ascii="Arial" w:hAnsi="Arial" w:cs="Arial"/>
                <w:sz w:val="22"/>
                <w:szCs w:val="22"/>
                <w:lang w:eastAsia="en-GB"/>
              </w:rPr>
              <w:t>E</w:t>
            </w:r>
          </w:p>
        </w:tc>
        <w:tc>
          <w:tcPr>
            <w:tcW w:w="1559" w:type="dxa"/>
            <w:vMerge/>
          </w:tcPr>
          <w:p w14:paraId="282AE92C" w14:textId="77777777" w:rsidR="0054421A" w:rsidRPr="0054421A" w:rsidRDefault="0054421A" w:rsidP="0054421A">
            <w:pPr>
              <w:rPr>
                <w:rFonts w:ascii="Arial" w:hAnsi="Arial" w:cs="Arial"/>
                <w:lang w:eastAsia="en-GB"/>
              </w:rPr>
            </w:pPr>
          </w:p>
        </w:tc>
      </w:tr>
      <w:tr w:rsidR="0054421A" w:rsidRPr="0054421A" w14:paraId="282AE931" w14:textId="77777777" w:rsidTr="00542F52">
        <w:trPr>
          <w:trHeight w:val="332"/>
        </w:trPr>
        <w:tc>
          <w:tcPr>
            <w:tcW w:w="7381" w:type="dxa"/>
          </w:tcPr>
          <w:p w14:paraId="282AE92E" w14:textId="77777777" w:rsidR="0054421A" w:rsidRPr="0054421A" w:rsidRDefault="0054421A" w:rsidP="0054421A">
            <w:pPr>
              <w:numPr>
                <w:ilvl w:val="0"/>
                <w:numId w:val="25"/>
              </w:num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54421A">
              <w:rPr>
                <w:rFonts w:ascii="Arial" w:hAnsi="Arial" w:cs="Arial"/>
                <w:sz w:val="22"/>
                <w:szCs w:val="22"/>
                <w:lang w:eastAsia="en-GB"/>
              </w:rPr>
              <w:t>High standard of written and spoken English</w:t>
            </w:r>
          </w:p>
        </w:tc>
        <w:tc>
          <w:tcPr>
            <w:tcW w:w="1658" w:type="dxa"/>
          </w:tcPr>
          <w:p w14:paraId="282AE92F" w14:textId="77777777" w:rsidR="0054421A" w:rsidRPr="004F0DFC" w:rsidRDefault="0054421A" w:rsidP="0054421A">
            <w:pPr>
              <w:jc w:val="center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4F0DFC">
              <w:rPr>
                <w:rFonts w:ascii="Arial" w:hAnsi="Arial" w:cs="Arial"/>
                <w:sz w:val="22"/>
                <w:szCs w:val="22"/>
                <w:lang w:eastAsia="en-GB"/>
              </w:rPr>
              <w:t>E</w:t>
            </w:r>
          </w:p>
        </w:tc>
        <w:tc>
          <w:tcPr>
            <w:tcW w:w="1559" w:type="dxa"/>
            <w:vMerge/>
          </w:tcPr>
          <w:p w14:paraId="282AE930" w14:textId="77777777" w:rsidR="0054421A" w:rsidRPr="0054421A" w:rsidRDefault="0054421A" w:rsidP="0054421A">
            <w:pPr>
              <w:rPr>
                <w:rFonts w:ascii="Arial" w:hAnsi="Arial" w:cs="Arial"/>
                <w:lang w:eastAsia="en-GB"/>
              </w:rPr>
            </w:pPr>
          </w:p>
        </w:tc>
      </w:tr>
      <w:tr w:rsidR="0054421A" w:rsidRPr="0054421A" w14:paraId="282AE935" w14:textId="77777777" w:rsidTr="00542F52">
        <w:trPr>
          <w:trHeight w:val="510"/>
        </w:trPr>
        <w:tc>
          <w:tcPr>
            <w:tcW w:w="7381" w:type="dxa"/>
          </w:tcPr>
          <w:p w14:paraId="282AE932" w14:textId="77777777" w:rsidR="0054421A" w:rsidRPr="0054421A" w:rsidRDefault="0054421A" w:rsidP="0054421A">
            <w:pPr>
              <w:numPr>
                <w:ilvl w:val="0"/>
                <w:numId w:val="25"/>
              </w:num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54421A">
              <w:rPr>
                <w:rFonts w:ascii="Arial" w:hAnsi="Arial" w:cs="Arial"/>
                <w:sz w:val="22"/>
                <w:szCs w:val="22"/>
                <w:lang w:eastAsia="en-GB"/>
              </w:rPr>
              <w:t>Proven ability to use ICT in the organisation and management of their role</w:t>
            </w:r>
          </w:p>
        </w:tc>
        <w:tc>
          <w:tcPr>
            <w:tcW w:w="1658" w:type="dxa"/>
          </w:tcPr>
          <w:p w14:paraId="282AE933" w14:textId="77777777" w:rsidR="0054421A" w:rsidRPr="004F0DFC" w:rsidRDefault="0054421A" w:rsidP="0054421A">
            <w:pPr>
              <w:jc w:val="center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4F0DFC">
              <w:rPr>
                <w:rFonts w:ascii="Arial" w:hAnsi="Arial" w:cs="Arial"/>
                <w:sz w:val="22"/>
                <w:szCs w:val="22"/>
                <w:lang w:eastAsia="en-GB"/>
              </w:rPr>
              <w:t>E</w:t>
            </w:r>
          </w:p>
        </w:tc>
        <w:tc>
          <w:tcPr>
            <w:tcW w:w="1559" w:type="dxa"/>
            <w:vMerge/>
          </w:tcPr>
          <w:p w14:paraId="282AE934" w14:textId="77777777" w:rsidR="0054421A" w:rsidRPr="0054421A" w:rsidRDefault="0054421A" w:rsidP="0054421A">
            <w:pPr>
              <w:rPr>
                <w:rFonts w:ascii="Arial" w:hAnsi="Arial" w:cs="Arial"/>
                <w:lang w:eastAsia="en-GB"/>
              </w:rPr>
            </w:pPr>
          </w:p>
        </w:tc>
      </w:tr>
      <w:tr w:rsidR="0054421A" w:rsidRPr="0054421A" w14:paraId="282AE939" w14:textId="77777777" w:rsidTr="00542F52">
        <w:trPr>
          <w:trHeight w:val="284"/>
        </w:trPr>
        <w:tc>
          <w:tcPr>
            <w:tcW w:w="7381" w:type="dxa"/>
          </w:tcPr>
          <w:p w14:paraId="282AE936" w14:textId="77777777" w:rsidR="0054421A" w:rsidRPr="0054421A" w:rsidRDefault="0054421A" w:rsidP="0054421A">
            <w:pPr>
              <w:numPr>
                <w:ilvl w:val="0"/>
                <w:numId w:val="25"/>
              </w:num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54421A">
              <w:rPr>
                <w:rFonts w:ascii="Arial" w:hAnsi="Arial" w:cs="Arial"/>
                <w:sz w:val="22"/>
                <w:szCs w:val="22"/>
                <w:lang w:eastAsia="en-GB"/>
              </w:rPr>
              <w:t>Good numeracy skills</w:t>
            </w:r>
          </w:p>
        </w:tc>
        <w:tc>
          <w:tcPr>
            <w:tcW w:w="1658" w:type="dxa"/>
          </w:tcPr>
          <w:p w14:paraId="282AE937" w14:textId="77777777" w:rsidR="0054421A" w:rsidRPr="004F0DFC" w:rsidRDefault="0054421A" w:rsidP="0054421A">
            <w:pPr>
              <w:jc w:val="center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4F0DFC">
              <w:rPr>
                <w:rFonts w:ascii="Arial" w:hAnsi="Arial" w:cs="Arial"/>
                <w:sz w:val="22"/>
                <w:szCs w:val="22"/>
                <w:lang w:eastAsia="en-GB"/>
              </w:rPr>
              <w:t>E</w:t>
            </w:r>
          </w:p>
        </w:tc>
        <w:tc>
          <w:tcPr>
            <w:tcW w:w="1559" w:type="dxa"/>
            <w:vMerge/>
          </w:tcPr>
          <w:p w14:paraId="282AE938" w14:textId="77777777" w:rsidR="0054421A" w:rsidRPr="0054421A" w:rsidRDefault="0054421A" w:rsidP="0054421A">
            <w:pPr>
              <w:rPr>
                <w:rFonts w:ascii="Arial" w:hAnsi="Arial" w:cs="Arial"/>
                <w:lang w:eastAsia="en-GB"/>
              </w:rPr>
            </w:pPr>
          </w:p>
        </w:tc>
      </w:tr>
      <w:tr w:rsidR="0054421A" w:rsidRPr="0054421A" w14:paraId="282AE93D" w14:textId="77777777" w:rsidTr="00542F52">
        <w:trPr>
          <w:trHeight w:val="510"/>
        </w:trPr>
        <w:tc>
          <w:tcPr>
            <w:tcW w:w="7381" w:type="dxa"/>
          </w:tcPr>
          <w:p w14:paraId="282AE93A" w14:textId="77777777" w:rsidR="0054421A" w:rsidRPr="0054421A" w:rsidRDefault="0054421A" w:rsidP="0054421A">
            <w:pPr>
              <w:numPr>
                <w:ilvl w:val="0"/>
                <w:numId w:val="25"/>
              </w:num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54421A">
              <w:rPr>
                <w:rFonts w:ascii="Arial" w:hAnsi="Arial" w:cs="Arial"/>
                <w:sz w:val="22"/>
                <w:szCs w:val="22"/>
                <w:lang w:eastAsia="en-GB"/>
              </w:rPr>
              <w:t>Able to act in an understanding and patient manner whilst remaining firm and fair.</w:t>
            </w:r>
          </w:p>
        </w:tc>
        <w:tc>
          <w:tcPr>
            <w:tcW w:w="1658" w:type="dxa"/>
          </w:tcPr>
          <w:p w14:paraId="282AE93B" w14:textId="77777777" w:rsidR="0054421A" w:rsidRPr="004F0DFC" w:rsidRDefault="0054421A" w:rsidP="0054421A">
            <w:pPr>
              <w:jc w:val="center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4F0DFC">
              <w:rPr>
                <w:rFonts w:ascii="Arial" w:hAnsi="Arial" w:cs="Arial"/>
                <w:sz w:val="22"/>
                <w:szCs w:val="22"/>
                <w:lang w:eastAsia="en-GB"/>
              </w:rPr>
              <w:t>E</w:t>
            </w:r>
          </w:p>
        </w:tc>
        <w:tc>
          <w:tcPr>
            <w:tcW w:w="1559" w:type="dxa"/>
            <w:vMerge/>
          </w:tcPr>
          <w:p w14:paraId="282AE93C" w14:textId="77777777" w:rsidR="0054421A" w:rsidRPr="0054421A" w:rsidRDefault="0054421A" w:rsidP="0054421A">
            <w:pPr>
              <w:rPr>
                <w:rFonts w:ascii="Arial" w:hAnsi="Arial" w:cs="Arial"/>
                <w:lang w:eastAsia="en-GB"/>
              </w:rPr>
            </w:pPr>
          </w:p>
        </w:tc>
      </w:tr>
      <w:tr w:rsidR="0054421A" w:rsidRPr="0054421A" w14:paraId="282AE941" w14:textId="77777777" w:rsidTr="00542F52">
        <w:trPr>
          <w:trHeight w:val="378"/>
        </w:trPr>
        <w:tc>
          <w:tcPr>
            <w:tcW w:w="7381" w:type="dxa"/>
          </w:tcPr>
          <w:p w14:paraId="282AE93E" w14:textId="77777777" w:rsidR="0054421A" w:rsidRPr="0054421A" w:rsidRDefault="0054421A" w:rsidP="0054421A">
            <w:pPr>
              <w:numPr>
                <w:ilvl w:val="0"/>
                <w:numId w:val="25"/>
              </w:num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54421A">
              <w:rPr>
                <w:rFonts w:ascii="Arial" w:hAnsi="Arial" w:cs="Arial"/>
                <w:sz w:val="22"/>
                <w:szCs w:val="22"/>
                <w:lang w:eastAsia="en-GB"/>
              </w:rPr>
              <w:lastRenderedPageBreak/>
              <w:t>Able to take initiative and to work independently</w:t>
            </w:r>
          </w:p>
        </w:tc>
        <w:tc>
          <w:tcPr>
            <w:tcW w:w="1658" w:type="dxa"/>
          </w:tcPr>
          <w:p w14:paraId="282AE93F" w14:textId="77777777" w:rsidR="0054421A" w:rsidRPr="0054421A" w:rsidRDefault="0054421A" w:rsidP="0054421A">
            <w:pPr>
              <w:jc w:val="center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54421A">
              <w:rPr>
                <w:rFonts w:ascii="Arial" w:hAnsi="Arial" w:cs="Arial"/>
                <w:sz w:val="22"/>
                <w:szCs w:val="22"/>
                <w:lang w:eastAsia="en-GB"/>
              </w:rPr>
              <w:t>E</w:t>
            </w:r>
          </w:p>
        </w:tc>
        <w:tc>
          <w:tcPr>
            <w:tcW w:w="1559" w:type="dxa"/>
            <w:vMerge/>
          </w:tcPr>
          <w:p w14:paraId="282AE940" w14:textId="77777777" w:rsidR="0054421A" w:rsidRPr="0054421A" w:rsidRDefault="0054421A" w:rsidP="0054421A">
            <w:pPr>
              <w:rPr>
                <w:rFonts w:ascii="Arial" w:hAnsi="Arial" w:cs="Arial"/>
                <w:lang w:eastAsia="en-GB"/>
              </w:rPr>
            </w:pPr>
          </w:p>
        </w:tc>
      </w:tr>
      <w:tr w:rsidR="0054421A" w:rsidRPr="0054421A" w14:paraId="282AE945" w14:textId="77777777" w:rsidTr="00542F52">
        <w:trPr>
          <w:trHeight w:val="270"/>
        </w:trPr>
        <w:tc>
          <w:tcPr>
            <w:tcW w:w="7381" w:type="dxa"/>
          </w:tcPr>
          <w:p w14:paraId="282AE942" w14:textId="77777777" w:rsidR="0054421A" w:rsidRPr="0054421A" w:rsidRDefault="0054421A" w:rsidP="0054421A">
            <w:pPr>
              <w:numPr>
                <w:ilvl w:val="0"/>
                <w:numId w:val="25"/>
              </w:num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54421A">
              <w:rPr>
                <w:rFonts w:ascii="Arial" w:hAnsi="Arial" w:cs="Arial"/>
                <w:sz w:val="22"/>
                <w:szCs w:val="22"/>
                <w:lang w:eastAsia="en-GB"/>
              </w:rPr>
              <w:t>Good interpersonal skills and confident communicator</w:t>
            </w:r>
          </w:p>
        </w:tc>
        <w:tc>
          <w:tcPr>
            <w:tcW w:w="1658" w:type="dxa"/>
          </w:tcPr>
          <w:p w14:paraId="282AE943" w14:textId="77777777" w:rsidR="0054421A" w:rsidRPr="0054421A" w:rsidRDefault="0054421A" w:rsidP="0054421A">
            <w:pPr>
              <w:jc w:val="center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54421A">
              <w:rPr>
                <w:rFonts w:ascii="Arial" w:hAnsi="Arial" w:cs="Arial"/>
                <w:sz w:val="22"/>
                <w:szCs w:val="22"/>
                <w:lang w:eastAsia="en-GB"/>
              </w:rPr>
              <w:t>E</w:t>
            </w:r>
          </w:p>
        </w:tc>
        <w:tc>
          <w:tcPr>
            <w:tcW w:w="1559" w:type="dxa"/>
            <w:vMerge/>
          </w:tcPr>
          <w:p w14:paraId="282AE944" w14:textId="77777777" w:rsidR="0054421A" w:rsidRPr="0054421A" w:rsidRDefault="0054421A" w:rsidP="0054421A">
            <w:pPr>
              <w:rPr>
                <w:rFonts w:ascii="Arial" w:hAnsi="Arial" w:cs="Arial"/>
                <w:lang w:eastAsia="en-GB"/>
              </w:rPr>
            </w:pPr>
          </w:p>
        </w:tc>
      </w:tr>
      <w:tr w:rsidR="0054421A" w:rsidRPr="0054421A" w14:paraId="282AE949" w14:textId="77777777" w:rsidTr="00542F52">
        <w:trPr>
          <w:trHeight w:val="274"/>
        </w:trPr>
        <w:tc>
          <w:tcPr>
            <w:tcW w:w="7381" w:type="dxa"/>
          </w:tcPr>
          <w:p w14:paraId="282AE946" w14:textId="77777777" w:rsidR="0054421A" w:rsidRPr="0054421A" w:rsidRDefault="0054421A" w:rsidP="0054421A">
            <w:pPr>
              <w:numPr>
                <w:ilvl w:val="0"/>
                <w:numId w:val="25"/>
              </w:num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54421A">
              <w:rPr>
                <w:rFonts w:ascii="Arial" w:hAnsi="Arial" w:cs="Arial"/>
                <w:sz w:val="22"/>
                <w:szCs w:val="22"/>
                <w:lang w:eastAsia="en-GB"/>
              </w:rPr>
              <w:t>Good problem solver</w:t>
            </w:r>
          </w:p>
        </w:tc>
        <w:tc>
          <w:tcPr>
            <w:tcW w:w="1658" w:type="dxa"/>
          </w:tcPr>
          <w:p w14:paraId="282AE947" w14:textId="77777777" w:rsidR="0054421A" w:rsidRPr="0054421A" w:rsidRDefault="0054421A" w:rsidP="0054421A">
            <w:pPr>
              <w:jc w:val="center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54421A">
              <w:rPr>
                <w:rFonts w:ascii="Arial" w:hAnsi="Arial" w:cs="Arial"/>
                <w:sz w:val="22"/>
                <w:szCs w:val="22"/>
                <w:lang w:eastAsia="en-GB"/>
              </w:rPr>
              <w:t>E</w:t>
            </w:r>
          </w:p>
        </w:tc>
        <w:tc>
          <w:tcPr>
            <w:tcW w:w="1559" w:type="dxa"/>
            <w:vMerge/>
          </w:tcPr>
          <w:p w14:paraId="282AE948" w14:textId="77777777" w:rsidR="0054421A" w:rsidRPr="0054421A" w:rsidRDefault="0054421A" w:rsidP="0054421A">
            <w:pPr>
              <w:rPr>
                <w:rFonts w:ascii="Arial" w:hAnsi="Arial" w:cs="Arial"/>
                <w:lang w:eastAsia="en-GB"/>
              </w:rPr>
            </w:pPr>
          </w:p>
        </w:tc>
      </w:tr>
      <w:tr w:rsidR="0054421A" w:rsidRPr="0054421A" w14:paraId="282AE94D" w14:textId="77777777" w:rsidTr="00542F52">
        <w:trPr>
          <w:trHeight w:val="278"/>
        </w:trPr>
        <w:tc>
          <w:tcPr>
            <w:tcW w:w="7381" w:type="dxa"/>
          </w:tcPr>
          <w:p w14:paraId="282AE94A" w14:textId="77777777" w:rsidR="0054421A" w:rsidRPr="0054421A" w:rsidRDefault="0054421A" w:rsidP="0054421A">
            <w:pPr>
              <w:numPr>
                <w:ilvl w:val="0"/>
                <w:numId w:val="25"/>
              </w:num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54421A">
              <w:rPr>
                <w:rFonts w:ascii="Arial" w:hAnsi="Arial" w:cs="Arial"/>
                <w:sz w:val="22"/>
                <w:szCs w:val="22"/>
                <w:lang w:eastAsia="en-GB"/>
              </w:rPr>
              <w:t>Understand and manipulate numerical &amp; statistical data</w:t>
            </w:r>
          </w:p>
        </w:tc>
        <w:tc>
          <w:tcPr>
            <w:tcW w:w="1658" w:type="dxa"/>
          </w:tcPr>
          <w:p w14:paraId="282AE94B" w14:textId="440AE725" w:rsidR="0054421A" w:rsidRPr="0054421A" w:rsidRDefault="003814BE" w:rsidP="0054421A">
            <w:pPr>
              <w:jc w:val="center"/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E</w:t>
            </w:r>
          </w:p>
        </w:tc>
        <w:tc>
          <w:tcPr>
            <w:tcW w:w="1559" w:type="dxa"/>
            <w:vMerge/>
          </w:tcPr>
          <w:p w14:paraId="282AE94C" w14:textId="77777777" w:rsidR="0054421A" w:rsidRPr="0054421A" w:rsidRDefault="0054421A" w:rsidP="0054421A">
            <w:pPr>
              <w:rPr>
                <w:rFonts w:ascii="Arial" w:hAnsi="Arial" w:cs="Arial"/>
                <w:lang w:eastAsia="en-GB"/>
              </w:rPr>
            </w:pPr>
          </w:p>
        </w:tc>
      </w:tr>
      <w:tr w:rsidR="0054421A" w:rsidRPr="0054421A" w14:paraId="282AE951" w14:textId="77777777" w:rsidTr="00542F52">
        <w:trPr>
          <w:trHeight w:val="510"/>
        </w:trPr>
        <w:tc>
          <w:tcPr>
            <w:tcW w:w="7381" w:type="dxa"/>
          </w:tcPr>
          <w:p w14:paraId="282AE94E" w14:textId="77777777" w:rsidR="0054421A" w:rsidRPr="0054421A" w:rsidRDefault="0054421A" w:rsidP="00F57958">
            <w:pPr>
              <w:numPr>
                <w:ilvl w:val="0"/>
                <w:numId w:val="25"/>
              </w:num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54421A">
              <w:rPr>
                <w:rFonts w:ascii="Arial" w:hAnsi="Arial" w:cs="Arial"/>
                <w:sz w:val="22"/>
                <w:szCs w:val="22"/>
                <w:lang w:eastAsia="en-GB"/>
              </w:rPr>
              <w:t>Evidence of the ability to promote a positive ethos and pride in the school together with high standards of education, care and behaviour</w:t>
            </w:r>
          </w:p>
        </w:tc>
        <w:tc>
          <w:tcPr>
            <w:tcW w:w="1658" w:type="dxa"/>
          </w:tcPr>
          <w:p w14:paraId="282AE94F" w14:textId="77777777" w:rsidR="0054421A" w:rsidRPr="0054421A" w:rsidRDefault="0054421A" w:rsidP="0054421A">
            <w:pPr>
              <w:jc w:val="center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54421A">
              <w:rPr>
                <w:rFonts w:ascii="Arial" w:hAnsi="Arial" w:cs="Arial"/>
                <w:sz w:val="22"/>
                <w:szCs w:val="22"/>
                <w:lang w:eastAsia="en-GB"/>
              </w:rPr>
              <w:t>E</w:t>
            </w:r>
          </w:p>
        </w:tc>
        <w:tc>
          <w:tcPr>
            <w:tcW w:w="1559" w:type="dxa"/>
            <w:vMerge/>
          </w:tcPr>
          <w:p w14:paraId="282AE950" w14:textId="77777777" w:rsidR="0054421A" w:rsidRPr="0054421A" w:rsidRDefault="0054421A" w:rsidP="0054421A">
            <w:pPr>
              <w:rPr>
                <w:rFonts w:ascii="Arial" w:hAnsi="Arial" w:cs="Arial"/>
                <w:lang w:eastAsia="en-GB"/>
              </w:rPr>
            </w:pPr>
          </w:p>
        </w:tc>
      </w:tr>
      <w:tr w:rsidR="0054421A" w:rsidRPr="0054421A" w14:paraId="282AE959" w14:textId="77777777" w:rsidTr="00542F52">
        <w:trPr>
          <w:trHeight w:val="600"/>
        </w:trPr>
        <w:tc>
          <w:tcPr>
            <w:tcW w:w="7381" w:type="dxa"/>
            <w:shd w:val="clear" w:color="auto" w:fill="8DB3E2"/>
          </w:tcPr>
          <w:p w14:paraId="282AE952" w14:textId="77777777" w:rsidR="0054421A" w:rsidRPr="0054421A" w:rsidRDefault="0054421A" w:rsidP="0054421A">
            <w:pPr>
              <w:rPr>
                <w:rFonts w:ascii="Arial" w:hAnsi="Arial" w:cs="Arial"/>
                <w:b/>
                <w:bCs/>
                <w:lang w:eastAsia="en-GB"/>
              </w:rPr>
            </w:pPr>
          </w:p>
          <w:p w14:paraId="282AE953" w14:textId="77777777" w:rsidR="0054421A" w:rsidRPr="0054421A" w:rsidRDefault="0054421A" w:rsidP="0054421A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54421A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Professional Qualities</w:t>
            </w:r>
          </w:p>
          <w:p w14:paraId="282AE954" w14:textId="77777777" w:rsidR="0054421A" w:rsidRPr="0054421A" w:rsidRDefault="0054421A" w:rsidP="0054421A">
            <w:pPr>
              <w:rPr>
                <w:rFonts w:ascii="Arial" w:hAnsi="Arial" w:cs="Arial"/>
                <w:b/>
                <w:bCs/>
                <w:lang w:eastAsia="en-GB"/>
              </w:rPr>
            </w:pPr>
          </w:p>
        </w:tc>
        <w:tc>
          <w:tcPr>
            <w:tcW w:w="1658" w:type="dxa"/>
            <w:shd w:val="clear" w:color="auto" w:fill="8DB3E2"/>
          </w:tcPr>
          <w:p w14:paraId="282AE955" w14:textId="08DE5C3C" w:rsidR="0054421A" w:rsidRPr="004F0DFC" w:rsidRDefault="00542F52" w:rsidP="0054421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  <w:r w:rsidRPr="004F0DFC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Essential </w:t>
            </w:r>
            <w:r w:rsidR="004F0DFC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/ </w:t>
            </w:r>
            <w:r w:rsidR="0054421A" w:rsidRPr="004F0DFC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Desirable</w:t>
            </w:r>
          </w:p>
          <w:p w14:paraId="282AE956" w14:textId="77777777" w:rsidR="0054421A" w:rsidRPr="004F0DFC" w:rsidRDefault="0054421A" w:rsidP="0054421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  <w:r w:rsidRPr="004F0DFC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E/D</w:t>
            </w:r>
          </w:p>
        </w:tc>
        <w:tc>
          <w:tcPr>
            <w:tcW w:w="1559" w:type="dxa"/>
            <w:shd w:val="clear" w:color="auto" w:fill="8DB3E2"/>
          </w:tcPr>
          <w:p w14:paraId="282AE957" w14:textId="77777777" w:rsidR="0054421A" w:rsidRPr="004F0DFC" w:rsidRDefault="0054421A" w:rsidP="0054421A">
            <w:pPr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  <w:r w:rsidRPr="004F0DFC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How Identified</w:t>
            </w:r>
          </w:p>
          <w:p w14:paraId="282AE958" w14:textId="77777777" w:rsidR="0054421A" w:rsidRPr="004F0DFC" w:rsidRDefault="0054421A" w:rsidP="0054421A">
            <w:pPr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</w:p>
        </w:tc>
      </w:tr>
      <w:tr w:rsidR="0054421A" w:rsidRPr="0054421A" w14:paraId="282AE95D" w14:textId="77777777" w:rsidTr="00542F52">
        <w:trPr>
          <w:trHeight w:val="244"/>
        </w:trPr>
        <w:tc>
          <w:tcPr>
            <w:tcW w:w="7381" w:type="dxa"/>
          </w:tcPr>
          <w:p w14:paraId="282AE95A" w14:textId="55EBD7FF" w:rsidR="0054421A" w:rsidRPr="0054421A" w:rsidRDefault="0054421A" w:rsidP="0054421A">
            <w:pPr>
              <w:numPr>
                <w:ilvl w:val="0"/>
                <w:numId w:val="25"/>
              </w:numPr>
              <w:rPr>
                <w:rFonts w:ascii="Arial" w:hAnsi="Arial" w:cs="Arial"/>
                <w:lang w:eastAsia="en-GB"/>
              </w:rPr>
            </w:pPr>
            <w:r w:rsidRPr="0054421A">
              <w:rPr>
                <w:rFonts w:ascii="Arial" w:hAnsi="Arial" w:cs="Arial"/>
                <w:sz w:val="22"/>
                <w:szCs w:val="22"/>
                <w:lang w:eastAsia="en-GB"/>
              </w:rPr>
              <w:t xml:space="preserve">Abide by the </w:t>
            </w:r>
            <w:r w:rsidR="00364D0B">
              <w:rPr>
                <w:rFonts w:ascii="Arial" w:hAnsi="Arial" w:cs="Arial"/>
                <w:sz w:val="22"/>
                <w:szCs w:val="22"/>
                <w:lang w:eastAsia="en-GB"/>
              </w:rPr>
              <w:t>Trust</w:t>
            </w:r>
            <w:r w:rsidRPr="0054421A">
              <w:rPr>
                <w:rFonts w:ascii="Arial" w:hAnsi="Arial" w:cs="Arial"/>
                <w:sz w:val="22"/>
                <w:szCs w:val="22"/>
                <w:lang w:eastAsia="en-GB"/>
              </w:rPr>
              <w:t>’s policies</w:t>
            </w:r>
          </w:p>
        </w:tc>
        <w:tc>
          <w:tcPr>
            <w:tcW w:w="1658" w:type="dxa"/>
          </w:tcPr>
          <w:p w14:paraId="282AE95B" w14:textId="77777777" w:rsidR="0054421A" w:rsidRPr="004F0DFC" w:rsidRDefault="0054421A" w:rsidP="0054421A">
            <w:pPr>
              <w:jc w:val="center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4F0DFC">
              <w:rPr>
                <w:rFonts w:ascii="Arial" w:hAnsi="Arial" w:cs="Arial"/>
                <w:sz w:val="22"/>
                <w:szCs w:val="22"/>
                <w:lang w:eastAsia="en-GB"/>
              </w:rPr>
              <w:t>E</w:t>
            </w:r>
          </w:p>
        </w:tc>
        <w:tc>
          <w:tcPr>
            <w:tcW w:w="1559" w:type="dxa"/>
            <w:vMerge w:val="restart"/>
          </w:tcPr>
          <w:p w14:paraId="282AE95C" w14:textId="77777777" w:rsidR="0054421A" w:rsidRPr="004F0DFC" w:rsidRDefault="0054421A" w:rsidP="0054421A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4F0DFC">
              <w:rPr>
                <w:rFonts w:ascii="Arial" w:hAnsi="Arial" w:cs="Arial"/>
                <w:sz w:val="22"/>
                <w:szCs w:val="22"/>
                <w:lang w:eastAsia="en-GB"/>
              </w:rPr>
              <w:t>Application form and selection process</w:t>
            </w:r>
          </w:p>
        </w:tc>
      </w:tr>
      <w:tr w:rsidR="0054421A" w:rsidRPr="0054421A" w14:paraId="282AE961" w14:textId="77777777" w:rsidTr="00542F52">
        <w:trPr>
          <w:trHeight w:val="315"/>
        </w:trPr>
        <w:tc>
          <w:tcPr>
            <w:tcW w:w="7381" w:type="dxa"/>
          </w:tcPr>
          <w:p w14:paraId="282AE95E" w14:textId="77777777" w:rsidR="0054421A" w:rsidRPr="0054421A" w:rsidRDefault="0054421A" w:rsidP="0054421A">
            <w:pPr>
              <w:numPr>
                <w:ilvl w:val="0"/>
                <w:numId w:val="25"/>
              </w:num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54421A">
              <w:rPr>
                <w:rFonts w:ascii="Arial" w:hAnsi="Arial" w:cs="Arial"/>
                <w:sz w:val="22"/>
                <w:szCs w:val="22"/>
                <w:lang w:eastAsia="en-GB"/>
              </w:rPr>
              <w:t xml:space="preserve"> ‘Can do’ attitude</w:t>
            </w:r>
          </w:p>
        </w:tc>
        <w:tc>
          <w:tcPr>
            <w:tcW w:w="1658" w:type="dxa"/>
          </w:tcPr>
          <w:p w14:paraId="282AE95F" w14:textId="77777777" w:rsidR="0054421A" w:rsidRPr="004F0DFC" w:rsidRDefault="0054421A" w:rsidP="0054421A">
            <w:pPr>
              <w:tabs>
                <w:tab w:val="left" w:pos="435"/>
                <w:tab w:val="center" w:pos="557"/>
              </w:tabs>
              <w:jc w:val="center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4F0DFC">
              <w:rPr>
                <w:rFonts w:ascii="Arial" w:hAnsi="Arial" w:cs="Arial"/>
                <w:sz w:val="22"/>
                <w:szCs w:val="22"/>
                <w:lang w:eastAsia="en-GB"/>
              </w:rPr>
              <w:t>E</w:t>
            </w:r>
          </w:p>
        </w:tc>
        <w:tc>
          <w:tcPr>
            <w:tcW w:w="1559" w:type="dxa"/>
            <w:vMerge/>
          </w:tcPr>
          <w:p w14:paraId="282AE960" w14:textId="77777777" w:rsidR="0054421A" w:rsidRPr="004F0DFC" w:rsidRDefault="0054421A" w:rsidP="0054421A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</w:tr>
      <w:tr w:rsidR="0054421A" w:rsidRPr="0054421A" w14:paraId="282AE965" w14:textId="77777777" w:rsidTr="00542F52">
        <w:trPr>
          <w:trHeight w:val="279"/>
        </w:trPr>
        <w:tc>
          <w:tcPr>
            <w:tcW w:w="7381" w:type="dxa"/>
          </w:tcPr>
          <w:p w14:paraId="282AE962" w14:textId="77777777" w:rsidR="0054421A" w:rsidRPr="0054421A" w:rsidRDefault="0054421A" w:rsidP="0054421A">
            <w:pPr>
              <w:numPr>
                <w:ilvl w:val="0"/>
                <w:numId w:val="25"/>
              </w:num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54421A">
              <w:rPr>
                <w:rFonts w:ascii="Arial" w:hAnsi="Arial" w:cs="Arial"/>
                <w:sz w:val="22"/>
                <w:szCs w:val="22"/>
                <w:lang w:eastAsia="en-GB"/>
              </w:rPr>
              <w:t xml:space="preserve">Team work/collaboration </w:t>
            </w:r>
          </w:p>
        </w:tc>
        <w:tc>
          <w:tcPr>
            <w:tcW w:w="1658" w:type="dxa"/>
          </w:tcPr>
          <w:p w14:paraId="282AE963" w14:textId="77777777" w:rsidR="0054421A" w:rsidRPr="004F0DFC" w:rsidRDefault="0054421A" w:rsidP="0054421A">
            <w:pPr>
              <w:jc w:val="center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4F0DFC">
              <w:rPr>
                <w:rFonts w:ascii="Arial" w:hAnsi="Arial" w:cs="Arial"/>
                <w:sz w:val="22"/>
                <w:szCs w:val="22"/>
                <w:lang w:eastAsia="en-GB"/>
              </w:rPr>
              <w:t>E</w:t>
            </w:r>
          </w:p>
        </w:tc>
        <w:tc>
          <w:tcPr>
            <w:tcW w:w="1559" w:type="dxa"/>
            <w:vMerge/>
          </w:tcPr>
          <w:p w14:paraId="282AE964" w14:textId="77777777" w:rsidR="0054421A" w:rsidRPr="004F0DFC" w:rsidRDefault="0054421A" w:rsidP="0054421A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</w:tr>
      <w:tr w:rsidR="0054421A" w:rsidRPr="0054421A" w14:paraId="282AE969" w14:textId="77777777" w:rsidTr="00542F52">
        <w:trPr>
          <w:trHeight w:val="337"/>
        </w:trPr>
        <w:tc>
          <w:tcPr>
            <w:tcW w:w="7381" w:type="dxa"/>
          </w:tcPr>
          <w:p w14:paraId="282AE966" w14:textId="77777777" w:rsidR="0054421A" w:rsidRPr="0054421A" w:rsidRDefault="0054421A" w:rsidP="0054421A">
            <w:pPr>
              <w:numPr>
                <w:ilvl w:val="0"/>
                <w:numId w:val="25"/>
              </w:num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54421A">
              <w:rPr>
                <w:rFonts w:ascii="Arial" w:hAnsi="Arial" w:cs="Arial"/>
                <w:sz w:val="22"/>
                <w:szCs w:val="22"/>
                <w:lang w:eastAsia="en-GB"/>
              </w:rPr>
              <w:t xml:space="preserve">Emotional intelligence </w:t>
            </w:r>
          </w:p>
        </w:tc>
        <w:tc>
          <w:tcPr>
            <w:tcW w:w="1658" w:type="dxa"/>
          </w:tcPr>
          <w:p w14:paraId="282AE967" w14:textId="77777777" w:rsidR="0054421A" w:rsidRPr="004F0DFC" w:rsidRDefault="0054421A" w:rsidP="0054421A">
            <w:pPr>
              <w:jc w:val="center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4F0DFC">
              <w:rPr>
                <w:rFonts w:ascii="Arial" w:hAnsi="Arial" w:cs="Arial"/>
                <w:sz w:val="22"/>
                <w:szCs w:val="22"/>
                <w:lang w:eastAsia="en-GB"/>
              </w:rPr>
              <w:t>E</w:t>
            </w:r>
          </w:p>
        </w:tc>
        <w:tc>
          <w:tcPr>
            <w:tcW w:w="1559" w:type="dxa"/>
            <w:vMerge/>
          </w:tcPr>
          <w:p w14:paraId="282AE968" w14:textId="77777777" w:rsidR="0054421A" w:rsidRPr="004F0DFC" w:rsidRDefault="0054421A" w:rsidP="0054421A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</w:tr>
      <w:tr w:rsidR="0054421A" w:rsidRPr="0054421A" w14:paraId="282AE96D" w14:textId="77777777" w:rsidTr="00542F52">
        <w:trPr>
          <w:trHeight w:val="330"/>
        </w:trPr>
        <w:tc>
          <w:tcPr>
            <w:tcW w:w="7381" w:type="dxa"/>
          </w:tcPr>
          <w:p w14:paraId="282AE96A" w14:textId="77777777" w:rsidR="0054421A" w:rsidRPr="0054421A" w:rsidRDefault="0054421A" w:rsidP="0054421A">
            <w:pPr>
              <w:numPr>
                <w:ilvl w:val="0"/>
                <w:numId w:val="25"/>
              </w:num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54421A">
              <w:rPr>
                <w:rFonts w:ascii="Arial" w:hAnsi="Arial" w:cs="Arial"/>
                <w:sz w:val="22"/>
                <w:szCs w:val="22"/>
                <w:lang w:eastAsia="en-GB"/>
              </w:rPr>
              <w:t>Professional appearance</w:t>
            </w:r>
          </w:p>
        </w:tc>
        <w:tc>
          <w:tcPr>
            <w:tcW w:w="1658" w:type="dxa"/>
          </w:tcPr>
          <w:p w14:paraId="282AE96B" w14:textId="77777777" w:rsidR="0054421A" w:rsidRPr="004F0DFC" w:rsidRDefault="0054421A" w:rsidP="0054421A">
            <w:pPr>
              <w:jc w:val="center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4F0DFC">
              <w:rPr>
                <w:rFonts w:ascii="Arial" w:hAnsi="Arial" w:cs="Arial"/>
                <w:sz w:val="22"/>
                <w:szCs w:val="22"/>
                <w:lang w:eastAsia="en-GB"/>
              </w:rPr>
              <w:t>E</w:t>
            </w:r>
          </w:p>
        </w:tc>
        <w:tc>
          <w:tcPr>
            <w:tcW w:w="1559" w:type="dxa"/>
            <w:vMerge/>
          </w:tcPr>
          <w:p w14:paraId="282AE96C" w14:textId="77777777" w:rsidR="0054421A" w:rsidRPr="004F0DFC" w:rsidRDefault="0054421A" w:rsidP="0054421A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</w:tr>
      <w:tr w:rsidR="0054421A" w:rsidRPr="0054421A" w14:paraId="282AE975" w14:textId="77777777" w:rsidTr="00542F52">
        <w:trPr>
          <w:trHeight w:val="653"/>
        </w:trPr>
        <w:tc>
          <w:tcPr>
            <w:tcW w:w="7381" w:type="dxa"/>
            <w:shd w:val="clear" w:color="auto" w:fill="8DB3E2"/>
          </w:tcPr>
          <w:p w14:paraId="282AE96E" w14:textId="77777777" w:rsidR="0054421A" w:rsidRPr="0054421A" w:rsidRDefault="0054421A" w:rsidP="0054421A">
            <w:pPr>
              <w:rPr>
                <w:rFonts w:ascii="Arial" w:hAnsi="Arial" w:cs="Arial"/>
                <w:b/>
                <w:bCs/>
                <w:lang w:eastAsia="en-GB"/>
              </w:rPr>
            </w:pPr>
          </w:p>
          <w:p w14:paraId="282AE96F" w14:textId="77777777" w:rsidR="0054421A" w:rsidRPr="0054421A" w:rsidRDefault="0054421A" w:rsidP="0054421A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54421A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Equal Opportunities</w:t>
            </w:r>
          </w:p>
          <w:p w14:paraId="282AE970" w14:textId="77777777" w:rsidR="0054421A" w:rsidRPr="0054421A" w:rsidRDefault="0054421A" w:rsidP="0054421A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658" w:type="dxa"/>
            <w:shd w:val="clear" w:color="auto" w:fill="8DB3E2"/>
          </w:tcPr>
          <w:p w14:paraId="282AE971" w14:textId="6E173FBB" w:rsidR="0054421A" w:rsidRPr="004F0DFC" w:rsidRDefault="0054421A" w:rsidP="0054421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  <w:r w:rsidRPr="004F0DFC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Essential</w:t>
            </w:r>
            <w:r w:rsidR="004F0DFC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 </w:t>
            </w:r>
            <w:r w:rsidRPr="004F0DFC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/</w:t>
            </w:r>
            <w:r w:rsidR="004F0DFC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 </w:t>
            </w:r>
            <w:r w:rsidRPr="004F0DFC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Desirable</w:t>
            </w:r>
          </w:p>
          <w:p w14:paraId="282AE972" w14:textId="77777777" w:rsidR="0054421A" w:rsidRPr="004F0DFC" w:rsidRDefault="0054421A" w:rsidP="0054421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  <w:r w:rsidRPr="004F0DFC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E/D</w:t>
            </w:r>
          </w:p>
        </w:tc>
        <w:tc>
          <w:tcPr>
            <w:tcW w:w="1559" w:type="dxa"/>
            <w:shd w:val="clear" w:color="auto" w:fill="8DB3E2"/>
          </w:tcPr>
          <w:p w14:paraId="282AE973" w14:textId="77777777" w:rsidR="0054421A" w:rsidRPr="004F0DFC" w:rsidRDefault="0054421A" w:rsidP="0054421A">
            <w:pPr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  <w:r w:rsidRPr="004F0DFC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How Identified</w:t>
            </w:r>
          </w:p>
          <w:p w14:paraId="282AE974" w14:textId="77777777" w:rsidR="0054421A" w:rsidRPr="004F0DFC" w:rsidRDefault="0054421A" w:rsidP="0054421A">
            <w:pPr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</w:p>
        </w:tc>
      </w:tr>
      <w:tr w:rsidR="0054421A" w:rsidRPr="0054421A" w14:paraId="282AE979" w14:textId="77777777" w:rsidTr="00542F52">
        <w:trPr>
          <w:trHeight w:val="945"/>
        </w:trPr>
        <w:tc>
          <w:tcPr>
            <w:tcW w:w="7381" w:type="dxa"/>
          </w:tcPr>
          <w:p w14:paraId="282AE976" w14:textId="48196BDB" w:rsidR="0054421A" w:rsidRPr="0054421A" w:rsidRDefault="0054421A" w:rsidP="0054421A">
            <w:pPr>
              <w:numPr>
                <w:ilvl w:val="0"/>
                <w:numId w:val="11"/>
              </w:numPr>
              <w:rPr>
                <w:rFonts w:ascii="Arial" w:hAnsi="Arial" w:cs="Arial"/>
                <w:lang w:eastAsia="en-GB"/>
              </w:rPr>
            </w:pPr>
            <w:r w:rsidRPr="0054421A">
              <w:rPr>
                <w:rFonts w:ascii="Arial" w:hAnsi="Arial" w:cs="Arial"/>
                <w:sz w:val="22"/>
                <w:szCs w:val="22"/>
                <w:lang w:eastAsia="en-GB"/>
              </w:rPr>
              <w:t>Candidates should indicate an acceptance of, and a commitment to, the principles of the Academy</w:t>
            </w:r>
            <w:r w:rsidR="00557950">
              <w:rPr>
                <w:rFonts w:ascii="Arial" w:hAnsi="Arial" w:cs="Arial"/>
                <w:sz w:val="22"/>
                <w:szCs w:val="22"/>
                <w:lang w:eastAsia="en-GB"/>
              </w:rPr>
              <w:t xml:space="preserve"> Trust</w:t>
            </w:r>
            <w:r w:rsidRPr="0054421A">
              <w:rPr>
                <w:rFonts w:ascii="Arial" w:hAnsi="Arial" w:cs="Arial"/>
                <w:sz w:val="22"/>
                <w:szCs w:val="22"/>
                <w:lang w:eastAsia="en-GB"/>
              </w:rPr>
              <w:t>’s Equal</w:t>
            </w:r>
            <w:r w:rsidR="00557950">
              <w:rPr>
                <w:rFonts w:ascii="Arial" w:hAnsi="Arial" w:cs="Arial"/>
                <w:sz w:val="22"/>
                <w:szCs w:val="22"/>
                <w:lang w:eastAsia="en-GB"/>
              </w:rPr>
              <w:t>ity</w:t>
            </w:r>
            <w:r w:rsidRPr="0054421A">
              <w:rPr>
                <w:rFonts w:ascii="Arial" w:hAnsi="Arial" w:cs="Arial"/>
                <w:sz w:val="22"/>
                <w:szCs w:val="22"/>
                <w:lang w:eastAsia="en-GB"/>
              </w:rPr>
              <w:t xml:space="preserve"> policies and practices as they relate to employment issues and to the delivery of services to the community </w:t>
            </w:r>
          </w:p>
        </w:tc>
        <w:tc>
          <w:tcPr>
            <w:tcW w:w="1658" w:type="dxa"/>
          </w:tcPr>
          <w:p w14:paraId="282AE977" w14:textId="77777777" w:rsidR="0054421A" w:rsidRPr="004F0DFC" w:rsidRDefault="0054421A" w:rsidP="0054421A">
            <w:pPr>
              <w:jc w:val="center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4F0DFC">
              <w:rPr>
                <w:rFonts w:ascii="Arial" w:hAnsi="Arial" w:cs="Arial"/>
                <w:sz w:val="22"/>
                <w:szCs w:val="22"/>
                <w:lang w:eastAsia="en-GB"/>
              </w:rPr>
              <w:t>E</w:t>
            </w:r>
          </w:p>
        </w:tc>
        <w:tc>
          <w:tcPr>
            <w:tcW w:w="1559" w:type="dxa"/>
            <w:vMerge w:val="restart"/>
          </w:tcPr>
          <w:p w14:paraId="282AE978" w14:textId="77777777" w:rsidR="0054421A" w:rsidRPr="004F0DFC" w:rsidRDefault="0054421A" w:rsidP="0054421A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4F0DFC">
              <w:rPr>
                <w:rFonts w:ascii="Arial" w:hAnsi="Arial" w:cs="Arial"/>
                <w:sz w:val="22"/>
                <w:szCs w:val="22"/>
                <w:lang w:eastAsia="en-GB"/>
              </w:rPr>
              <w:t>Selection process</w:t>
            </w:r>
          </w:p>
        </w:tc>
      </w:tr>
      <w:tr w:rsidR="0054421A" w:rsidRPr="0054421A" w14:paraId="282AE97D" w14:textId="77777777" w:rsidTr="00542F52">
        <w:trPr>
          <w:trHeight w:val="636"/>
        </w:trPr>
        <w:tc>
          <w:tcPr>
            <w:tcW w:w="7381" w:type="dxa"/>
          </w:tcPr>
          <w:p w14:paraId="282AE97A" w14:textId="77777777" w:rsidR="0054421A" w:rsidRPr="0054421A" w:rsidRDefault="0054421A" w:rsidP="0054421A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54421A">
              <w:rPr>
                <w:rFonts w:ascii="Arial" w:hAnsi="Arial" w:cs="Arial"/>
                <w:sz w:val="22"/>
                <w:szCs w:val="22"/>
                <w:lang w:eastAsia="en-GB"/>
              </w:rPr>
              <w:t>Commitment to equal opportunities policies relating to gender, race and disability in an educational context</w:t>
            </w:r>
          </w:p>
        </w:tc>
        <w:tc>
          <w:tcPr>
            <w:tcW w:w="1658" w:type="dxa"/>
          </w:tcPr>
          <w:p w14:paraId="282AE97B" w14:textId="77777777" w:rsidR="0054421A" w:rsidRPr="004F0DFC" w:rsidRDefault="0054421A" w:rsidP="0054421A">
            <w:pPr>
              <w:jc w:val="center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4F0DFC">
              <w:rPr>
                <w:rFonts w:ascii="Arial" w:hAnsi="Arial" w:cs="Arial"/>
                <w:sz w:val="22"/>
                <w:szCs w:val="22"/>
                <w:lang w:eastAsia="en-GB"/>
              </w:rPr>
              <w:t>E</w:t>
            </w:r>
          </w:p>
        </w:tc>
        <w:tc>
          <w:tcPr>
            <w:tcW w:w="1559" w:type="dxa"/>
            <w:vMerge/>
          </w:tcPr>
          <w:p w14:paraId="282AE97C" w14:textId="77777777" w:rsidR="0054421A" w:rsidRPr="004F0DFC" w:rsidRDefault="0054421A" w:rsidP="0054421A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</w:tr>
      <w:tr w:rsidR="0054421A" w:rsidRPr="0054421A" w14:paraId="282AE985" w14:textId="77777777" w:rsidTr="00542F52">
        <w:trPr>
          <w:trHeight w:val="675"/>
        </w:trPr>
        <w:tc>
          <w:tcPr>
            <w:tcW w:w="7381" w:type="dxa"/>
            <w:shd w:val="clear" w:color="auto" w:fill="8DB3E2"/>
          </w:tcPr>
          <w:p w14:paraId="282AE97E" w14:textId="77777777" w:rsidR="0054421A" w:rsidRPr="0054421A" w:rsidRDefault="0054421A" w:rsidP="0054421A">
            <w:pPr>
              <w:rPr>
                <w:rFonts w:ascii="Arial" w:hAnsi="Arial" w:cs="Arial"/>
                <w:b/>
                <w:bCs/>
                <w:lang w:eastAsia="en-GB"/>
              </w:rPr>
            </w:pPr>
          </w:p>
          <w:p w14:paraId="282AE97F" w14:textId="77777777" w:rsidR="0054421A" w:rsidRPr="0054421A" w:rsidRDefault="0054421A" w:rsidP="0054421A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54421A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Circumstances - Personal </w:t>
            </w:r>
          </w:p>
          <w:p w14:paraId="282AE980" w14:textId="77777777" w:rsidR="0054421A" w:rsidRPr="0054421A" w:rsidRDefault="0054421A" w:rsidP="0054421A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658" w:type="dxa"/>
            <w:shd w:val="clear" w:color="auto" w:fill="8DB3E2"/>
          </w:tcPr>
          <w:p w14:paraId="282AE981" w14:textId="26C10202" w:rsidR="0054421A" w:rsidRPr="004F0DFC" w:rsidRDefault="0054421A" w:rsidP="0054421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  <w:r w:rsidRPr="004F0DFC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Essential</w:t>
            </w:r>
            <w:r w:rsidR="004F0DFC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 </w:t>
            </w:r>
            <w:r w:rsidRPr="004F0DFC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/</w:t>
            </w:r>
            <w:r w:rsidR="004F0DFC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 </w:t>
            </w:r>
            <w:r w:rsidRPr="004F0DFC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Desirable</w:t>
            </w:r>
          </w:p>
          <w:p w14:paraId="282AE982" w14:textId="77777777" w:rsidR="0054421A" w:rsidRPr="004F0DFC" w:rsidRDefault="0054421A" w:rsidP="0054421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  <w:r w:rsidRPr="004F0DFC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E/D</w:t>
            </w:r>
          </w:p>
        </w:tc>
        <w:tc>
          <w:tcPr>
            <w:tcW w:w="1559" w:type="dxa"/>
            <w:shd w:val="clear" w:color="auto" w:fill="8DB3E2"/>
          </w:tcPr>
          <w:p w14:paraId="282AE983" w14:textId="77777777" w:rsidR="0054421A" w:rsidRPr="004F0DFC" w:rsidRDefault="0054421A" w:rsidP="0054421A">
            <w:pPr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  <w:r w:rsidRPr="004F0DFC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How Identified</w:t>
            </w:r>
          </w:p>
          <w:p w14:paraId="282AE984" w14:textId="77777777" w:rsidR="0054421A" w:rsidRPr="004F0DFC" w:rsidRDefault="0054421A" w:rsidP="0054421A">
            <w:pPr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</w:p>
        </w:tc>
      </w:tr>
      <w:tr w:rsidR="0054421A" w:rsidRPr="0054421A" w14:paraId="282AE98E" w14:textId="77777777" w:rsidTr="00542F52">
        <w:trPr>
          <w:trHeight w:val="480"/>
        </w:trPr>
        <w:tc>
          <w:tcPr>
            <w:tcW w:w="7381" w:type="dxa"/>
          </w:tcPr>
          <w:p w14:paraId="282AE98A" w14:textId="77777777" w:rsidR="0054421A" w:rsidRPr="0054421A" w:rsidRDefault="0054421A" w:rsidP="0054421A">
            <w:pPr>
              <w:numPr>
                <w:ilvl w:val="0"/>
                <w:numId w:val="11"/>
              </w:numPr>
              <w:rPr>
                <w:rFonts w:ascii="Arial" w:hAnsi="Arial" w:cs="Arial"/>
                <w:lang w:eastAsia="en-GB"/>
              </w:rPr>
            </w:pPr>
            <w:r w:rsidRPr="0054421A">
              <w:rPr>
                <w:rFonts w:ascii="Arial" w:hAnsi="Arial" w:cs="Arial"/>
                <w:sz w:val="22"/>
                <w:szCs w:val="22"/>
              </w:rPr>
              <w:t>Must be legally entitled to work in the UK (Asylum and Immigration Act 1996).</w:t>
            </w:r>
          </w:p>
        </w:tc>
        <w:tc>
          <w:tcPr>
            <w:tcW w:w="1658" w:type="dxa"/>
          </w:tcPr>
          <w:p w14:paraId="282AE98B" w14:textId="77777777" w:rsidR="0054421A" w:rsidRPr="004F0DFC" w:rsidRDefault="0054421A" w:rsidP="0054421A">
            <w:pPr>
              <w:jc w:val="center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4F0DFC">
              <w:rPr>
                <w:rFonts w:ascii="Arial" w:hAnsi="Arial" w:cs="Arial"/>
                <w:sz w:val="22"/>
                <w:szCs w:val="22"/>
                <w:lang w:eastAsia="en-GB"/>
              </w:rPr>
              <w:t>E</w:t>
            </w:r>
          </w:p>
        </w:tc>
        <w:tc>
          <w:tcPr>
            <w:tcW w:w="1559" w:type="dxa"/>
            <w:vMerge w:val="restart"/>
          </w:tcPr>
          <w:p w14:paraId="282AE98C" w14:textId="77777777" w:rsidR="0054421A" w:rsidRPr="004F0DFC" w:rsidRDefault="0054421A" w:rsidP="0054421A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4F0DFC">
              <w:rPr>
                <w:rFonts w:ascii="Arial" w:hAnsi="Arial" w:cs="Arial"/>
                <w:sz w:val="22"/>
                <w:szCs w:val="22"/>
                <w:lang w:eastAsia="en-GB"/>
              </w:rPr>
              <w:t>Selection process and</w:t>
            </w:r>
          </w:p>
          <w:p w14:paraId="282AE98D" w14:textId="77777777" w:rsidR="0054421A" w:rsidRPr="004F0DFC" w:rsidRDefault="0054421A" w:rsidP="0054421A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4F0DFC">
              <w:rPr>
                <w:rFonts w:ascii="Arial" w:hAnsi="Arial" w:cs="Arial"/>
                <w:sz w:val="22"/>
                <w:szCs w:val="22"/>
                <w:lang w:eastAsia="en-GB"/>
              </w:rPr>
              <w:t>completion of an Enhanced DBS disclosure</w:t>
            </w:r>
          </w:p>
        </w:tc>
      </w:tr>
      <w:tr w:rsidR="0054421A" w:rsidRPr="0054421A" w14:paraId="282AE992" w14:textId="77777777" w:rsidTr="00542F52">
        <w:trPr>
          <w:trHeight w:val="840"/>
        </w:trPr>
        <w:tc>
          <w:tcPr>
            <w:tcW w:w="7381" w:type="dxa"/>
          </w:tcPr>
          <w:p w14:paraId="282AE98F" w14:textId="77777777" w:rsidR="0054421A" w:rsidRPr="0054421A" w:rsidRDefault="0054421A" w:rsidP="0054421A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 w:rsidRPr="0054421A">
              <w:rPr>
                <w:rFonts w:ascii="Arial" w:hAnsi="Arial" w:cs="Arial"/>
                <w:sz w:val="22"/>
                <w:szCs w:val="22"/>
              </w:rPr>
              <w:t xml:space="preserve">No contra-indications in personal background or criminal record indicating unsuitability to work with children/young people/vulnerable clients/finance (DBS check required).  </w:t>
            </w:r>
          </w:p>
        </w:tc>
        <w:tc>
          <w:tcPr>
            <w:tcW w:w="1658" w:type="dxa"/>
          </w:tcPr>
          <w:p w14:paraId="282AE990" w14:textId="77777777" w:rsidR="0054421A" w:rsidRPr="004F0DFC" w:rsidRDefault="0054421A" w:rsidP="0054421A">
            <w:pPr>
              <w:jc w:val="center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4F0DFC">
              <w:rPr>
                <w:rFonts w:ascii="Arial" w:hAnsi="Arial" w:cs="Arial"/>
                <w:sz w:val="22"/>
                <w:szCs w:val="22"/>
                <w:lang w:eastAsia="en-GB"/>
              </w:rPr>
              <w:t>E</w:t>
            </w:r>
          </w:p>
        </w:tc>
        <w:tc>
          <w:tcPr>
            <w:tcW w:w="1559" w:type="dxa"/>
            <w:vMerge/>
          </w:tcPr>
          <w:p w14:paraId="282AE991" w14:textId="77777777" w:rsidR="0054421A" w:rsidRPr="004F0DFC" w:rsidRDefault="0054421A" w:rsidP="0054421A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</w:tr>
      <w:tr w:rsidR="0054421A" w:rsidRPr="0054421A" w14:paraId="282AE996" w14:textId="77777777" w:rsidTr="00542F52">
        <w:trPr>
          <w:trHeight w:val="519"/>
        </w:trPr>
        <w:tc>
          <w:tcPr>
            <w:tcW w:w="7381" w:type="dxa"/>
          </w:tcPr>
          <w:p w14:paraId="282AE993" w14:textId="77777777" w:rsidR="0054421A" w:rsidRPr="0054421A" w:rsidRDefault="0054421A" w:rsidP="0054421A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 w:rsidRPr="0054421A">
              <w:rPr>
                <w:rFonts w:ascii="Arial" w:hAnsi="Arial" w:cs="Arial"/>
                <w:sz w:val="22"/>
                <w:szCs w:val="22"/>
              </w:rPr>
              <w:t>If driving is a feature of this post – must be licensed and appropriately insured (e.g. business use).</w:t>
            </w:r>
          </w:p>
        </w:tc>
        <w:tc>
          <w:tcPr>
            <w:tcW w:w="1658" w:type="dxa"/>
          </w:tcPr>
          <w:p w14:paraId="282AE994" w14:textId="77777777" w:rsidR="0054421A" w:rsidRPr="004F0DFC" w:rsidRDefault="0054421A" w:rsidP="0054421A">
            <w:pPr>
              <w:jc w:val="center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4F0DFC">
              <w:rPr>
                <w:rFonts w:ascii="Arial" w:hAnsi="Arial" w:cs="Arial"/>
                <w:sz w:val="22"/>
                <w:szCs w:val="22"/>
                <w:lang w:eastAsia="en-GB"/>
              </w:rPr>
              <w:t>E</w:t>
            </w:r>
          </w:p>
        </w:tc>
        <w:tc>
          <w:tcPr>
            <w:tcW w:w="1559" w:type="dxa"/>
            <w:vMerge/>
          </w:tcPr>
          <w:p w14:paraId="282AE995" w14:textId="77777777" w:rsidR="0054421A" w:rsidRPr="004F0DFC" w:rsidRDefault="0054421A" w:rsidP="0054421A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</w:tr>
      <w:tr w:rsidR="0054421A" w:rsidRPr="0054421A" w14:paraId="282AE99E" w14:textId="77777777" w:rsidTr="00542F52">
        <w:trPr>
          <w:trHeight w:val="675"/>
        </w:trPr>
        <w:tc>
          <w:tcPr>
            <w:tcW w:w="7381" w:type="dxa"/>
            <w:shd w:val="clear" w:color="auto" w:fill="8DB3E2"/>
          </w:tcPr>
          <w:p w14:paraId="282AE997" w14:textId="77777777" w:rsidR="0054421A" w:rsidRPr="0054421A" w:rsidRDefault="0054421A" w:rsidP="0054421A">
            <w:pPr>
              <w:rPr>
                <w:rFonts w:ascii="Arial" w:hAnsi="Arial" w:cs="Arial"/>
                <w:b/>
                <w:bCs/>
                <w:lang w:eastAsia="en-GB"/>
              </w:rPr>
            </w:pPr>
          </w:p>
          <w:p w14:paraId="282AE998" w14:textId="77777777" w:rsidR="0054421A" w:rsidRPr="0054421A" w:rsidRDefault="0054421A" w:rsidP="0054421A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54421A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Safeguarding</w:t>
            </w:r>
          </w:p>
          <w:p w14:paraId="282AE999" w14:textId="77777777" w:rsidR="0054421A" w:rsidRPr="0054421A" w:rsidRDefault="0054421A" w:rsidP="0054421A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658" w:type="dxa"/>
            <w:shd w:val="clear" w:color="auto" w:fill="8DB3E2"/>
          </w:tcPr>
          <w:p w14:paraId="282AE99A" w14:textId="7E4753AE" w:rsidR="0054421A" w:rsidRPr="004F0DFC" w:rsidRDefault="00542F52" w:rsidP="0054421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  <w:r w:rsidRPr="004F0DFC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Essential</w:t>
            </w:r>
            <w:r w:rsidR="004F0DFC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 /</w:t>
            </w:r>
            <w:r w:rsidRPr="004F0DFC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 </w:t>
            </w:r>
            <w:r w:rsidR="0054421A" w:rsidRPr="004F0DFC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Desirable</w:t>
            </w:r>
          </w:p>
          <w:p w14:paraId="282AE99B" w14:textId="77777777" w:rsidR="0054421A" w:rsidRPr="004F0DFC" w:rsidRDefault="0054421A" w:rsidP="0054421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  <w:r w:rsidRPr="004F0DFC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E/D</w:t>
            </w:r>
          </w:p>
        </w:tc>
        <w:tc>
          <w:tcPr>
            <w:tcW w:w="1559" w:type="dxa"/>
            <w:shd w:val="clear" w:color="auto" w:fill="8DB3E2"/>
          </w:tcPr>
          <w:p w14:paraId="282AE99C" w14:textId="77777777" w:rsidR="0054421A" w:rsidRPr="004F0DFC" w:rsidRDefault="0054421A" w:rsidP="0054421A">
            <w:pPr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  <w:r w:rsidRPr="004F0DFC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How Identified</w:t>
            </w:r>
          </w:p>
          <w:p w14:paraId="282AE99D" w14:textId="77777777" w:rsidR="0054421A" w:rsidRPr="004F0DFC" w:rsidRDefault="0054421A" w:rsidP="0054421A">
            <w:pPr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</w:p>
        </w:tc>
      </w:tr>
      <w:tr w:rsidR="0054421A" w:rsidRPr="0054421A" w14:paraId="282AE9A7" w14:textId="77777777" w:rsidTr="00542F52">
        <w:trPr>
          <w:trHeight w:val="495"/>
        </w:trPr>
        <w:tc>
          <w:tcPr>
            <w:tcW w:w="7381" w:type="dxa"/>
          </w:tcPr>
          <w:p w14:paraId="282AE9A3" w14:textId="77777777" w:rsidR="0054421A" w:rsidRPr="0054421A" w:rsidRDefault="0054421A" w:rsidP="0054421A">
            <w:pPr>
              <w:numPr>
                <w:ilvl w:val="0"/>
                <w:numId w:val="25"/>
              </w:num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54421A">
              <w:rPr>
                <w:rFonts w:ascii="Arial" w:hAnsi="Arial" w:cs="Arial"/>
                <w:sz w:val="22"/>
                <w:szCs w:val="22"/>
                <w:lang w:eastAsia="en-GB"/>
              </w:rPr>
              <w:t>Ability to maintain appropriate relationships and personal boundaries with children and young people</w:t>
            </w:r>
          </w:p>
        </w:tc>
        <w:tc>
          <w:tcPr>
            <w:tcW w:w="1658" w:type="dxa"/>
          </w:tcPr>
          <w:p w14:paraId="282AE9A4" w14:textId="77777777" w:rsidR="0054421A" w:rsidRPr="004F0DFC" w:rsidRDefault="0054421A" w:rsidP="0054421A">
            <w:pPr>
              <w:jc w:val="center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  <w:p w14:paraId="282AE9A5" w14:textId="77777777" w:rsidR="0054421A" w:rsidRPr="004F0DFC" w:rsidRDefault="0054421A" w:rsidP="0054421A">
            <w:pPr>
              <w:jc w:val="center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4F0DFC">
              <w:rPr>
                <w:rFonts w:ascii="Arial" w:hAnsi="Arial" w:cs="Arial"/>
                <w:sz w:val="22"/>
                <w:szCs w:val="22"/>
                <w:lang w:eastAsia="en-GB"/>
              </w:rPr>
              <w:t>E</w:t>
            </w:r>
          </w:p>
        </w:tc>
        <w:tc>
          <w:tcPr>
            <w:tcW w:w="1559" w:type="dxa"/>
            <w:vMerge w:val="restart"/>
          </w:tcPr>
          <w:p w14:paraId="282AE9A6" w14:textId="478B592B" w:rsidR="0054421A" w:rsidRPr="004F0DFC" w:rsidRDefault="00BF0B05" w:rsidP="0054421A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4F0DFC">
              <w:rPr>
                <w:rFonts w:ascii="Arial" w:hAnsi="Arial" w:cs="Arial"/>
                <w:sz w:val="22"/>
                <w:szCs w:val="22"/>
                <w:lang w:eastAsia="en-GB"/>
              </w:rPr>
              <w:t>Completion of an Enhanced DBS disclosure</w:t>
            </w:r>
          </w:p>
        </w:tc>
      </w:tr>
      <w:tr w:rsidR="0054421A" w:rsidRPr="0054421A" w14:paraId="282AE9AC" w14:textId="77777777" w:rsidTr="00542F52">
        <w:trPr>
          <w:trHeight w:val="495"/>
        </w:trPr>
        <w:tc>
          <w:tcPr>
            <w:tcW w:w="7381" w:type="dxa"/>
          </w:tcPr>
          <w:p w14:paraId="282AE9A8" w14:textId="77777777" w:rsidR="0054421A" w:rsidRPr="0054421A" w:rsidRDefault="0054421A" w:rsidP="0054421A">
            <w:pPr>
              <w:numPr>
                <w:ilvl w:val="0"/>
                <w:numId w:val="25"/>
              </w:num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54421A">
              <w:rPr>
                <w:rFonts w:ascii="Arial" w:hAnsi="Arial" w:cs="Arial"/>
                <w:sz w:val="22"/>
                <w:szCs w:val="22"/>
                <w:lang w:eastAsia="en-GB"/>
              </w:rPr>
              <w:t xml:space="preserve">Displays commitment to the protection and safeguarding of children and young people </w:t>
            </w:r>
          </w:p>
        </w:tc>
        <w:tc>
          <w:tcPr>
            <w:tcW w:w="1658" w:type="dxa"/>
          </w:tcPr>
          <w:p w14:paraId="282AE9A9" w14:textId="77777777" w:rsidR="0054421A" w:rsidRPr="004F0DFC" w:rsidRDefault="0054421A" w:rsidP="0054421A">
            <w:pPr>
              <w:jc w:val="center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  <w:p w14:paraId="282AE9AA" w14:textId="77777777" w:rsidR="0054421A" w:rsidRPr="004F0DFC" w:rsidRDefault="0054421A" w:rsidP="0054421A">
            <w:pPr>
              <w:jc w:val="center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4F0DFC">
              <w:rPr>
                <w:rFonts w:ascii="Arial" w:hAnsi="Arial" w:cs="Arial"/>
                <w:sz w:val="22"/>
                <w:szCs w:val="22"/>
                <w:lang w:eastAsia="en-GB"/>
              </w:rPr>
              <w:t>E</w:t>
            </w:r>
          </w:p>
        </w:tc>
        <w:tc>
          <w:tcPr>
            <w:tcW w:w="1559" w:type="dxa"/>
            <w:vMerge/>
          </w:tcPr>
          <w:p w14:paraId="282AE9AB" w14:textId="77777777" w:rsidR="0054421A" w:rsidRPr="0054421A" w:rsidRDefault="0054421A" w:rsidP="0054421A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</w:tr>
      <w:tr w:rsidR="0054421A" w:rsidRPr="0054421A" w14:paraId="282AE9B0" w14:textId="77777777" w:rsidTr="00542F52">
        <w:trPr>
          <w:trHeight w:val="285"/>
        </w:trPr>
        <w:tc>
          <w:tcPr>
            <w:tcW w:w="7381" w:type="dxa"/>
          </w:tcPr>
          <w:p w14:paraId="282AE9AD" w14:textId="77777777" w:rsidR="0054421A" w:rsidRPr="0054421A" w:rsidRDefault="0054421A" w:rsidP="0054421A">
            <w:pPr>
              <w:numPr>
                <w:ilvl w:val="0"/>
                <w:numId w:val="25"/>
              </w:num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54421A">
              <w:rPr>
                <w:rFonts w:ascii="Arial" w:hAnsi="Arial" w:cs="Arial"/>
                <w:sz w:val="22"/>
                <w:szCs w:val="22"/>
                <w:lang w:eastAsia="en-GB"/>
              </w:rPr>
              <w:t>Has up to date knowledge of relevant legislation and guidance in relation to working with young people</w:t>
            </w:r>
          </w:p>
        </w:tc>
        <w:tc>
          <w:tcPr>
            <w:tcW w:w="1658" w:type="dxa"/>
          </w:tcPr>
          <w:p w14:paraId="282AE9AE" w14:textId="77777777" w:rsidR="0054421A" w:rsidRPr="004F0DFC" w:rsidRDefault="0054421A" w:rsidP="0054421A">
            <w:pPr>
              <w:jc w:val="center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4F0DFC">
              <w:rPr>
                <w:rFonts w:ascii="Arial" w:hAnsi="Arial" w:cs="Arial"/>
                <w:sz w:val="22"/>
                <w:szCs w:val="22"/>
                <w:lang w:eastAsia="en-GB"/>
              </w:rPr>
              <w:t>D</w:t>
            </w:r>
          </w:p>
        </w:tc>
        <w:tc>
          <w:tcPr>
            <w:tcW w:w="1559" w:type="dxa"/>
            <w:vMerge/>
          </w:tcPr>
          <w:p w14:paraId="282AE9AF" w14:textId="77777777" w:rsidR="0054421A" w:rsidRPr="0054421A" w:rsidRDefault="0054421A" w:rsidP="0054421A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</w:tr>
    </w:tbl>
    <w:p w14:paraId="282AE9B1" w14:textId="77777777" w:rsidR="00F57958" w:rsidRDefault="00F57958" w:rsidP="00F57958">
      <w:pPr>
        <w:autoSpaceDE w:val="0"/>
        <w:autoSpaceDN w:val="0"/>
        <w:adjustRightInd w:val="0"/>
        <w:rPr>
          <w:rFonts w:ascii="GillSansMT-Bold" w:hAnsi="GillSansMT-Bold" w:cs="GillSansMT-Bold"/>
          <w:b/>
          <w:bCs/>
          <w:lang w:eastAsia="en-GB"/>
        </w:rPr>
      </w:pPr>
    </w:p>
    <w:p w14:paraId="282AE9B2" w14:textId="77777777" w:rsidR="00F57958" w:rsidRDefault="00F57958" w:rsidP="00F57958">
      <w:pPr>
        <w:autoSpaceDE w:val="0"/>
        <w:autoSpaceDN w:val="0"/>
        <w:adjustRightInd w:val="0"/>
        <w:rPr>
          <w:rFonts w:ascii="GillSansMT-Bold" w:hAnsi="GillSansMT-Bold" w:cs="GillSansMT-Bold"/>
          <w:b/>
          <w:bCs/>
          <w:lang w:eastAsia="en-GB"/>
        </w:rPr>
      </w:pPr>
    </w:p>
    <w:sectPr w:rsidR="00F57958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310C02" w14:textId="77777777" w:rsidR="00071B37" w:rsidRDefault="00071B37" w:rsidP="004943B2">
      <w:r>
        <w:separator/>
      </w:r>
    </w:p>
  </w:endnote>
  <w:endnote w:type="continuationSeparator" w:id="0">
    <w:p w14:paraId="286865D9" w14:textId="77777777" w:rsidR="00071B37" w:rsidRDefault="00071B37" w:rsidP="00494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bertus Medium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illSansMT-Bold">
    <w:altName w:val="Gill Sans MT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783F99" w14:textId="77777777" w:rsidR="00071B37" w:rsidRDefault="00071B37" w:rsidP="004943B2">
      <w:r>
        <w:separator/>
      </w:r>
    </w:p>
  </w:footnote>
  <w:footnote w:type="continuationSeparator" w:id="0">
    <w:p w14:paraId="2AB5C3E3" w14:textId="77777777" w:rsidR="00071B37" w:rsidRDefault="00071B37" w:rsidP="004943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36922"/>
    <w:multiLevelType w:val="hybridMultilevel"/>
    <w:tmpl w:val="FAB6B0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A4188"/>
    <w:multiLevelType w:val="hybridMultilevel"/>
    <w:tmpl w:val="90DA92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A106A"/>
    <w:multiLevelType w:val="hybridMultilevel"/>
    <w:tmpl w:val="BD2CF4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832F5F"/>
    <w:multiLevelType w:val="hybridMultilevel"/>
    <w:tmpl w:val="02D86C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6334DD"/>
    <w:multiLevelType w:val="hybridMultilevel"/>
    <w:tmpl w:val="151C4AB0"/>
    <w:lvl w:ilvl="0" w:tplc="E2C689C8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41347FE"/>
    <w:multiLevelType w:val="hybridMultilevel"/>
    <w:tmpl w:val="63AE70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B8079F"/>
    <w:multiLevelType w:val="hybridMultilevel"/>
    <w:tmpl w:val="1FE6FA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D63C20"/>
    <w:multiLevelType w:val="hybridMultilevel"/>
    <w:tmpl w:val="1B1412B8"/>
    <w:lvl w:ilvl="0" w:tplc="A52055DA">
      <w:start w:val="19"/>
      <w:numFmt w:val="bullet"/>
      <w:lvlText w:val="-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092713"/>
    <w:multiLevelType w:val="hybridMultilevel"/>
    <w:tmpl w:val="729AF8C8"/>
    <w:lvl w:ilvl="0" w:tplc="E2C689C8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D3085B"/>
    <w:multiLevelType w:val="hybridMultilevel"/>
    <w:tmpl w:val="5FBAB7BC"/>
    <w:lvl w:ilvl="0" w:tplc="E2C689C8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8D7EE5"/>
    <w:multiLevelType w:val="hybridMultilevel"/>
    <w:tmpl w:val="DDA47C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E0560B"/>
    <w:multiLevelType w:val="hybridMultilevel"/>
    <w:tmpl w:val="803CF0B4"/>
    <w:lvl w:ilvl="0" w:tplc="DC4839AC">
      <w:start w:val="1"/>
      <w:numFmt w:val="bullet"/>
      <w:lvlText w:val=""/>
      <w:lvlJc w:val="left"/>
      <w:pPr>
        <w:tabs>
          <w:tab w:val="num" w:pos="360"/>
        </w:tabs>
        <w:ind w:left="357" w:hanging="357"/>
      </w:pPr>
      <w:rPr>
        <w:rFonts w:ascii="Wingdings" w:hAnsi="Wingdings" w:cs="Wingdings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82A15E6"/>
    <w:multiLevelType w:val="hybridMultilevel"/>
    <w:tmpl w:val="856E73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8A5F4A"/>
    <w:multiLevelType w:val="hybridMultilevel"/>
    <w:tmpl w:val="DAA0EF50"/>
    <w:lvl w:ilvl="0" w:tplc="E2C689C8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FE762C"/>
    <w:multiLevelType w:val="hybridMultilevel"/>
    <w:tmpl w:val="84B8258A"/>
    <w:lvl w:ilvl="0" w:tplc="E2C689C8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16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AF7623"/>
    <w:multiLevelType w:val="hybridMultilevel"/>
    <w:tmpl w:val="84B8258A"/>
    <w:lvl w:ilvl="0" w:tplc="E2C689C8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16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D5190C"/>
    <w:multiLevelType w:val="hybridMultilevel"/>
    <w:tmpl w:val="1F3475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4AF67B4"/>
    <w:multiLevelType w:val="hybridMultilevel"/>
    <w:tmpl w:val="F75E60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0979F6"/>
    <w:multiLevelType w:val="hybridMultilevel"/>
    <w:tmpl w:val="84B8258A"/>
    <w:lvl w:ilvl="0" w:tplc="3918B7CE">
      <w:start w:val="1"/>
      <w:numFmt w:val="bullet"/>
      <w:lvlText w:val="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sz w:val="16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BD6A2D"/>
    <w:multiLevelType w:val="hybridMultilevel"/>
    <w:tmpl w:val="151C4A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D84730"/>
    <w:multiLevelType w:val="hybridMultilevel"/>
    <w:tmpl w:val="9FA874F2"/>
    <w:lvl w:ilvl="0" w:tplc="E2C689C8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8A6245"/>
    <w:multiLevelType w:val="hybridMultilevel"/>
    <w:tmpl w:val="6622A0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5E0672"/>
    <w:multiLevelType w:val="hybridMultilevel"/>
    <w:tmpl w:val="EE4C910E"/>
    <w:lvl w:ilvl="0" w:tplc="E2C689C8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16"/>
      </w:rPr>
    </w:lvl>
    <w:lvl w:ilvl="1" w:tplc="239ED950">
      <w:start w:val="1"/>
      <w:numFmt w:val="bullet"/>
      <w:lvlText w:val=""/>
      <w:lvlJc w:val="left"/>
      <w:pPr>
        <w:tabs>
          <w:tab w:val="num" w:pos="1516"/>
        </w:tabs>
        <w:ind w:left="1516" w:hanging="1516"/>
      </w:pPr>
      <w:rPr>
        <w:rFonts w:ascii="Wingdings" w:hAnsi="Wingdings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BB0C83"/>
    <w:multiLevelType w:val="hybridMultilevel"/>
    <w:tmpl w:val="84B8258A"/>
    <w:lvl w:ilvl="0" w:tplc="E2C689C8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16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603B12"/>
    <w:multiLevelType w:val="hybridMultilevel"/>
    <w:tmpl w:val="C9AA3086"/>
    <w:lvl w:ilvl="0" w:tplc="239ED950">
      <w:start w:val="1"/>
      <w:numFmt w:val="bullet"/>
      <w:lvlText w:val=""/>
      <w:lvlJc w:val="left"/>
      <w:pPr>
        <w:tabs>
          <w:tab w:val="num" w:pos="1516"/>
        </w:tabs>
        <w:ind w:left="1516" w:hanging="1516"/>
      </w:pPr>
      <w:rPr>
        <w:rFonts w:ascii="Wingdings" w:hAnsi="Wingdings" w:hint="default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AE53E9"/>
    <w:multiLevelType w:val="hybridMultilevel"/>
    <w:tmpl w:val="A68E38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4630B9"/>
    <w:multiLevelType w:val="hybridMultilevel"/>
    <w:tmpl w:val="BFF81B0E"/>
    <w:lvl w:ilvl="0" w:tplc="E2C689C8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AA7D60"/>
    <w:multiLevelType w:val="hybridMultilevel"/>
    <w:tmpl w:val="63564754"/>
    <w:lvl w:ilvl="0" w:tplc="E2C689C8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8B76C6"/>
    <w:multiLevelType w:val="hybridMultilevel"/>
    <w:tmpl w:val="DA0815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1E0029"/>
    <w:multiLevelType w:val="hybridMultilevel"/>
    <w:tmpl w:val="84B825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EF7939"/>
    <w:multiLevelType w:val="hybridMultilevel"/>
    <w:tmpl w:val="B2C010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01504568">
    <w:abstractNumId w:val="19"/>
  </w:num>
  <w:num w:numId="2" w16cid:durableId="921329894">
    <w:abstractNumId w:val="29"/>
  </w:num>
  <w:num w:numId="3" w16cid:durableId="891691021">
    <w:abstractNumId w:val="4"/>
  </w:num>
  <w:num w:numId="4" w16cid:durableId="1307855420">
    <w:abstractNumId w:val="18"/>
  </w:num>
  <w:num w:numId="5" w16cid:durableId="749697545">
    <w:abstractNumId w:val="14"/>
  </w:num>
  <w:num w:numId="6" w16cid:durableId="2065526224">
    <w:abstractNumId w:val="23"/>
  </w:num>
  <w:num w:numId="7" w16cid:durableId="117335975">
    <w:abstractNumId w:val="15"/>
  </w:num>
  <w:num w:numId="8" w16cid:durableId="1152717071">
    <w:abstractNumId w:val="26"/>
  </w:num>
  <w:num w:numId="9" w16cid:durableId="612247074">
    <w:abstractNumId w:val="6"/>
  </w:num>
  <w:num w:numId="10" w16cid:durableId="307904581">
    <w:abstractNumId w:val="2"/>
  </w:num>
  <w:num w:numId="11" w16cid:durableId="1497764074">
    <w:abstractNumId w:val="20"/>
  </w:num>
  <w:num w:numId="12" w16cid:durableId="105466082">
    <w:abstractNumId w:val="9"/>
  </w:num>
  <w:num w:numId="13" w16cid:durableId="970093205">
    <w:abstractNumId w:val="8"/>
  </w:num>
  <w:num w:numId="14" w16cid:durableId="106051090">
    <w:abstractNumId w:val="13"/>
  </w:num>
  <w:num w:numId="15" w16cid:durableId="494761751">
    <w:abstractNumId w:val="30"/>
  </w:num>
  <w:num w:numId="16" w16cid:durableId="2058121012">
    <w:abstractNumId w:val="27"/>
  </w:num>
  <w:num w:numId="17" w16cid:durableId="1724674970">
    <w:abstractNumId w:val="22"/>
  </w:num>
  <w:num w:numId="18" w16cid:durableId="871301883">
    <w:abstractNumId w:val="24"/>
  </w:num>
  <w:num w:numId="19" w16cid:durableId="175462532">
    <w:abstractNumId w:val="0"/>
  </w:num>
  <w:num w:numId="20" w16cid:durableId="2001541011">
    <w:abstractNumId w:val="12"/>
  </w:num>
  <w:num w:numId="21" w16cid:durableId="532578291">
    <w:abstractNumId w:val="28"/>
  </w:num>
  <w:num w:numId="22" w16cid:durableId="1633441157">
    <w:abstractNumId w:val="1"/>
  </w:num>
  <w:num w:numId="23" w16cid:durableId="274096435">
    <w:abstractNumId w:val="21"/>
  </w:num>
  <w:num w:numId="24" w16cid:durableId="883906101">
    <w:abstractNumId w:val="25"/>
  </w:num>
  <w:num w:numId="25" w16cid:durableId="1849055731">
    <w:abstractNumId w:val="11"/>
  </w:num>
  <w:num w:numId="26" w16cid:durableId="2108504183">
    <w:abstractNumId w:val="7"/>
  </w:num>
  <w:num w:numId="27" w16cid:durableId="2088723962">
    <w:abstractNumId w:val="3"/>
  </w:num>
  <w:num w:numId="28" w16cid:durableId="1777284138">
    <w:abstractNumId w:val="10"/>
  </w:num>
  <w:num w:numId="29" w16cid:durableId="1936479301">
    <w:abstractNumId w:val="16"/>
  </w:num>
  <w:num w:numId="30" w16cid:durableId="637608263">
    <w:abstractNumId w:val="17"/>
  </w:num>
  <w:num w:numId="31" w16cid:durableId="18934585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1C5"/>
    <w:rsid w:val="000134BF"/>
    <w:rsid w:val="00014887"/>
    <w:rsid w:val="000217E6"/>
    <w:rsid w:val="0004197C"/>
    <w:rsid w:val="00061A4F"/>
    <w:rsid w:val="00071B37"/>
    <w:rsid w:val="00080D42"/>
    <w:rsid w:val="00094649"/>
    <w:rsid w:val="000976E0"/>
    <w:rsid w:val="000B48B5"/>
    <w:rsid w:val="000B7490"/>
    <w:rsid w:val="000C495A"/>
    <w:rsid w:val="000D51D1"/>
    <w:rsid w:val="000D56CF"/>
    <w:rsid w:val="000E101B"/>
    <w:rsid w:val="000E246C"/>
    <w:rsid w:val="000E6296"/>
    <w:rsid w:val="000F1B29"/>
    <w:rsid w:val="0014073B"/>
    <w:rsid w:val="00143725"/>
    <w:rsid w:val="0016074F"/>
    <w:rsid w:val="001701E8"/>
    <w:rsid w:val="00193B75"/>
    <w:rsid w:val="001A0D0B"/>
    <w:rsid w:val="001D2E38"/>
    <w:rsid w:val="00201E7C"/>
    <w:rsid w:val="002236B0"/>
    <w:rsid w:val="00251647"/>
    <w:rsid w:val="002C73B3"/>
    <w:rsid w:val="002F6C9B"/>
    <w:rsid w:val="00304CFC"/>
    <w:rsid w:val="00327F6C"/>
    <w:rsid w:val="00364D0B"/>
    <w:rsid w:val="003814BE"/>
    <w:rsid w:val="00391848"/>
    <w:rsid w:val="00395719"/>
    <w:rsid w:val="003A4B57"/>
    <w:rsid w:val="003E3CEB"/>
    <w:rsid w:val="003F64EF"/>
    <w:rsid w:val="00410448"/>
    <w:rsid w:val="00415954"/>
    <w:rsid w:val="0042496C"/>
    <w:rsid w:val="0043039E"/>
    <w:rsid w:val="0043140F"/>
    <w:rsid w:val="00431880"/>
    <w:rsid w:val="00442A19"/>
    <w:rsid w:val="004577F5"/>
    <w:rsid w:val="00477815"/>
    <w:rsid w:val="0048354B"/>
    <w:rsid w:val="00493F05"/>
    <w:rsid w:val="004943B2"/>
    <w:rsid w:val="004A6DEC"/>
    <w:rsid w:val="004C7225"/>
    <w:rsid w:val="004E58DF"/>
    <w:rsid w:val="004F0DFC"/>
    <w:rsid w:val="0050131E"/>
    <w:rsid w:val="00514A40"/>
    <w:rsid w:val="0053115E"/>
    <w:rsid w:val="00542F52"/>
    <w:rsid w:val="0054421A"/>
    <w:rsid w:val="00547B3E"/>
    <w:rsid w:val="00557950"/>
    <w:rsid w:val="00596833"/>
    <w:rsid w:val="005B1B23"/>
    <w:rsid w:val="005F0B87"/>
    <w:rsid w:val="0060481D"/>
    <w:rsid w:val="006149E0"/>
    <w:rsid w:val="00623D0D"/>
    <w:rsid w:val="006C5F77"/>
    <w:rsid w:val="006E01C5"/>
    <w:rsid w:val="0070369A"/>
    <w:rsid w:val="00722B35"/>
    <w:rsid w:val="00740C6D"/>
    <w:rsid w:val="007479D1"/>
    <w:rsid w:val="00750358"/>
    <w:rsid w:val="0075507D"/>
    <w:rsid w:val="00764394"/>
    <w:rsid w:val="00777A4E"/>
    <w:rsid w:val="00796C25"/>
    <w:rsid w:val="007C6696"/>
    <w:rsid w:val="007C69BF"/>
    <w:rsid w:val="007D2E1A"/>
    <w:rsid w:val="007E46B2"/>
    <w:rsid w:val="007F02B4"/>
    <w:rsid w:val="007F7F3D"/>
    <w:rsid w:val="008021DA"/>
    <w:rsid w:val="00825ABF"/>
    <w:rsid w:val="008374C4"/>
    <w:rsid w:val="0084366F"/>
    <w:rsid w:val="008479E8"/>
    <w:rsid w:val="00871B52"/>
    <w:rsid w:val="008B17D7"/>
    <w:rsid w:val="008B2EF7"/>
    <w:rsid w:val="008E686D"/>
    <w:rsid w:val="008F555F"/>
    <w:rsid w:val="00931C80"/>
    <w:rsid w:val="00937D35"/>
    <w:rsid w:val="009557D4"/>
    <w:rsid w:val="00983628"/>
    <w:rsid w:val="00985699"/>
    <w:rsid w:val="009A1AD8"/>
    <w:rsid w:val="009A7F8F"/>
    <w:rsid w:val="009C4183"/>
    <w:rsid w:val="009F1D67"/>
    <w:rsid w:val="00A076CD"/>
    <w:rsid w:val="00A219BE"/>
    <w:rsid w:val="00A219F3"/>
    <w:rsid w:val="00A26062"/>
    <w:rsid w:val="00A263D9"/>
    <w:rsid w:val="00A82C99"/>
    <w:rsid w:val="00A833A0"/>
    <w:rsid w:val="00AA0702"/>
    <w:rsid w:val="00AA146F"/>
    <w:rsid w:val="00AC376F"/>
    <w:rsid w:val="00AE0129"/>
    <w:rsid w:val="00B05DEA"/>
    <w:rsid w:val="00B20342"/>
    <w:rsid w:val="00B32F98"/>
    <w:rsid w:val="00B34641"/>
    <w:rsid w:val="00B441BE"/>
    <w:rsid w:val="00B76A9E"/>
    <w:rsid w:val="00BA263A"/>
    <w:rsid w:val="00BD5E59"/>
    <w:rsid w:val="00BE150A"/>
    <w:rsid w:val="00BF0B05"/>
    <w:rsid w:val="00C23796"/>
    <w:rsid w:val="00C350DC"/>
    <w:rsid w:val="00C66EE7"/>
    <w:rsid w:val="00CA726E"/>
    <w:rsid w:val="00CC3946"/>
    <w:rsid w:val="00CC537E"/>
    <w:rsid w:val="00CE7DA3"/>
    <w:rsid w:val="00D10F32"/>
    <w:rsid w:val="00D161FA"/>
    <w:rsid w:val="00D16318"/>
    <w:rsid w:val="00D2507A"/>
    <w:rsid w:val="00D4243C"/>
    <w:rsid w:val="00D518E9"/>
    <w:rsid w:val="00D54225"/>
    <w:rsid w:val="00D750AE"/>
    <w:rsid w:val="00D77F6D"/>
    <w:rsid w:val="00D92E22"/>
    <w:rsid w:val="00DA582A"/>
    <w:rsid w:val="00DB5847"/>
    <w:rsid w:val="00DC1C7D"/>
    <w:rsid w:val="00DC76B7"/>
    <w:rsid w:val="00DD4D59"/>
    <w:rsid w:val="00E17AD2"/>
    <w:rsid w:val="00E5421F"/>
    <w:rsid w:val="00E54BCA"/>
    <w:rsid w:val="00E8673C"/>
    <w:rsid w:val="00EA34A2"/>
    <w:rsid w:val="00EA5E00"/>
    <w:rsid w:val="00EB6EA2"/>
    <w:rsid w:val="00EB74E8"/>
    <w:rsid w:val="00EC1BC2"/>
    <w:rsid w:val="00EC5311"/>
    <w:rsid w:val="00ED3104"/>
    <w:rsid w:val="00EE3AD9"/>
    <w:rsid w:val="00EE3F00"/>
    <w:rsid w:val="00F141AC"/>
    <w:rsid w:val="00F17589"/>
    <w:rsid w:val="00F40EDC"/>
    <w:rsid w:val="00F57958"/>
    <w:rsid w:val="00F60E45"/>
    <w:rsid w:val="00F70E71"/>
    <w:rsid w:val="00F83D23"/>
    <w:rsid w:val="00F9602D"/>
    <w:rsid w:val="00FB009C"/>
    <w:rsid w:val="00FD3265"/>
    <w:rsid w:val="00FE55F6"/>
    <w:rsid w:val="00FE7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82AE853"/>
  <w15:docId w15:val="{2B9C3CED-AE3D-2A46-9015-B626D95C8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lbertus Medium" w:hAnsi="Albertus Medium"/>
      <w:sz w:val="3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lbertus Medium" w:hAnsi="Albertus Medium"/>
      <w:sz w:val="36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lbertus Medium" w:hAnsi="Albertus Medium"/>
      <w:sz w:val="32"/>
    </w:rPr>
  </w:style>
  <w:style w:type="paragraph" w:styleId="Subtitle">
    <w:name w:val="Subtitle"/>
    <w:basedOn w:val="Normal"/>
    <w:qFormat/>
    <w:pPr>
      <w:jc w:val="center"/>
    </w:pPr>
    <w:rPr>
      <w:rFonts w:ascii="Albertus Medium" w:hAnsi="Albertus Medium"/>
      <w:sz w:val="36"/>
      <w:u w:val="single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D92E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92E22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rsid w:val="004943B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4943B2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4943B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4943B2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ED3104"/>
    <w:pPr>
      <w:ind w:left="720"/>
      <w:contextualSpacing/>
    </w:pPr>
  </w:style>
  <w:style w:type="paragraph" w:styleId="NoSpacing">
    <w:name w:val="No Spacing"/>
    <w:uiPriority w:val="1"/>
    <w:qFormat/>
    <w:rsid w:val="008B2EF7"/>
    <w:rPr>
      <w:rFonts w:ascii="Cambria" w:eastAsia="MS Mincho" w:hAnsi="Cambria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C24E1C-A703-4CC3-901C-F3ECCAE93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1224</Words>
  <Characters>6881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>Ilkley Grammar School</Company>
  <LinksUpToDate>false</LinksUpToDate>
  <CharactersWithSpaces>8089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subject/>
  <dc:creator>David.Bullock</dc:creator>
  <cp:keywords/>
  <cp:lastModifiedBy>Farrimond, Ceri</cp:lastModifiedBy>
  <cp:revision>2</cp:revision>
  <cp:lastPrinted>2019-04-16T12:49:00Z</cp:lastPrinted>
  <dcterms:created xsi:type="dcterms:W3CDTF">2024-04-24T14:50:00Z</dcterms:created>
  <dcterms:modified xsi:type="dcterms:W3CDTF">2024-04-24T14:50:00Z</dcterms:modified>
</cp:coreProperties>
</file>