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1904" w14:textId="46FA4AE8" w:rsidR="00F14FC5" w:rsidRPr="002574B0" w:rsidRDefault="00F14FC5">
      <w:pPr>
        <w:rPr>
          <w:rFonts w:cs="Arial"/>
          <w:sz w:val="22"/>
          <w:szCs w:val="22"/>
        </w:rPr>
      </w:pPr>
    </w:p>
    <w:p w14:paraId="12C99E53" w14:textId="77777777" w:rsidR="00F14FC5" w:rsidRPr="002574B0" w:rsidRDefault="00F14FC5">
      <w:pPr>
        <w:pStyle w:val="Heading1"/>
        <w:spacing w:line="240" w:lineRule="auto"/>
        <w:rPr>
          <w:rFonts w:cs="Arial"/>
          <w:szCs w:val="22"/>
        </w:rPr>
      </w:pPr>
    </w:p>
    <w:p w14:paraId="5BCB90E5" w14:textId="77777777" w:rsidR="00F14FC5" w:rsidRPr="002574B0" w:rsidRDefault="00F14FC5">
      <w:pPr>
        <w:jc w:val="center"/>
        <w:rPr>
          <w:rFonts w:cs="Arial"/>
          <w:b/>
          <w:bCs/>
          <w:sz w:val="22"/>
          <w:szCs w:val="22"/>
          <w:u w:val="single"/>
        </w:rPr>
      </w:pPr>
      <w:r w:rsidRPr="002574B0">
        <w:rPr>
          <w:rFonts w:cs="Arial"/>
          <w:b/>
          <w:bCs/>
          <w:sz w:val="22"/>
          <w:szCs w:val="22"/>
          <w:u w:val="single"/>
        </w:rPr>
        <w:t>OLDHAM COUNCIL</w:t>
      </w:r>
    </w:p>
    <w:p w14:paraId="2B828A9E" w14:textId="77777777" w:rsidR="00F14FC5" w:rsidRPr="002574B0" w:rsidRDefault="00F14FC5">
      <w:pPr>
        <w:jc w:val="center"/>
        <w:rPr>
          <w:rFonts w:cs="Arial"/>
          <w:b/>
          <w:bCs/>
          <w:sz w:val="22"/>
          <w:szCs w:val="22"/>
          <w:u w:val="single"/>
        </w:rPr>
      </w:pPr>
    </w:p>
    <w:p w14:paraId="4A0C98AE" w14:textId="77777777" w:rsidR="00F14FC5" w:rsidRPr="002574B0" w:rsidRDefault="00F14FC5">
      <w:pPr>
        <w:jc w:val="center"/>
        <w:rPr>
          <w:rFonts w:cs="Arial"/>
          <w:b/>
          <w:bCs/>
          <w:sz w:val="22"/>
          <w:szCs w:val="22"/>
          <w:u w:val="single"/>
        </w:rPr>
      </w:pPr>
      <w:r w:rsidRPr="002574B0">
        <w:rPr>
          <w:rFonts w:cs="Arial"/>
          <w:b/>
          <w:bCs/>
          <w:sz w:val="22"/>
          <w:szCs w:val="22"/>
          <w:u w:val="single"/>
        </w:rPr>
        <w:t>JOB DESCRIPTION</w:t>
      </w:r>
    </w:p>
    <w:p w14:paraId="604A1769" w14:textId="77777777" w:rsidR="00F14FC5" w:rsidRPr="002574B0" w:rsidRDefault="00F14FC5">
      <w:pPr>
        <w:jc w:val="center"/>
        <w:rPr>
          <w:rFonts w:cs="Arial"/>
          <w:b/>
          <w:bCs/>
          <w:sz w:val="22"/>
          <w:szCs w:val="22"/>
          <w:u w:val="single"/>
        </w:rPr>
      </w:pPr>
    </w:p>
    <w:p w14:paraId="15710CEF" w14:textId="77777777" w:rsidR="00F14FC5" w:rsidRPr="002574B0" w:rsidRDefault="00F14FC5">
      <w:pPr>
        <w:jc w:val="center"/>
        <w:rPr>
          <w:rFonts w:cs="Arial"/>
          <w:b/>
          <w:bCs/>
          <w:sz w:val="22"/>
          <w:szCs w:val="22"/>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2869"/>
        <w:gridCol w:w="2180"/>
        <w:gridCol w:w="3940"/>
      </w:tblGrid>
      <w:tr w:rsidR="001D7A09" w:rsidRPr="002574B0" w14:paraId="78583D24" w14:textId="77777777" w:rsidTr="00046F62">
        <w:trPr>
          <w:cantSplit/>
        </w:trPr>
        <w:tc>
          <w:tcPr>
            <w:tcW w:w="1451" w:type="dxa"/>
            <w:tcBorders>
              <w:right w:val="single" w:sz="4" w:space="0" w:color="auto"/>
            </w:tcBorders>
            <w:shd w:val="clear" w:color="auto" w:fill="00B3BE"/>
          </w:tcPr>
          <w:p w14:paraId="2D09F4FB" w14:textId="77777777" w:rsidR="003878CA" w:rsidRPr="002574B0" w:rsidRDefault="003878CA">
            <w:pPr>
              <w:rPr>
                <w:rFonts w:cs="Arial"/>
                <w:b/>
                <w:sz w:val="22"/>
                <w:szCs w:val="22"/>
              </w:rPr>
            </w:pPr>
            <w:r w:rsidRPr="002574B0">
              <w:rPr>
                <w:rFonts w:cs="Arial"/>
                <w:b/>
                <w:sz w:val="22"/>
                <w:szCs w:val="22"/>
              </w:rPr>
              <w:t xml:space="preserve">Job Title: </w:t>
            </w:r>
          </w:p>
          <w:p w14:paraId="720817F3" w14:textId="77777777" w:rsidR="003878CA" w:rsidRPr="002574B0" w:rsidRDefault="003878CA">
            <w:pPr>
              <w:rPr>
                <w:rFonts w:cs="Arial"/>
                <w:sz w:val="22"/>
                <w:szCs w:val="22"/>
              </w:rPr>
            </w:pPr>
          </w:p>
        </w:tc>
        <w:tc>
          <w:tcPr>
            <w:tcW w:w="8989" w:type="dxa"/>
            <w:gridSpan w:val="3"/>
            <w:tcBorders>
              <w:left w:val="single" w:sz="4" w:space="0" w:color="auto"/>
            </w:tcBorders>
          </w:tcPr>
          <w:p w14:paraId="3B8BAC28" w14:textId="1A1E161E" w:rsidR="003878CA" w:rsidRPr="002574B0" w:rsidRDefault="002574B0" w:rsidP="00DF571E">
            <w:pPr>
              <w:pStyle w:val="EndnoteText"/>
              <w:rPr>
                <w:rFonts w:ascii="Arial" w:hAnsi="Arial" w:cs="Arial"/>
                <w:sz w:val="22"/>
                <w:szCs w:val="22"/>
              </w:rPr>
            </w:pPr>
            <w:r w:rsidRPr="002574B0">
              <w:rPr>
                <w:rFonts w:ascii="Arial" w:hAnsi="Arial" w:cs="Arial"/>
                <w:sz w:val="22"/>
                <w:szCs w:val="22"/>
              </w:rPr>
              <w:t>MASH Customer Support officer</w:t>
            </w:r>
          </w:p>
        </w:tc>
      </w:tr>
      <w:tr w:rsidR="001D7A09" w:rsidRPr="002574B0" w14:paraId="328715D8" w14:textId="77777777" w:rsidTr="00046F62">
        <w:trPr>
          <w:cantSplit/>
        </w:trPr>
        <w:tc>
          <w:tcPr>
            <w:tcW w:w="1451" w:type="dxa"/>
            <w:tcBorders>
              <w:bottom w:val="single" w:sz="4" w:space="0" w:color="auto"/>
              <w:right w:val="single" w:sz="4" w:space="0" w:color="auto"/>
            </w:tcBorders>
            <w:shd w:val="clear" w:color="auto" w:fill="00B3BE"/>
          </w:tcPr>
          <w:p w14:paraId="6C2E7A46" w14:textId="77777777" w:rsidR="00B969CF" w:rsidRPr="002574B0" w:rsidRDefault="00B969CF">
            <w:pPr>
              <w:rPr>
                <w:rFonts w:cs="Arial"/>
                <w:sz w:val="22"/>
                <w:szCs w:val="22"/>
              </w:rPr>
            </w:pPr>
            <w:r w:rsidRPr="002574B0">
              <w:rPr>
                <w:rFonts w:cs="Arial"/>
                <w:b/>
                <w:sz w:val="22"/>
                <w:szCs w:val="22"/>
              </w:rPr>
              <w:t>Directorate:</w:t>
            </w:r>
            <w:r w:rsidRPr="002574B0">
              <w:rPr>
                <w:rFonts w:cs="Arial"/>
                <w:sz w:val="22"/>
                <w:szCs w:val="22"/>
              </w:rPr>
              <w:t xml:space="preserve">  </w:t>
            </w:r>
          </w:p>
        </w:tc>
        <w:tc>
          <w:tcPr>
            <w:tcW w:w="2869" w:type="dxa"/>
            <w:tcBorders>
              <w:left w:val="single" w:sz="4" w:space="0" w:color="auto"/>
            </w:tcBorders>
          </w:tcPr>
          <w:p w14:paraId="4E15B45C" w14:textId="32A70760" w:rsidR="00B969CF" w:rsidRPr="002574B0" w:rsidRDefault="002574B0" w:rsidP="00B969CF">
            <w:pPr>
              <w:rPr>
                <w:rFonts w:cs="Arial"/>
                <w:sz w:val="22"/>
                <w:szCs w:val="22"/>
              </w:rPr>
            </w:pPr>
            <w:r>
              <w:rPr>
                <w:rFonts w:cs="Arial"/>
                <w:sz w:val="22"/>
                <w:szCs w:val="22"/>
              </w:rPr>
              <w:t>People Services</w:t>
            </w:r>
          </w:p>
        </w:tc>
        <w:tc>
          <w:tcPr>
            <w:tcW w:w="2180" w:type="dxa"/>
            <w:tcBorders>
              <w:left w:val="nil"/>
              <w:right w:val="single" w:sz="4" w:space="0" w:color="auto"/>
            </w:tcBorders>
            <w:shd w:val="clear" w:color="auto" w:fill="00B3BE"/>
          </w:tcPr>
          <w:p w14:paraId="31B4FAAD" w14:textId="77777777" w:rsidR="00B969CF" w:rsidRPr="002574B0" w:rsidRDefault="00B969CF" w:rsidP="00B969CF">
            <w:pPr>
              <w:rPr>
                <w:rFonts w:cs="Arial"/>
                <w:sz w:val="22"/>
                <w:szCs w:val="22"/>
              </w:rPr>
            </w:pPr>
            <w:r w:rsidRPr="002574B0">
              <w:rPr>
                <w:rFonts w:cs="Arial"/>
                <w:b/>
                <w:sz w:val="22"/>
                <w:szCs w:val="22"/>
              </w:rPr>
              <w:t>Division/Section:</w:t>
            </w:r>
            <w:r w:rsidRPr="002574B0">
              <w:rPr>
                <w:rFonts w:cs="Arial"/>
                <w:sz w:val="22"/>
                <w:szCs w:val="22"/>
              </w:rPr>
              <w:t xml:space="preserve"> </w:t>
            </w:r>
          </w:p>
          <w:p w14:paraId="07017CBE" w14:textId="77777777" w:rsidR="00B969CF" w:rsidRPr="002574B0" w:rsidRDefault="00B969CF" w:rsidP="00B969CF">
            <w:pPr>
              <w:rPr>
                <w:rFonts w:cs="Arial"/>
                <w:sz w:val="22"/>
                <w:szCs w:val="22"/>
              </w:rPr>
            </w:pPr>
          </w:p>
        </w:tc>
        <w:tc>
          <w:tcPr>
            <w:tcW w:w="3940" w:type="dxa"/>
            <w:tcBorders>
              <w:left w:val="single" w:sz="4" w:space="0" w:color="auto"/>
            </w:tcBorders>
            <w:shd w:val="clear" w:color="auto" w:fill="auto"/>
          </w:tcPr>
          <w:p w14:paraId="71CFE526" w14:textId="77777777" w:rsidR="002574B0" w:rsidRPr="002574B0" w:rsidRDefault="002574B0" w:rsidP="002574B0">
            <w:pPr>
              <w:rPr>
                <w:rFonts w:cs="Arial"/>
                <w:color w:val="333333"/>
                <w:sz w:val="22"/>
                <w:szCs w:val="22"/>
                <w:lang w:eastAsia="en-GB"/>
              </w:rPr>
            </w:pPr>
            <w:r w:rsidRPr="002574B0">
              <w:rPr>
                <w:rFonts w:cs="Arial"/>
                <w:color w:val="333333"/>
                <w:sz w:val="22"/>
                <w:szCs w:val="22"/>
              </w:rPr>
              <w:t>Children's Social Care, Family Connect and Commissioning &amp; Partnerships</w:t>
            </w:r>
          </w:p>
          <w:p w14:paraId="5F1B39D9" w14:textId="77777777" w:rsidR="00B969CF" w:rsidRPr="002574B0" w:rsidRDefault="00B969CF">
            <w:pPr>
              <w:rPr>
                <w:rFonts w:cs="Arial"/>
                <w:sz w:val="22"/>
                <w:szCs w:val="22"/>
              </w:rPr>
            </w:pPr>
          </w:p>
        </w:tc>
      </w:tr>
      <w:tr w:rsidR="001D7A09" w:rsidRPr="002574B0" w14:paraId="14B583FD" w14:textId="77777777" w:rsidTr="00046F62">
        <w:trPr>
          <w:cantSplit/>
        </w:trPr>
        <w:tc>
          <w:tcPr>
            <w:tcW w:w="1451" w:type="dxa"/>
            <w:tcBorders>
              <w:right w:val="single" w:sz="4" w:space="0" w:color="auto"/>
            </w:tcBorders>
            <w:shd w:val="clear" w:color="auto" w:fill="00B3BE"/>
          </w:tcPr>
          <w:p w14:paraId="035DDB69" w14:textId="77777777" w:rsidR="00B969CF" w:rsidRPr="002574B0" w:rsidRDefault="00B969CF">
            <w:pPr>
              <w:rPr>
                <w:rFonts w:cs="Arial"/>
                <w:b/>
                <w:sz w:val="22"/>
                <w:szCs w:val="22"/>
              </w:rPr>
            </w:pPr>
            <w:r w:rsidRPr="002574B0">
              <w:rPr>
                <w:rFonts w:cs="Arial"/>
                <w:b/>
                <w:sz w:val="22"/>
                <w:szCs w:val="22"/>
              </w:rPr>
              <w:t xml:space="preserve">Grade:  </w:t>
            </w:r>
          </w:p>
          <w:p w14:paraId="42B6F9C0" w14:textId="77777777" w:rsidR="00B969CF" w:rsidRPr="002574B0" w:rsidRDefault="00B969CF">
            <w:pPr>
              <w:rPr>
                <w:rFonts w:cs="Arial"/>
                <w:sz w:val="22"/>
                <w:szCs w:val="22"/>
              </w:rPr>
            </w:pPr>
          </w:p>
        </w:tc>
        <w:tc>
          <w:tcPr>
            <w:tcW w:w="2869" w:type="dxa"/>
            <w:tcBorders>
              <w:left w:val="single" w:sz="4" w:space="0" w:color="auto"/>
            </w:tcBorders>
          </w:tcPr>
          <w:p w14:paraId="009813D8" w14:textId="0F433014" w:rsidR="00B969CF" w:rsidRPr="002574B0" w:rsidRDefault="002574B0">
            <w:pPr>
              <w:pStyle w:val="Header"/>
              <w:tabs>
                <w:tab w:val="clear" w:pos="4153"/>
                <w:tab w:val="clear" w:pos="8306"/>
              </w:tabs>
              <w:rPr>
                <w:rFonts w:cs="Arial"/>
                <w:szCs w:val="22"/>
              </w:rPr>
            </w:pPr>
            <w:r w:rsidRPr="002574B0">
              <w:rPr>
                <w:rFonts w:cs="Arial"/>
                <w:szCs w:val="22"/>
              </w:rPr>
              <w:t>4</w:t>
            </w:r>
          </w:p>
        </w:tc>
        <w:tc>
          <w:tcPr>
            <w:tcW w:w="2180" w:type="dxa"/>
            <w:tcBorders>
              <w:left w:val="nil"/>
              <w:right w:val="single" w:sz="4" w:space="0" w:color="auto"/>
            </w:tcBorders>
            <w:shd w:val="clear" w:color="auto" w:fill="00B3BE"/>
          </w:tcPr>
          <w:p w14:paraId="653DF7D2" w14:textId="77777777" w:rsidR="00B969CF" w:rsidRPr="002574B0" w:rsidRDefault="00B969CF">
            <w:pPr>
              <w:pStyle w:val="Header"/>
              <w:tabs>
                <w:tab w:val="clear" w:pos="4153"/>
                <w:tab w:val="clear" w:pos="8306"/>
              </w:tabs>
              <w:rPr>
                <w:rFonts w:cs="Arial"/>
                <w:b/>
                <w:szCs w:val="22"/>
              </w:rPr>
            </w:pPr>
            <w:r w:rsidRPr="002574B0">
              <w:rPr>
                <w:rFonts w:cs="Arial"/>
                <w:b/>
                <w:szCs w:val="22"/>
              </w:rPr>
              <w:t>JE Reference:</w:t>
            </w:r>
          </w:p>
        </w:tc>
        <w:tc>
          <w:tcPr>
            <w:tcW w:w="3940" w:type="dxa"/>
            <w:tcBorders>
              <w:left w:val="single" w:sz="4" w:space="0" w:color="auto"/>
            </w:tcBorders>
            <w:shd w:val="clear" w:color="auto" w:fill="auto"/>
          </w:tcPr>
          <w:p w14:paraId="15590F88" w14:textId="40220F99" w:rsidR="00B969CF" w:rsidRPr="002574B0" w:rsidRDefault="002574B0">
            <w:pPr>
              <w:pStyle w:val="Header"/>
              <w:tabs>
                <w:tab w:val="clear" w:pos="4153"/>
                <w:tab w:val="clear" w:pos="8306"/>
              </w:tabs>
              <w:rPr>
                <w:rFonts w:cs="Arial"/>
                <w:szCs w:val="22"/>
              </w:rPr>
            </w:pPr>
            <w:r w:rsidRPr="002574B0">
              <w:rPr>
                <w:rFonts w:cs="Arial"/>
                <w:szCs w:val="22"/>
              </w:rPr>
              <w:t>9691</w:t>
            </w:r>
          </w:p>
        </w:tc>
      </w:tr>
    </w:tbl>
    <w:p w14:paraId="12954180" w14:textId="77777777" w:rsidR="00F14FC5" w:rsidRPr="002574B0" w:rsidRDefault="00F14FC5">
      <w:pPr>
        <w:rPr>
          <w:rFonts w:cs="Arial"/>
          <w:sz w:val="22"/>
          <w:szCs w:val="22"/>
        </w:rPr>
      </w:pPr>
    </w:p>
    <w:p w14:paraId="02FE9502" w14:textId="77777777" w:rsidR="00E34C11" w:rsidRPr="002574B0" w:rsidRDefault="00E34C11">
      <w:pPr>
        <w:rPr>
          <w:rFonts w:cs="Arial"/>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D7A09" w:rsidRPr="002574B0" w14:paraId="620B3919" w14:textId="77777777" w:rsidTr="00935735">
        <w:tc>
          <w:tcPr>
            <w:tcW w:w="10348" w:type="dxa"/>
            <w:shd w:val="clear" w:color="auto" w:fill="33CCCC"/>
          </w:tcPr>
          <w:p w14:paraId="7BA72878" w14:textId="77777777" w:rsidR="00E34C11" w:rsidRPr="002574B0" w:rsidRDefault="00E34C11">
            <w:pPr>
              <w:rPr>
                <w:rFonts w:cs="Arial"/>
                <w:b/>
                <w:bCs/>
                <w:sz w:val="22"/>
                <w:szCs w:val="22"/>
              </w:rPr>
            </w:pPr>
            <w:r w:rsidRPr="002574B0">
              <w:rPr>
                <w:rFonts w:cs="Arial"/>
                <w:b/>
                <w:bCs/>
                <w:sz w:val="22"/>
                <w:szCs w:val="22"/>
              </w:rPr>
              <w:t>Job Purpose</w:t>
            </w:r>
          </w:p>
          <w:p w14:paraId="56C86D05" w14:textId="77777777" w:rsidR="00E34C11" w:rsidRPr="002574B0" w:rsidRDefault="00E34C11">
            <w:pPr>
              <w:rPr>
                <w:rFonts w:cs="Arial"/>
                <w:sz w:val="22"/>
                <w:szCs w:val="22"/>
              </w:rPr>
            </w:pPr>
          </w:p>
        </w:tc>
      </w:tr>
      <w:tr w:rsidR="001D7A09" w:rsidRPr="002574B0" w14:paraId="3C136A52" w14:textId="77777777" w:rsidTr="00935735">
        <w:tc>
          <w:tcPr>
            <w:tcW w:w="10348" w:type="dxa"/>
            <w:shd w:val="clear" w:color="auto" w:fill="auto"/>
          </w:tcPr>
          <w:p w14:paraId="3404ED61" w14:textId="1AB63F73" w:rsidR="003179B0" w:rsidRPr="002574B0" w:rsidRDefault="002574B0" w:rsidP="00054EB4">
            <w:pPr>
              <w:jc w:val="both"/>
              <w:rPr>
                <w:rFonts w:cs="Arial"/>
                <w:bCs/>
                <w:sz w:val="22"/>
                <w:szCs w:val="22"/>
              </w:rPr>
            </w:pPr>
            <w:r w:rsidRPr="002574B0">
              <w:rPr>
                <w:rFonts w:cs="Arial"/>
                <w:bCs/>
                <w:sz w:val="22"/>
                <w:szCs w:val="22"/>
              </w:rPr>
              <w:t>To receive and handle all initial contacts and queries entering the Multi-Agency Safeguarding Hub (MASH) via telephone, fax, email or on-line forms. To maximise the swift resolution of inquiries and requests for information at first point of contact. Under the direct supervision of managers from Children’s Social Care, Adult Social Care or Early Help to prioritise and recommend appropriate advice and action, and progress to social workers or managers as required. To ensure all contacts are correctly signposted and handed over to appropriate staff within the MASH for action. To enter information accurately into computerised systems.</w:t>
            </w:r>
          </w:p>
        </w:tc>
      </w:tr>
      <w:tr w:rsidR="001D7A09" w:rsidRPr="002574B0" w14:paraId="625407EF" w14:textId="77777777" w:rsidTr="00935735">
        <w:tc>
          <w:tcPr>
            <w:tcW w:w="10348" w:type="dxa"/>
            <w:shd w:val="clear" w:color="auto" w:fill="33CCCC"/>
          </w:tcPr>
          <w:p w14:paraId="4FE29B96" w14:textId="77777777" w:rsidR="00E34C11" w:rsidRPr="002574B0" w:rsidRDefault="00E34C11">
            <w:pPr>
              <w:rPr>
                <w:rFonts w:cs="Arial"/>
                <w:b/>
                <w:bCs/>
                <w:sz w:val="22"/>
                <w:szCs w:val="22"/>
              </w:rPr>
            </w:pPr>
            <w:r w:rsidRPr="002574B0">
              <w:rPr>
                <w:rFonts w:cs="Arial"/>
                <w:b/>
                <w:bCs/>
                <w:sz w:val="22"/>
                <w:szCs w:val="22"/>
              </w:rPr>
              <w:t>Key Tasks</w:t>
            </w:r>
          </w:p>
          <w:p w14:paraId="4377B47D" w14:textId="77777777" w:rsidR="00E34C11" w:rsidRPr="002574B0" w:rsidRDefault="00E34C11">
            <w:pPr>
              <w:rPr>
                <w:rFonts w:cs="Arial"/>
                <w:sz w:val="22"/>
                <w:szCs w:val="22"/>
              </w:rPr>
            </w:pPr>
          </w:p>
        </w:tc>
      </w:tr>
      <w:tr w:rsidR="001D7A09" w:rsidRPr="002574B0" w14:paraId="2D7092B2" w14:textId="77777777" w:rsidTr="002320B4">
        <w:tc>
          <w:tcPr>
            <w:tcW w:w="10348" w:type="dxa"/>
          </w:tcPr>
          <w:p w14:paraId="33C20BF7" w14:textId="77777777" w:rsidR="002574B0" w:rsidRPr="002574B0" w:rsidRDefault="002574B0" w:rsidP="002574B0">
            <w:pPr>
              <w:numPr>
                <w:ilvl w:val="0"/>
                <w:numId w:val="38"/>
              </w:numPr>
              <w:tabs>
                <w:tab w:val="num" w:pos="470"/>
              </w:tabs>
              <w:ind w:left="470" w:hanging="470"/>
              <w:rPr>
                <w:rFonts w:cs="Arial"/>
                <w:sz w:val="22"/>
                <w:szCs w:val="22"/>
              </w:rPr>
            </w:pPr>
            <w:r w:rsidRPr="002574B0">
              <w:rPr>
                <w:rFonts w:cs="Arial"/>
                <w:sz w:val="22"/>
                <w:szCs w:val="22"/>
              </w:rPr>
              <w:t>To deal effectively with enquiries into the MASH from members of the public, service users other agencies and professionals. (e.g. children’s centres, schools, voluntary organisation).</w:t>
            </w:r>
          </w:p>
          <w:p w14:paraId="3651E3B0" w14:textId="77777777" w:rsidR="002574B0" w:rsidRPr="002574B0" w:rsidRDefault="002574B0" w:rsidP="002574B0">
            <w:pPr>
              <w:tabs>
                <w:tab w:val="num" w:pos="470"/>
              </w:tabs>
              <w:ind w:left="470" w:hanging="470"/>
              <w:rPr>
                <w:rFonts w:cs="Arial"/>
                <w:sz w:val="22"/>
                <w:szCs w:val="22"/>
              </w:rPr>
            </w:pPr>
          </w:p>
          <w:p w14:paraId="7E98B26C" w14:textId="77777777" w:rsidR="002574B0" w:rsidRPr="002574B0" w:rsidRDefault="002574B0" w:rsidP="002574B0">
            <w:pPr>
              <w:numPr>
                <w:ilvl w:val="0"/>
                <w:numId w:val="38"/>
              </w:numPr>
              <w:tabs>
                <w:tab w:val="num" w:pos="470"/>
              </w:tabs>
              <w:ind w:left="470" w:hanging="470"/>
              <w:rPr>
                <w:rFonts w:cs="Arial"/>
                <w:sz w:val="22"/>
                <w:szCs w:val="22"/>
              </w:rPr>
            </w:pPr>
            <w:r w:rsidRPr="002574B0">
              <w:rPr>
                <w:rFonts w:cs="Arial"/>
                <w:sz w:val="22"/>
                <w:szCs w:val="22"/>
              </w:rPr>
              <w:t>To provide advice, guidance signposting and prompt high quality responses to all enquiries into the MASH.</w:t>
            </w:r>
          </w:p>
          <w:p w14:paraId="4301D11F" w14:textId="77777777" w:rsidR="002574B0" w:rsidRPr="002574B0" w:rsidRDefault="002574B0" w:rsidP="002574B0">
            <w:pPr>
              <w:tabs>
                <w:tab w:val="num" w:pos="470"/>
              </w:tabs>
              <w:ind w:left="470" w:hanging="470"/>
              <w:rPr>
                <w:rFonts w:cs="Arial"/>
                <w:sz w:val="22"/>
                <w:szCs w:val="22"/>
              </w:rPr>
            </w:pPr>
          </w:p>
          <w:p w14:paraId="37C05DB7" w14:textId="77777777" w:rsidR="002574B0" w:rsidRPr="002574B0" w:rsidRDefault="002574B0" w:rsidP="002574B0">
            <w:pPr>
              <w:numPr>
                <w:ilvl w:val="0"/>
                <w:numId w:val="38"/>
              </w:numPr>
              <w:tabs>
                <w:tab w:val="num" w:pos="470"/>
              </w:tabs>
              <w:ind w:left="470" w:hanging="470"/>
              <w:rPr>
                <w:rFonts w:cs="Arial"/>
                <w:sz w:val="22"/>
                <w:szCs w:val="22"/>
              </w:rPr>
            </w:pPr>
            <w:r w:rsidRPr="002574B0">
              <w:rPr>
                <w:rFonts w:cs="Arial"/>
                <w:sz w:val="22"/>
                <w:szCs w:val="22"/>
              </w:rPr>
              <w:t>To gather and accurately record data on the designated databases, collating key information for all MASH referrals to inform decision making.</w:t>
            </w:r>
          </w:p>
          <w:p w14:paraId="69D80BF2" w14:textId="77777777" w:rsidR="002574B0" w:rsidRPr="002574B0" w:rsidRDefault="002574B0" w:rsidP="002574B0">
            <w:pPr>
              <w:tabs>
                <w:tab w:val="num" w:pos="470"/>
              </w:tabs>
              <w:ind w:left="470" w:hanging="470"/>
              <w:rPr>
                <w:rFonts w:cs="Arial"/>
                <w:sz w:val="22"/>
                <w:szCs w:val="22"/>
              </w:rPr>
            </w:pPr>
          </w:p>
          <w:p w14:paraId="204F3448" w14:textId="77777777" w:rsidR="002574B0" w:rsidRPr="002574B0" w:rsidRDefault="002574B0" w:rsidP="002574B0">
            <w:pPr>
              <w:numPr>
                <w:ilvl w:val="0"/>
                <w:numId w:val="38"/>
              </w:numPr>
              <w:tabs>
                <w:tab w:val="num" w:pos="470"/>
              </w:tabs>
              <w:ind w:left="470" w:hanging="470"/>
              <w:rPr>
                <w:rFonts w:cs="Arial"/>
                <w:sz w:val="22"/>
                <w:szCs w:val="22"/>
              </w:rPr>
            </w:pPr>
            <w:r w:rsidRPr="002574B0">
              <w:rPr>
                <w:rFonts w:cs="Arial"/>
                <w:sz w:val="22"/>
                <w:szCs w:val="22"/>
              </w:rPr>
              <w:t>To use knowledge, skills and initiative to obtain comprehensive detail from referrers and pursue lines of enquiry to gather the most relevant and up to date information at the first point of contact.</w:t>
            </w:r>
          </w:p>
          <w:p w14:paraId="1995812E" w14:textId="77777777" w:rsidR="002574B0" w:rsidRPr="002574B0" w:rsidRDefault="002574B0" w:rsidP="002574B0">
            <w:pPr>
              <w:tabs>
                <w:tab w:val="num" w:pos="470"/>
              </w:tabs>
              <w:ind w:left="470" w:hanging="470"/>
              <w:rPr>
                <w:rFonts w:eastAsia="Calibri" w:cs="Arial"/>
                <w:sz w:val="22"/>
                <w:szCs w:val="22"/>
              </w:rPr>
            </w:pPr>
          </w:p>
          <w:p w14:paraId="17897F14" w14:textId="77777777" w:rsidR="002574B0" w:rsidRPr="002574B0" w:rsidRDefault="002574B0" w:rsidP="002574B0">
            <w:pPr>
              <w:numPr>
                <w:ilvl w:val="0"/>
                <w:numId w:val="38"/>
              </w:numPr>
              <w:tabs>
                <w:tab w:val="num" w:pos="470"/>
              </w:tabs>
              <w:ind w:left="470" w:hanging="470"/>
              <w:rPr>
                <w:rFonts w:cs="Arial"/>
                <w:sz w:val="22"/>
                <w:szCs w:val="22"/>
              </w:rPr>
            </w:pPr>
            <w:r w:rsidRPr="002574B0">
              <w:rPr>
                <w:rFonts w:cs="Arial"/>
                <w:sz w:val="22"/>
                <w:szCs w:val="22"/>
              </w:rPr>
              <w:t>To seek advice and guidance from social workers to progress contacts quickly and efficiently enabling a professional decision to be made by the relevant workers within set timescales.</w:t>
            </w:r>
          </w:p>
          <w:p w14:paraId="10DCF30B" w14:textId="77777777" w:rsidR="002574B0" w:rsidRPr="002574B0" w:rsidRDefault="002574B0" w:rsidP="002574B0">
            <w:pPr>
              <w:tabs>
                <w:tab w:val="num" w:pos="470"/>
              </w:tabs>
              <w:ind w:left="470" w:hanging="470"/>
              <w:rPr>
                <w:rFonts w:eastAsia="Calibri" w:cs="Arial"/>
                <w:sz w:val="22"/>
                <w:szCs w:val="22"/>
              </w:rPr>
            </w:pPr>
          </w:p>
          <w:p w14:paraId="07649922" w14:textId="77777777" w:rsidR="002574B0" w:rsidRPr="002574B0" w:rsidRDefault="002574B0" w:rsidP="002574B0">
            <w:pPr>
              <w:numPr>
                <w:ilvl w:val="0"/>
                <w:numId w:val="38"/>
              </w:numPr>
              <w:tabs>
                <w:tab w:val="num" w:pos="470"/>
              </w:tabs>
              <w:ind w:left="470" w:hanging="470"/>
              <w:rPr>
                <w:rFonts w:cs="Arial"/>
                <w:sz w:val="22"/>
                <w:szCs w:val="22"/>
              </w:rPr>
            </w:pPr>
            <w:r w:rsidRPr="002574B0">
              <w:rPr>
                <w:rFonts w:cs="Arial"/>
                <w:sz w:val="22"/>
                <w:szCs w:val="22"/>
              </w:rPr>
              <w:t>Demonstrate a clear understanding of safeguarding as defined in relevant policy guidance for children and adults.</w:t>
            </w:r>
          </w:p>
          <w:p w14:paraId="3953604E" w14:textId="77777777" w:rsidR="002574B0" w:rsidRPr="002574B0" w:rsidRDefault="002574B0" w:rsidP="002574B0">
            <w:pPr>
              <w:tabs>
                <w:tab w:val="num" w:pos="470"/>
              </w:tabs>
              <w:ind w:left="470" w:hanging="470"/>
              <w:rPr>
                <w:rFonts w:eastAsia="Calibri" w:cs="Arial"/>
                <w:sz w:val="22"/>
                <w:szCs w:val="22"/>
              </w:rPr>
            </w:pPr>
          </w:p>
          <w:p w14:paraId="4EA25798" w14:textId="77777777" w:rsidR="002574B0" w:rsidRPr="002574B0" w:rsidRDefault="002574B0" w:rsidP="002574B0">
            <w:pPr>
              <w:numPr>
                <w:ilvl w:val="0"/>
                <w:numId w:val="38"/>
              </w:numPr>
              <w:tabs>
                <w:tab w:val="num" w:pos="470"/>
              </w:tabs>
              <w:ind w:left="470" w:hanging="470"/>
              <w:rPr>
                <w:rFonts w:cs="Arial"/>
                <w:sz w:val="22"/>
                <w:szCs w:val="22"/>
              </w:rPr>
            </w:pPr>
            <w:r w:rsidRPr="002574B0">
              <w:rPr>
                <w:rFonts w:cs="Arial"/>
                <w:sz w:val="22"/>
                <w:szCs w:val="22"/>
              </w:rPr>
              <w:t>To have a clear understanding of the policies and legislation which relate to work area, for example the Children Act or Care Act.</w:t>
            </w:r>
          </w:p>
          <w:p w14:paraId="45073218" w14:textId="77777777" w:rsidR="002574B0" w:rsidRPr="002574B0" w:rsidRDefault="002574B0" w:rsidP="002574B0">
            <w:pPr>
              <w:tabs>
                <w:tab w:val="num" w:pos="470"/>
              </w:tabs>
              <w:ind w:left="470" w:hanging="470"/>
              <w:rPr>
                <w:rFonts w:eastAsia="Calibri" w:cs="Arial"/>
                <w:sz w:val="22"/>
                <w:szCs w:val="22"/>
              </w:rPr>
            </w:pPr>
          </w:p>
          <w:p w14:paraId="40198E52" w14:textId="77777777" w:rsidR="002574B0" w:rsidRPr="002574B0" w:rsidRDefault="002574B0" w:rsidP="002574B0">
            <w:pPr>
              <w:numPr>
                <w:ilvl w:val="0"/>
                <w:numId w:val="38"/>
              </w:numPr>
              <w:tabs>
                <w:tab w:val="num" w:pos="470"/>
              </w:tabs>
              <w:ind w:left="470" w:hanging="470"/>
              <w:rPr>
                <w:rFonts w:cs="Arial"/>
                <w:sz w:val="22"/>
                <w:szCs w:val="22"/>
              </w:rPr>
            </w:pPr>
            <w:r w:rsidRPr="002574B0">
              <w:rPr>
                <w:rFonts w:cs="Arial"/>
                <w:sz w:val="22"/>
                <w:szCs w:val="22"/>
              </w:rPr>
              <w:t xml:space="preserve">To ensure confidentiality of information in respect of records maintained and tasks undertaken in line with the Council guidelines. To ensure compliance with the Data Protection Act. </w:t>
            </w:r>
          </w:p>
          <w:p w14:paraId="2F75C432" w14:textId="77777777" w:rsidR="002574B0" w:rsidRPr="002574B0" w:rsidRDefault="002574B0" w:rsidP="002574B0">
            <w:pPr>
              <w:tabs>
                <w:tab w:val="num" w:pos="470"/>
              </w:tabs>
              <w:ind w:left="470" w:hanging="470"/>
              <w:rPr>
                <w:rFonts w:cs="Arial"/>
                <w:sz w:val="22"/>
                <w:szCs w:val="22"/>
              </w:rPr>
            </w:pPr>
          </w:p>
          <w:p w14:paraId="53F474ED" w14:textId="77777777" w:rsidR="002574B0" w:rsidRPr="002574B0" w:rsidRDefault="002574B0" w:rsidP="002574B0">
            <w:pPr>
              <w:numPr>
                <w:ilvl w:val="0"/>
                <w:numId w:val="38"/>
              </w:numPr>
              <w:tabs>
                <w:tab w:val="num" w:pos="470"/>
              </w:tabs>
              <w:ind w:left="470" w:hanging="470"/>
              <w:rPr>
                <w:rFonts w:cs="Arial"/>
                <w:sz w:val="22"/>
                <w:szCs w:val="22"/>
              </w:rPr>
            </w:pPr>
            <w:r w:rsidRPr="002574B0">
              <w:rPr>
                <w:rFonts w:cs="Arial"/>
                <w:sz w:val="22"/>
                <w:szCs w:val="22"/>
              </w:rPr>
              <w:t>To develop a local knowledge and understanding of resources which are available to meet the needs of adults, child and family, e.g. local children’s centres, adult service provision, leisure facilities, support groups, support of health related issues such as alcohol or drugs.</w:t>
            </w:r>
          </w:p>
          <w:p w14:paraId="64367BDE" w14:textId="77777777" w:rsidR="002574B0" w:rsidRPr="002574B0" w:rsidRDefault="002574B0" w:rsidP="002574B0">
            <w:pPr>
              <w:tabs>
                <w:tab w:val="num" w:pos="470"/>
              </w:tabs>
              <w:ind w:left="470" w:hanging="470"/>
              <w:rPr>
                <w:rFonts w:cs="Arial"/>
                <w:sz w:val="22"/>
                <w:szCs w:val="22"/>
              </w:rPr>
            </w:pPr>
          </w:p>
          <w:p w14:paraId="193AD056" w14:textId="77777777" w:rsidR="002574B0" w:rsidRPr="002574B0" w:rsidRDefault="002574B0" w:rsidP="002574B0">
            <w:pPr>
              <w:numPr>
                <w:ilvl w:val="0"/>
                <w:numId w:val="38"/>
              </w:numPr>
              <w:tabs>
                <w:tab w:val="num" w:pos="470"/>
              </w:tabs>
              <w:ind w:left="470" w:hanging="470"/>
              <w:rPr>
                <w:rFonts w:cs="Arial"/>
                <w:sz w:val="22"/>
                <w:szCs w:val="22"/>
              </w:rPr>
            </w:pPr>
            <w:r w:rsidRPr="002574B0">
              <w:rPr>
                <w:rFonts w:cs="Arial"/>
                <w:sz w:val="22"/>
                <w:szCs w:val="22"/>
              </w:rPr>
              <w:t xml:space="preserve">To provide feedback, advice and outcomes to referrers regarding action taken on their referral either by phone or mail as appropriate. </w:t>
            </w:r>
          </w:p>
          <w:p w14:paraId="0057412C" w14:textId="77777777" w:rsidR="002574B0" w:rsidRPr="002574B0" w:rsidRDefault="002574B0" w:rsidP="002574B0">
            <w:pPr>
              <w:tabs>
                <w:tab w:val="num" w:pos="470"/>
              </w:tabs>
              <w:rPr>
                <w:rFonts w:cs="Arial"/>
                <w:sz w:val="22"/>
                <w:szCs w:val="22"/>
              </w:rPr>
            </w:pPr>
          </w:p>
          <w:p w14:paraId="2E6BE4DD" w14:textId="77777777" w:rsidR="002574B0" w:rsidRPr="002574B0" w:rsidRDefault="002574B0" w:rsidP="002574B0">
            <w:pPr>
              <w:numPr>
                <w:ilvl w:val="0"/>
                <w:numId w:val="38"/>
              </w:numPr>
              <w:tabs>
                <w:tab w:val="num" w:pos="470"/>
              </w:tabs>
              <w:ind w:left="470" w:hanging="425"/>
              <w:rPr>
                <w:rFonts w:cs="Arial"/>
                <w:sz w:val="22"/>
                <w:szCs w:val="22"/>
              </w:rPr>
            </w:pPr>
            <w:r w:rsidRPr="002574B0">
              <w:rPr>
                <w:rFonts w:cs="Arial"/>
                <w:sz w:val="22"/>
                <w:szCs w:val="22"/>
              </w:rPr>
              <w:t>To keep all files and records accurately maintained in accordance with Council policies and procedures. To ensure all information is appropriately shared with other professionals.</w:t>
            </w:r>
          </w:p>
          <w:p w14:paraId="7C37CEBF" w14:textId="77777777" w:rsidR="002574B0" w:rsidRPr="002574B0" w:rsidRDefault="002574B0" w:rsidP="002574B0">
            <w:pPr>
              <w:tabs>
                <w:tab w:val="num" w:pos="470"/>
              </w:tabs>
              <w:rPr>
                <w:rFonts w:cs="Arial"/>
                <w:sz w:val="22"/>
                <w:szCs w:val="22"/>
              </w:rPr>
            </w:pPr>
          </w:p>
          <w:p w14:paraId="04036329" w14:textId="77777777" w:rsidR="002574B0" w:rsidRPr="002574B0" w:rsidRDefault="002574B0" w:rsidP="002574B0">
            <w:pPr>
              <w:numPr>
                <w:ilvl w:val="0"/>
                <w:numId w:val="38"/>
              </w:numPr>
              <w:tabs>
                <w:tab w:val="num" w:pos="470"/>
              </w:tabs>
              <w:ind w:left="470" w:hanging="425"/>
              <w:rPr>
                <w:rFonts w:cs="Arial"/>
                <w:sz w:val="22"/>
                <w:szCs w:val="22"/>
              </w:rPr>
            </w:pPr>
            <w:r w:rsidRPr="002574B0">
              <w:rPr>
                <w:rFonts w:cs="Arial"/>
                <w:sz w:val="22"/>
                <w:szCs w:val="22"/>
              </w:rPr>
              <w:t>To be proficient in use of all the technology deployed in the MASH team to help facilitate the smooth running of the service.</w:t>
            </w:r>
          </w:p>
          <w:p w14:paraId="10FFD36B" w14:textId="77777777" w:rsidR="002574B0" w:rsidRPr="002574B0" w:rsidRDefault="002574B0" w:rsidP="002574B0">
            <w:pPr>
              <w:tabs>
                <w:tab w:val="num" w:pos="470"/>
              </w:tabs>
              <w:ind w:left="470" w:hanging="425"/>
              <w:rPr>
                <w:rFonts w:cs="Arial"/>
                <w:sz w:val="22"/>
                <w:szCs w:val="22"/>
              </w:rPr>
            </w:pPr>
          </w:p>
          <w:p w14:paraId="415E7A33" w14:textId="77777777" w:rsidR="002574B0" w:rsidRPr="002574B0" w:rsidRDefault="002574B0" w:rsidP="002574B0">
            <w:pPr>
              <w:numPr>
                <w:ilvl w:val="0"/>
                <w:numId w:val="38"/>
              </w:numPr>
              <w:tabs>
                <w:tab w:val="num" w:pos="470"/>
              </w:tabs>
              <w:ind w:left="470" w:hanging="425"/>
              <w:rPr>
                <w:rFonts w:cs="Arial"/>
                <w:sz w:val="22"/>
                <w:szCs w:val="22"/>
              </w:rPr>
            </w:pPr>
            <w:r w:rsidRPr="002574B0">
              <w:rPr>
                <w:rFonts w:cs="Arial"/>
                <w:sz w:val="22"/>
                <w:szCs w:val="22"/>
              </w:rPr>
              <w:t xml:space="preserve">To contribute to the development of the team, and less experienced colleagues, offering support, guidance and mentoring where appropriate. </w:t>
            </w:r>
          </w:p>
          <w:p w14:paraId="4CC14493" w14:textId="012A6891" w:rsidR="00664C28" w:rsidRPr="002574B0" w:rsidRDefault="00664C28" w:rsidP="00054EB4">
            <w:pPr>
              <w:pStyle w:val="paragraph"/>
              <w:textAlignment w:val="baseline"/>
              <w:rPr>
                <w:rFonts w:ascii="Arial" w:hAnsi="Arial" w:cs="Arial"/>
                <w:sz w:val="22"/>
                <w:szCs w:val="22"/>
              </w:rPr>
            </w:pPr>
          </w:p>
        </w:tc>
      </w:tr>
    </w:tbl>
    <w:p w14:paraId="52B88197" w14:textId="77777777" w:rsidR="00E34C11" w:rsidRPr="002574B0" w:rsidRDefault="00E34C11">
      <w:pPr>
        <w:rPr>
          <w:rFonts w:cs="Arial"/>
          <w:sz w:val="22"/>
          <w:szCs w:val="22"/>
        </w:rPr>
      </w:pPr>
    </w:p>
    <w:p w14:paraId="27EFEEEB" w14:textId="77777777" w:rsidR="00890273" w:rsidRPr="002574B0" w:rsidRDefault="00890273">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
        <w:gridCol w:w="9918"/>
      </w:tblGrid>
      <w:tr w:rsidR="001D7A09" w:rsidRPr="002574B0" w14:paraId="2D88760D" w14:textId="77777777" w:rsidTr="00046F62">
        <w:tc>
          <w:tcPr>
            <w:tcW w:w="10440" w:type="dxa"/>
            <w:gridSpan w:val="2"/>
            <w:tcBorders>
              <w:top w:val="single" w:sz="4" w:space="0" w:color="auto"/>
              <w:bottom w:val="single" w:sz="4" w:space="0" w:color="auto"/>
            </w:tcBorders>
            <w:shd w:val="clear" w:color="auto" w:fill="00B3BE"/>
          </w:tcPr>
          <w:p w14:paraId="3AAD7DC5" w14:textId="77777777" w:rsidR="00890273" w:rsidRPr="002574B0" w:rsidRDefault="00890273" w:rsidP="00615C36">
            <w:pPr>
              <w:jc w:val="both"/>
              <w:rPr>
                <w:rFonts w:cs="Arial"/>
                <w:b/>
                <w:sz w:val="22"/>
                <w:szCs w:val="22"/>
              </w:rPr>
            </w:pPr>
            <w:r w:rsidRPr="002574B0">
              <w:rPr>
                <w:rFonts w:cs="Arial"/>
                <w:b/>
                <w:sz w:val="22"/>
                <w:szCs w:val="22"/>
              </w:rPr>
              <w:t>Standard Duties:</w:t>
            </w:r>
          </w:p>
          <w:p w14:paraId="2CBEC496" w14:textId="77777777" w:rsidR="00890273" w:rsidRPr="002574B0" w:rsidRDefault="00890273" w:rsidP="00615C36">
            <w:pPr>
              <w:jc w:val="both"/>
              <w:rPr>
                <w:rFonts w:cs="Arial"/>
                <w:sz w:val="22"/>
                <w:szCs w:val="22"/>
              </w:rPr>
            </w:pPr>
          </w:p>
        </w:tc>
      </w:tr>
      <w:tr w:rsidR="001D7A09" w:rsidRPr="002574B0" w14:paraId="4D4F42DC" w14:textId="77777777" w:rsidTr="00046F62">
        <w:trPr>
          <w:trHeight w:val="255"/>
        </w:trPr>
        <w:tc>
          <w:tcPr>
            <w:tcW w:w="522" w:type="dxa"/>
            <w:tcBorders>
              <w:top w:val="single" w:sz="4" w:space="0" w:color="auto"/>
            </w:tcBorders>
          </w:tcPr>
          <w:p w14:paraId="6725961B" w14:textId="77777777" w:rsidR="00046F62" w:rsidRPr="002574B0" w:rsidRDefault="00046F62" w:rsidP="00615C36">
            <w:pPr>
              <w:jc w:val="both"/>
              <w:rPr>
                <w:rFonts w:cs="Arial"/>
                <w:sz w:val="22"/>
                <w:szCs w:val="22"/>
              </w:rPr>
            </w:pPr>
          </w:p>
          <w:p w14:paraId="27FC6B4B" w14:textId="77777777" w:rsidR="00890273" w:rsidRPr="002574B0" w:rsidRDefault="00890273" w:rsidP="00615C36">
            <w:pPr>
              <w:jc w:val="both"/>
              <w:rPr>
                <w:rFonts w:cs="Arial"/>
                <w:sz w:val="22"/>
                <w:szCs w:val="22"/>
              </w:rPr>
            </w:pPr>
            <w:r w:rsidRPr="002574B0">
              <w:rPr>
                <w:rFonts w:cs="Arial"/>
                <w:sz w:val="22"/>
                <w:szCs w:val="22"/>
              </w:rPr>
              <w:t>1.</w:t>
            </w:r>
          </w:p>
        </w:tc>
        <w:tc>
          <w:tcPr>
            <w:tcW w:w="9918" w:type="dxa"/>
            <w:tcBorders>
              <w:top w:val="single" w:sz="4" w:space="0" w:color="auto"/>
            </w:tcBorders>
          </w:tcPr>
          <w:p w14:paraId="19ACDBCA" w14:textId="77777777" w:rsidR="00046F62" w:rsidRPr="002574B0" w:rsidRDefault="00046F62" w:rsidP="00615C36">
            <w:pPr>
              <w:jc w:val="both"/>
              <w:rPr>
                <w:rFonts w:cs="Arial"/>
                <w:sz w:val="22"/>
                <w:szCs w:val="22"/>
              </w:rPr>
            </w:pPr>
          </w:p>
          <w:p w14:paraId="1778890F" w14:textId="77777777" w:rsidR="00890273" w:rsidRPr="002574B0" w:rsidRDefault="00890273" w:rsidP="00615C36">
            <w:pPr>
              <w:jc w:val="both"/>
              <w:rPr>
                <w:rFonts w:cs="Arial"/>
                <w:sz w:val="22"/>
                <w:szCs w:val="22"/>
              </w:rPr>
            </w:pPr>
            <w:r w:rsidRPr="002574B0">
              <w:rPr>
                <w:rFonts w:cs="Arial"/>
                <w:sz w:val="22"/>
                <w:szCs w:val="22"/>
              </w:rPr>
              <w:t>To actively promote the equalities and diversity agenda in the workplace and in service delivery.</w:t>
            </w:r>
          </w:p>
          <w:p w14:paraId="062ED287" w14:textId="77777777" w:rsidR="00890273" w:rsidRPr="002574B0" w:rsidRDefault="00890273" w:rsidP="00615C36">
            <w:pPr>
              <w:jc w:val="both"/>
              <w:rPr>
                <w:rFonts w:cs="Arial"/>
                <w:sz w:val="22"/>
                <w:szCs w:val="22"/>
              </w:rPr>
            </w:pPr>
          </w:p>
        </w:tc>
      </w:tr>
      <w:tr w:rsidR="001D7A09" w:rsidRPr="002574B0" w14:paraId="7B95EF12" w14:textId="77777777" w:rsidTr="00615C36">
        <w:trPr>
          <w:trHeight w:val="255"/>
        </w:trPr>
        <w:tc>
          <w:tcPr>
            <w:tcW w:w="522" w:type="dxa"/>
          </w:tcPr>
          <w:p w14:paraId="74C4C623" w14:textId="77777777" w:rsidR="00890273" w:rsidRPr="002574B0" w:rsidRDefault="00890273" w:rsidP="00615C36">
            <w:pPr>
              <w:jc w:val="both"/>
              <w:rPr>
                <w:rFonts w:cs="Arial"/>
                <w:sz w:val="22"/>
                <w:szCs w:val="22"/>
              </w:rPr>
            </w:pPr>
            <w:r w:rsidRPr="002574B0">
              <w:rPr>
                <w:rFonts w:cs="Arial"/>
                <w:sz w:val="22"/>
                <w:szCs w:val="22"/>
              </w:rPr>
              <w:t>2.</w:t>
            </w:r>
          </w:p>
        </w:tc>
        <w:tc>
          <w:tcPr>
            <w:tcW w:w="9918" w:type="dxa"/>
          </w:tcPr>
          <w:p w14:paraId="3BF23336" w14:textId="77777777" w:rsidR="00890273" w:rsidRPr="002574B0" w:rsidRDefault="00890273" w:rsidP="00615C36">
            <w:pPr>
              <w:jc w:val="both"/>
              <w:rPr>
                <w:rFonts w:cs="Arial"/>
                <w:sz w:val="22"/>
                <w:szCs w:val="22"/>
              </w:rPr>
            </w:pPr>
            <w:r w:rsidRPr="002574B0">
              <w:rPr>
                <w:rFonts w:cs="Arial"/>
                <w:sz w:val="22"/>
                <w:szCs w:val="22"/>
              </w:rPr>
              <w:t xml:space="preserve">To uphold and implement policies and procedures of the </w:t>
            </w:r>
            <w:r w:rsidR="00234BA5" w:rsidRPr="002574B0">
              <w:rPr>
                <w:rFonts w:cs="Arial"/>
                <w:sz w:val="22"/>
                <w:szCs w:val="22"/>
              </w:rPr>
              <w:t>Council,</w:t>
            </w:r>
            <w:r w:rsidRPr="002574B0">
              <w:rPr>
                <w:rFonts w:cs="Arial"/>
                <w:sz w:val="22"/>
                <w:szCs w:val="22"/>
              </w:rPr>
              <w:t xml:space="preserve"> including customer care, data protection, </w:t>
            </w:r>
            <w:r w:rsidR="00A95C4D" w:rsidRPr="002574B0">
              <w:rPr>
                <w:rFonts w:cs="Arial"/>
                <w:sz w:val="22"/>
                <w:szCs w:val="22"/>
              </w:rPr>
              <w:t xml:space="preserve">finance, </w:t>
            </w:r>
            <w:r w:rsidR="009D7AAA" w:rsidRPr="002574B0">
              <w:rPr>
                <w:rFonts w:cs="Arial"/>
                <w:sz w:val="22"/>
                <w:szCs w:val="22"/>
              </w:rPr>
              <w:t>ICT,</w:t>
            </w:r>
            <w:r w:rsidR="00A95C4D" w:rsidRPr="002574B0">
              <w:rPr>
                <w:rFonts w:cs="Arial"/>
                <w:sz w:val="22"/>
                <w:szCs w:val="22"/>
              </w:rPr>
              <w:t xml:space="preserve"> safeguarding </w:t>
            </w:r>
            <w:r w:rsidRPr="002574B0">
              <w:rPr>
                <w:rFonts w:cs="Arial"/>
                <w:sz w:val="22"/>
                <w:szCs w:val="22"/>
              </w:rPr>
              <w:t xml:space="preserve">and health </w:t>
            </w:r>
            <w:r w:rsidR="00A95C4D" w:rsidRPr="002574B0">
              <w:rPr>
                <w:rFonts w:cs="Arial"/>
                <w:sz w:val="22"/>
                <w:szCs w:val="22"/>
              </w:rPr>
              <w:t>&amp;</w:t>
            </w:r>
            <w:r w:rsidRPr="002574B0">
              <w:rPr>
                <w:rFonts w:cs="Arial"/>
                <w:sz w:val="22"/>
                <w:szCs w:val="22"/>
              </w:rPr>
              <w:t xml:space="preserve"> safety policies.</w:t>
            </w:r>
          </w:p>
          <w:p w14:paraId="55A37A41" w14:textId="77777777" w:rsidR="00890273" w:rsidRPr="002574B0" w:rsidRDefault="00890273" w:rsidP="00615C36">
            <w:pPr>
              <w:jc w:val="both"/>
              <w:rPr>
                <w:rFonts w:cs="Arial"/>
                <w:sz w:val="22"/>
                <w:szCs w:val="22"/>
              </w:rPr>
            </w:pPr>
          </w:p>
        </w:tc>
      </w:tr>
      <w:tr w:rsidR="001D7A09" w:rsidRPr="002574B0" w14:paraId="7E8B14F6" w14:textId="77777777" w:rsidTr="00615C36">
        <w:trPr>
          <w:trHeight w:val="255"/>
        </w:trPr>
        <w:tc>
          <w:tcPr>
            <w:tcW w:w="522" w:type="dxa"/>
          </w:tcPr>
          <w:p w14:paraId="42016F1D" w14:textId="77777777" w:rsidR="002D5367" w:rsidRPr="002574B0" w:rsidRDefault="002D5367" w:rsidP="00615C36">
            <w:pPr>
              <w:jc w:val="both"/>
              <w:rPr>
                <w:rFonts w:cs="Arial"/>
                <w:sz w:val="22"/>
                <w:szCs w:val="22"/>
              </w:rPr>
            </w:pPr>
            <w:r w:rsidRPr="002574B0">
              <w:rPr>
                <w:rFonts w:cs="Arial"/>
                <w:sz w:val="22"/>
                <w:szCs w:val="22"/>
              </w:rPr>
              <w:t>3.</w:t>
            </w:r>
          </w:p>
        </w:tc>
        <w:tc>
          <w:tcPr>
            <w:tcW w:w="9918" w:type="dxa"/>
          </w:tcPr>
          <w:p w14:paraId="4C1082D4" w14:textId="77777777" w:rsidR="002D5367" w:rsidRPr="002574B0" w:rsidRDefault="002D5367" w:rsidP="00615C36">
            <w:pPr>
              <w:jc w:val="both"/>
              <w:rPr>
                <w:rFonts w:cs="Arial"/>
                <w:sz w:val="22"/>
                <w:szCs w:val="22"/>
              </w:rPr>
            </w:pPr>
            <w:r w:rsidRPr="002574B0">
              <w:rPr>
                <w:rFonts w:cs="Arial"/>
                <w:sz w:val="22"/>
                <w:szCs w:val="22"/>
              </w:rPr>
              <w:t>To actively engage with the behaviours and values of the Council to promote and support our Co-operative Agenda.</w:t>
            </w:r>
          </w:p>
          <w:p w14:paraId="3077C9F2" w14:textId="77777777" w:rsidR="002D5367" w:rsidRPr="002574B0" w:rsidRDefault="002D5367" w:rsidP="00615C36">
            <w:pPr>
              <w:jc w:val="both"/>
              <w:rPr>
                <w:rFonts w:cs="Arial"/>
                <w:sz w:val="22"/>
                <w:szCs w:val="22"/>
              </w:rPr>
            </w:pPr>
          </w:p>
        </w:tc>
      </w:tr>
      <w:tr w:rsidR="001D7A09" w:rsidRPr="002574B0" w14:paraId="54795D26" w14:textId="77777777" w:rsidTr="00615C36">
        <w:trPr>
          <w:trHeight w:val="255"/>
        </w:trPr>
        <w:tc>
          <w:tcPr>
            <w:tcW w:w="522" w:type="dxa"/>
          </w:tcPr>
          <w:p w14:paraId="38B02F95" w14:textId="77777777" w:rsidR="00890273" w:rsidRPr="002574B0" w:rsidRDefault="002D5367" w:rsidP="00615C36">
            <w:pPr>
              <w:jc w:val="both"/>
              <w:rPr>
                <w:rFonts w:cs="Arial"/>
                <w:sz w:val="22"/>
                <w:szCs w:val="22"/>
              </w:rPr>
            </w:pPr>
            <w:r w:rsidRPr="002574B0">
              <w:rPr>
                <w:rFonts w:cs="Arial"/>
                <w:sz w:val="22"/>
                <w:szCs w:val="22"/>
              </w:rPr>
              <w:t>4.</w:t>
            </w:r>
          </w:p>
        </w:tc>
        <w:tc>
          <w:tcPr>
            <w:tcW w:w="9918" w:type="dxa"/>
          </w:tcPr>
          <w:p w14:paraId="5A1E37AD" w14:textId="77777777" w:rsidR="00890273" w:rsidRPr="002574B0" w:rsidRDefault="00890273" w:rsidP="00615C36">
            <w:pPr>
              <w:jc w:val="both"/>
              <w:rPr>
                <w:rFonts w:cs="Arial"/>
                <w:sz w:val="22"/>
                <w:szCs w:val="22"/>
              </w:rPr>
            </w:pPr>
            <w:r w:rsidRPr="002574B0">
              <w:rPr>
                <w:rFonts w:cs="Arial"/>
                <w:sz w:val="22"/>
                <w:szCs w:val="22"/>
              </w:rPr>
              <w:t xml:space="preserve">To undertake continuous professional development and to be aware of new developments, legislation, initiatives, guidelines, policies and procedures as appropriate to the role. </w:t>
            </w:r>
          </w:p>
          <w:p w14:paraId="544ACBCD" w14:textId="77777777" w:rsidR="00890273" w:rsidRPr="002574B0" w:rsidRDefault="00890273" w:rsidP="00615C36">
            <w:pPr>
              <w:jc w:val="both"/>
              <w:rPr>
                <w:rFonts w:cs="Arial"/>
                <w:b/>
                <w:sz w:val="22"/>
                <w:szCs w:val="22"/>
              </w:rPr>
            </w:pPr>
          </w:p>
        </w:tc>
      </w:tr>
      <w:tr w:rsidR="001D7A09" w:rsidRPr="002574B0" w14:paraId="505BCD50" w14:textId="77777777" w:rsidTr="00615C36">
        <w:trPr>
          <w:trHeight w:val="255"/>
        </w:trPr>
        <w:tc>
          <w:tcPr>
            <w:tcW w:w="522" w:type="dxa"/>
          </w:tcPr>
          <w:p w14:paraId="4EF7674D" w14:textId="77777777" w:rsidR="00890273" w:rsidRPr="002574B0" w:rsidRDefault="002D5367" w:rsidP="00615C36">
            <w:pPr>
              <w:jc w:val="both"/>
              <w:rPr>
                <w:rFonts w:cs="Arial"/>
                <w:sz w:val="22"/>
                <w:szCs w:val="22"/>
              </w:rPr>
            </w:pPr>
            <w:r w:rsidRPr="002574B0">
              <w:rPr>
                <w:rFonts w:cs="Arial"/>
                <w:sz w:val="22"/>
                <w:szCs w:val="22"/>
              </w:rPr>
              <w:t>5.</w:t>
            </w:r>
          </w:p>
        </w:tc>
        <w:tc>
          <w:tcPr>
            <w:tcW w:w="9918" w:type="dxa"/>
          </w:tcPr>
          <w:p w14:paraId="0442CF6A" w14:textId="77777777" w:rsidR="00890273" w:rsidRPr="002574B0" w:rsidRDefault="00890273" w:rsidP="00615C36">
            <w:pPr>
              <w:jc w:val="both"/>
              <w:rPr>
                <w:rFonts w:cs="Arial"/>
                <w:sz w:val="22"/>
                <w:szCs w:val="22"/>
              </w:rPr>
            </w:pPr>
            <w:r w:rsidRPr="002574B0">
              <w:rPr>
                <w:rFonts w:cs="Arial"/>
                <w:sz w:val="22"/>
                <w:szCs w:val="22"/>
              </w:rPr>
              <w:t>Undertake any additional duties commensurate with the level of the post.</w:t>
            </w:r>
          </w:p>
          <w:p w14:paraId="121BD234" w14:textId="77777777" w:rsidR="00890273" w:rsidRPr="002574B0" w:rsidRDefault="00890273" w:rsidP="00615C36">
            <w:pPr>
              <w:jc w:val="both"/>
              <w:rPr>
                <w:rFonts w:cs="Arial"/>
                <w:b/>
                <w:sz w:val="22"/>
                <w:szCs w:val="22"/>
              </w:rPr>
            </w:pPr>
          </w:p>
        </w:tc>
      </w:tr>
    </w:tbl>
    <w:p w14:paraId="6CE04748" w14:textId="77777777" w:rsidR="00F14FC5" w:rsidRPr="002574B0" w:rsidRDefault="00F14FC5">
      <w:pPr>
        <w:rPr>
          <w:rFonts w:cs="Arial"/>
          <w:sz w:val="22"/>
          <w:szCs w:val="22"/>
        </w:rPr>
      </w:pPr>
    </w:p>
    <w:p w14:paraId="731B9176" w14:textId="77777777" w:rsidR="00F14FC5" w:rsidRPr="002574B0" w:rsidRDefault="00F14FC5">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D7A09" w:rsidRPr="002574B0" w14:paraId="45583DB6" w14:textId="77777777">
        <w:tc>
          <w:tcPr>
            <w:tcW w:w="10440" w:type="dxa"/>
          </w:tcPr>
          <w:p w14:paraId="03A842E6" w14:textId="77777777" w:rsidR="006A41FE" w:rsidRPr="002574B0" w:rsidRDefault="00F14FC5" w:rsidP="006A41FE">
            <w:pPr>
              <w:jc w:val="both"/>
              <w:rPr>
                <w:rFonts w:cs="Arial"/>
                <w:sz w:val="22"/>
                <w:szCs w:val="22"/>
              </w:rPr>
            </w:pPr>
            <w:bookmarkStart w:id="0" w:name="_Hlk95121094"/>
            <w:r w:rsidRPr="002574B0">
              <w:rPr>
                <w:rFonts w:cs="Arial"/>
                <w:b/>
                <w:sz w:val="22"/>
                <w:szCs w:val="22"/>
              </w:rPr>
              <w:t>Contacts:</w:t>
            </w:r>
            <w:r w:rsidR="006A41FE" w:rsidRPr="002574B0">
              <w:rPr>
                <w:rFonts w:cs="Arial"/>
                <w:sz w:val="22"/>
                <w:szCs w:val="22"/>
              </w:rPr>
              <w:t xml:space="preserve"> </w:t>
            </w:r>
          </w:p>
          <w:p w14:paraId="1EA904B0" w14:textId="77777777" w:rsidR="002574B0" w:rsidRPr="002574B0" w:rsidRDefault="002574B0" w:rsidP="002574B0">
            <w:pPr>
              <w:jc w:val="both"/>
              <w:rPr>
                <w:rFonts w:cs="Arial"/>
                <w:sz w:val="22"/>
                <w:szCs w:val="22"/>
              </w:rPr>
            </w:pPr>
            <w:r w:rsidRPr="002574B0">
              <w:rPr>
                <w:rFonts w:cs="Arial"/>
                <w:sz w:val="22"/>
                <w:szCs w:val="22"/>
              </w:rPr>
              <w:t>Team members and other colleagues within the MASH and across the Council; professionals from other agencies, including police, schools, health services and voluntary sector; members of the public</w:t>
            </w:r>
          </w:p>
          <w:p w14:paraId="5004059D" w14:textId="77777777" w:rsidR="006A41FE" w:rsidRPr="002574B0" w:rsidRDefault="006A41FE" w:rsidP="00054EB4">
            <w:pPr>
              <w:rPr>
                <w:rFonts w:cs="Arial"/>
                <w:sz w:val="22"/>
                <w:szCs w:val="22"/>
              </w:rPr>
            </w:pPr>
          </w:p>
        </w:tc>
      </w:tr>
    </w:tbl>
    <w:p w14:paraId="65445B9D" w14:textId="77777777" w:rsidR="00DC4794" w:rsidRPr="002574B0" w:rsidRDefault="00DC4794" w:rsidP="00DC4794">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8333"/>
      </w:tblGrid>
      <w:tr w:rsidR="001D7A09" w:rsidRPr="002574B0" w14:paraId="7CAB12DF" w14:textId="77777777" w:rsidTr="00046F62">
        <w:tc>
          <w:tcPr>
            <w:tcW w:w="10440" w:type="dxa"/>
            <w:gridSpan w:val="2"/>
            <w:tcBorders>
              <w:bottom w:val="single" w:sz="4" w:space="0" w:color="auto"/>
            </w:tcBorders>
            <w:shd w:val="clear" w:color="auto" w:fill="00B3BE"/>
          </w:tcPr>
          <w:bookmarkEnd w:id="0"/>
          <w:p w14:paraId="0A7B707A" w14:textId="77777777" w:rsidR="00DC4794" w:rsidRPr="002574B0" w:rsidRDefault="00DC4794" w:rsidP="00615C36">
            <w:pPr>
              <w:pStyle w:val="BodyText"/>
              <w:rPr>
                <w:rFonts w:cs="Arial"/>
                <w:szCs w:val="22"/>
              </w:rPr>
            </w:pPr>
            <w:r w:rsidRPr="002574B0">
              <w:rPr>
                <w:rFonts w:cs="Arial"/>
                <w:szCs w:val="22"/>
              </w:rPr>
              <w:t>Relationship To Other Posts In The Department:</w:t>
            </w:r>
          </w:p>
          <w:p w14:paraId="3C96B503" w14:textId="77777777" w:rsidR="00DC4794" w:rsidRPr="002574B0" w:rsidRDefault="00DC4794" w:rsidP="00615C36">
            <w:pPr>
              <w:rPr>
                <w:rFonts w:cs="Arial"/>
                <w:sz w:val="22"/>
                <w:szCs w:val="22"/>
              </w:rPr>
            </w:pPr>
          </w:p>
        </w:tc>
      </w:tr>
      <w:tr w:rsidR="001D7A09" w:rsidRPr="002574B0" w14:paraId="74CCF681" w14:textId="77777777" w:rsidTr="00046F62">
        <w:trPr>
          <w:trHeight w:val="518"/>
        </w:trPr>
        <w:tc>
          <w:tcPr>
            <w:tcW w:w="2107" w:type="dxa"/>
            <w:tcBorders>
              <w:top w:val="single" w:sz="4" w:space="0" w:color="auto"/>
              <w:bottom w:val="nil"/>
              <w:right w:val="nil"/>
            </w:tcBorders>
          </w:tcPr>
          <w:p w14:paraId="49FFEC99" w14:textId="77777777" w:rsidR="00DC4794" w:rsidRPr="002574B0" w:rsidRDefault="00DC4794" w:rsidP="00615C36">
            <w:pPr>
              <w:rPr>
                <w:rFonts w:cs="Arial"/>
                <w:bCs/>
                <w:sz w:val="22"/>
                <w:szCs w:val="22"/>
              </w:rPr>
            </w:pPr>
            <w:r w:rsidRPr="002574B0">
              <w:rPr>
                <w:rFonts w:cs="Arial"/>
                <w:b/>
                <w:sz w:val="22"/>
                <w:szCs w:val="22"/>
              </w:rPr>
              <w:t xml:space="preserve">Responsible to:  </w:t>
            </w:r>
          </w:p>
          <w:p w14:paraId="7A247F86" w14:textId="77777777" w:rsidR="00DC4794" w:rsidRPr="002574B0" w:rsidRDefault="00DC4794" w:rsidP="00615C36">
            <w:pPr>
              <w:rPr>
                <w:rFonts w:cs="Arial"/>
                <w:sz w:val="22"/>
                <w:szCs w:val="22"/>
              </w:rPr>
            </w:pPr>
          </w:p>
        </w:tc>
        <w:tc>
          <w:tcPr>
            <w:tcW w:w="8333" w:type="dxa"/>
            <w:tcBorders>
              <w:top w:val="single" w:sz="4" w:space="0" w:color="auto"/>
              <w:left w:val="nil"/>
              <w:bottom w:val="nil"/>
            </w:tcBorders>
          </w:tcPr>
          <w:p w14:paraId="653D1EA1" w14:textId="1DA9EA75" w:rsidR="00DC4794" w:rsidRPr="002574B0" w:rsidRDefault="002574B0" w:rsidP="00AE22F1">
            <w:pPr>
              <w:pStyle w:val="BodyText"/>
              <w:rPr>
                <w:rFonts w:cs="Arial"/>
                <w:b w:val="0"/>
                <w:bCs/>
                <w:szCs w:val="22"/>
              </w:rPr>
            </w:pPr>
            <w:r w:rsidRPr="002574B0">
              <w:rPr>
                <w:rFonts w:cs="Arial"/>
                <w:b w:val="0"/>
                <w:bCs/>
                <w:szCs w:val="22"/>
              </w:rPr>
              <w:t>Team Manager</w:t>
            </w:r>
          </w:p>
        </w:tc>
      </w:tr>
      <w:tr w:rsidR="001D7A09" w:rsidRPr="002574B0" w14:paraId="52EDB913" w14:textId="77777777" w:rsidTr="00615C36">
        <w:trPr>
          <w:trHeight w:val="517"/>
        </w:trPr>
        <w:tc>
          <w:tcPr>
            <w:tcW w:w="2107" w:type="dxa"/>
            <w:tcBorders>
              <w:top w:val="nil"/>
              <w:right w:val="nil"/>
            </w:tcBorders>
          </w:tcPr>
          <w:p w14:paraId="7619A1E7" w14:textId="77777777" w:rsidR="00DC4794" w:rsidRPr="002574B0" w:rsidRDefault="00DC4794" w:rsidP="00615C36">
            <w:pPr>
              <w:rPr>
                <w:rFonts w:cs="Arial"/>
                <w:b/>
                <w:sz w:val="22"/>
                <w:szCs w:val="22"/>
              </w:rPr>
            </w:pPr>
            <w:r w:rsidRPr="002574B0">
              <w:rPr>
                <w:rFonts w:cs="Arial"/>
                <w:b/>
                <w:sz w:val="22"/>
                <w:szCs w:val="22"/>
              </w:rPr>
              <w:t>Responsible for:</w:t>
            </w:r>
          </w:p>
        </w:tc>
        <w:tc>
          <w:tcPr>
            <w:tcW w:w="8333" w:type="dxa"/>
            <w:tcBorders>
              <w:top w:val="nil"/>
              <w:left w:val="nil"/>
            </w:tcBorders>
          </w:tcPr>
          <w:p w14:paraId="5065229D" w14:textId="155914FB" w:rsidR="00DC4794" w:rsidRPr="002574B0" w:rsidRDefault="002574B0" w:rsidP="00AE22F1">
            <w:pPr>
              <w:rPr>
                <w:rFonts w:cs="Arial"/>
                <w:sz w:val="22"/>
                <w:szCs w:val="22"/>
              </w:rPr>
            </w:pPr>
            <w:r w:rsidRPr="002574B0">
              <w:rPr>
                <w:rFonts w:cs="Arial"/>
                <w:sz w:val="22"/>
                <w:szCs w:val="22"/>
              </w:rPr>
              <w:t>N/A</w:t>
            </w:r>
          </w:p>
        </w:tc>
      </w:tr>
    </w:tbl>
    <w:p w14:paraId="04E1F828" w14:textId="77777777" w:rsidR="00EF3AB9" w:rsidRPr="002574B0" w:rsidRDefault="00EF3AB9">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1D7A09" w:rsidRPr="002574B0" w14:paraId="535830A0" w14:textId="77777777">
        <w:tc>
          <w:tcPr>
            <w:tcW w:w="10440" w:type="dxa"/>
          </w:tcPr>
          <w:p w14:paraId="6BF9B95F" w14:textId="32CA2EC7" w:rsidR="00F14FC5" w:rsidRPr="002574B0" w:rsidRDefault="00F14FC5">
            <w:pPr>
              <w:rPr>
                <w:rFonts w:cs="Arial"/>
                <w:b/>
                <w:sz w:val="22"/>
                <w:szCs w:val="22"/>
              </w:rPr>
            </w:pPr>
            <w:r w:rsidRPr="002574B0">
              <w:rPr>
                <w:rFonts w:cs="Arial"/>
                <w:b/>
                <w:sz w:val="22"/>
                <w:szCs w:val="22"/>
              </w:rPr>
              <w:t>Special Conditions:</w:t>
            </w:r>
            <w:r w:rsidR="009C6F5E" w:rsidRPr="002574B0">
              <w:rPr>
                <w:rFonts w:cs="Arial"/>
                <w:b/>
                <w:sz w:val="22"/>
                <w:szCs w:val="22"/>
              </w:rPr>
              <w:t xml:space="preserve"> </w:t>
            </w:r>
            <w:r w:rsidR="00664C28" w:rsidRPr="002574B0">
              <w:rPr>
                <w:rFonts w:cs="Arial"/>
                <w:b/>
                <w:sz w:val="22"/>
                <w:szCs w:val="22"/>
              </w:rPr>
              <w:t xml:space="preserve"> </w:t>
            </w:r>
            <w:r w:rsidR="002574B0" w:rsidRPr="002574B0">
              <w:rPr>
                <w:rFonts w:cs="Arial"/>
                <w:b/>
                <w:sz w:val="22"/>
                <w:szCs w:val="22"/>
              </w:rPr>
              <w:t xml:space="preserve"> </w:t>
            </w:r>
            <w:r w:rsidR="002574B0" w:rsidRPr="002574B0">
              <w:rPr>
                <w:rFonts w:cs="Arial"/>
                <w:bCs/>
                <w:sz w:val="22"/>
                <w:szCs w:val="22"/>
              </w:rPr>
              <w:t>None</w:t>
            </w:r>
          </w:p>
          <w:p w14:paraId="66495D1B" w14:textId="77777777" w:rsidR="006A41FE" w:rsidRPr="002574B0" w:rsidRDefault="006A41FE">
            <w:pPr>
              <w:rPr>
                <w:rFonts w:cs="Arial"/>
                <w:sz w:val="22"/>
                <w:szCs w:val="22"/>
              </w:rPr>
            </w:pPr>
          </w:p>
          <w:p w14:paraId="2785CEB8" w14:textId="77777777" w:rsidR="00F14FC5" w:rsidRPr="002574B0" w:rsidRDefault="00F14FC5" w:rsidP="003179B0">
            <w:pPr>
              <w:rPr>
                <w:rFonts w:cs="Arial"/>
                <w:sz w:val="22"/>
                <w:szCs w:val="22"/>
              </w:rPr>
            </w:pPr>
          </w:p>
        </w:tc>
      </w:tr>
    </w:tbl>
    <w:p w14:paraId="794E4469" w14:textId="77777777" w:rsidR="00DC4794" w:rsidRPr="002574B0" w:rsidRDefault="00DC4794" w:rsidP="00DC4794">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1D7A09" w:rsidRPr="002574B0" w14:paraId="062C68A5" w14:textId="77777777" w:rsidTr="003F3751">
        <w:tc>
          <w:tcPr>
            <w:tcW w:w="10440" w:type="dxa"/>
            <w:tcBorders>
              <w:top w:val="single" w:sz="4" w:space="0" w:color="auto"/>
              <w:left w:val="single" w:sz="4" w:space="0" w:color="auto"/>
              <w:bottom w:val="single" w:sz="4" w:space="0" w:color="auto"/>
              <w:right w:val="single" w:sz="4" w:space="0" w:color="auto"/>
            </w:tcBorders>
            <w:shd w:val="clear" w:color="auto" w:fill="00B3BE"/>
          </w:tcPr>
          <w:p w14:paraId="4AA36BA0" w14:textId="77777777" w:rsidR="00365733" w:rsidRPr="002574B0" w:rsidRDefault="00365733" w:rsidP="003F3751">
            <w:pPr>
              <w:rPr>
                <w:rFonts w:cs="Arial"/>
                <w:b/>
                <w:sz w:val="22"/>
                <w:szCs w:val="22"/>
              </w:rPr>
            </w:pPr>
            <w:r w:rsidRPr="002574B0">
              <w:rPr>
                <w:rFonts w:cs="Arial"/>
                <w:b/>
                <w:sz w:val="22"/>
                <w:szCs w:val="22"/>
              </w:rPr>
              <w:t>Values and Behaviours:</w:t>
            </w:r>
          </w:p>
          <w:p w14:paraId="7A64C026" w14:textId="77777777" w:rsidR="00365733" w:rsidRPr="002574B0" w:rsidRDefault="00365733" w:rsidP="003F3751">
            <w:pPr>
              <w:rPr>
                <w:rFonts w:cs="Arial"/>
                <w:b/>
                <w:sz w:val="22"/>
                <w:szCs w:val="22"/>
              </w:rPr>
            </w:pPr>
          </w:p>
        </w:tc>
      </w:tr>
      <w:tr w:rsidR="001D7A09" w:rsidRPr="002574B0" w14:paraId="20EB52DF" w14:textId="77777777" w:rsidTr="003F3751">
        <w:trPr>
          <w:trHeight w:val="518"/>
        </w:trPr>
        <w:tc>
          <w:tcPr>
            <w:tcW w:w="10440" w:type="dxa"/>
            <w:tcBorders>
              <w:top w:val="single" w:sz="4" w:space="0" w:color="auto"/>
              <w:left w:val="single" w:sz="4" w:space="0" w:color="auto"/>
              <w:bottom w:val="single" w:sz="4" w:space="0" w:color="auto"/>
              <w:right w:val="single" w:sz="4" w:space="0" w:color="auto"/>
            </w:tcBorders>
          </w:tcPr>
          <w:p w14:paraId="70B738B6" w14:textId="77777777" w:rsidR="00365733" w:rsidRPr="002574B0" w:rsidRDefault="00365733" w:rsidP="003F3751">
            <w:pPr>
              <w:spacing w:before="100" w:beforeAutospacing="1" w:after="100" w:afterAutospacing="1"/>
              <w:jc w:val="both"/>
              <w:rPr>
                <w:rFonts w:cs="Arial"/>
                <w:sz w:val="22"/>
                <w:szCs w:val="22"/>
                <w:lang w:val="en" w:eastAsia="en-GB"/>
              </w:rPr>
            </w:pPr>
            <w:r w:rsidRPr="002574B0">
              <w:rPr>
                <w:rFonts w:cs="Arial"/>
                <w:sz w:val="22"/>
                <w:szCs w:val="22"/>
                <w:lang w:val="en" w:eastAsia="en-GB"/>
              </w:rPr>
              <w:lastRenderedPageBreak/>
              <w:t xml:space="preserve">We have a clear set of values that outline how we do business. We share these Borough-wide with our residents, </w:t>
            </w:r>
            <w:proofErr w:type="gramStart"/>
            <w:r w:rsidRPr="002574B0">
              <w:rPr>
                <w:rFonts w:cs="Arial"/>
                <w:sz w:val="22"/>
                <w:szCs w:val="22"/>
                <w:lang w:val="en" w:eastAsia="en-GB"/>
              </w:rPr>
              <w:t>partners</w:t>
            </w:r>
            <w:proofErr w:type="gramEnd"/>
            <w:r w:rsidRPr="002574B0">
              <w:rPr>
                <w:rFonts w:cs="Arial"/>
                <w:sz w:val="22"/>
                <w:szCs w:val="22"/>
                <w:lang w:val="en" w:eastAsia="en-GB"/>
              </w:rPr>
              <w:t xml:space="preserve"> and businesses:</w:t>
            </w:r>
          </w:p>
          <w:p w14:paraId="400795DA" w14:textId="77777777" w:rsidR="00365733" w:rsidRPr="002574B0" w:rsidRDefault="00365733" w:rsidP="003F3751">
            <w:pPr>
              <w:numPr>
                <w:ilvl w:val="0"/>
                <w:numId w:val="19"/>
              </w:numPr>
              <w:spacing w:before="100" w:beforeAutospacing="1" w:after="100" w:afterAutospacing="1"/>
              <w:jc w:val="both"/>
              <w:rPr>
                <w:rFonts w:cs="Arial"/>
                <w:sz w:val="22"/>
                <w:szCs w:val="22"/>
                <w:lang w:val="en" w:eastAsia="en-GB"/>
              </w:rPr>
            </w:pPr>
            <w:r w:rsidRPr="002574B0">
              <w:rPr>
                <w:rFonts w:cs="Arial"/>
                <w:b/>
                <w:bCs/>
                <w:sz w:val="22"/>
                <w:szCs w:val="22"/>
                <w:lang w:val="en" w:eastAsia="en-GB"/>
              </w:rPr>
              <w:t>Fairness - </w:t>
            </w:r>
            <w:r w:rsidRPr="002574B0">
              <w:rPr>
                <w:rFonts w:cs="Arial"/>
                <w:sz w:val="22"/>
                <w:szCs w:val="22"/>
                <w:lang w:val="en" w:eastAsia="en-GB"/>
              </w:rPr>
              <w:t xml:space="preserve">We will champion fairness and equality of </w:t>
            </w:r>
            <w:r w:rsidR="00234BA5" w:rsidRPr="002574B0">
              <w:rPr>
                <w:rFonts w:cs="Arial"/>
                <w:sz w:val="22"/>
                <w:szCs w:val="22"/>
                <w:lang w:val="en" w:eastAsia="en-GB"/>
              </w:rPr>
              <w:t>opportunity and</w:t>
            </w:r>
            <w:r w:rsidRPr="002574B0">
              <w:rPr>
                <w:rFonts w:cs="Arial"/>
                <w:sz w:val="22"/>
                <w:szCs w:val="22"/>
                <w:lang w:val="en" w:eastAsia="en-GB"/>
              </w:rPr>
              <w:t xml:space="preserve"> ensure working together brings mutual benefits and the greatest possible added value. We will enable everyone to be involved.</w:t>
            </w:r>
          </w:p>
          <w:p w14:paraId="7E0CB039" w14:textId="77777777" w:rsidR="00365733" w:rsidRPr="002574B0" w:rsidRDefault="00365733" w:rsidP="003F3751">
            <w:pPr>
              <w:numPr>
                <w:ilvl w:val="0"/>
                <w:numId w:val="19"/>
              </w:numPr>
              <w:spacing w:before="100" w:beforeAutospacing="1" w:after="100" w:afterAutospacing="1"/>
              <w:jc w:val="both"/>
              <w:rPr>
                <w:rFonts w:cs="Arial"/>
                <w:sz w:val="22"/>
                <w:szCs w:val="22"/>
                <w:lang w:val="en" w:eastAsia="en-GB"/>
              </w:rPr>
            </w:pPr>
            <w:r w:rsidRPr="002574B0">
              <w:rPr>
                <w:rFonts w:cs="Arial"/>
                <w:b/>
                <w:bCs/>
                <w:sz w:val="22"/>
                <w:szCs w:val="22"/>
                <w:lang w:val="en" w:eastAsia="en-GB"/>
              </w:rPr>
              <w:t>Openness - </w:t>
            </w:r>
            <w:r w:rsidRPr="002574B0">
              <w:rPr>
                <w:rFonts w:cs="Arial"/>
                <w:sz w:val="22"/>
                <w:szCs w:val="22"/>
                <w:lang w:val="en" w:eastAsia="en-GB"/>
              </w:rPr>
              <w:t>We will be open and honest in our actions and communications. We will take decisions in a transparent way and at the most local level possible.</w:t>
            </w:r>
          </w:p>
          <w:p w14:paraId="47D1675A" w14:textId="77777777" w:rsidR="00365733" w:rsidRPr="002574B0" w:rsidRDefault="00365733" w:rsidP="003F3751">
            <w:pPr>
              <w:numPr>
                <w:ilvl w:val="0"/>
                <w:numId w:val="19"/>
              </w:numPr>
              <w:spacing w:before="100" w:beforeAutospacing="1" w:after="100" w:afterAutospacing="1"/>
              <w:jc w:val="both"/>
              <w:rPr>
                <w:rFonts w:cs="Arial"/>
                <w:sz w:val="22"/>
                <w:szCs w:val="22"/>
                <w:lang w:val="en" w:eastAsia="en-GB"/>
              </w:rPr>
            </w:pPr>
            <w:r w:rsidRPr="002574B0">
              <w:rPr>
                <w:rFonts w:cs="Arial"/>
                <w:b/>
                <w:bCs/>
                <w:sz w:val="22"/>
                <w:szCs w:val="22"/>
                <w:lang w:val="en" w:eastAsia="en-GB"/>
              </w:rPr>
              <w:t>Responsibility - </w:t>
            </w:r>
            <w:r w:rsidRPr="002574B0">
              <w:rPr>
                <w:rFonts w:cs="Arial"/>
                <w:sz w:val="22"/>
                <w:szCs w:val="22"/>
                <w:lang w:val="en" w:eastAsia="en-GB"/>
              </w:rPr>
              <w:t>We take responsibility for, and answer to our actions. We will encourage people to take responsibility for themselves and their actions. Mutual benefits go hand-in-hand with mutual obligations.</w:t>
            </w:r>
          </w:p>
          <w:p w14:paraId="4776D038" w14:textId="77777777" w:rsidR="00365733" w:rsidRPr="002574B0" w:rsidRDefault="00365733" w:rsidP="003F3751">
            <w:pPr>
              <w:numPr>
                <w:ilvl w:val="0"/>
                <w:numId w:val="19"/>
              </w:numPr>
              <w:spacing w:before="100" w:beforeAutospacing="1" w:after="100" w:afterAutospacing="1"/>
              <w:jc w:val="both"/>
              <w:rPr>
                <w:rFonts w:cs="Arial"/>
                <w:sz w:val="22"/>
                <w:szCs w:val="22"/>
                <w:lang w:val="en" w:eastAsia="en-GB"/>
              </w:rPr>
            </w:pPr>
            <w:r w:rsidRPr="002574B0">
              <w:rPr>
                <w:rFonts w:cs="Arial"/>
                <w:b/>
                <w:bCs/>
                <w:sz w:val="22"/>
                <w:szCs w:val="22"/>
                <w:lang w:val="en" w:eastAsia="en-GB"/>
              </w:rPr>
              <w:t>Working together - </w:t>
            </w:r>
            <w:r w:rsidRPr="002574B0">
              <w:rPr>
                <w:rFonts w:cs="Arial"/>
                <w:sz w:val="22"/>
                <w:szCs w:val="22"/>
                <w:lang w:val="en" w:eastAsia="en-GB"/>
              </w:rPr>
              <w:t>We will work together and support each other in achieving common goals, making sure the environment is in place for self-help.</w:t>
            </w:r>
          </w:p>
          <w:p w14:paraId="341EDD18" w14:textId="77777777" w:rsidR="00365733" w:rsidRPr="002574B0" w:rsidRDefault="00365733" w:rsidP="003F3751">
            <w:pPr>
              <w:numPr>
                <w:ilvl w:val="0"/>
                <w:numId w:val="19"/>
              </w:numPr>
              <w:spacing w:before="100" w:beforeAutospacing="1" w:after="100" w:afterAutospacing="1"/>
              <w:jc w:val="both"/>
              <w:rPr>
                <w:rFonts w:cs="Arial"/>
                <w:sz w:val="22"/>
                <w:szCs w:val="22"/>
                <w:lang w:val="en" w:eastAsia="en-GB"/>
              </w:rPr>
            </w:pPr>
            <w:r w:rsidRPr="002574B0">
              <w:rPr>
                <w:rFonts w:cs="Arial"/>
                <w:b/>
                <w:bCs/>
                <w:sz w:val="22"/>
                <w:szCs w:val="22"/>
                <w:lang w:val="en" w:eastAsia="en-GB"/>
              </w:rPr>
              <w:t>Accountability - </w:t>
            </w:r>
            <w:r w:rsidRPr="002574B0">
              <w:rPr>
                <w:rFonts w:cs="Arial"/>
                <w:sz w:val="22"/>
                <w:szCs w:val="22"/>
                <w:lang w:val="en" w:eastAsia="en-GB"/>
              </w:rPr>
              <w:t xml:space="preserve">We recognise and act upon the impact of our actions on </w:t>
            </w:r>
            <w:r w:rsidR="00234BA5" w:rsidRPr="002574B0">
              <w:rPr>
                <w:rFonts w:cs="Arial"/>
                <w:sz w:val="22"/>
                <w:szCs w:val="22"/>
                <w:lang w:val="en" w:eastAsia="en-GB"/>
              </w:rPr>
              <w:t>others and</w:t>
            </w:r>
            <w:r w:rsidRPr="002574B0">
              <w:rPr>
                <w:rFonts w:cs="Arial"/>
                <w:sz w:val="22"/>
                <w:szCs w:val="22"/>
                <w:lang w:val="en" w:eastAsia="en-GB"/>
              </w:rPr>
              <w:t xml:space="preserve"> hold ourselves accountable to our stakeholders.</w:t>
            </w:r>
          </w:p>
          <w:p w14:paraId="1F14B903" w14:textId="77777777" w:rsidR="00365733" w:rsidRPr="002574B0" w:rsidRDefault="00365733" w:rsidP="003F3751">
            <w:pPr>
              <w:numPr>
                <w:ilvl w:val="0"/>
                <w:numId w:val="19"/>
              </w:numPr>
              <w:spacing w:before="100" w:beforeAutospacing="1" w:after="100" w:afterAutospacing="1"/>
              <w:jc w:val="both"/>
              <w:rPr>
                <w:rFonts w:cs="Arial"/>
                <w:sz w:val="22"/>
                <w:szCs w:val="22"/>
                <w:lang w:val="en" w:eastAsia="en-GB"/>
              </w:rPr>
            </w:pPr>
            <w:r w:rsidRPr="002574B0">
              <w:rPr>
                <w:rFonts w:cs="Arial"/>
                <w:b/>
                <w:bCs/>
                <w:sz w:val="22"/>
                <w:szCs w:val="22"/>
                <w:lang w:val="en" w:eastAsia="en-GB"/>
              </w:rPr>
              <w:t>Respect - </w:t>
            </w:r>
            <w:r w:rsidRPr="002574B0">
              <w:rPr>
                <w:rFonts w:cs="Arial"/>
                <w:sz w:val="22"/>
                <w:szCs w:val="22"/>
                <w:lang w:val="en" w:eastAsia="en-GB"/>
              </w:rPr>
              <w:t>We recognise and welcome different views and treat each other with dignity and respect.</w:t>
            </w:r>
          </w:p>
          <w:p w14:paraId="790A7304" w14:textId="77777777" w:rsidR="00365733" w:rsidRPr="002574B0" w:rsidRDefault="00365733" w:rsidP="003F3751">
            <w:pPr>
              <w:numPr>
                <w:ilvl w:val="0"/>
                <w:numId w:val="19"/>
              </w:numPr>
              <w:spacing w:before="100" w:beforeAutospacing="1" w:after="100" w:afterAutospacing="1"/>
              <w:jc w:val="both"/>
              <w:rPr>
                <w:rFonts w:cs="Arial"/>
                <w:sz w:val="22"/>
                <w:szCs w:val="22"/>
                <w:lang w:val="en" w:eastAsia="en-GB"/>
              </w:rPr>
            </w:pPr>
            <w:r w:rsidRPr="002574B0">
              <w:rPr>
                <w:rFonts w:cs="Arial"/>
                <w:b/>
                <w:bCs/>
                <w:sz w:val="22"/>
                <w:szCs w:val="22"/>
                <w:lang w:val="en" w:eastAsia="en-GB"/>
              </w:rPr>
              <w:t>Democracy - </w:t>
            </w:r>
            <w:r w:rsidRPr="002574B0">
              <w:rPr>
                <w:rFonts w:cs="Arial"/>
                <w:sz w:val="22"/>
                <w:szCs w:val="22"/>
                <w:lang w:val="en" w:eastAsia="en-GB"/>
              </w:rPr>
              <w:t xml:space="preserve">We believe and act within the principles of </w:t>
            </w:r>
            <w:r w:rsidR="00234BA5" w:rsidRPr="002574B0">
              <w:rPr>
                <w:rFonts w:cs="Arial"/>
                <w:sz w:val="22"/>
                <w:szCs w:val="22"/>
                <w:lang w:val="en" w:eastAsia="en-GB"/>
              </w:rPr>
              <w:t>democracy and</w:t>
            </w:r>
            <w:r w:rsidRPr="002574B0">
              <w:rPr>
                <w:rFonts w:cs="Arial"/>
                <w:sz w:val="22"/>
                <w:szCs w:val="22"/>
                <w:lang w:val="en" w:eastAsia="en-GB"/>
              </w:rPr>
              <w:t xml:space="preserve"> promote these across the borough. </w:t>
            </w:r>
          </w:p>
        </w:tc>
      </w:tr>
      <w:tr w:rsidR="001D7A09" w:rsidRPr="002574B0" w14:paraId="5EBB8EDC" w14:textId="77777777" w:rsidTr="003F3751">
        <w:trPr>
          <w:trHeight w:val="518"/>
        </w:trPr>
        <w:tc>
          <w:tcPr>
            <w:tcW w:w="10440" w:type="dxa"/>
            <w:tcBorders>
              <w:top w:val="single" w:sz="4" w:space="0" w:color="auto"/>
              <w:left w:val="single" w:sz="4" w:space="0" w:color="auto"/>
              <w:bottom w:val="single" w:sz="4" w:space="0" w:color="auto"/>
              <w:right w:val="single" w:sz="4" w:space="0" w:color="auto"/>
            </w:tcBorders>
          </w:tcPr>
          <w:p w14:paraId="7ED6F692" w14:textId="77777777" w:rsidR="00365733" w:rsidRPr="002574B0" w:rsidRDefault="00365733" w:rsidP="003F3751">
            <w:pPr>
              <w:rPr>
                <w:rFonts w:cs="Arial"/>
                <w:sz w:val="22"/>
                <w:szCs w:val="22"/>
              </w:rPr>
            </w:pPr>
          </w:p>
          <w:p w14:paraId="17BE3CC6" w14:textId="77777777" w:rsidR="00365733" w:rsidRPr="002574B0" w:rsidRDefault="00365733" w:rsidP="003F3751">
            <w:pPr>
              <w:rPr>
                <w:rFonts w:cs="Arial"/>
                <w:sz w:val="22"/>
                <w:szCs w:val="22"/>
              </w:rPr>
            </w:pPr>
            <w:r w:rsidRPr="002574B0">
              <w:rPr>
                <w:rFonts w:cs="Arial"/>
                <w:sz w:val="22"/>
                <w:szCs w:val="22"/>
                <w:lang w:val="en"/>
              </w:rPr>
              <w:t>Internally we’ve translated these values into five Co-operative behaviours which outline the priority areas of focus for staff at all levels.</w:t>
            </w:r>
          </w:p>
          <w:p w14:paraId="782E239C" w14:textId="77777777" w:rsidR="00365733" w:rsidRPr="002574B0" w:rsidRDefault="00365733" w:rsidP="003F3751">
            <w:pPr>
              <w:rPr>
                <w:rFonts w:cs="Arial"/>
                <w:sz w:val="22"/>
                <w:szCs w:val="22"/>
              </w:rPr>
            </w:pPr>
          </w:p>
          <w:p w14:paraId="1D1913E8" w14:textId="77777777" w:rsidR="00365733" w:rsidRPr="002574B0" w:rsidRDefault="00365733" w:rsidP="003F3751">
            <w:pPr>
              <w:numPr>
                <w:ilvl w:val="0"/>
                <w:numId w:val="18"/>
              </w:numPr>
              <w:rPr>
                <w:rFonts w:cs="Arial"/>
                <w:sz w:val="22"/>
                <w:szCs w:val="22"/>
              </w:rPr>
            </w:pPr>
            <w:r w:rsidRPr="002574B0">
              <w:rPr>
                <w:rFonts w:cs="Arial"/>
                <w:sz w:val="22"/>
                <w:szCs w:val="22"/>
              </w:rPr>
              <w:t>Work with a Resident Focus</w:t>
            </w:r>
          </w:p>
          <w:p w14:paraId="661D650D" w14:textId="77777777" w:rsidR="00365733" w:rsidRPr="002574B0" w:rsidRDefault="00365733" w:rsidP="003F3751">
            <w:pPr>
              <w:numPr>
                <w:ilvl w:val="0"/>
                <w:numId w:val="18"/>
              </w:numPr>
              <w:rPr>
                <w:rFonts w:cs="Arial"/>
                <w:sz w:val="22"/>
                <w:szCs w:val="22"/>
              </w:rPr>
            </w:pPr>
            <w:r w:rsidRPr="002574B0">
              <w:rPr>
                <w:rFonts w:cs="Arial"/>
                <w:sz w:val="22"/>
                <w:szCs w:val="22"/>
              </w:rPr>
              <w:t>Support Local Leaders</w:t>
            </w:r>
          </w:p>
          <w:p w14:paraId="10BA7F4A" w14:textId="77777777" w:rsidR="00365733" w:rsidRPr="002574B0" w:rsidRDefault="00365733" w:rsidP="003F3751">
            <w:pPr>
              <w:numPr>
                <w:ilvl w:val="0"/>
                <w:numId w:val="18"/>
              </w:numPr>
              <w:rPr>
                <w:rFonts w:cs="Arial"/>
                <w:sz w:val="22"/>
                <w:szCs w:val="22"/>
              </w:rPr>
            </w:pPr>
            <w:r w:rsidRPr="002574B0">
              <w:rPr>
                <w:rFonts w:cs="Arial"/>
                <w:sz w:val="22"/>
                <w:szCs w:val="22"/>
              </w:rPr>
              <w:t>Committed to the Borough</w:t>
            </w:r>
          </w:p>
          <w:p w14:paraId="5DB1EC02" w14:textId="77777777" w:rsidR="00365733" w:rsidRPr="002574B0" w:rsidRDefault="00365733" w:rsidP="003F3751">
            <w:pPr>
              <w:numPr>
                <w:ilvl w:val="0"/>
                <w:numId w:val="18"/>
              </w:numPr>
              <w:rPr>
                <w:rFonts w:cs="Arial"/>
                <w:sz w:val="22"/>
                <w:szCs w:val="22"/>
              </w:rPr>
            </w:pPr>
            <w:r w:rsidRPr="002574B0">
              <w:rPr>
                <w:rFonts w:cs="Arial"/>
                <w:sz w:val="22"/>
                <w:szCs w:val="22"/>
              </w:rPr>
              <w:t>Take Ownership and Drive Change</w:t>
            </w:r>
          </w:p>
          <w:p w14:paraId="0DB7F66D" w14:textId="77777777" w:rsidR="00365733" w:rsidRPr="002574B0" w:rsidRDefault="00365733" w:rsidP="003F3751">
            <w:pPr>
              <w:numPr>
                <w:ilvl w:val="0"/>
                <w:numId w:val="18"/>
              </w:numPr>
              <w:rPr>
                <w:rFonts w:cs="Arial"/>
                <w:sz w:val="22"/>
                <w:szCs w:val="22"/>
              </w:rPr>
            </w:pPr>
            <w:r w:rsidRPr="002574B0">
              <w:rPr>
                <w:rFonts w:cs="Arial"/>
                <w:sz w:val="22"/>
                <w:szCs w:val="22"/>
              </w:rPr>
              <w:t xml:space="preserve">Deliver High Performance </w:t>
            </w:r>
          </w:p>
          <w:p w14:paraId="65756413" w14:textId="77777777" w:rsidR="00365733" w:rsidRPr="002574B0" w:rsidRDefault="00365733" w:rsidP="003F3751">
            <w:pPr>
              <w:rPr>
                <w:rFonts w:cs="Arial"/>
                <w:sz w:val="22"/>
                <w:szCs w:val="22"/>
              </w:rPr>
            </w:pPr>
          </w:p>
          <w:p w14:paraId="638D1ABF" w14:textId="77777777" w:rsidR="00365733" w:rsidRPr="002574B0" w:rsidRDefault="00365733" w:rsidP="003F3751">
            <w:pPr>
              <w:rPr>
                <w:rFonts w:cs="Arial"/>
                <w:sz w:val="22"/>
                <w:szCs w:val="22"/>
              </w:rPr>
            </w:pPr>
            <w:r w:rsidRPr="002574B0">
              <w:rPr>
                <w:rFonts w:cs="Arial"/>
                <w:sz w:val="22"/>
                <w:szCs w:val="22"/>
              </w:rPr>
              <w:t>More information around our Values and Behaviours can be found on our Greater.Jobs pages.</w:t>
            </w:r>
          </w:p>
          <w:p w14:paraId="3747F62B" w14:textId="77777777" w:rsidR="00365733" w:rsidRPr="002574B0" w:rsidRDefault="00365733" w:rsidP="003F3751">
            <w:pPr>
              <w:rPr>
                <w:rFonts w:cs="Arial"/>
                <w:b/>
                <w:sz w:val="22"/>
                <w:szCs w:val="22"/>
              </w:rPr>
            </w:pPr>
          </w:p>
        </w:tc>
      </w:tr>
    </w:tbl>
    <w:p w14:paraId="5C647373" w14:textId="77777777" w:rsidR="00365733" w:rsidRPr="002574B0" w:rsidRDefault="00365733" w:rsidP="00DC4794">
      <w:pPr>
        <w:rPr>
          <w:rFonts w:cs="Arial"/>
          <w:sz w:val="22"/>
          <w:szCs w:val="22"/>
        </w:rPr>
      </w:pPr>
    </w:p>
    <w:p w14:paraId="14ADE157" w14:textId="77777777" w:rsidR="00365733" w:rsidRPr="002574B0" w:rsidRDefault="00365733" w:rsidP="00DC4794">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2160"/>
        <w:gridCol w:w="4860"/>
      </w:tblGrid>
      <w:tr w:rsidR="001D7A09" w:rsidRPr="002574B0" w14:paraId="12E3B263" w14:textId="77777777" w:rsidTr="00046F62">
        <w:tc>
          <w:tcPr>
            <w:tcW w:w="1620" w:type="dxa"/>
            <w:shd w:val="clear" w:color="auto" w:fill="00B3BE"/>
          </w:tcPr>
          <w:p w14:paraId="6DAA82EC" w14:textId="77777777" w:rsidR="00DC4794" w:rsidRPr="002574B0" w:rsidRDefault="00DC4794" w:rsidP="00615C36">
            <w:pPr>
              <w:pStyle w:val="Header"/>
              <w:tabs>
                <w:tab w:val="clear" w:pos="4153"/>
                <w:tab w:val="clear" w:pos="8306"/>
              </w:tabs>
              <w:spacing w:before="60" w:after="60"/>
              <w:rPr>
                <w:rFonts w:cs="Arial"/>
                <w:szCs w:val="22"/>
              </w:rPr>
            </w:pPr>
          </w:p>
        </w:tc>
        <w:tc>
          <w:tcPr>
            <w:tcW w:w="1800" w:type="dxa"/>
            <w:shd w:val="clear" w:color="auto" w:fill="00B3BE"/>
          </w:tcPr>
          <w:p w14:paraId="416D7A0A" w14:textId="77777777" w:rsidR="00DC4794" w:rsidRPr="002574B0" w:rsidRDefault="00DC4794" w:rsidP="00615C36">
            <w:pPr>
              <w:spacing w:before="60" w:after="60"/>
              <w:jc w:val="center"/>
              <w:rPr>
                <w:rFonts w:cs="Arial"/>
                <w:b/>
                <w:sz w:val="22"/>
                <w:szCs w:val="22"/>
              </w:rPr>
            </w:pPr>
            <w:r w:rsidRPr="002574B0">
              <w:rPr>
                <w:rFonts w:cs="Arial"/>
                <w:b/>
                <w:sz w:val="22"/>
                <w:szCs w:val="22"/>
              </w:rPr>
              <w:t>DATE</w:t>
            </w:r>
          </w:p>
        </w:tc>
        <w:tc>
          <w:tcPr>
            <w:tcW w:w="2160" w:type="dxa"/>
            <w:shd w:val="clear" w:color="auto" w:fill="00B3BE"/>
          </w:tcPr>
          <w:p w14:paraId="1FEFB776" w14:textId="77777777" w:rsidR="00DC4794" w:rsidRPr="002574B0" w:rsidRDefault="00DC4794" w:rsidP="00615C36">
            <w:pPr>
              <w:spacing w:before="60" w:after="60"/>
              <w:jc w:val="center"/>
              <w:rPr>
                <w:rFonts w:cs="Arial"/>
                <w:b/>
                <w:sz w:val="22"/>
                <w:szCs w:val="22"/>
              </w:rPr>
            </w:pPr>
            <w:r w:rsidRPr="002574B0">
              <w:rPr>
                <w:rFonts w:cs="Arial"/>
                <w:b/>
                <w:sz w:val="22"/>
                <w:szCs w:val="22"/>
              </w:rPr>
              <w:t>NAME</w:t>
            </w:r>
          </w:p>
        </w:tc>
        <w:tc>
          <w:tcPr>
            <w:tcW w:w="4860" w:type="dxa"/>
            <w:shd w:val="clear" w:color="auto" w:fill="00B3BE"/>
          </w:tcPr>
          <w:p w14:paraId="4A5DFDF0" w14:textId="77777777" w:rsidR="00DC4794" w:rsidRPr="002574B0" w:rsidRDefault="00DC4794" w:rsidP="00615C36">
            <w:pPr>
              <w:spacing w:before="60" w:after="60"/>
              <w:jc w:val="center"/>
              <w:rPr>
                <w:rFonts w:cs="Arial"/>
                <w:b/>
                <w:sz w:val="22"/>
                <w:szCs w:val="22"/>
              </w:rPr>
            </w:pPr>
            <w:r w:rsidRPr="002574B0">
              <w:rPr>
                <w:rFonts w:cs="Arial"/>
                <w:b/>
                <w:sz w:val="22"/>
                <w:szCs w:val="22"/>
              </w:rPr>
              <w:t>POST TITLE</w:t>
            </w:r>
          </w:p>
        </w:tc>
      </w:tr>
      <w:tr w:rsidR="001D7A09" w:rsidRPr="002574B0" w14:paraId="75CFA91A" w14:textId="77777777" w:rsidTr="00615C36">
        <w:tc>
          <w:tcPr>
            <w:tcW w:w="1620" w:type="dxa"/>
          </w:tcPr>
          <w:p w14:paraId="443F3D68" w14:textId="77777777" w:rsidR="00DC4794" w:rsidRPr="002574B0" w:rsidRDefault="00DC4794" w:rsidP="00615C36">
            <w:pPr>
              <w:spacing w:before="60" w:after="60"/>
              <w:rPr>
                <w:rFonts w:cs="Arial"/>
                <w:b/>
                <w:sz w:val="22"/>
                <w:szCs w:val="22"/>
              </w:rPr>
            </w:pPr>
            <w:r w:rsidRPr="002574B0">
              <w:rPr>
                <w:rFonts w:cs="Arial"/>
                <w:b/>
                <w:sz w:val="22"/>
                <w:szCs w:val="22"/>
              </w:rPr>
              <w:t>Prepared</w:t>
            </w:r>
          </w:p>
        </w:tc>
        <w:tc>
          <w:tcPr>
            <w:tcW w:w="1800" w:type="dxa"/>
          </w:tcPr>
          <w:p w14:paraId="49239686" w14:textId="77777777" w:rsidR="00DC4794" w:rsidRPr="002574B0" w:rsidRDefault="00DC4794" w:rsidP="00615C36">
            <w:pPr>
              <w:spacing w:before="60" w:after="60"/>
              <w:rPr>
                <w:rFonts w:cs="Arial"/>
                <w:sz w:val="22"/>
                <w:szCs w:val="22"/>
              </w:rPr>
            </w:pPr>
          </w:p>
        </w:tc>
        <w:tc>
          <w:tcPr>
            <w:tcW w:w="2160" w:type="dxa"/>
          </w:tcPr>
          <w:p w14:paraId="7552610D" w14:textId="77777777" w:rsidR="00DC4794" w:rsidRPr="002574B0" w:rsidRDefault="00DC4794" w:rsidP="00615C36">
            <w:pPr>
              <w:spacing w:before="60" w:after="60"/>
              <w:rPr>
                <w:rFonts w:cs="Arial"/>
                <w:sz w:val="22"/>
                <w:szCs w:val="22"/>
              </w:rPr>
            </w:pPr>
          </w:p>
        </w:tc>
        <w:tc>
          <w:tcPr>
            <w:tcW w:w="4860" w:type="dxa"/>
          </w:tcPr>
          <w:p w14:paraId="74622FC6" w14:textId="77777777" w:rsidR="00DC4794" w:rsidRPr="002574B0" w:rsidRDefault="00DC4794" w:rsidP="00615C36">
            <w:pPr>
              <w:spacing w:before="60" w:after="60"/>
              <w:rPr>
                <w:rFonts w:cs="Arial"/>
                <w:sz w:val="22"/>
                <w:szCs w:val="22"/>
              </w:rPr>
            </w:pPr>
          </w:p>
        </w:tc>
      </w:tr>
      <w:tr w:rsidR="001D7A09" w:rsidRPr="002574B0" w14:paraId="6EA5308F" w14:textId="77777777" w:rsidTr="00615C36">
        <w:tc>
          <w:tcPr>
            <w:tcW w:w="1620" w:type="dxa"/>
          </w:tcPr>
          <w:p w14:paraId="3A97331F" w14:textId="77777777" w:rsidR="00DC4794" w:rsidRPr="002574B0" w:rsidRDefault="00DC4794" w:rsidP="00615C36">
            <w:pPr>
              <w:spacing w:before="60" w:after="60"/>
              <w:rPr>
                <w:rFonts w:cs="Arial"/>
                <w:b/>
                <w:sz w:val="22"/>
                <w:szCs w:val="22"/>
              </w:rPr>
            </w:pPr>
            <w:r w:rsidRPr="002574B0">
              <w:rPr>
                <w:rFonts w:cs="Arial"/>
                <w:b/>
                <w:sz w:val="22"/>
                <w:szCs w:val="22"/>
              </w:rPr>
              <w:t>Reviewed</w:t>
            </w:r>
          </w:p>
        </w:tc>
        <w:tc>
          <w:tcPr>
            <w:tcW w:w="1800" w:type="dxa"/>
          </w:tcPr>
          <w:p w14:paraId="5590FCA9" w14:textId="77777777" w:rsidR="00DC4794" w:rsidRPr="002574B0" w:rsidRDefault="00DC4794" w:rsidP="00615C36">
            <w:pPr>
              <w:spacing w:before="60" w:after="60"/>
              <w:rPr>
                <w:rFonts w:cs="Arial"/>
                <w:sz w:val="22"/>
                <w:szCs w:val="22"/>
              </w:rPr>
            </w:pPr>
          </w:p>
        </w:tc>
        <w:tc>
          <w:tcPr>
            <w:tcW w:w="2160" w:type="dxa"/>
          </w:tcPr>
          <w:p w14:paraId="3639B56A" w14:textId="77777777" w:rsidR="00DC4794" w:rsidRPr="002574B0" w:rsidRDefault="00DC4794" w:rsidP="00615C36">
            <w:pPr>
              <w:spacing w:before="60" w:after="60"/>
              <w:rPr>
                <w:rFonts w:cs="Arial"/>
                <w:sz w:val="22"/>
                <w:szCs w:val="22"/>
              </w:rPr>
            </w:pPr>
          </w:p>
        </w:tc>
        <w:tc>
          <w:tcPr>
            <w:tcW w:w="4860" w:type="dxa"/>
          </w:tcPr>
          <w:p w14:paraId="5EF16B10" w14:textId="77777777" w:rsidR="00DC4794" w:rsidRPr="002574B0" w:rsidRDefault="00DC4794" w:rsidP="00615C36">
            <w:pPr>
              <w:spacing w:before="60" w:after="60"/>
              <w:rPr>
                <w:rFonts w:cs="Arial"/>
                <w:sz w:val="22"/>
                <w:szCs w:val="22"/>
              </w:rPr>
            </w:pPr>
          </w:p>
        </w:tc>
      </w:tr>
      <w:tr w:rsidR="001D7A09" w:rsidRPr="002574B0" w14:paraId="6602C073" w14:textId="77777777" w:rsidTr="00615C36">
        <w:tc>
          <w:tcPr>
            <w:tcW w:w="1620" w:type="dxa"/>
          </w:tcPr>
          <w:p w14:paraId="5244BF6E" w14:textId="77777777" w:rsidR="00DC4794" w:rsidRPr="002574B0" w:rsidRDefault="00DC4794" w:rsidP="00615C36">
            <w:pPr>
              <w:spacing w:before="60" w:after="60"/>
              <w:rPr>
                <w:rFonts w:cs="Arial"/>
                <w:b/>
                <w:sz w:val="22"/>
                <w:szCs w:val="22"/>
              </w:rPr>
            </w:pPr>
            <w:r w:rsidRPr="002574B0">
              <w:rPr>
                <w:rFonts w:cs="Arial"/>
                <w:b/>
                <w:sz w:val="22"/>
                <w:szCs w:val="22"/>
              </w:rPr>
              <w:t>Reviewed</w:t>
            </w:r>
          </w:p>
        </w:tc>
        <w:tc>
          <w:tcPr>
            <w:tcW w:w="1800" w:type="dxa"/>
          </w:tcPr>
          <w:p w14:paraId="3270C4F1" w14:textId="77777777" w:rsidR="00DC4794" w:rsidRPr="002574B0" w:rsidRDefault="00DC4794" w:rsidP="00615C36">
            <w:pPr>
              <w:spacing w:before="60" w:after="60"/>
              <w:rPr>
                <w:rFonts w:cs="Arial"/>
                <w:sz w:val="22"/>
                <w:szCs w:val="22"/>
              </w:rPr>
            </w:pPr>
          </w:p>
        </w:tc>
        <w:tc>
          <w:tcPr>
            <w:tcW w:w="2160" w:type="dxa"/>
          </w:tcPr>
          <w:p w14:paraId="2B400D32" w14:textId="77777777" w:rsidR="00DC4794" w:rsidRPr="002574B0" w:rsidRDefault="00DC4794" w:rsidP="00615C36">
            <w:pPr>
              <w:spacing w:before="60" w:after="60"/>
              <w:rPr>
                <w:rFonts w:cs="Arial"/>
                <w:sz w:val="22"/>
                <w:szCs w:val="22"/>
              </w:rPr>
            </w:pPr>
          </w:p>
        </w:tc>
        <w:tc>
          <w:tcPr>
            <w:tcW w:w="4860" w:type="dxa"/>
          </w:tcPr>
          <w:p w14:paraId="5347011E" w14:textId="77777777" w:rsidR="00DC4794" w:rsidRPr="002574B0" w:rsidRDefault="00DC4794" w:rsidP="00615C36">
            <w:pPr>
              <w:spacing w:before="60" w:after="60"/>
              <w:rPr>
                <w:rFonts w:cs="Arial"/>
                <w:sz w:val="22"/>
                <w:szCs w:val="22"/>
              </w:rPr>
            </w:pPr>
          </w:p>
        </w:tc>
      </w:tr>
    </w:tbl>
    <w:p w14:paraId="129DF2D7" w14:textId="77777777" w:rsidR="00F14FC5" w:rsidRPr="002574B0" w:rsidRDefault="00F14FC5">
      <w:pPr>
        <w:jc w:val="center"/>
        <w:rPr>
          <w:rFonts w:cs="Arial"/>
          <w:b/>
          <w:bCs/>
          <w:sz w:val="22"/>
          <w:szCs w:val="22"/>
          <w:u w:val="single"/>
        </w:rPr>
      </w:pPr>
      <w:r w:rsidRPr="002574B0">
        <w:rPr>
          <w:rFonts w:cs="Arial"/>
          <w:sz w:val="22"/>
          <w:szCs w:val="22"/>
        </w:rPr>
        <w:br w:type="page"/>
      </w:r>
      <w:r w:rsidRPr="002574B0">
        <w:rPr>
          <w:rFonts w:cs="Arial"/>
          <w:b/>
          <w:bCs/>
          <w:sz w:val="22"/>
          <w:szCs w:val="22"/>
          <w:u w:val="single"/>
        </w:rPr>
        <w:lastRenderedPageBreak/>
        <w:t>OLDHAM COUNCIL</w:t>
      </w:r>
    </w:p>
    <w:p w14:paraId="5079EDA2" w14:textId="5B72E201" w:rsidR="00F14FC5" w:rsidRPr="002574B0" w:rsidRDefault="00F14FC5">
      <w:pPr>
        <w:jc w:val="center"/>
        <w:rPr>
          <w:rFonts w:cs="Arial"/>
          <w:b/>
          <w:bCs/>
          <w:sz w:val="22"/>
          <w:szCs w:val="22"/>
          <w:u w:val="single"/>
        </w:rPr>
      </w:pPr>
    </w:p>
    <w:p w14:paraId="709E3D49" w14:textId="77777777" w:rsidR="00F14FC5" w:rsidRPr="002574B0" w:rsidRDefault="00F14FC5">
      <w:pPr>
        <w:jc w:val="center"/>
        <w:rPr>
          <w:rFonts w:cs="Arial"/>
          <w:b/>
          <w:bCs/>
          <w:sz w:val="22"/>
          <w:szCs w:val="22"/>
          <w:u w:val="single"/>
        </w:rPr>
      </w:pPr>
      <w:r w:rsidRPr="002574B0">
        <w:rPr>
          <w:rFonts w:cs="Arial"/>
          <w:b/>
          <w:bCs/>
          <w:sz w:val="22"/>
          <w:szCs w:val="22"/>
          <w:u w:val="single"/>
        </w:rPr>
        <w:t>PERSON SPECIFICATION</w:t>
      </w:r>
    </w:p>
    <w:p w14:paraId="01A206C5" w14:textId="77777777" w:rsidR="00F14FC5" w:rsidRPr="002574B0" w:rsidRDefault="00F14FC5">
      <w:pPr>
        <w:rPr>
          <w:rFonts w:cs="Arial"/>
          <w:bCs/>
          <w:sz w:val="22"/>
          <w:szCs w:val="22"/>
        </w:rPr>
      </w:pPr>
    </w:p>
    <w:p w14:paraId="3FEA60C0" w14:textId="77FD67BC" w:rsidR="00B96957" w:rsidRPr="002574B0" w:rsidRDefault="00F14FC5" w:rsidP="00B96957">
      <w:pPr>
        <w:pStyle w:val="EndnoteText"/>
        <w:rPr>
          <w:rFonts w:ascii="Arial" w:hAnsi="Arial" w:cs="Arial"/>
          <w:sz w:val="22"/>
          <w:szCs w:val="22"/>
        </w:rPr>
      </w:pPr>
      <w:r w:rsidRPr="002574B0">
        <w:rPr>
          <w:rFonts w:ascii="Arial" w:hAnsi="Arial" w:cs="Arial"/>
          <w:b/>
          <w:bCs/>
          <w:sz w:val="22"/>
          <w:szCs w:val="22"/>
        </w:rPr>
        <w:t>Job Title</w:t>
      </w:r>
      <w:r w:rsidR="00734CA5" w:rsidRPr="002574B0">
        <w:rPr>
          <w:rFonts w:ascii="Arial" w:hAnsi="Arial" w:cs="Arial"/>
          <w:b/>
          <w:bCs/>
          <w:sz w:val="22"/>
          <w:szCs w:val="22"/>
        </w:rPr>
        <w:t>:</w:t>
      </w:r>
      <w:r w:rsidR="00B96957" w:rsidRPr="002574B0">
        <w:rPr>
          <w:rFonts w:ascii="Arial" w:hAnsi="Arial" w:cs="Arial"/>
          <w:b/>
          <w:bCs/>
          <w:sz w:val="22"/>
          <w:szCs w:val="22"/>
        </w:rPr>
        <w:t xml:space="preserve">      </w:t>
      </w:r>
      <w:r w:rsidR="002574B0" w:rsidRPr="002574B0">
        <w:rPr>
          <w:rFonts w:ascii="Arial" w:hAnsi="Arial" w:cs="Arial"/>
          <w:sz w:val="22"/>
          <w:szCs w:val="22"/>
        </w:rPr>
        <w:t>MASH Customer Support Officer</w:t>
      </w:r>
    </w:p>
    <w:p w14:paraId="1D8E6D89" w14:textId="77777777" w:rsidR="00F14FC5" w:rsidRPr="002574B0" w:rsidRDefault="00F14FC5">
      <w:pPr>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060"/>
        <w:gridCol w:w="1620"/>
      </w:tblGrid>
      <w:tr w:rsidR="001D7A09" w:rsidRPr="002574B0" w14:paraId="6B075373" w14:textId="77777777" w:rsidTr="00046F62">
        <w:trPr>
          <w:cantSplit/>
          <w:trHeight w:val="1000"/>
        </w:trPr>
        <w:tc>
          <w:tcPr>
            <w:tcW w:w="1800" w:type="dxa"/>
            <w:tcBorders>
              <w:bottom w:val="single" w:sz="4" w:space="0" w:color="auto"/>
            </w:tcBorders>
            <w:shd w:val="clear" w:color="auto" w:fill="00B3BE"/>
          </w:tcPr>
          <w:p w14:paraId="7C0CE028" w14:textId="77777777" w:rsidR="00F14FC5" w:rsidRPr="002574B0" w:rsidRDefault="00F14FC5">
            <w:pPr>
              <w:rPr>
                <w:rFonts w:cs="Arial"/>
                <w:b/>
                <w:bCs/>
                <w:sz w:val="22"/>
                <w:szCs w:val="22"/>
              </w:rPr>
            </w:pPr>
          </w:p>
        </w:tc>
        <w:tc>
          <w:tcPr>
            <w:tcW w:w="3960" w:type="dxa"/>
            <w:shd w:val="clear" w:color="auto" w:fill="00B3BE"/>
          </w:tcPr>
          <w:p w14:paraId="15005200" w14:textId="77777777" w:rsidR="00F14FC5" w:rsidRPr="002574B0" w:rsidRDefault="00F14FC5">
            <w:pPr>
              <w:jc w:val="center"/>
              <w:rPr>
                <w:rFonts w:cs="Arial"/>
                <w:b/>
                <w:bCs/>
                <w:sz w:val="22"/>
                <w:szCs w:val="22"/>
              </w:rPr>
            </w:pPr>
          </w:p>
          <w:p w14:paraId="48567A07" w14:textId="77777777" w:rsidR="00F14FC5" w:rsidRPr="002574B0" w:rsidRDefault="00F14FC5">
            <w:pPr>
              <w:jc w:val="center"/>
              <w:rPr>
                <w:rFonts w:cs="Arial"/>
                <w:b/>
                <w:bCs/>
                <w:sz w:val="22"/>
                <w:szCs w:val="22"/>
              </w:rPr>
            </w:pPr>
            <w:r w:rsidRPr="002574B0">
              <w:rPr>
                <w:rFonts w:cs="Arial"/>
                <w:b/>
                <w:bCs/>
                <w:sz w:val="22"/>
                <w:szCs w:val="22"/>
              </w:rPr>
              <w:t xml:space="preserve">Selection criteria </w:t>
            </w:r>
          </w:p>
          <w:p w14:paraId="389448F1" w14:textId="77777777" w:rsidR="00F14FC5" w:rsidRPr="002574B0" w:rsidRDefault="00F14FC5">
            <w:pPr>
              <w:jc w:val="center"/>
              <w:rPr>
                <w:rFonts w:cs="Arial"/>
                <w:b/>
                <w:bCs/>
                <w:sz w:val="22"/>
                <w:szCs w:val="22"/>
              </w:rPr>
            </w:pPr>
            <w:r w:rsidRPr="002574B0">
              <w:rPr>
                <w:rFonts w:cs="Arial"/>
                <w:b/>
                <w:bCs/>
                <w:sz w:val="22"/>
                <w:szCs w:val="22"/>
              </w:rPr>
              <w:t>(Essential)</w:t>
            </w:r>
          </w:p>
        </w:tc>
        <w:tc>
          <w:tcPr>
            <w:tcW w:w="3060" w:type="dxa"/>
            <w:shd w:val="clear" w:color="auto" w:fill="00B3BE"/>
          </w:tcPr>
          <w:p w14:paraId="2BBF1CB2" w14:textId="77777777" w:rsidR="00F14FC5" w:rsidRPr="002574B0" w:rsidRDefault="00F14FC5">
            <w:pPr>
              <w:jc w:val="center"/>
              <w:rPr>
                <w:rFonts w:cs="Arial"/>
                <w:b/>
                <w:bCs/>
                <w:sz w:val="22"/>
                <w:szCs w:val="22"/>
              </w:rPr>
            </w:pPr>
          </w:p>
          <w:p w14:paraId="5DBC95A7" w14:textId="77777777" w:rsidR="00F14FC5" w:rsidRPr="002574B0" w:rsidRDefault="00F14FC5">
            <w:pPr>
              <w:jc w:val="center"/>
              <w:rPr>
                <w:rFonts w:cs="Arial"/>
                <w:b/>
                <w:bCs/>
                <w:sz w:val="22"/>
                <w:szCs w:val="22"/>
              </w:rPr>
            </w:pPr>
            <w:r w:rsidRPr="002574B0">
              <w:rPr>
                <w:rFonts w:cs="Arial"/>
                <w:b/>
                <w:bCs/>
                <w:sz w:val="22"/>
                <w:szCs w:val="22"/>
              </w:rPr>
              <w:t xml:space="preserve">Selection criteria </w:t>
            </w:r>
          </w:p>
          <w:p w14:paraId="26C62254" w14:textId="77777777" w:rsidR="00F14FC5" w:rsidRPr="002574B0" w:rsidRDefault="00F14FC5">
            <w:pPr>
              <w:jc w:val="center"/>
              <w:rPr>
                <w:rFonts w:cs="Arial"/>
                <w:b/>
                <w:bCs/>
                <w:sz w:val="22"/>
                <w:szCs w:val="22"/>
              </w:rPr>
            </w:pPr>
            <w:r w:rsidRPr="002574B0">
              <w:rPr>
                <w:rFonts w:cs="Arial"/>
                <w:b/>
                <w:bCs/>
                <w:sz w:val="22"/>
                <w:szCs w:val="22"/>
              </w:rPr>
              <w:t>(Desirable)</w:t>
            </w:r>
          </w:p>
          <w:p w14:paraId="1A1FB142" w14:textId="77777777" w:rsidR="00F14FC5" w:rsidRPr="002574B0" w:rsidRDefault="00F14FC5">
            <w:pPr>
              <w:jc w:val="center"/>
              <w:rPr>
                <w:rFonts w:cs="Arial"/>
                <w:b/>
                <w:bCs/>
                <w:sz w:val="22"/>
                <w:szCs w:val="22"/>
              </w:rPr>
            </w:pPr>
          </w:p>
        </w:tc>
        <w:tc>
          <w:tcPr>
            <w:tcW w:w="1620" w:type="dxa"/>
            <w:shd w:val="clear" w:color="auto" w:fill="00B3BE"/>
          </w:tcPr>
          <w:p w14:paraId="4CDFE20E" w14:textId="77777777" w:rsidR="00F14FC5" w:rsidRPr="002574B0" w:rsidRDefault="00F14FC5">
            <w:pPr>
              <w:jc w:val="center"/>
              <w:rPr>
                <w:rFonts w:cs="Arial"/>
                <w:b/>
                <w:bCs/>
                <w:sz w:val="22"/>
                <w:szCs w:val="22"/>
              </w:rPr>
            </w:pPr>
          </w:p>
          <w:p w14:paraId="43F00BF3" w14:textId="77777777" w:rsidR="00F14FC5" w:rsidRPr="002574B0" w:rsidRDefault="00F14FC5">
            <w:pPr>
              <w:jc w:val="center"/>
              <w:rPr>
                <w:rFonts w:cs="Arial"/>
                <w:b/>
                <w:bCs/>
                <w:sz w:val="22"/>
                <w:szCs w:val="22"/>
              </w:rPr>
            </w:pPr>
            <w:r w:rsidRPr="002574B0">
              <w:rPr>
                <w:rFonts w:cs="Arial"/>
                <w:b/>
                <w:bCs/>
                <w:sz w:val="22"/>
                <w:szCs w:val="22"/>
              </w:rPr>
              <w:t>How Assessed</w:t>
            </w:r>
          </w:p>
        </w:tc>
      </w:tr>
      <w:tr w:rsidR="002574B0" w:rsidRPr="002574B0" w14:paraId="2798321B" w14:textId="77777777" w:rsidTr="00604717">
        <w:tc>
          <w:tcPr>
            <w:tcW w:w="1800" w:type="dxa"/>
            <w:shd w:val="clear" w:color="auto" w:fill="00B3BE"/>
          </w:tcPr>
          <w:p w14:paraId="13194B61" w14:textId="77777777" w:rsidR="002574B0" w:rsidRPr="002574B0" w:rsidRDefault="002574B0" w:rsidP="002574B0">
            <w:pPr>
              <w:rPr>
                <w:rFonts w:cs="Arial"/>
                <w:b/>
                <w:bCs/>
                <w:sz w:val="22"/>
                <w:szCs w:val="22"/>
              </w:rPr>
            </w:pPr>
          </w:p>
          <w:p w14:paraId="4C6D9198" w14:textId="77777777" w:rsidR="002574B0" w:rsidRPr="002574B0" w:rsidRDefault="002574B0" w:rsidP="002574B0">
            <w:pPr>
              <w:pStyle w:val="BodyText"/>
              <w:rPr>
                <w:rFonts w:cs="Arial"/>
                <w:bCs/>
                <w:szCs w:val="22"/>
              </w:rPr>
            </w:pPr>
            <w:r w:rsidRPr="002574B0">
              <w:rPr>
                <w:rFonts w:cs="Arial"/>
                <w:bCs/>
                <w:szCs w:val="22"/>
              </w:rPr>
              <w:t>Education &amp; Qualifications</w:t>
            </w:r>
          </w:p>
          <w:p w14:paraId="22774764" w14:textId="77777777" w:rsidR="002574B0" w:rsidRPr="002574B0" w:rsidRDefault="002574B0" w:rsidP="002574B0">
            <w:pPr>
              <w:rPr>
                <w:rFonts w:cs="Arial"/>
                <w:b/>
                <w:bCs/>
                <w:sz w:val="22"/>
                <w:szCs w:val="22"/>
              </w:rPr>
            </w:pPr>
          </w:p>
        </w:tc>
        <w:tc>
          <w:tcPr>
            <w:tcW w:w="3960" w:type="dxa"/>
          </w:tcPr>
          <w:p w14:paraId="11F06DAF" w14:textId="77777777" w:rsidR="002574B0" w:rsidRPr="002574B0" w:rsidRDefault="002574B0" w:rsidP="002574B0">
            <w:pPr>
              <w:pStyle w:val="Header"/>
              <w:rPr>
                <w:rFonts w:cs="Arial"/>
                <w:szCs w:val="22"/>
              </w:rPr>
            </w:pPr>
          </w:p>
          <w:p w14:paraId="4FAC9290" w14:textId="77777777" w:rsidR="002574B0" w:rsidRPr="002574B0" w:rsidRDefault="002574B0" w:rsidP="002574B0">
            <w:pPr>
              <w:pStyle w:val="Header"/>
              <w:rPr>
                <w:rFonts w:cs="Arial"/>
                <w:szCs w:val="22"/>
              </w:rPr>
            </w:pPr>
            <w:r w:rsidRPr="002574B0">
              <w:rPr>
                <w:rFonts w:cs="Arial"/>
                <w:szCs w:val="22"/>
              </w:rPr>
              <w:t xml:space="preserve">Educated to Level 3 on the National Qualification Framework. </w:t>
            </w:r>
          </w:p>
          <w:p w14:paraId="2A7F7CCC" w14:textId="77777777" w:rsidR="002574B0" w:rsidRPr="002574B0" w:rsidRDefault="002574B0" w:rsidP="002574B0">
            <w:pPr>
              <w:pStyle w:val="Header"/>
              <w:rPr>
                <w:rFonts w:cs="Arial"/>
                <w:szCs w:val="22"/>
              </w:rPr>
            </w:pPr>
          </w:p>
          <w:p w14:paraId="77E379D2" w14:textId="77777777" w:rsidR="002574B0" w:rsidRPr="002574B0" w:rsidRDefault="002574B0" w:rsidP="002574B0">
            <w:pPr>
              <w:pStyle w:val="Header"/>
              <w:rPr>
                <w:rFonts w:cs="Arial"/>
                <w:szCs w:val="22"/>
              </w:rPr>
            </w:pPr>
            <w:r w:rsidRPr="002574B0">
              <w:rPr>
                <w:rFonts w:cs="Arial"/>
                <w:szCs w:val="22"/>
              </w:rPr>
              <w:t>Evidence of continued professional development</w:t>
            </w:r>
          </w:p>
          <w:p w14:paraId="54FA92A1" w14:textId="77777777" w:rsidR="002574B0" w:rsidRPr="002574B0" w:rsidRDefault="002574B0" w:rsidP="002574B0">
            <w:pPr>
              <w:rPr>
                <w:rFonts w:cs="Arial"/>
                <w:sz w:val="22"/>
                <w:szCs w:val="22"/>
              </w:rPr>
            </w:pPr>
          </w:p>
        </w:tc>
        <w:tc>
          <w:tcPr>
            <w:tcW w:w="3060" w:type="dxa"/>
          </w:tcPr>
          <w:p w14:paraId="6CC553B7" w14:textId="77777777" w:rsidR="002574B0" w:rsidRPr="002574B0" w:rsidRDefault="002574B0" w:rsidP="002574B0">
            <w:pPr>
              <w:pStyle w:val="Header"/>
              <w:rPr>
                <w:rFonts w:cs="Arial"/>
                <w:szCs w:val="22"/>
              </w:rPr>
            </w:pPr>
          </w:p>
          <w:p w14:paraId="2BD81962" w14:textId="77777777" w:rsidR="002574B0" w:rsidRPr="002574B0" w:rsidRDefault="002574B0" w:rsidP="002574B0">
            <w:pPr>
              <w:pStyle w:val="Header"/>
              <w:tabs>
                <w:tab w:val="clear" w:pos="4153"/>
                <w:tab w:val="clear" w:pos="8306"/>
              </w:tabs>
              <w:rPr>
                <w:rFonts w:cs="Arial"/>
                <w:szCs w:val="22"/>
              </w:rPr>
            </w:pPr>
          </w:p>
        </w:tc>
        <w:tc>
          <w:tcPr>
            <w:tcW w:w="1620" w:type="dxa"/>
          </w:tcPr>
          <w:p w14:paraId="69297902" w14:textId="77777777" w:rsidR="002574B0" w:rsidRPr="002574B0" w:rsidRDefault="002574B0" w:rsidP="002574B0">
            <w:pPr>
              <w:pStyle w:val="Header"/>
              <w:jc w:val="center"/>
              <w:rPr>
                <w:rFonts w:cs="Arial"/>
                <w:szCs w:val="22"/>
              </w:rPr>
            </w:pPr>
          </w:p>
          <w:p w14:paraId="7714205C" w14:textId="77777777" w:rsidR="002574B0" w:rsidRPr="002574B0" w:rsidRDefault="002574B0" w:rsidP="002574B0">
            <w:pPr>
              <w:pStyle w:val="Header"/>
              <w:jc w:val="center"/>
              <w:rPr>
                <w:rFonts w:cs="Arial"/>
                <w:szCs w:val="22"/>
              </w:rPr>
            </w:pPr>
            <w:r w:rsidRPr="002574B0">
              <w:rPr>
                <w:rFonts w:cs="Arial"/>
                <w:szCs w:val="22"/>
              </w:rPr>
              <w:t>Certificate</w:t>
            </w:r>
          </w:p>
          <w:p w14:paraId="1C5297D9" w14:textId="5A2A5312" w:rsidR="002574B0" w:rsidRPr="002574B0" w:rsidRDefault="002574B0" w:rsidP="002574B0">
            <w:pPr>
              <w:pStyle w:val="EndnoteText"/>
              <w:jc w:val="center"/>
              <w:rPr>
                <w:rFonts w:ascii="Arial" w:hAnsi="Arial" w:cs="Arial"/>
                <w:sz w:val="22"/>
                <w:szCs w:val="22"/>
              </w:rPr>
            </w:pPr>
            <w:r w:rsidRPr="002574B0">
              <w:rPr>
                <w:rFonts w:ascii="Arial" w:hAnsi="Arial" w:cs="Arial"/>
                <w:sz w:val="22"/>
                <w:szCs w:val="22"/>
              </w:rPr>
              <w:t>(to bring to interview)</w:t>
            </w:r>
          </w:p>
        </w:tc>
      </w:tr>
      <w:tr w:rsidR="002574B0" w:rsidRPr="002574B0" w14:paraId="5809C348" w14:textId="77777777" w:rsidTr="00604717">
        <w:tc>
          <w:tcPr>
            <w:tcW w:w="1800" w:type="dxa"/>
            <w:shd w:val="clear" w:color="auto" w:fill="00B3BE"/>
          </w:tcPr>
          <w:p w14:paraId="14C6FA39" w14:textId="77777777" w:rsidR="002574B0" w:rsidRPr="002574B0" w:rsidRDefault="002574B0" w:rsidP="002574B0">
            <w:pPr>
              <w:rPr>
                <w:rFonts w:cs="Arial"/>
                <w:b/>
                <w:bCs/>
                <w:sz w:val="22"/>
                <w:szCs w:val="22"/>
              </w:rPr>
            </w:pPr>
          </w:p>
          <w:p w14:paraId="307A09F7" w14:textId="77777777" w:rsidR="002574B0" w:rsidRPr="002574B0" w:rsidRDefault="002574B0" w:rsidP="002574B0">
            <w:pPr>
              <w:rPr>
                <w:rFonts w:cs="Arial"/>
                <w:b/>
                <w:bCs/>
                <w:sz w:val="22"/>
                <w:szCs w:val="22"/>
              </w:rPr>
            </w:pPr>
            <w:r w:rsidRPr="002574B0">
              <w:rPr>
                <w:rFonts w:cs="Arial"/>
                <w:b/>
                <w:bCs/>
                <w:sz w:val="22"/>
                <w:szCs w:val="22"/>
              </w:rPr>
              <w:t>Experience</w:t>
            </w:r>
          </w:p>
          <w:p w14:paraId="54DD177B" w14:textId="77777777" w:rsidR="002574B0" w:rsidRPr="002574B0" w:rsidRDefault="002574B0" w:rsidP="002574B0">
            <w:pPr>
              <w:rPr>
                <w:rFonts w:cs="Arial"/>
                <w:b/>
                <w:bCs/>
                <w:sz w:val="22"/>
                <w:szCs w:val="22"/>
              </w:rPr>
            </w:pPr>
          </w:p>
        </w:tc>
        <w:tc>
          <w:tcPr>
            <w:tcW w:w="3960" w:type="dxa"/>
          </w:tcPr>
          <w:p w14:paraId="24C1B7E0" w14:textId="77777777" w:rsidR="002574B0" w:rsidRPr="002574B0" w:rsidRDefault="002574B0" w:rsidP="002574B0">
            <w:pPr>
              <w:rPr>
                <w:rFonts w:cs="Arial"/>
                <w:sz w:val="22"/>
                <w:szCs w:val="22"/>
              </w:rPr>
            </w:pPr>
          </w:p>
          <w:p w14:paraId="36B7DA27" w14:textId="77777777" w:rsidR="002574B0" w:rsidRPr="002574B0" w:rsidRDefault="002574B0" w:rsidP="002574B0">
            <w:pPr>
              <w:rPr>
                <w:rFonts w:cs="Arial"/>
                <w:sz w:val="22"/>
                <w:szCs w:val="22"/>
              </w:rPr>
            </w:pPr>
            <w:r w:rsidRPr="002574B0">
              <w:rPr>
                <w:rFonts w:cs="Arial"/>
                <w:sz w:val="22"/>
                <w:szCs w:val="22"/>
              </w:rPr>
              <w:t>Experience of handling large volumes of calls and contacts and giving advice and guidance</w:t>
            </w:r>
          </w:p>
          <w:p w14:paraId="4638D279" w14:textId="77777777" w:rsidR="002574B0" w:rsidRPr="002574B0" w:rsidRDefault="002574B0" w:rsidP="002574B0">
            <w:pPr>
              <w:rPr>
                <w:rFonts w:cs="Arial"/>
                <w:sz w:val="22"/>
                <w:szCs w:val="22"/>
              </w:rPr>
            </w:pPr>
          </w:p>
          <w:p w14:paraId="0CEF50AA" w14:textId="77777777" w:rsidR="002574B0" w:rsidRPr="002574B0" w:rsidRDefault="002574B0" w:rsidP="002574B0">
            <w:pPr>
              <w:rPr>
                <w:rFonts w:cs="Arial"/>
                <w:sz w:val="22"/>
                <w:szCs w:val="22"/>
              </w:rPr>
            </w:pPr>
            <w:r w:rsidRPr="002574B0">
              <w:rPr>
                <w:rFonts w:cs="Arial"/>
                <w:sz w:val="22"/>
                <w:szCs w:val="22"/>
              </w:rPr>
              <w:t xml:space="preserve">A customer service background with proven experience of interacting with customers over the phone and in writing </w:t>
            </w:r>
          </w:p>
          <w:p w14:paraId="53F64207" w14:textId="77777777" w:rsidR="002574B0" w:rsidRPr="002574B0" w:rsidRDefault="002574B0" w:rsidP="002574B0">
            <w:pPr>
              <w:rPr>
                <w:rFonts w:cs="Arial"/>
                <w:sz w:val="22"/>
                <w:szCs w:val="22"/>
              </w:rPr>
            </w:pPr>
          </w:p>
          <w:p w14:paraId="294FF032" w14:textId="77777777" w:rsidR="002574B0" w:rsidRPr="002574B0" w:rsidRDefault="002574B0" w:rsidP="002574B0">
            <w:pPr>
              <w:rPr>
                <w:rFonts w:cs="Arial"/>
                <w:sz w:val="22"/>
                <w:szCs w:val="22"/>
              </w:rPr>
            </w:pPr>
            <w:r w:rsidRPr="002574B0">
              <w:rPr>
                <w:rFonts w:cs="Arial"/>
                <w:sz w:val="22"/>
                <w:szCs w:val="22"/>
              </w:rPr>
              <w:t>Experience of successfully working within systems and processes, including the communication  of complex information</w:t>
            </w:r>
          </w:p>
          <w:p w14:paraId="7ABE65FB" w14:textId="77777777" w:rsidR="002574B0" w:rsidRPr="002574B0" w:rsidRDefault="002574B0" w:rsidP="002574B0">
            <w:pPr>
              <w:rPr>
                <w:rFonts w:cs="Arial"/>
                <w:sz w:val="22"/>
                <w:szCs w:val="22"/>
              </w:rPr>
            </w:pPr>
          </w:p>
          <w:p w14:paraId="755B5ABF" w14:textId="77777777" w:rsidR="002574B0" w:rsidRPr="002574B0" w:rsidRDefault="002574B0" w:rsidP="002574B0">
            <w:pPr>
              <w:rPr>
                <w:rFonts w:cs="Arial"/>
                <w:sz w:val="22"/>
                <w:szCs w:val="22"/>
              </w:rPr>
            </w:pPr>
            <w:r w:rsidRPr="002574B0">
              <w:rPr>
                <w:rFonts w:cs="Arial"/>
                <w:sz w:val="22"/>
                <w:szCs w:val="22"/>
              </w:rPr>
              <w:t>Experience of working co-operatively in partnership with other agencies, such as health and the voluntary sector</w:t>
            </w:r>
          </w:p>
          <w:p w14:paraId="4CB5484C" w14:textId="77777777" w:rsidR="002574B0" w:rsidRPr="002574B0" w:rsidRDefault="002574B0" w:rsidP="002574B0">
            <w:pPr>
              <w:rPr>
                <w:rFonts w:cs="Arial"/>
                <w:sz w:val="22"/>
                <w:szCs w:val="22"/>
              </w:rPr>
            </w:pPr>
          </w:p>
          <w:p w14:paraId="61A36FA3" w14:textId="77777777" w:rsidR="002574B0" w:rsidRPr="002574B0" w:rsidRDefault="002574B0" w:rsidP="002574B0">
            <w:pPr>
              <w:rPr>
                <w:rFonts w:cs="Arial"/>
                <w:sz w:val="22"/>
                <w:szCs w:val="22"/>
              </w:rPr>
            </w:pPr>
            <w:r w:rsidRPr="002574B0">
              <w:rPr>
                <w:rFonts w:cs="Arial"/>
                <w:sz w:val="22"/>
                <w:szCs w:val="22"/>
              </w:rPr>
              <w:t>Experience of following process and procedures, with a clear understanding of scope of role and when to involve others for further advice</w:t>
            </w:r>
          </w:p>
          <w:p w14:paraId="55FEACDC" w14:textId="77777777" w:rsidR="002574B0" w:rsidRPr="002574B0" w:rsidRDefault="002574B0" w:rsidP="002574B0">
            <w:pPr>
              <w:rPr>
                <w:rFonts w:cs="Arial"/>
                <w:sz w:val="22"/>
                <w:szCs w:val="22"/>
              </w:rPr>
            </w:pPr>
          </w:p>
          <w:p w14:paraId="263A5C4D" w14:textId="77777777" w:rsidR="002574B0" w:rsidRPr="002574B0" w:rsidRDefault="002574B0" w:rsidP="002574B0">
            <w:pPr>
              <w:rPr>
                <w:rFonts w:cs="Arial"/>
                <w:sz w:val="22"/>
                <w:szCs w:val="22"/>
              </w:rPr>
            </w:pPr>
            <w:r w:rsidRPr="002574B0">
              <w:rPr>
                <w:rFonts w:cs="Arial"/>
                <w:sz w:val="22"/>
                <w:szCs w:val="22"/>
              </w:rPr>
              <w:t>Experience of working within an environment governed by statutory requirements and legislation</w:t>
            </w:r>
          </w:p>
          <w:p w14:paraId="27F3AA6D" w14:textId="77777777" w:rsidR="002574B0" w:rsidRPr="002574B0" w:rsidRDefault="002574B0" w:rsidP="002574B0">
            <w:pPr>
              <w:rPr>
                <w:rFonts w:cs="Arial"/>
                <w:sz w:val="22"/>
                <w:szCs w:val="22"/>
              </w:rPr>
            </w:pPr>
          </w:p>
          <w:p w14:paraId="49DDD0C5" w14:textId="77777777" w:rsidR="002574B0" w:rsidRPr="002574B0" w:rsidRDefault="002574B0" w:rsidP="002574B0">
            <w:pPr>
              <w:rPr>
                <w:rFonts w:cs="Arial"/>
                <w:sz w:val="22"/>
                <w:szCs w:val="22"/>
              </w:rPr>
            </w:pPr>
            <w:r w:rsidRPr="002574B0">
              <w:rPr>
                <w:rFonts w:cs="Arial"/>
                <w:sz w:val="22"/>
                <w:szCs w:val="22"/>
              </w:rPr>
              <w:t xml:space="preserve">Experience of working within complex data sharing and data processing arrangements across a range of organisations </w:t>
            </w:r>
          </w:p>
          <w:p w14:paraId="40DA9FDA" w14:textId="77777777" w:rsidR="002574B0" w:rsidRPr="002574B0" w:rsidRDefault="002574B0" w:rsidP="002574B0">
            <w:pPr>
              <w:rPr>
                <w:rFonts w:cs="Arial"/>
                <w:sz w:val="22"/>
                <w:szCs w:val="22"/>
              </w:rPr>
            </w:pPr>
          </w:p>
        </w:tc>
        <w:tc>
          <w:tcPr>
            <w:tcW w:w="3060" w:type="dxa"/>
          </w:tcPr>
          <w:p w14:paraId="5D9EDFBE" w14:textId="77777777" w:rsidR="002574B0" w:rsidRPr="002574B0" w:rsidRDefault="002574B0" w:rsidP="002574B0">
            <w:pPr>
              <w:rPr>
                <w:rFonts w:cs="Arial"/>
                <w:sz w:val="22"/>
                <w:szCs w:val="22"/>
              </w:rPr>
            </w:pPr>
          </w:p>
          <w:p w14:paraId="1E3343B1" w14:textId="32FA757C" w:rsidR="002574B0" w:rsidRPr="002574B0" w:rsidRDefault="002574B0" w:rsidP="002574B0">
            <w:pPr>
              <w:rPr>
                <w:rFonts w:cs="Arial"/>
                <w:sz w:val="22"/>
                <w:szCs w:val="22"/>
              </w:rPr>
            </w:pPr>
            <w:r w:rsidRPr="002574B0">
              <w:rPr>
                <w:rFonts w:cs="Arial"/>
                <w:sz w:val="22"/>
                <w:szCs w:val="22"/>
              </w:rPr>
              <w:t>Experience of working with diverse communities</w:t>
            </w:r>
          </w:p>
        </w:tc>
        <w:tc>
          <w:tcPr>
            <w:tcW w:w="1620" w:type="dxa"/>
          </w:tcPr>
          <w:p w14:paraId="4D79DA62" w14:textId="77777777" w:rsidR="002574B0" w:rsidRPr="002574B0" w:rsidRDefault="002574B0" w:rsidP="002574B0">
            <w:pPr>
              <w:rPr>
                <w:rFonts w:cs="Arial"/>
                <w:sz w:val="22"/>
                <w:szCs w:val="22"/>
              </w:rPr>
            </w:pPr>
          </w:p>
          <w:p w14:paraId="56BBAE41" w14:textId="77777777" w:rsidR="002574B0" w:rsidRPr="002574B0" w:rsidRDefault="002574B0" w:rsidP="002574B0">
            <w:pPr>
              <w:jc w:val="center"/>
              <w:rPr>
                <w:rFonts w:cs="Arial"/>
                <w:sz w:val="22"/>
                <w:szCs w:val="22"/>
              </w:rPr>
            </w:pPr>
            <w:r w:rsidRPr="002574B0">
              <w:rPr>
                <w:rFonts w:cs="Arial"/>
                <w:sz w:val="22"/>
                <w:szCs w:val="22"/>
              </w:rPr>
              <w:t>AF /I</w:t>
            </w:r>
          </w:p>
          <w:p w14:paraId="7918C67B" w14:textId="77777777" w:rsidR="002574B0" w:rsidRPr="002574B0" w:rsidRDefault="002574B0" w:rsidP="002574B0">
            <w:pPr>
              <w:jc w:val="center"/>
              <w:rPr>
                <w:rFonts w:cs="Arial"/>
                <w:sz w:val="22"/>
                <w:szCs w:val="22"/>
              </w:rPr>
            </w:pPr>
          </w:p>
          <w:p w14:paraId="468358D7" w14:textId="77777777" w:rsidR="002574B0" w:rsidRPr="002574B0" w:rsidRDefault="002574B0" w:rsidP="002574B0">
            <w:pPr>
              <w:jc w:val="center"/>
              <w:rPr>
                <w:rFonts w:cs="Arial"/>
                <w:sz w:val="22"/>
                <w:szCs w:val="22"/>
              </w:rPr>
            </w:pPr>
          </w:p>
          <w:p w14:paraId="37F40932" w14:textId="77777777" w:rsidR="002574B0" w:rsidRPr="002574B0" w:rsidRDefault="002574B0" w:rsidP="002574B0">
            <w:pPr>
              <w:jc w:val="center"/>
              <w:rPr>
                <w:rFonts w:cs="Arial"/>
                <w:sz w:val="22"/>
                <w:szCs w:val="22"/>
              </w:rPr>
            </w:pPr>
          </w:p>
          <w:p w14:paraId="28119BE2" w14:textId="77777777" w:rsidR="002574B0" w:rsidRPr="002574B0" w:rsidRDefault="002574B0" w:rsidP="002574B0">
            <w:pPr>
              <w:jc w:val="center"/>
              <w:rPr>
                <w:rFonts w:cs="Arial"/>
                <w:sz w:val="22"/>
                <w:szCs w:val="22"/>
              </w:rPr>
            </w:pPr>
            <w:r w:rsidRPr="002574B0">
              <w:rPr>
                <w:rFonts w:cs="Arial"/>
                <w:sz w:val="22"/>
                <w:szCs w:val="22"/>
              </w:rPr>
              <w:t>AF / I</w:t>
            </w:r>
          </w:p>
          <w:p w14:paraId="4695E2FA" w14:textId="77777777" w:rsidR="002574B0" w:rsidRPr="002574B0" w:rsidRDefault="002574B0" w:rsidP="002574B0">
            <w:pPr>
              <w:jc w:val="center"/>
              <w:rPr>
                <w:rFonts w:cs="Arial"/>
                <w:sz w:val="22"/>
                <w:szCs w:val="22"/>
              </w:rPr>
            </w:pPr>
          </w:p>
          <w:p w14:paraId="7F315B4C" w14:textId="77777777" w:rsidR="002574B0" w:rsidRPr="002574B0" w:rsidRDefault="002574B0" w:rsidP="002574B0">
            <w:pPr>
              <w:jc w:val="center"/>
              <w:rPr>
                <w:rFonts w:cs="Arial"/>
                <w:sz w:val="22"/>
                <w:szCs w:val="22"/>
              </w:rPr>
            </w:pPr>
          </w:p>
          <w:p w14:paraId="23886195" w14:textId="77777777" w:rsidR="002574B0" w:rsidRPr="002574B0" w:rsidRDefault="002574B0" w:rsidP="002574B0">
            <w:pPr>
              <w:jc w:val="center"/>
              <w:rPr>
                <w:rFonts w:cs="Arial"/>
                <w:sz w:val="22"/>
                <w:szCs w:val="22"/>
              </w:rPr>
            </w:pPr>
          </w:p>
          <w:p w14:paraId="4214450E" w14:textId="77777777" w:rsidR="002574B0" w:rsidRPr="002574B0" w:rsidRDefault="002574B0" w:rsidP="002574B0">
            <w:pPr>
              <w:jc w:val="center"/>
              <w:rPr>
                <w:rFonts w:cs="Arial"/>
                <w:sz w:val="22"/>
                <w:szCs w:val="22"/>
              </w:rPr>
            </w:pPr>
          </w:p>
          <w:p w14:paraId="1EA9FF35" w14:textId="77777777" w:rsidR="002574B0" w:rsidRPr="002574B0" w:rsidRDefault="002574B0" w:rsidP="002574B0">
            <w:pPr>
              <w:jc w:val="center"/>
              <w:rPr>
                <w:rFonts w:cs="Arial"/>
                <w:sz w:val="22"/>
                <w:szCs w:val="22"/>
              </w:rPr>
            </w:pPr>
            <w:r w:rsidRPr="002574B0">
              <w:rPr>
                <w:rFonts w:cs="Arial"/>
                <w:sz w:val="22"/>
                <w:szCs w:val="22"/>
              </w:rPr>
              <w:t>AF / I</w:t>
            </w:r>
          </w:p>
          <w:p w14:paraId="7AB054EA" w14:textId="77777777" w:rsidR="002574B0" w:rsidRPr="002574B0" w:rsidRDefault="002574B0" w:rsidP="002574B0">
            <w:pPr>
              <w:jc w:val="center"/>
              <w:rPr>
                <w:rFonts w:cs="Arial"/>
                <w:sz w:val="22"/>
                <w:szCs w:val="22"/>
              </w:rPr>
            </w:pPr>
          </w:p>
          <w:p w14:paraId="59B68BD8" w14:textId="77777777" w:rsidR="002574B0" w:rsidRPr="002574B0" w:rsidRDefault="002574B0" w:rsidP="002574B0">
            <w:pPr>
              <w:jc w:val="center"/>
              <w:rPr>
                <w:rFonts w:cs="Arial"/>
                <w:sz w:val="22"/>
                <w:szCs w:val="22"/>
              </w:rPr>
            </w:pPr>
          </w:p>
          <w:p w14:paraId="4B1FBA9B" w14:textId="77777777" w:rsidR="002574B0" w:rsidRPr="002574B0" w:rsidRDefault="002574B0" w:rsidP="002574B0">
            <w:pPr>
              <w:jc w:val="center"/>
              <w:rPr>
                <w:rFonts w:cs="Arial"/>
                <w:sz w:val="22"/>
                <w:szCs w:val="22"/>
              </w:rPr>
            </w:pPr>
          </w:p>
          <w:p w14:paraId="1B469DAF" w14:textId="77777777" w:rsidR="002574B0" w:rsidRPr="002574B0" w:rsidRDefault="002574B0" w:rsidP="002574B0">
            <w:pPr>
              <w:jc w:val="center"/>
              <w:rPr>
                <w:rFonts w:cs="Arial"/>
                <w:sz w:val="22"/>
                <w:szCs w:val="22"/>
              </w:rPr>
            </w:pPr>
          </w:p>
          <w:p w14:paraId="7F1C0016" w14:textId="77777777" w:rsidR="002574B0" w:rsidRPr="002574B0" w:rsidRDefault="002574B0" w:rsidP="002574B0">
            <w:pPr>
              <w:jc w:val="center"/>
              <w:rPr>
                <w:rFonts w:cs="Arial"/>
                <w:sz w:val="22"/>
                <w:szCs w:val="22"/>
              </w:rPr>
            </w:pPr>
            <w:r w:rsidRPr="002574B0">
              <w:rPr>
                <w:rFonts w:cs="Arial"/>
                <w:sz w:val="22"/>
                <w:szCs w:val="22"/>
              </w:rPr>
              <w:t>AF / I</w:t>
            </w:r>
          </w:p>
          <w:p w14:paraId="703C5110" w14:textId="77777777" w:rsidR="002574B0" w:rsidRPr="002574B0" w:rsidRDefault="002574B0" w:rsidP="002574B0">
            <w:pPr>
              <w:jc w:val="center"/>
              <w:rPr>
                <w:rFonts w:cs="Arial"/>
                <w:sz w:val="22"/>
                <w:szCs w:val="22"/>
              </w:rPr>
            </w:pPr>
          </w:p>
          <w:p w14:paraId="54FEC36E" w14:textId="77777777" w:rsidR="002574B0" w:rsidRPr="002574B0" w:rsidRDefault="002574B0" w:rsidP="002574B0">
            <w:pPr>
              <w:jc w:val="center"/>
              <w:rPr>
                <w:rFonts w:cs="Arial"/>
                <w:sz w:val="22"/>
                <w:szCs w:val="22"/>
              </w:rPr>
            </w:pPr>
          </w:p>
          <w:p w14:paraId="4C9C2D19" w14:textId="77777777" w:rsidR="002574B0" w:rsidRPr="002574B0" w:rsidRDefault="002574B0" w:rsidP="002574B0">
            <w:pPr>
              <w:jc w:val="center"/>
              <w:rPr>
                <w:rFonts w:cs="Arial"/>
                <w:sz w:val="22"/>
                <w:szCs w:val="22"/>
              </w:rPr>
            </w:pPr>
          </w:p>
          <w:p w14:paraId="1E7B05A1" w14:textId="77777777" w:rsidR="002574B0" w:rsidRPr="002574B0" w:rsidRDefault="002574B0" w:rsidP="002574B0">
            <w:pPr>
              <w:jc w:val="center"/>
              <w:rPr>
                <w:rFonts w:cs="Arial"/>
                <w:sz w:val="22"/>
                <w:szCs w:val="22"/>
              </w:rPr>
            </w:pPr>
          </w:p>
          <w:p w14:paraId="7093BA64" w14:textId="77777777" w:rsidR="002574B0" w:rsidRPr="002574B0" w:rsidRDefault="002574B0" w:rsidP="002574B0">
            <w:pPr>
              <w:jc w:val="center"/>
              <w:rPr>
                <w:rFonts w:cs="Arial"/>
                <w:sz w:val="22"/>
                <w:szCs w:val="22"/>
              </w:rPr>
            </w:pPr>
            <w:r w:rsidRPr="002574B0">
              <w:rPr>
                <w:rFonts w:cs="Arial"/>
                <w:sz w:val="22"/>
                <w:szCs w:val="22"/>
              </w:rPr>
              <w:t>AF / I</w:t>
            </w:r>
          </w:p>
          <w:p w14:paraId="6E62846A" w14:textId="77777777" w:rsidR="002574B0" w:rsidRPr="002574B0" w:rsidRDefault="002574B0" w:rsidP="002574B0">
            <w:pPr>
              <w:jc w:val="center"/>
              <w:rPr>
                <w:rFonts w:cs="Arial"/>
                <w:sz w:val="22"/>
                <w:szCs w:val="22"/>
              </w:rPr>
            </w:pPr>
          </w:p>
          <w:p w14:paraId="547EBA89" w14:textId="77777777" w:rsidR="002574B0" w:rsidRPr="002574B0" w:rsidRDefault="002574B0" w:rsidP="002574B0">
            <w:pPr>
              <w:jc w:val="center"/>
              <w:rPr>
                <w:rFonts w:cs="Arial"/>
                <w:sz w:val="22"/>
                <w:szCs w:val="22"/>
              </w:rPr>
            </w:pPr>
          </w:p>
          <w:p w14:paraId="1CC7067E" w14:textId="77777777" w:rsidR="002574B0" w:rsidRPr="002574B0" w:rsidRDefault="002574B0" w:rsidP="002574B0">
            <w:pPr>
              <w:jc w:val="center"/>
              <w:rPr>
                <w:rFonts w:cs="Arial"/>
                <w:sz w:val="22"/>
                <w:szCs w:val="22"/>
              </w:rPr>
            </w:pPr>
          </w:p>
          <w:p w14:paraId="1A50D8C2" w14:textId="77777777" w:rsidR="002574B0" w:rsidRPr="002574B0" w:rsidRDefault="002574B0" w:rsidP="002574B0">
            <w:pPr>
              <w:jc w:val="center"/>
              <w:rPr>
                <w:rFonts w:cs="Arial"/>
                <w:sz w:val="22"/>
                <w:szCs w:val="22"/>
              </w:rPr>
            </w:pPr>
          </w:p>
          <w:p w14:paraId="2A983ACF" w14:textId="77777777" w:rsidR="002574B0" w:rsidRPr="002574B0" w:rsidRDefault="002574B0" w:rsidP="002574B0">
            <w:pPr>
              <w:jc w:val="center"/>
              <w:rPr>
                <w:rFonts w:cs="Arial"/>
                <w:sz w:val="22"/>
                <w:szCs w:val="22"/>
              </w:rPr>
            </w:pPr>
          </w:p>
          <w:p w14:paraId="2D14D0BF" w14:textId="77777777" w:rsidR="002574B0" w:rsidRPr="002574B0" w:rsidRDefault="002574B0" w:rsidP="002574B0">
            <w:pPr>
              <w:jc w:val="center"/>
              <w:rPr>
                <w:rFonts w:cs="Arial"/>
                <w:sz w:val="22"/>
                <w:szCs w:val="22"/>
              </w:rPr>
            </w:pPr>
            <w:r w:rsidRPr="002574B0">
              <w:rPr>
                <w:rFonts w:cs="Arial"/>
                <w:sz w:val="22"/>
                <w:szCs w:val="22"/>
              </w:rPr>
              <w:t>AF / I</w:t>
            </w:r>
          </w:p>
          <w:p w14:paraId="1298F60C" w14:textId="77777777" w:rsidR="002574B0" w:rsidRPr="002574B0" w:rsidRDefault="002574B0" w:rsidP="002574B0">
            <w:pPr>
              <w:jc w:val="center"/>
              <w:rPr>
                <w:rFonts w:cs="Arial"/>
                <w:sz w:val="22"/>
                <w:szCs w:val="22"/>
              </w:rPr>
            </w:pPr>
          </w:p>
          <w:p w14:paraId="1123E8DA" w14:textId="77777777" w:rsidR="002574B0" w:rsidRPr="002574B0" w:rsidRDefault="002574B0" w:rsidP="002574B0">
            <w:pPr>
              <w:jc w:val="center"/>
              <w:rPr>
                <w:rFonts w:cs="Arial"/>
                <w:sz w:val="22"/>
                <w:szCs w:val="22"/>
              </w:rPr>
            </w:pPr>
          </w:p>
          <w:p w14:paraId="29A8B968" w14:textId="77777777" w:rsidR="002574B0" w:rsidRPr="002574B0" w:rsidRDefault="002574B0" w:rsidP="002574B0">
            <w:pPr>
              <w:jc w:val="center"/>
              <w:rPr>
                <w:rFonts w:cs="Arial"/>
                <w:sz w:val="22"/>
                <w:szCs w:val="22"/>
              </w:rPr>
            </w:pPr>
          </w:p>
          <w:p w14:paraId="2FB89A72" w14:textId="48DD85D3" w:rsidR="002574B0" w:rsidRPr="002574B0" w:rsidRDefault="002574B0" w:rsidP="002574B0">
            <w:pPr>
              <w:jc w:val="center"/>
              <w:rPr>
                <w:rFonts w:cs="Arial"/>
                <w:sz w:val="22"/>
                <w:szCs w:val="22"/>
              </w:rPr>
            </w:pPr>
            <w:r w:rsidRPr="002574B0">
              <w:rPr>
                <w:rFonts w:cs="Arial"/>
                <w:sz w:val="22"/>
                <w:szCs w:val="22"/>
              </w:rPr>
              <w:t>AF / I</w:t>
            </w:r>
          </w:p>
        </w:tc>
      </w:tr>
      <w:tr w:rsidR="002574B0" w:rsidRPr="002574B0" w14:paraId="604A453C" w14:textId="77777777" w:rsidTr="00046F62">
        <w:tc>
          <w:tcPr>
            <w:tcW w:w="1800" w:type="dxa"/>
            <w:tcBorders>
              <w:bottom w:val="single" w:sz="4" w:space="0" w:color="auto"/>
            </w:tcBorders>
            <w:shd w:val="clear" w:color="auto" w:fill="00B3BE"/>
          </w:tcPr>
          <w:p w14:paraId="09958005" w14:textId="77777777" w:rsidR="002574B0" w:rsidRPr="002574B0" w:rsidRDefault="002574B0" w:rsidP="002574B0">
            <w:pPr>
              <w:rPr>
                <w:rFonts w:cs="Arial"/>
                <w:b/>
                <w:bCs/>
                <w:sz w:val="22"/>
                <w:szCs w:val="22"/>
              </w:rPr>
            </w:pPr>
          </w:p>
          <w:p w14:paraId="475CF1A5" w14:textId="77777777" w:rsidR="002574B0" w:rsidRPr="002574B0" w:rsidRDefault="002574B0" w:rsidP="002574B0">
            <w:pPr>
              <w:rPr>
                <w:rFonts w:cs="Arial"/>
                <w:b/>
                <w:bCs/>
                <w:sz w:val="22"/>
                <w:szCs w:val="22"/>
              </w:rPr>
            </w:pPr>
            <w:r w:rsidRPr="002574B0">
              <w:rPr>
                <w:rFonts w:cs="Arial"/>
                <w:b/>
                <w:bCs/>
                <w:sz w:val="22"/>
                <w:szCs w:val="22"/>
              </w:rPr>
              <w:t>Skills &amp; Abilities</w:t>
            </w:r>
          </w:p>
          <w:p w14:paraId="53AF18C3" w14:textId="77777777" w:rsidR="002574B0" w:rsidRPr="002574B0" w:rsidRDefault="002574B0" w:rsidP="002574B0">
            <w:pPr>
              <w:rPr>
                <w:rFonts w:cs="Arial"/>
                <w:b/>
                <w:bCs/>
                <w:sz w:val="22"/>
                <w:szCs w:val="22"/>
              </w:rPr>
            </w:pPr>
          </w:p>
        </w:tc>
        <w:tc>
          <w:tcPr>
            <w:tcW w:w="3960" w:type="dxa"/>
          </w:tcPr>
          <w:p w14:paraId="7563CE95" w14:textId="77777777" w:rsidR="002574B0" w:rsidRPr="002574B0" w:rsidRDefault="002574B0" w:rsidP="002574B0">
            <w:pPr>
              <w:rPr>
                <w:rFonts w:cs="Arial"/>
                <w:sz w:val="22"/>
                <w:szCs w:val="22"/>
              </w:rPr>
            </w:pPr>
          </w:p>
          <w:p w14:paraId="10F92FA8" w14:textId="77777777" w:rsidR="002574B0" w:rsidRPr="002574B0" w:rsidRDefault="002574B0" w:rsidP="002574B0">
            <w:pPr>
              <w:rPr>
                <w:rFonts w:cs="Arial"/>
                <w:sz w:val="22"/>
                <w:szCs w:val="22"/>
              </w:rPr>
            </w:pPr>
            <w:r w:rsidRPr="002574B0">
              <w:rPr>
                <w:rFonts w:cs="Arial"/>
                <w:sz w:val="22"/>
                <w:szCs w:val="22"/>
              </w:rPr>
              <w:t>Ability to work on own initiative within the boundaries of the role.</w:t>
            </w:r>
          </w:p>
          <w:p w14:paraId="42A5E785" w14:textId="77777777" w:rsidR="002574B0" w:rsidRPr="002574B0" w:rsidRDefault="002574B0" w:rsidP="002574B0">
            <w:pPr>
              <w:rPr>
                <w:rFonts w:cs="Arial"/>
                <w:sz w:val="22"/>
                <w:szCs w:val="22"/>
              </w:rPr>
            </w:pPr>
          </w:p>
          <w:p w14:paraId="71AFA896" w14:textId="77777777" w:rsidR="002574B0" w:rsidRPr="002574B0" w:rsidRDefault="002574B0" w:rsidP="002574B0">
            <w:pPr>
              <w:rPr>
                <w:rFonts w:cs="Arial"/>
                <w:sz w:val="22"/>
                <w:szCs w:val="22"/>
              </w:rPr>
            </w:pPr>
            <w:r w:rsidRPr="002574B0">
              <w:rPr>
                <w:rFonts w:cs="Arial"/>
                <w:sz w:val="22"/>
                <w:szCs w:val="22"/>
              </w:rPr>
              <w:t>Excellent interpersonal skills and ability to pose logical questions to customers in order to understand and prioritise issues and actions</w:t>
            </w:r>
          </w:p>
          <w:p w14:paraId="7AE3896F" w14:textId="77777777" w:rsidR="002574B0" w:rsidRPr="002574B0" w:rsidRDefault="002574B0" w:rsidP="002574B0">
            <w:pPr>
              <w:rPr>
                <w:rFonts w:cs="Arial"/>
                <w:sz w:val="22"/>
                <w:szCs w:val="22"/>
              </w:rPr>
            </w:pPr>
          </w:p>
          <w:p w14:paraId="061C6CC6" w14:textId="77777777" w:rsidR="002574B0" w:rsidRPr="002574B0" w:rsidRDefault="002574B0" w:rsidP="002574B0">
            <w:pPr>
              <w:rPr>
                <w:rFonts w:cs="Arial"/>
                <w:sz w:val="22"/>
                <w:szCs w:val="22"/>
              </w:rPr>
            </w:pPr>
            <w:r w:rsidRPr="002574B0">
              <w:rPr>
                <w:rFonts w:cs="Arial"/>
                <w:sz w:val="22"/>
                <w:szCs w:val="22"/>
              </w:rPr>
              <w:t>Previous work experience that evidences the ability to handle customer queries relating to sensitive subjects</w:t>
            </w:r>
          </w:p>
          <w:p w14:paraId="0B85AEBE" w14:textId="77777777" w:rsidR="002574B0" w:rsidRPr="002574B0" w:rsidRDefault="002574B0" w:rsidP="002574B0">
            <w:pPr>
              <w:rPr>
                <w:rFonts w:cs="Arial"/>
                <w:sz w:val="22"/>
                <w:szCs w:val="22"/>
              </w:rPr>
            </w:pPr>
          </w:p>
          <w:p w14:paraId="228D5517" w14:textId="77777777" w:rsidR="002574B0" w:rsidRPr="002574B0" w:rsidRDefault="002574B0" w:rsidP="002574B0">
            <w:pPr>
              <w:rPr>
                <w:rFonts w:cs="Arial"/>
                <w:sz w:val="22"/>
                <w:szCs w:val="22"/>
              </w:rPr>
            </w:pPr>
            <w:r w:rsidRPr="002574B0">
              <w:rPr>
                <w:rFonts w:cs="Arial"/>
                <w:sz w:val="22"/>
                <w:szCs w:val="22"/>
              </w:rPr>
              <w:t>Ability to empathise with customers and use questioning skills to identify the root cause of issues</w:t>
            </w:r>
          </w:p>
          <w:p w14:paraId="23061153" w14:textId="77777777" w:rsidR="002574B0" w:rsidRPr="002574B0" w:rsidRDefault="002574B0" w:rsidP="002574B0">
            <w:pPr>
              <w:rPr>
                <w:rFonts w:cs="Arial"/>
                <w:sz w:val="22"/>
                <w:szCs w:val="22"/>
              </w:rPr>
            </w:pPr>
          </w:p>
          <w:p w14:paraId="3AD358F2" w14:textId="77777777" w:rsidR="002574B0" w:rsidRPr="002574B0" w:rsidRDefault="002574B0" w:rsidP="002574B0">
            <w:pPr>
              <w:rPr>
                <w:rFonts w:cs="Arial"/>
                <w:sz w:val="22"/>
                <w:szCs w:val="22"/>
              </w:rPr>
            </w:pPr>
            <w:r w:rsidRPr="002574B0">
              <w:rPr>
                <w:rFonts w:cs="Arial"/>
                <w:sz w:val="22"/>
                <w:szCs w:val="22"/>
              </w:rPr>
              <w:t>Ability to maintain the confidentiality of sensitive personal data, in accordance with legal requirements</w:t>
            </w:r>
          </w:p>
          <w:p w14:paraId="590813CE" w14:textId="77777777" w:rsidR="002574B0" w:rsidRPr="002574B0" w:rsidRDefault="002574B0" w:rsidP="002574B0">
            <w:pPr>
              <w:rPr>
                <w:rFonts w:cs="Arial"/>
                <w:sz w:val="22"/>
                <w:szCs w:val="22"/>
              </w:rPr>
            </w:pPr>
          </w:p>
          <w:p w14:paraId="25ECA226" w14:textId="77777777" w:rsidR="002574B0" w:rsidRPr="002574B0" w:rsidRDefault="002574B0" w:rsidP="002574B0">
            <w:pPr>
              <w:rPr>
                <w:rFonts w:cs="Arial"/>
                <w:sz w:val="22"/>
                <w:szCs w:val="22"/>
              </w:rPr>
            </w:pPr>
            <w:r w:rsidRPr="002574B0">
              <w:rPr>
                <w:rFonts w:cs="Arial"/>
                <w:sz w:val="22"/>
                <w:szCs w:val="22"/>
              </w:rPr>
              <w:t>Ability to remain calm and organised and to maintain the quality and timeliness of work as part of a busy team dealing with large numbers of contacts</w:t>
            </w:r>
          </w:p>
          <w:p w14:paraId="02155D41" w14:textId="77777777" w:rsidR="002574B0" w:rsidRPr="002574B0" w:rsidRDefault="002574B0" w:rsidP="002574B0">
            <w:pPr>
              <w:rPr>
                <w:rFonts w:cs="Arial"/>
                <w:sz w:val="22"/>
                <w:szCs w:val="22"/>
              </w:rPr>
            </w:pPr>
          </w:p>
          <w:p w14:paraId="08A74B1A" w14:textId="77777777" w:rsidR="002574B0" w:rsidRPr="002574B0" w:rsidRDefault="002574B0" w:rsidP="002574B0">
            <w:pPr>
              <w:rPr>
                <w:rFonts w:cs="Arial"/>
                <w:sz w:val="22"/>
                <w:szCs w:val="22"/>
              </w:rPr>
            </w:pPr>
            <w:r w:rsidRPr="002574B0">
              <w:rPr>
                <w:rFonts w:cs="Arial"/>
                <w:sz w:val="22"/>
                <w:szCs w:val="22"/>
              </w:rPr>
              <w:t>Emotional resilience to work in an office dealing with issues of risk and harm to children and adults</w:t>
            </w:r>
          </w:p>
          <w:p w14:paraId="14F8D8AD" w14:textId="77777777" w:rsidR="002574B0" w:rsidRPr="002574B0" w:rsidRDefault="002574B0" w:rsidP="002574B0">
            <w:pPr>
              <w:rPr>
                <w:rFonts w:cs="Arial"/>
                <w:sz w:val="22"/>
                <w:szCs w:val="22"/>
              </w:rPr>
            </w:pPr>
          </w:p>
          <w:p w14:paraId="299D201C" w14:textId="77777777" w:rsidR="002574B0" w:rsidRPr="002574B0" w:rsidRDefault="002574B0" w:rsidP="002574B0">
            <w:pPr>
              <w:rPr>
                <w:rFonts w:cs="Arial"/>
                <w:sz w:val="22"/>
                <w:szCs w:val="22"/>
              </w:rPr>
            </w:pPr>
            <w:r w:rsidRPr="002574B0">
              <w:rPr>
                <w:rFonts w:cs="Arial"/>
                <w:sz w:val="22"/>
                <w:szCs w:val="22"/>
              </w:rPr>
              <w:t>Ability to converse at ease with service users / customers and provide advice in accurate spoken English</w:t>
            </w:r>
          </w:p>
          <w:p w14:paraId="7F55D82A" w14:textId="77777777" w:rsidR="002574B0" w:rsidRPr="002574B0" w:rsidRDefault="002574B0" w:rsidP="002574B0">
            <w:pPr>
              <w:rPr>
                <w:rFonts w:cs="Arial"/>
                <w:sz w:val="22"/>
                <w:szCs w:val="22"/>
              </w:rPr>
            </w:pPr>
          </w:p>
        </w:tc>
        <w:tc>
          <w:tcPr>
            <w:tcW w:w="3060" w:type="dxa"/>
          </w:tcPr>
          <w:p w14:paraId="0BE59067" w14:textId="77777777" w:rsidR="002574B0" w:rsidRPr="002574B0" w:rsidRDefault="002574B0" w:rsidP="002574B0">
            <w:pPr>
              <w:rPr>
                <w:rFonts w:cs="Arial"/>
                <w:sz w:val="22"/>
                <w:szCs w:val="22"/>
              </w:rPr>
            </w:pPr>
          </w:p>
          <w:p w14:paraId="1B52AF9B" w14:textId="77777777" w:rsidR="002574B0" w:rsidRPr="002574B0" w:rsidRDefault="002574B0" w:rsidP="002574B0">
            <w:pPr>
              <w:ind w:left="360"/>
              <w:rPr>
                <w:rFonts w:cs="Arial"/>
                <w:sz w:val="22"/>
                <w:szCs w:val="22"/>
              </w:rPr>
            </w:pPr>
          </w:p>
        </w:tc>
        <w:tc>
          <w:tcPr>
            <w:tcW w:w="1620" w:type="dxa"/>
          </w:tcPr>
          <w:p w14:paraId="00E1806C" w14:textId="77777777" w:rsidR="002574B0" w:rsidRPr="002574B0" w:rsidRDefault="002574B0" w:rsidP="002574B0">
            <w:pPr>
              <w:jc w:val="center"/>
              <w:rPr>
                <w:rFonts w:cs="Arial"/>
                <w:sz w:val="22"/>
                <w:szCs w:val="22"/>
              </w:rPr>
            </w:pPr>
          </w:p>
          <w:p w14:paraId="66086585" w14:textId="77777777" w:rsidR="002574B0" w:rsidRPr="002574B0" w:rsidRDefault="002574B0" w:rsidP="002574B0">
            <w:pPr>
              <w:jc w:val="center"/>
              <w:rPr>
                <w:rFonts w:cs="Arial"/>
                <w:sz w:val="22"/>
                <w:szCs w:val="22"/>
              </w:rPr>
            </w:pPr>
            <w:r w:rsidRPr="002574B0">
              <w:rPr>
                <w:rFonts w:cs="Arial"/>
                <w:sz w:val="22"/>
                <w:szCs w:val="22"/>
              </w:rPr>
              <w:t>AF / I</w:t>
            </w:r>
          </w:p>
          <w:p w14:paraId="6B2B7CF0" w14:textId="77777777" w:rsidR="002574B0" w:rsidRPr="002574B0" w:rsidRDefault="002574B0" w:rsidP="002574B0">
            <w:pPr>
              <w:jc w:val="center"/>
              <w:rPr>
                <w:rFonts w:cs="Arial"/>
                <w:sz w:val="22"/>
                <w:szCs w:val="22"/>
              </w:rPr>
            </w:pPr>
          </w:p>
          <w:p w14:paraId="7E64FA2C" w14:textId="77777777" w:rsidR="002574B0" w:rsidRPr="002574B0" w:rsidRDefault="002574B0" w:rsidP="002574B0">
            <w:pPr>
              <w:jc w:val="center"/>
              <w:rPr>
                <w:rFonts w:cs="Arial"/>
                <w:sz w:val="22"/>
                <w:szCs w:val="22"/>
              </w:rPr>
            </w:pPr>
          </w:p>
          <w:p w14:paraId="02DE54E9" w14:textId="77777777" w:rsidR="002574B0" w:rsidRPr="002574B0" w:rsidRDefault="002574B0" w:rsidP="002574B0">
            <w:pPr>
              <w:jc w:val="center"/>
              <w:rPr>
                <w:rFonts w:cs="Arial"/>
                <w:sz w:val="22"/>
                <w:szCs w:val="22"/>
              </w:rPr>
            </w:pPr>
            <w:r w:rsidRPr="002574B0">
              <w:rPr>
                <w:rFonts w:cs="Arial"/>
                <w:sz w:val="22"/>
                <w:szCs w:val="22"/>
              </w:rPr>
              <w:t>AF / I</w:t>
            </w:r>
          </w:p>
          <w:p w14:paraId="266C29EA" w14:textId="77777777" w:rsidR="002574B0" w:rsidRPr="002574B0" w:rsidRDefault="002574B0" w:rsidP="002574B0">
            <w:pPr>
              <w:jc w:val="center"/>
              <w:rPr>
                <w:rFonts w:cs="Arial"/>
                <w:sz w:val="22"/>
                <w:szCs w:val="22"/>
              </w:rPr>
            </w:pPr>
          </w:p>
          <w:p w14:paraId="1E90C37D" w14:textId="77777777" w:rsidR="002574B0" w:rsidRPr="002574B0" w:rsidRDefault="002574B0" w:rsidP="002574B0">
            <w:pPr>
              <w:jc w:val="center"/>
              <w:rPr>
                <w:rFonts w:cs="Arial"/>
                <w:sz w:val="22"/>
                <w:szCs w:val="22"/>
              </w:rPr>
            </w:pPr>
          </w:p>
          <w:p w14:paraId="32A855D9" w14:textId="77777777" w:rsidR="002574B0" w:rsidRPr="002574B0" w:rsidRDefault="002574B0" w:rsidP="002574B0">
            <w:pPr>
              <w:jc w:val="center"/>
              <w:rPr>
                <w:rFonts w:cs="Arial"/>
                <w:sz w:val="22"/>
                <w:szCs w:val="22"/>
              </w:rPr>
            </w:pPr>
          </w:p>
          <w:p w14:paraId="7EF22B96" w14:textId="77777777" w:rsidR="002574B0" w:rsidRPr="002574B0" w:rsidRDefault="002574B0" w:rsidP="002574B0">
            <w:pPr>
              <w:jc w:val="center"/>
              <w:rPr>
                <w:rFonts w:cs="Arial"/>
                <w:sz w:val="22"/>
                <w:szCs w:val="22"/>
              </w:rPr>
            </w:pPr>
          </w:p>
          <w:p w14:paraId="2B7F1DD1" w14:textId="77777777" w:rsidR="002574B0" w:rsidRPr="002574B0" w:rsidRDefault="002574B0" w:rsidP="002574B0">
            <w:pPr>
              <w:jc w:val="center"/>
              <w:rPr>
                <w:rFonts w:cs="Arial"/>
                <w:sz w:val="22"/>
                <w:szCs w:val="22"/>
              </w:rPr>
            </w:pPr>
            <w:r w:rsidRPr="002574B0">
              <w:rPr>
                <w:rFonts w:cs="Arial"/>
                <w:sz w:val="22"/>
                <w:szCs w:val="22"/>
              </w:rPr>
              <w:t>AF / I</w:t>
            </w:r>
          </w:p>
          <w:p w14:paraId="46A7AC5F" w14:textId="77777777" w:rsidR="002574B0" w:rsidRPr="002574B0" w:rsidRDefault="002574B0" w:rsidP="002574B0">
            <w:pPr>
              <w:jc w:val="center"/>
              <w:rPr>
                <w:rFonts w:cs="Arial"/>
                <w:sz w:val="22"/>
                <w:szCs w:val="22"/>
              </w:rPr>
            </w:pPr>
          </w:p>
          <w:p w14:paraId="298CA35C" w14:textId="77777777" w:rsidR="002574B0" w:rsidRPr="002574B0" w:rsidRDefault="002574B0" w:rsidP="002574B0">
            <w:pPr>
              <w:jc w:val="center"/>
              <w:rPr>
                <w:rFonts w:cs="Arial"/>
                <w:sz w:val="22"/>
                <w:szCs w:val="22"/>
              </w:rPr>
            </w:pPr>
          </w:p>
          <w:p w14:paraId="1363DB03" w14:textId="77777777" w:rsidR="002574B0" w:rsidRPr="002574B0" w:rsidRDefault="002574B0" w:rsidP="002574B0">
            <w:pPr>
              <w:jc w:val="center"/>
              <w:rPr>
                <w:rFonts w:cs="Arial"/>
                <w:sz w:val="22"/>
                <w:szCs w:val="22"/>
              </w:rPr>
            </w:pPr>
          </w:p>
          <w:p w14:paraId="78D5CCB7" w14:textId="77777777" w:rsidR="002574B0" w:rsidRPr="002574B0" w:rsidRDefault="002574B0" w:rsidP="002574B0">
            <w:pPr>
              <w:jc w:val="center"/>
              <w:rPr>
                <w:rFonts w:cs="Arial"/>
                <w:sz w:val="22"/>
                <w:szCs w:val="22"/>
              </w:rPr>
            </w:pPr>
          </w:p>
          <w:p w14:paraId="3D1B8563" w14:textId="77777777" w:rsidR="002574B0" w:rsidRPr="002574B0" w:rsidRDefault="002574B0" w:rsidP="002574B0">
            <w:pPr>
              <w:jc w:val="center"/>
              <w:rPr>
                <w:rFonts w:cs="Arial"/>
                <w:sz w:val="22"/>
                <w:szCs w:val="22"/>
              </w:rPr>
            </w:pPr>
            <w:r w:rsidRPr="002574B0">
              <w:rPr>
                <w:rFonts w:cs="Arial"/>
                <w:sz w:val="22"/>
                <w:szCs w:val="22"/>
              </w:rPr>
              <w:t>AF / I</w:t>
            </w:r>
          </w:p>
          <w:p w14:paraId="63D8F902" w14:textId="77777777" w:rsidR="002574B0" w:rsidRPr="002574B0" w:rsidRDefault="002574B0" w:rsidP="002574B0">
            <w:pPr>
              <w:rPr>
                <w:rFonts w:cs="Arial"/>
                <w:sz w:val="22"/>
                <w:szCs w:val="22"/>
              </w:rPr>
            </w:pPr>
          </w:p>
          <w:p w14:paraId="15D5BDF6" w14:textId="77777777" w:rsidR="002574B0" w:rsidRPr="002574B0" w:rsidRDefault="002574B0" w:rsidP="002574B0">
            <w:pPr>
              <w:rPr>
                <w:rFonts w:cs="Arial"/>
                <w:sz w:val="22"/>
                <w:szCs w:val="22"/>
              </w:rPr>
            </w:pPr>
          </w:p>
          <w:p w14:paraId="43E53FFD" w14:textId="77777777" w:rsidR="002574B0" w:rsidRPr="002574B0" w:rsidRDefault="002574B0" w:rsidP="002574B0">
            <w:pPr>
              <w:jc w:val="center"/>
              <w:rPr>
                <w:rFonts w:cs="Arial"/>
                <w:sz w:val="22"/>
                <w:szCs w:val="22"/>
              </w:rPr>
            </w:pPr>
            <w:r w:rsidRPr="002574B0">
              <w:rPr>
                <w:rFonts w:cs="Arial"/>
                <w:sz w:val="22"/>
                <w:szCs w:val="22"/>
              </w:rPr>
              <w:t>AF / I</w:t>
            </w:r>
          </w:p>
          <w:p w14:paraId="4CD49A89" w14:textId="77777777" w:rsidR="002574B0" w:rsidRPr="002574B0" w:rsidRDefault="002574B0" w:rsidP="002574B0">
            <w:pPr>
              <w:rPr>
                <w:rFonts w:cs="Arial"/>
                <w:sz w:val="22"/>
                <w:szCs w:val="22"/>
              </w:rPr>
            </w:pPr>
          </w:p>
          <w:p w14:paraId="13395A81" w14:textId="77777777" w:rsidR="002574B0" w:rsidRPr="002574B0" w:rsidRDefault="002574B0" w:rsidP="002574B0">
            <w:pPr>
              <w:rPr>
                <w:rFonts w:cs="Arial"/>
                <w:sz w:val="22"/>
                <w:szCs w:val="22"/>
              </w:rPr>
            </w:pPr>
          </w:p>
          <w:p w14:paraId="1A51CD73" w14:textId="77777777" w:rsidR="002574B0" w:rsidRPr="002574B0" w:rsidRDefault="002574B0" w:rsidP="002574B0">
            <w:pPr>
              <w:jc w:val="center"/>
              <w:rPr>
                <w:rFonts w:cs="Arial"/>
                <w:sz w:val="22"/>
                <w:szCs w:val="22"/>
              </w:rPr>
            </w:pPr>
          </w:p>
          <w:p w14:paraId="4F436C4C" w14:textId="77777777" w:rsidR="002574B0" w:rsidRPr="002574B0" w:rsidRDefault="002574B0" w:rsidP="002574B0">
            <w:pPr>
              <w:jc w:val="center"/>
              <w:rPr>
                <w:rFonts w:cs="Arial"/>
                <w:sz w:val="22"/>
                <w:szCs w:val="22"/>
              </w:rPr>
            </w:pPr>
            <w:r w:rsidRPr="002574B0">
              <w:rPr>
                <w:rFonts w:cs="Arial"/>
                <w:sz w:val="22"/>
                <w:szCs w:val="22"/>
              </w:rPr>
              <w:t>AF / I</w:t>
            </w:r>
          </w:p>
          <w:p w14:paraId="689E904D" w14:textId="77777777" w:rsidR="002574B0" w:rsidRPr="002574B0" w:rsidRDefault="002574B0" w:rsidP="002574B0">
            <w:pPr>
              <w:rPr>
                <w:rFonts w:cs="Arial"/>
                <w:sz w:val="22"/>
                <w:szCs w:val="22"/>
              </w:rPr>
            </w:pPr>
          </w:p>
          <w:p w14:paraId="2612BB02" w14:textId="77777777" w:rsidR="002574B0" w:rsidRPr="002574B0" w:rsidRDefault="002574B0" w:rsidP="002574B0">
            <w:pPr>
              <w:rPr>
                <w:rFonts w:cs="Arial"/>
                <w:sz w:val="22"/>
                <w:szCs w:val="22"/>
              </w:rPr>
            </w:pPr>
          </w:p>
          <w:p w14:paraId="379CF7D2" w14:textId="77777777" w:rsidR="002574B0" w:rsidRPr="002574B0" w:rsidRDefault="002574B0" w:rsidP="002574B0">
            <w:pPr>
              <w:jc w:val="center"/>
              <w:rPr>
                <w:rFonts w:cs="Arial"/>
                <w:sz w:val="22"/>
                <w:szCs w:val="22"/>
              </w:rPr>
            </w:pPr>
          </w:p>
          <w:p w14:paraId="1BDC00B1" w14:textId="77777777" w:rsidR="002574B0" w:rsidRPr="002574B0" w:rsidRDefault="002574B0" w:rsidP="002574B0">
            <w:pPr>
              <w:jc w:val="center"/>
              <w:rPr>
                <w:rFonts w:cs="Arial"/>
                <w:sz w:val="22"/>
                <w:szCs w:val="22"/>
              </w:rPr>
            </w:pPr>
            <w:r w:rsidRPr="002574B0">
              <w:rPr>
                <w:rFonts w:cs="Arial"/>
                <w:sz w:val="22"/>
                <w:szCs w:val="22"/>
              </w:rPr>
              <w:t>AF / I</w:t>
            </w:r>
          </w:p>
          <w:p w14:paraId="62135220" w14:textId="77777777" w:rsidR="002574B0" w:rsidRPr="002574B0" w:rsidRDefault="002574B0" w:rsidP="002574B0">
            <w:pPr>
              <w:rPr>
                <w:rFonts w:cs="Arial"/>
                <w:sz w:val="22"/>
                <w:szCs w:val="22"/>
              </w:rPr>
            </w:pPr>
          </w:p>
          <w:p w14:paraId="1A428EF0" w14:textId="77777777" w:rsidR="002574B0" w:rsidRPr="002574B0" w:rsidRDefault="002574B0" w:rsidP="002574B0">
            <w:pPr>
              <w:rPr>
                <w:rFonts w:cs="Arial"/>
                <w:sz w:val="22"/>
                <w:szCs w:val="22"/>
              </w:rPr>
            </w:pPr>
          </w:p>
          <w:p w14:paraId="06724397" w14:textId="77777777" w:rsidR="002574B0" w:rsidRPr="002574B0" w:rsidRDefault="002574B0" w:rsidP="002574B0">
            <w:pPr>
              <w:jc w:val="center"/>
              <w:rPr>
                <w:rFonts w:cs="Arial"/>
                <w:sz w:val="22"/>
                <w:szCs w:val="22"/>
              </w:rPr>
            </w:pPr>
            <w:r w:rsidRPr="002574B0">
              <w:rPr>
                <w:rFonts w:cs="Arial"/>
                <w:sz w:val="22"/>
                <w:szCs w:val="22"/>
              </w:rPr>
              <w:t>AF / I</w:t>
            </w:r>
          </w:p>
          <w:p w14:paraId="4E2799F6" w14:textId="26DEC594" w:rsidR="002574B0" w:rsidRPr="002574B0" w:rsidRDefault="002574B0" w:rsidP="002574B0">
            <w:pPr>
              <w:jc w:val="center"/>
              <w:rPr>
                <w:rFonts w:cs="Arial"/>
                <w:sz w:val="22"/>
                <w:szCs w:val="22"/>
              </w:rPr>
            </w:pPr>
          </w:p>
        </w:tc>
      </w:tr>
      <w:tr w:rsidR="002574B0" w:rsidRPr="002574B0" w14:paraId="005AF6E9" w14:textId="77777777" w:rsidTr="00046F62">
        <w:tc>
          <w:tcPr>
            <w:tcW w:w="1800" w:type="dxa"/>
            <w:shd w:val="clear" w:color="auto" w:fill="00B3BE"/>
          </w:tcPr>
          <w:p w14:paraId="1C4F0AF5" w14:textId="77777777" w:rsidR="002574B0" w:rsidRPr="002574B0" w:rsidRDefault="002574B0" w:rsidP="002574B0">
            <w:pPr>
              <w:rPr>
                <w:rFonts w:cs="Arial"/>
                <w:b/>
                <w:bCs/>
                <w:sz w:val="22"/>
                <w:szCs w:val="22"/>
              </w:rPr>
            </w:pPr>
          </w:p>
          <w:p w14:paraId="1F640BA8" w14:textId="77777777" w:rsidR="002574B0" w:rsidRPr="002574B0" w:rsidRDefault="002574B0" w:rsidP="002574B0">
            <w:pPr>
              <w:rPr>
                <w:rFonts w:cs="Arial"/>
                <w:b/>
                <w:bCs/>
                <w:sz w:val="22"/>
                <w:szCs w:val="22"/>
              </w:rPr>
            </w:pPr>
            <w:r w:rsidRPr="002574B0">
              <w:rPr>
                <w:rFonts w:cs="Arial"/>
                <w:b/>
                <w:bCs/>
                <w:sz w:val="22"/>
                <w:szCs w:val="22"/>
              </w:rPr>
              <w:t>Knowledge</w:t>
            </w:r>
          </w:p>
          <w:p w14:paraId="5C1FFDC7" w14:textId="77777777" w:rsidR="002574B0" w:rsidRPr="002574B0" w:rsidRDefault="002574B0" w:rsidP="002574B0">
            <w:pPr>
              <w:rPr>
                <w:rFonts w:cs="Arial"/>
                <w:b/>
                <w:bCs/>
                <w:sz w:val="22"/>
                <w:szCs w:val="22"/>
              </w:rPr>
            </w:pPr>
          </w:p>
        </w:tc>
        <w:tc>
          <w:tcPr>
            <w:tcW w:w="3960" w:type="dxa"/>
          </w:tcPr>
          <w:p w14:paraId="6897A662" w14:textId="77777777" w:rsidR="002574B0" w:rsidRPr="002574B0" w:rsidRDefault="002574B0" w:rsidP="002574B0">
            <w:pPr>
              <w:rPr>
                <w:rFonts w:cs="Arial"/>
                <w:noProof/>
                <w:sz w:val="22"/>
                <w:szCs w:val="22"/>
                <w:lang w:val="en-US"/>
              </w:rPr>
            </w:pPr>
          </w:p>
          <w:p w14:paraId="1CD6F617" w14:textId="77777777" w:rsidR="002574B0" w:rsidRPr="002574B0" w:rsidRDefault="002574B0" w:rsidP="002574B0">
            <w:pPr>
              <w:rPr>
                <w:rFonts w:cs="Arial"/>
                <w:noProof/>
                <w:sz w:val="22"/>
                <w:szCs w:val="22"/>
                <w:lang w:val="en-US"/>
              </w:rPr>
            </w:pPr>
            <w:r w:rsidRPr="002574B0">
              <w:rPr>
                <w:rFonts w:cs="Arial"/>
                <w:noProof/>
                <w:sz w:val="22"/>
                <w:szCs w:val="22"/>
                <w:lang w:val="en-US"/>
              </w:rPr>
              <w:t>Knowledge of current child and adult legislation, adult and child protection issues and local/national initiatives as appropriate</w:t>
            </w:r>
          </w:p>
          <w:p w14:paraId="7DAB86D3" w14:textId="77777777" w:rsidR="002574B0" w:rsidRPr="002574B0" w:rsidRDefault="002574B0" w:rsidP="002574B0">
            <w:pPr>
              <w:rPr>
                <w:rFonts w:cs="Arial"/>
                <w:noProof/>
                <w:sz w:val="22"/>
                <w:szCs w:val="22"/>
                <w:lang w:val="en-US"/>
              </w:rPr>
            </w:pPr>
          </w:p>
          <w:p w14:paraId="38604EE1" w14:textId="77777777" w:rsidR="002574B0" w:rsidRPr="002574B0" w:rsidRDefault="002574B0" w:rsidP="002574B0">
            <w:pPr>
              <w:rPr>
                <w:rFonts w:cs="Arial"/>
                <w:noProof/>
                <w:sz w:val="22"/>
                <w:szCs w:val="22"/>
                <w:lang w:val="en-US"/>
              </w:rPr>
            </w:pPr>
            <w:r w:rsidRPr="002574B0">
              <w:rPr>
                <w:rFonts w:cs="Arial"/>
                <w:noProof/>
                <w:sz w:val="22"/>
                <w:szCs w:val="22"/>
                <w:lang w:val="en-US"/>
              </w:rPr>
              <w:t>Knowledge of data sharing legislation and ability to apply it in practice</w:t>
            </w:r>
          </w:p>
          <w:p w14:paraId="61BEDBE3" w14:textId="77777777" w:rsidR="002574B0" w:rsidRPr="002574B0" w:rsidRDefault="002574B0" w:rsidP="002574B0">
            <w:pPr>
              <w:rPr>
                <w:rFonts w:cs="Arial"/>
                <w:noProof/>
                <w:sz w:val="22"/>
                <w:szCs w:val="22"/>
                <w:lang w:val="en-US"/>
              </w:rPr>
            </w:pPr>
          </w:p>
          <w:p w14:paraId="72067E9C" w14:textId="77777777" w:rsidR="002574B0" w:rsidRPr="002574B0" w:rsidRDefault="002574B0" w:rsidP="002574B0">
            <w:pPr>
              <w:rPr>
                <w:rFonts w:cs="Arial"/>
                <w:noProof/>
                <w:sz w:val="22"/>
                <w:szCs w:val="22"/>
                <w:lang w:val="en-US"/>
              </w:rPr>
            </w:pPr>
            <w:r w:rsidRPr="002574B0">
              <w:rPr>
                <w:rFonts w:cs="Arial"/>
                <w:noProof/>
                <w:sz w:val="22"/>
                <w:szCs w:val="22"/>
                <w:lang w:val="en-US"/>
              </w:rPr>
              <w:t>An understanding of equal opportunities and anti-discriminatory practice</w:t>
            </w:r>
          </w:p>
          <w:p w14:paraId="7E341D21" w14:textId="77777777" w:rsidR="002574B0" w:rsidRPr="002574B0" w:rsidRDefault="002574B0" w:rsidP="002574B0">
            <w:pPr>
              <w:rPr>
                <w:rFonts w:cs="Arial"/>
                <w:noProof/>
                <w:sz w:val="22"/>
                <w:szCs w:val="22"/>
                <w:lang w:val="en-US"/>
              </w:rPr>
            </w:pPr>
          </w:p>
          <w:p w14:paraId="304E81EF" w14:textId="77777777" w:rsidR="002574B0" w:rsidRPr="002574B0" w:rsidRDefault="002574B0" w:rsidP="002574B0">
            <w:pPr>
              <w:rPr>
                <w:rFonts w:cs="Arial"/>
                <w:noProof/>
                <w:sz w:val="22"/>
                <w:szCs w:val="22"/>
                <w:lang w:val="en-US"/>
              </w:rPr>
            </w:pPr>
            <w:r w:rsidRPr="002574B0">
              <w:rPr>
                <w:rFonts w:cs="Arial"/>
                <w:noProof/>
                <w:sz w:val="22"/>
                <w:szCs w:val="22"/>
                <w:lang w:val="en-US"/>
              </w:rPr>
              <w:t>An understanding of health, safety and risk issues working with children, young people, vulnerable adults and families</w:t>
            </w:r>
          </w:p>
          <w:p w14:paraId="4EDB8CE8" w14:textId="77777777" w:rsidR="002574B0" w:rsidRPr="002574B0" w:rsidRDefault="002574B0" w:rsidP="002574B0">
            <w:pPr>
              <w:rPr>
                <w:rFonts w:cs="Arial"/>
                <w:noProof/>
                <w:sz w:val="22"/>
                <w:szCs w:val="22"/>
                <w:lang w:val="en-US"/>
              </w:rPr>
            </w:pPr>
          </w:p>
          <w:p w14:paraId="57B98D60" w14:textId="77777777" w:rsidR="002574B0" w:rsidRPr="002574B0" w:rsidRDefault="002574B0" w:rsidP="002574B0">
            <w:pPr>
              <w:rPr>
                <w:rFonts w:cs="Arial"/>
                <w:noProof/>
                <w:sz w:val="22"/>
                <w:szCs w:val="22"/>
                <w:lang w:val="en-US"/>
              </w:rPr>
            </w:pPr>
            <w:r w:rsidRPr="002574B0">
              <w:rPr>
                <w:rFonts w:cs="Arial"/>
                <w:noProof/>
                <w:sz w:val="22"/>
                <w:szCs w:val="22"/>
                <w:lang w:val="en-US"/>
              </w:rPr>
              <w:t xml:space="preserve">In-depth knowledge of the range of interventions and agencies that provide support for children, adults and families as appropriate to the role. </w:t>
            </w:r>
          </w:p>
          <w:p w14:paraId="52579BA6" w14:textId="77777777" w:rsidR="002574B0" w:rsidRPr="002574B0" w:rsidRDefault="002574B0" w:rsidP="002574B0">
            <w:pPr>
              <w:rPr>
                <w:rFonts w:cs="Arial"/>
                <w:noProof/>
                <w:sz w:val="22"/>
                <w:szCs w:val="22"/>
                <w:lang w:val="en-US"/>
              </w:rPr>
            </w:pPr>
          </w:p>
        </w:tc>
        <w:tc>
          <w:tcPr>
            <w:tcW w:w="3060" w:type="dxa"/>
          </w:tcPr>
          <w:p w14:paraId="047187B3" w14:textId="77777777" w:rsidR="002574B0" w:rsidRPr="002574B0" w:rsidRDefault="002574B0" w:rsidP="002574B0">
            <w:pPr>
              <w:rPr>
                <w:rFonts w:cs="Arial"/>
                <w:sz w:val="22"/>
                <w:szCs w:val="22"/>
              </w:rPr>
            </w:pPr>
          </w:p>
          <w:p w14:paraId="126FA01E" w14:textId="77777777" w:rsidR="002574B0" w:rsidRPr="002574B0" w:rsidRDefault="002574B0" w:rsidP="002574B0">
            <w:pPr>
              <w:rPr>
                <w:rFonts w:cs="Arial"/>
                <w:sz w:val="22"/>
                <w:szCs w:val="22"/>
              </w:rPr>
            </w:pPr>
          </w:p>
          <w:p w14:paraId="5F5E5A51" w14:textId="77777777" w:rsidR="002574B0" w:rsidRPr="002574B0" w:rsidRDefault="002574B0" w:rsidP="002574B0">
            <w:pPr>
              <w:rPr>
                <w:rFonts w:cs="Arial"/>
                <w:sz w:val="22"/>
                <w:szCs w:val="22"/>
              </w:rPr>
            </w:pPr>
          </w:p>
          <w:p w14:paraId="41BBB0D7" w14:textId="77777777" w:rsidR="002574B0" w:rsidRPr="002574B0" w:rsidRDefault="002574B0" w:rsidP="002574B0">
            <w:pPr>
              <w:rPr>
                <w:rFonts w:cs="Arial"/>
                <w:sz w:val="22"/>
                <w:szCs w:val="22"/>
              </w:rPr>
            </w:pPr>
          </w:p>
          <w:p w14:paraId="587BF2A8" w14:textId="77777777" w:rsidR="002574B0" w:rsidRPr="002574B0" w:rsidRDefault="002574B0" w:rsidP="002574B0">
            <w:pPr>
              <w:rPr>
                <w:rFonts w:cs="Arial"/>
                <w:sz w:val="22"/>
                <w:szCs w:val="22"/>
              </w:rPr>
            </w:pPr>
          </w:p>
          <w:p w14:paraId="26190CF8" w14:textId="77777777" w:rsidR="002574B0" w:rsidRPr="002574B0" w:rsidRDefault="002574B0" w:rsidP="002574B0">
            <w:pPr>
              <w:rPr>
                <w:rFonts w:cs="Arial"/>
                <w:sz w:val="22"/>
                <w:szCs w:val="22"/>
              </w:rPr>
            </w:pPr>
          </w:p>
          <w:p w14:paraId="2A135C30" w14:textId="77777777" w:rsidR="002574B0" w:rsidRPr="002574B0" w:rsidRDefault="002574B0" w:rsidP="002574B0">
            <w:pPr>
              <w:rPr>
                <w:rFonts w:cs="Arial"/>
                <w:sz w:val="22"/>
                <w:szCs w:val="22"/>
              </w:rPr>
            </w:pPr>
          </w:p>
          <w:p w14:paraId="43C46BF6" w14:textId="77777777" w:rsidR="002574B0" w:rsidRPr="002574B0" w:rsidRDefault="002574B0" w:rsidP="002574B0">
            <w:pPr>
              <w:rPr>
                <w:rFonts w:cs="Arial"/>
                <w:sz w:val="22"/>
                <w:szCs w:val="22"/>
              </w:rPr>
            </w:pPr>
          </w:p>
          <w:p w14:paraId="05FB1FC7" w14:textId="77777777" w:rsidR="002574B0" w:rsidRPr="002574B0" w:rsidRDefault="002574B0" w:rsidP="002574B0">
            <w:pPr>
              <w:rPr>
                <w:rFonts w:cs="Arial"/>
                <w:sz w:val="22"/>
                <w:szCs w:val="22"/>
              </w:rPr>
            </w:pPr>
          </w:p>
        </w:tc>
        <w:tc>
          <w:tcPr>
            <w:tcW w:w="1620" w:type="dxa"/>
          </w:tcPr>
          <w:p w14:paraId="616EA3FE" w14:textId="77777777" w:rsidR="002574B0" w:rsidRPr="002574B0" w:rsidRDefault="002574B0" w:rsidP="002574B0">
            <w:pPr>
              <w:jc w:val="center"/>
              <w:rPr>
                <w:rFonts w:cs="Arial"/>
                <w:sz w:val="22"/>
                <w:szCs w:val="22"/>
              </w:rPr>
            </w:pPr>
          </w:p>
          <w:p w14:paraId="6C962921" w14:textId="77777777" w:rsidR="002574B0" w:rsidRPr="002574B0" w:rsidRDefault="002574B0" w:rsidP="002574B0">
            <w:pPr>
              <w:jc w:val="center"/>
              <w:rPr>
                <w:rFonts w:cs="Arial"/>
                <w:sz w:val="22"/>
                <w:szCs w:val="22"/>
              </w:rPr>
            </w:pPr>
            <w:r w:rsidRPr="002574B0">
              <w:rPr>
                <w:rFonts w:cs="Arial"/>
                <w:sz w:val="22"/>
                <w:szCs w:val="22"/>
              </w:rPr>
              <w:t>AF / I</w:t>
            </w:r>
          </w:p>
          <w:p w14:paraId="57B4B95E" w14:textId="77777777" w:rsidR="002574B0" w:rsidRPr="002574B0" w:rsidRDefault="002574B0" w:rsidP="002574B0">
            <w:pPr>
              <w:jc w:val="center"/>
              <w:rPr>
                <w:rFonts w:cs="Arial"/>
                <w:sz w:val="22"/>
                <w:szCs w:val="22"/>
              </w:rPr>
            </w:pPr>
          </w:p>
          <w:p w14:paraId="4B383805" w14:textId="77777777" w:rsidR="002574B0" w:rsidRPr="002574B0" w:rsidRDefault="002574B0" w:rsidP="002574B0">
            <w:pPr>
              <w:jc w:val="center"/>
              <w:rPr>
                <w:rFonts w:cs="Arial"/>
                <w:sz w:val="22"/>
                <w:szCs w:val="22"/>
              </w:rPr>
            </w:pPr>
          </w:p>
          <w:p w14:paraId="46C9EEBC" w14:textId="77777777" w:rsidR="002574B0" w:rsidRPr="002574B0" w:rsidRDefault="002574B0" w:rsidP="002574B0">
            <w:pPr>
              <w:jc w:val="center"/>
              <w:rPr>
                <w:rFonts w:cs="Arial"/>
                <w:sz w:val="22"/>
                <w:szCs w:val="22"/>
              </w:rPr>
            </w:pPr>
          </w:p>
          <w:p w14:paraId="4BD870BF" w14:textId="77777777" w:rsidR="002574B0" w:rsidRPr="002574B0" w:rsidRDefault="002574B0" w:rsidP="002574B0">
            <w:pPr>
              <w:jc w:val="center"/>
              <w:rPr>
                <w:rFonts w:cs="Arial"/>
                <w:sz w:val="22"/>
                <w:szCs w:val="22"/>
              </w:rPr>
            </w:pPr>
          </w:p>
          <w:p w14:paraId="496A300B" w14:textId="77777777" w:rsidR="002574B0" w:rsidRPr="002574B0" w:rsidRDefault="002574B0" w:rsidP="002574B0">
            <w:pPr>
              <w:jc w:val="center"/>
              <w:rPr>
                <w:rFonts w:cs="Arial"/>
                <w:sz w:val="22"/>
                <w:szCs w:val="22"/>
              </w:rPr>
            </w:pPr>
            <w:r w:rsidRPr="002574B0">
              <w:rPr>
                <w:rFonts w:cs="Arial"/>
                <w:sz w:val="22"/>
                <w:szCs w:val="22"/>
              </w:rPr>
              <w:t>AF / I</w:t>
            </w:r>
          </w:p>
          <w:p w14:paraId="09C1FBFA" w14:textId="77777777" w:rsidR="002574B0" w:rsidRPr="002574B0" w:rsidRDefault="002574B0" w:rsidP="002574B0">
            <w:pPr>
              <w:jc w:val="center"/>
              <w:rPr>
                <w:rFonts w:cs="Arial"/>
                <w:sz w:val="22"/>
                <w:szCs w:val="22"/>
              </w:rPr>
            </w:pPr>
          </w:p>
          <w:p w14:paraId="71EC6176" w14:textId="77777777" w:rsidR="002574B0" w:rsidRPr="002574B0" w:rsidRDefault="002574B0" w:rsidP="002574B0">
            <w:pPr>
              <w:jc w:val="center"/>
              <w:rPr>
                <w:rFonts w:cs="Arial"/>
                <w:sz w:val="22"/>
                <w:szCs w:val="22"/>
              </w:rPr>
            </w:pPr>
          </w:p>
          <w:p w14:paraId="1463DC30" w14:textId="77777777" w:rsidR="002574B0" w:rsidRPr="002574B0" w:rsidRDefault="002574B0" w:rsidP="002574B0">
            <w:pPr>
              <w:jc w:val="center"/>
              <w:rPr>
                <w:rFonts w:cs="Arial"/>
                <w:sz w:val="22"/>
                <w:szCs w:val="22"/>
              </w:rPr>
            </w:pPr>
          </w:p>
          <w:p w14:paraId="5602DBB4" w14:textId="77777777" w:rsidR="002574B0" w:rsidRPr="002574B0" w:rsidRDefault="002574B0" w:rsidP="002574B0">
            <w:pPr>
              <w:jc w:val="center"/>
              <w:rPr>
                <w:rFonts w:cs="Arial"/>
                <w:sz w:val="22"/>
                <w:szCs w:val="22"/>
              </w:rPr>
            </w:pPr>
            <w:r w:rsidRPr="002574B0">
              <w:rPr>
                <w:rFonts w:cs="Arial"/>
                <w:sz w:val="22"/>
                <w:szCs w:val="22"/>
              </w:rPr>
              <w:t>AF / I</w:t>
            </w:r>
          </w:p>
          <w:p w14:paraId="46B3600F" w14:textId="77777777" w:rsidR="002574B0" w:rsidRPr="002574B0" w:rsidRDefault="002574B0" w:rsidP="002574B0">
            <w:pPr>
              <w:jc w:val="center"/>
              <w:rPr>
                <w:rFonts w:cs="Arial"/>
                <w:sz w:val="22"/>
                <w:szCs w:val="22"/>
              </w:rPr>
            </w:pPr>
          </w:p>
          <w:p w14:paraId="6A78E6DB" w14:textId="77777777" w:rsidR="002574B0" w:rsidRPr="002574B0" w:rsidRDefault="002574B0" w:rsidP="002574B0">
            <w:pPr>
              <w:jc w:val="center"/>
              <w:rPr>
                <w:rFonts w:cs="Arial"/>
                <w:sz w:val="22"/>
                <w:szCs w:val="22"/>
              </w:rPr>
            </w:pPr>
          </w:p>
          <w:p w14:paraId="3B3D3D5F" w14:textId="77777777" w:rsidR="002574B0" w:rsidRPr="002574B0" w:rsidRDefault="002574B0" w:rsidP="002574B0">
            <w:pPr>
              <w:jc w:val="center"/>
              <w:rPr>
                <w:rFonts w:cs="Arial"/>
                <w:sz w:val="22"/>
                <w:szCs w:val="22"/>
              </w:rPr>
            </w:pPr>
          </w:p>
          <w:p w14:paraId="376828E0" w14:textId="77777777" w:rsidR="002574B0" w:rsidRPr="002574B0" w:rsidRDefault="002574B0" w:rsidP="002574B0">
            <w:pPr>
              <w:jc w:val="center"/>
              <w:rPr>
                <w:rFonts w:cs="Arial"/>
                <w:sz w:val="22"/>
                <w:szCs w:val="22"/>
              </w:rPr>
            </w:pPr>
            <w:r w:rsidRPr="002574B0">
              <w:rPr>
                <w:rFonts w:cs="Arial"/>
                <w:sz w:val="22"/>
                <w:szCs w:val="22"/>
              </w:rPr>
              <w:t>AF / I</w:t>
            </w:r>
          </w:p>
          <w:p w14:paraId="31F4D82B" w14:textId="77777777" w:rsidR="002574B0" w:rsidRPr="002574B0" w:rsidRDefault="002574B0" w:rsidP="002574B0">
            <w:pPr>
              <w:jc w:val="center"/>
              <w:rPr>
                <w:rFonts w:cs="Arial"/>
                <w:sz w:val="22"/>
                <w:szCs w:val="22"/>
              </w:rPr>
            </w:pPr>
          </w:p>
          <w:p w14:paraId="1915A557" w14:textId="77777777" w:rsidR="002574B0" w:rsidRPr="002574B0" w:rsidRDefault="002574B0" w:rsidP="002574B0">
            <w:pPr>
              <w:jc w:val="center"/>
              <w:rPr>
                <w:rFonts w:cs="Arial"/>
                <w:sz w:val="22"/>
                <w:szCs w:val="22"/>
              </w:rPr>
            </w:pPr>
          </w:p>
          <w:p w14:paraId="6E74CB87" w14:textId="77777777" w:rsidR="002574B0" w:rsidRPr="002574B0" w:rsidRDefault="002574B0" w:rsidP="002574B0">
            <w:pPr>
              <w:jc w:val="center"/>
              <w:rPr>
                <w:rFonts w:cs="Arial"/>
                <w:sz w:val="22"/>
                <w:szCs w:val="22"/>
              </w:rPr>
            </w:pPr>
          </w:p>
          <w:p w14:paraId="11B0DA7B" w14:textId="77777777" w:rsidR="002574B0" w:rsidRPr="002574B0" w:rsidRDefault="002574B0" w:rsidP="002574B0">
            <w:pPr>
              <w:jc w:val="center"/>
              <w:rPr>
                <w:rFonts w:cs="Arial"/>
                <w:sz w:val="22"/>
                <w:szCs w:val="22"/>
              </w:rPr>
            </w:pPr>
          </w:p>
          <w:p w14:paraId="48BA4B78" w14:textId="77777777" w:rsidR="002574B0" w:rsidRPr="002574B0" w:rsidRDefault="002574B0" w:rsidP="002574B0">
            <w:pPr>
              <w:jc w:val="center"/>
              <w:rPr>
                <w:rFonts w:cs="Arial"/>
                <w:sz w:val="22"/>
                <w:szCs w:val="22"/>
              </w:rPr>
            </w:pPr>
            <w:r w:rsidRPr="002574B0">
              <w:rPr>
                <w:rFonts w:cs="Arial"/>
                <w:sz w:val="22"/>
                <w:szCs w:val="22"/>
              </w:rPr>
              <w:t>AF / I</w:t>
            </w:r>
          </w:p>
          <w:p w14:paraId="2DEE0992" w14:textId="77777777" w:rsidR="002574B0" w:rsidRPr="002574B0" w:rsidRDefault="002574B0" w:rsidP="002574B0">
            <w:pPr>
              <w:jc w:val="center"/>
              <w:rPr>
                <w:rFonts w:cs="Arial"/>
                <w:sz w:val="22"/>
                <w:szCs w:val="22"/>
              </w:rPr>
            </w:pPr>
          </w:p>
          <w:p w14:paraId="1FF1EAC0" w14:textId="77777777" w:rsidR="002574B0" w:rsidRPr="002574B0" w:rsidRDefault="002574B0" w:rsidP="002574B0">
            <w:pPr>
              <w:jc w:val="center"/>
              <w:rPr>
                <w:rFonts w:cs="Arial"/>
                <w:sz w:val="22"/>
                <w:szCs w:val="22"/>
              </w:rPr>
            </w:pPr>
          </w:p>
          <w:p w14:paraId="0DFEBB0F" w14:textId="118D6E06" w:rsidR="002574B0" w:rsidRPr="002574B0" w:rsidRDefault="002574B0" w:rsidP="002574B0">
            <w:pPr>
              <w:jc w:val="center"/>
              <w:rPr>
                <w:rFonts w:cs="Arial"/>
                <w:sz w:val="22"/>
                <w:szCs w:val="22"/>
              </w:rPr>
            </w:pPr>
          </w:p>
        </w:tc>
      </w:tr>
      <w:tr w:rsidR="002574B0" w:rsidRPr="002574B0" w14:paraId="6A638229" w14:textId="77777777" w:rsidTr="00046F62">
        <w:tc>
          <w:tcPr>
            <w:tcW w:w="1800" w:type="dxa"/>
            <w:shd w:val="clear" w:color="auto" w:fill="00B3BE"/>
          </w:tcPr>
          <w:p w14:paraId="3CBEEE8F" w14:textId="77777777" w:rsidR="002574B0" w:rsidRPr="002574B0" w:rsidRDefault="002574B0" w:rsidP="002574B0">
            <w:pPr>
              <w:rPr>
                <w:rFonts w:cs="Arial"/>
                <w:b/>
                <w:bCs/>
                <w:sz w:val="22"/>
                <w:szCs w:val="22"/>
              </w:rPr>
            </w:pPr>
          </w:p>
          <w:p w14:paraId="03D2BA59" w14:textId="77777777" w:rsidR="002574B0" w:rsidRPr="002574B0" w:rsidRDefault="002574B0" w:rsidP="002574B0">
            <w:pPr>
              <w:pStyle w:val="BodyText"/>
              <w:rPr>
                <w:rFonts w:cs="Arial"/>
                <w:bCs/>
                <w:szCs w:val="22"/>
              </w:rPr>
            </w:pPr>
            <w:r w:rsidRPr="002574B0">
              <w:rPr>
                <w:rFonts w:cs="Arial"/>
                <w:bCs/>
                <w:szCs w:val="22"/>
              </w:rPr>
              <w:t>Work Circumstances</w:t>
            </w:r>
          </w:p>
          <w:p w14:paraId="46439464" w14:textId="77777777" w:rsidR="002574B0" w:rsidRPr="002574B0" w:rsidRDefault="002574B0" w:rsidP="002574B0">
            <w:pPr>
              <w:rPr>
                <w:rFonts w:cs="Arial"/>
                <w:b/>
                <w:bCs/>
                <w:sz w:val="22"/>
                <w:szCs w:val="22"/>
              </w:rPr>
            </w:pPr>
          </w:p>
        </w:tc>
        <w:tc>
          <w:tcPr>
            <w:tcW w:w="3960" w:type="dxa"/>
          </w:tcPr>
          <w:p w14:paraId="1EC790E2" w14:textId="77777777" w:rsidR="002574B0" w:rsidRPr="002574B0" w:rsidRDefault="002574B0" w:rsidP="002574B0">
            <w:pPr>
              <w:rPr>
                <w:rFonts w:cs="Arial"/>
                <w:sz w:val="22"/>
                <w:szCs w:val="22"/>
              </w:rPr>
            </w:pPr>
          </w:p>
          <w:p w14:paraId="29A092AD" w14:textId="690DEC5D" w:rsidR="002574B0" w:rsidRPr="002574B0" w:rsidRDefault="002574B0" w:rsidP="002574B0">
            <w:pPr>
              <w:ind w:left="360"/>
              <w:rPr>
                <w:rFonts w:cs="Arial"/>
                <w:sz w:val="22"/>
                <w:szCs w:val="22"/>
              </w:rPr>
            </w:pPr>
            <w:r w:rsidRPr="002574B0">
              <w:rPr>
                <w:rFonts w:cs="Arial"/>
                <w:sz w:val="22"/>
                <w:szCs w:val="22"/>
              </w:rPr>
              <w:t>Able to work outside of normal office hours on occasions, including early mornings, evenings, weekends and Bank Holidays as necessary, according to the needs of the service</w:t>
            </w:r>
          </w:p>
        </w:tc>
        <w:tc>
          <w:tcPr>
            <w:tcW w:w="3060" w:type="dxa"/>
          </w:tcPr>
          <w:p w14:paraId="1027C23B" w14:textId="77777777" w:rsidR="002574B0" w:rsidRPr="002574B0" w:rsidRDefault="002574B0" w:rsidP="002574B0">
            <w:pPr>
              <w:ind w:left="360"/>
              <w:rPr>
                <w:rFonts w:cs="Arial"/>
                <w:sz w:val="22"/>
                <w:szCs w:val="22"/>
              </w:rPr>
            </w:pPr>
          </w:p>
        </w:tc>
        <w:tc>
          <w:tcPr>
            <w:tcW w:w="1620" w:type="dxa"/>
          </w:tcPr>
          <w:p w14:paraId="5631A9D0" w14:textId="77777777" w:rsidR="002574B0" w:rsidRPr="002574B0" w:rsidRDefault="002574B0" w:rsidP="002574B0">
            <w:pPr>
              <w:jc w:val="center"/>
              <w:rPr>
                <w:rFonts w:cs="Arial"/>
                <w:sz w:val="22"/>
                <w:szCs w:val="22"/>
              </w:rPr>
            </w:pPr>
          </w:p>
          <w:p w14:paraId="4A4C7E55" w14:textId="77777777" w:rsidR="002574B0" w:rsidRPr="002574B0" w:rsidRDefault="002574B0" w:rsidP="002574B0">
            <w:pPr>
              <w:jc w:val="center"/>
              <w:rPr>
                <w:rFonts w:cs="Arial"/>
                <w:sz w:val="22"/>
                <w:szCs w:val="22"/>
              </w:rPr>
            </w:pPr>
          </w:p>
          <w:p w14:paraId="739760B0" w14:textId="77777777" w:rsidR="002574B0" w:rsidRPr="002574B0" w:rsidRDefault="002574B0" w:rsidP="002574B0">
            <w:pPr>
              <w:jc w:val="center"/>
              <w:rPr>
                <w:rFonts w:cs="Arial"/>
                <w:sz w:val="22"/>
                <w:szCs w:val="22"/>
              </w:rPr>
            </w:pPr>
            <w:r w:rsidRPr="002574B0">
              <w:rPr>
                <w:rFonts w:cs="Arial"/>
                <w:sz w:val="22"/>
                <w:szCs w:val="22"/>
              </w:rPr>
              <w:t>Interview</w:t>
            </w:r>
          </w:p>
          <w:p w14:paraId="116529AA" w14:textId="77777777" w:rsidR="002574B0" w:rsidRPr="002574B0" w:rsidRDefault="002574B0" w:rsidP="002574B0">
            <w:pPr>
              <w:jc w:val="center"/>
              <w:rPr>
                <w:rFonts w:cs="Arial"/>
                <w:sz w:val="22"/>
                <w:szCs w:val="22"/>
              </w:rPr>
            </w:pPr>
          </w:p>
          <w:p w14:paraId="70FC1D9F" w14:textId="77777777" w:rsidR="002574B0" w:rsidRPr="002574B0" w:rsidRDefault="002574B0" w:rsidP="002574B0">
            <w:pPr>
              <w:jc w:val="center"/>
              <w:rPr>
                <w:rFonts w:cs="Arial"/>
                <w:sz w:val="22"/>
                <w:szCs w:val="22"/>
              </w:rPr>
            </w:pPr>
          </w:p>
          <w:p w14:paraId="6052FA91" w14:textId="79C287DC" w:rsidR="002574B0" w:rsidRPr="002574B0" w:rsidRDefault="002574B0" w:rsidP="002574B0">
            <w:pPr>
              <w:ind w:left="360"/>
              <w:jc w:val="center"/>
              <w:rPr>
                <w:rFonts w:cs="Arial"/>
                <w:sz w:val="22"/>
                <w:szCs w:val="22"/>
              </w:rPr>
            </w:pPr>
          </w:p>
        </w:tc>
      </w:tr>
    </w:tbl>
    <w:p w14:paraId="068557E8" w14:textId="77777777" w:rsidR="00F14FC5" w:rsidRPr="002574B0" w:rsidRDefault="00F14FC5">
      <w:pPr>
        <w:rPr>
          <w:rFonts w:cs="Arial"/>
          <w:sz w:val="22"/>
          <w:szCs w:val="22"/>
        </w:rPr>
      </w:pPr>
    </w:p>
    <w:p w14:paraId="448A202B" w14:textId="77777777" w:rsidR="003C4B1F" w:rsidRPr="002574B0" w:rsidRDefault="003C4B1F" w:rsidP="003C4B1F">
      <w:pPr>
        <w:spacing w:after="60"/>
        <w:jc w:val="both"/>
        <w:rPr>
          <w:rFonts w:cs="Arial"/>
          <w:sz w:val="22"/>
          <w:szCs w:val="22"/>
          <w:u w:val="single"/>
        </w:rPr>
      </w:pPr>
      <w:r w:rsidRPr="002574B0">
        <w:rPr>
          <w:rFonts w:cs="Arial"/>
          <w:i/>
          <w:sz w:val="22"/>
          <w:szCs w:val="22"/>
        </w:rPr>
        <w:t>Abbreviations:</w:t>
      </w:r>
      <w:r w:rsidRPr="002574B0">
        <w:rPr>
          <w:rFonts w:cs="Arial"/>
          <w:sz w:val="22"/>
          <w:szCs w:val="22"/>
        </w:rPr>
        <w:t xml:space="preserve"> AF = Application Form; </w:t>
      </w:r>
      <w:r w:rsidR="0064673F" w:rsidRPr="002574B0">
        <w:rPr>
          <w:rFonts w:cs="Arial"/>
          <w:sz w:val="22"/>
          <w:szCs w:val="22"/>
        </w:rPr>
        <w:t>I = Interview</w:t>
      </w:r>
      <w:r w:rsidR="0015582F" w:rsidRPr="002574B0">
        <w:rPr>
          <w:rFonts w:cs="Arial"/>
          <w:sz w:val="22"/>
          <w:szCs w:val="22"/>
        </w:rPr>
        <w:t>; AC = Assessment Centre; T = Test</w:t>
      </w:r>
    </w:p>
    <w:p w14:paraId="0200F701" w14:textId="77777777" w:rsidR="00F14FC5" w:rsidRPr="002574B0" w:rsidRDefault="00F14FC5">
      <w:pPr>
        <w:rPr>
          <w:rFonts w:cs="Arial"/>
          <w:sz w:val="22"/>
          <w:szCs w:val="22"/>
        </w:rPr>
      </w:pPr>
    </w:p>
    <w:p w14:paraId="7A108B9F" w14:textId="77777777" w:rsidR="00F14FC5" w:rsidRPr="002574B0" w:rsidRDefault="00F14FC5" w:rsidP="003C4B1F">
      <w:pPr>
        <w:jc w:val="both"/>
        <w:rPr>
          <w:rFonts w:cs="Arial"/>
          <w:b/>
          <w:bCs/>
          <w:sz w:val="22"/>
          <w:szCs w:val="22"/>
        </w:rPr>
      </w:pPr>
      <w:r w:rsidRPr="002574B0">
        <w:rPr>
          <w:rFonts w:cs="Arial"/>
          <w:b/>
          <w:bCs/>
          <w:sz w:val="22"/>
          <w:szCs w:val="22"/>
        </w:rPr>
        <w:t xml:space="preserve">NB. - </w:t>
      </w:r>
      <w:r w:rsidR="000A3EF7" w:rsidRPr="002574B0">
        <w:rPr>
          <w:rFonts w:cs="Arial"/>
          <w:b/>
          <w:bCs/>
          <w:sz w:val="22"/>
          <w:szCs w:val="22"/>
        </w:rPr>
        <w:t>Any candidate that meets the criteria of our Guaranteed Assessment Scheme and meets the essential criteria will be guaranteed an interview. Our Guaranteed Assessment Scheme supports candidates with disabilities, those who are aged 24 or under and have previously been in or currently in care, and those whose last long term substantive employer was the Armed Forces.</w:t>
      </w:r>
    </w:p>
    <w:sectPr w:rsidR="00F14FC5" w:rsidRPr="002574B0">
      <w:headerReference w:type="default" r:id="rId7"/>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E2DB" w14:textId="77777777" w:rsidR="000A2E3B" w:rsidRDefault="000A2E3B">
      <w:r>
        <w:separator/>
      </w:r>
    </w:p>
  </w:endnote>
  <w:endnote w:type="continuationSeparator" w:id="0">
    <w:p w14:paraId="3D8B3477" w14:textId="77777777" w:rsidR="000A2E3B" w:rsidRDefault="000A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0B28" w14:textId="77777777" w:rsidR="000A2E3B" w:rsidRDefault="000A2E3B">
      <w:r>
        <w:separator/>
      </w:r>
    </w:p>
  </w:footnote>
  <w:footnote w:type="continuationSeparator" w:id="0">
    <w:p w14:paraId="7887ACCD" w14:textId="77777777" w:rsidR="000A2E3B" w:rsidRDefault="000A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16B8" w14:textId="77777777" w:rsidR="0063622F" w:rsidRDefault="0063622F">
    <w:pPr>
      <w:spacing w:line="264" w:lineRule="auto"/>
    </w:pPr>
  </w:p>
  <w:p w14:paraId="3A777FBD" w14:textId="77777777" w:rsidR="0063622F" w:rsidRDefault="0063622F">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E8"/>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511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EE3AD6"/>
    <w:multiLevelType w:val="hybridMultilevel"/>
    <w:tmpl w:val="5BFE88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E37DD7"/>
    <w:multiLevelType w:val="hybridMultilevel"/>
    <w:tmpl w:val="DF52E57E"/>
    <w:lvl w:ilvl="0" w:tplc="A0D81BEE">
      <w:start w:val="2"/>
      <w:numFmt w:val="decimal"/>
      <w:lvlText w:val="%1."/>
      <w:lvlJc w:val="left"/>
      <w:pPr>
        <w:ind w:left="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1CAFC4">
      <w:start w:val="1"/>
      <w:numFmt w:val="lowerLetter"/>
      <w:lvlText w:val="%2"/>
      <w:lvlJc w:val="left"/>
      <w:pPr>
        <w:ind w:left="1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930A288">
      <w:start w:val="1"/>
      <w:numFmt w:val="lowerRoman"/>
      <w:lvlText w:val="%3"/>
      <w:lvlJc w:val="left"/>
      <w:pPr>
        <w:ind w:left="2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9167BEC">
      <w:start w:val="1"/>
      <w:numFmt w:val="decimal"/>
      <w:lvlText w:val="%4"/>
      <w:lvlJc w:val="left"/>
      <w:pPr>
        <w:ind w:left="29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8C662C2">
      <w:start w:val="1"/>
      <w:numFmt w:val="lowerLetter"/>
      <w:lvlText w:val="%5"/>
      <w:lvlJc w:val="left"/>
      <w:pPr>
        <w:ind w:left="3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1760BF2">
      <w:start w:val="1"/>
      <w:numFmt w:val="lowerRoman"/>
      <w:lvlText w:val="%6"/>
      <w:lvlJc w:val="left"/>
      <w:pPr>
        <w:ind w:left="44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F829AE">
      <w:start w:val="1"/>
      <w:numFmt w:val="decimal"/>
      <w:lvlText w:val="%7"/>
      <w:lvlJc w:val="left"/>
      <w:pPr>
        <w:ind w:left="51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1A6FF4">
      <w:start w:val="1"/>
      <w:numFmt w:val="lowerLetter"/>
      <w:lvlText w:val="%8"/>
      <w:lvlJc w:val="left"/>
      <w:pPr>
        <w:ind w:left="58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86423C0">
      <w:start w:val="1"/>
      <w:numFmt w:val="lowerRoman"/>
      <w:lvlText w:val="%9"/>
      <w:lvlJc w:val="left"/>
      <w:pPr>
        <w:ind w:left="65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FF7BAD"/>
    <w:multiLevelType w:val="hybridMultilevel"/>
    <w:tmpl w:val="72E4F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6474910"/>
    <w:multiLevelType w:val="hybridMultilevel"/>
    <w:tmpl w:val="7FFA12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5B4C97"/>
    <w:multiLevelType w:val="multilevel"/>
    <w:tmpl w:val="2314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3F2FDA"/>
    <w:multiLevelType w:val="multilevel"/>
    <w:tmpl w:val="027A81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2026D80"/>
    <w:multiLevelType w:val="multilevel"/>
    <w:tmpl w:val="0C1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CE3AA4"/>
    <w:multiLevelType w:val="hybridMultilevel"/>
    <w:tmpl w:val="81CE3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DA20D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8530B0"/>
    <w:multiLevelType w:val="multilevel"/>
    <w:tmpl w:val="0994A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B34E68"/>
    <w:multiLevelType w:val="multilevel"/>
    <w:tmpl w:val="50E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1C44A2"/>
    <w:multiLevelType w:val="hybridMultilevel"/>
    <w:tmpl w:val="EE7A7F08"/>
    <w:lvl w:ilvl="0" w:tplc="0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BD46D8"/>
    <w:multiLevelType w:val="hybridMultilevel"/>
    <w:tmpl w:val="FD7A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41117D"/>
    <w:multiLevelType w:val="hybridMultilevel"/>
    <w:tmpl w:val="4C9C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8A5221"/>
    <w:multiLevelType w:val="hybridMultilevel"/>
    <w:tmpl w:val="23BE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642BE"/>
    <w:multiLevelType w:val="hybridMultilevel"/>
    <w:tmpl w:val="43988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F46D95"/>
    <w:multiLevelType w:val="hybridMultilevel"/>
    <w:tmpl w:val="7B62E5AE"/>
    <w:lvl w:ilvl="0" w:tplc="0AAA7264">
      <w:start w:val="6"/>
      <w:numFmt w:val="decimal"/>
      <w:lvlText w:val="%1."/>
      <w:lvlJc w:val="left"/>
      <w:pPr>
        <w:ind w:left="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7861E0">
      <w:start w:val="1"/>
      <w:numFmt w:val="lowerLetter"/>
      <w:lvlText w:val="%2"/>
      <w:lvlJc w:val="left"/>
      <w:pPr>
        <w:ind w:left="1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A583C22">
      <w:start w:val="1"/>
      <w:numFmt w:val="lowerRoman"/>
      <w:lvlText w:val="%3"/>
      <w:lvlJc w:val="left"/>
      <w:pPr>
        <w:ind w:left="2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1AE9614">
      <w:start w:val="1"/>
      <w:numFmt w:val="decimal"/>
      <w:lvlText w:val="%4"/>
      <w:lvlJc w:val="left"/>
      <w:pPr>
        <w:ind w:left="29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B86EFFA">
      <w:start w:val="1"/>
      <w:numFmt w:val="lowerLetter"/>
      <w:lvlText w:val="%5"/>
      <w:lvlJc w:val="left"/>
      <w:pPr>
        <w:ind w:left="3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28A9CC2">
      <w:start w:val="1"/>
      <w:numFmt w:val="lowerRoman"/>
      <w:lvlText w:val="%6"/>
      <w:lvlJc w:val="left"/>
      <w:pPr>
        <w:ind w:left="44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2E843BA">
      <w:start w:val="1"/>
      <w:numFmt w:val="decimal"/>
      <w:lvlText w:val="%7"/>
      <w:lvlJc w:val="left"/>
      <w:pPr>
        <w:ind w:left="51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9C4BFA">
      <w:start w:val="1"/>
      <w:numFmt w:val="lowerLetter"/>
      <w:lvlText w:val="%8"/>
      <w:lvlJc w:val="left"/>
      <w:pPr>
        <w:ind w:left="58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4789926">
      <w:start w:val="1"/>
      <w:numFmt w:val="lowerRoman"/>
      <w:lvlText w:val="%9"/>
      <w:lvlJc w:val="left"/>
      <w:pPr>
        <w:ind w:left="65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67736642"/>
    <w:multiLevelType w:val="hybridMultilevel"/>
    <w:tmpl w:val="E092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8A5C64"/>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BC49D1"/>
    <w:multiLevelType w:val="hybridMultilevel"/>
    <w:tmpl w:val="3022E080"/>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7010AD"/>
    <w:multiLevelType w:val="singleLevel"/>
    <w:tmpl w:val="08090017"/>
    <w:lvl w:ilvl="0">
      <w:start w:val="1"/>
      <w:numFmt w:val="lowerLetter"/>
      <w:lvlText w:val="%1)"/>
      <w:lvlJc w:val="left"/>
      <w:pPr>
        <w:tabs>
          <w:tab w:val="num" w:pos="360"/>
        </w:tabs>
        <w:ind w:left="360" w:hanging="360"/>
      </w:pPr>
    </w:lvl>
  </w:abstractNum>
  <w:abstractNum w:abstractNumId="34" w15:restartNumberingAfterBreak="0">
    <w:nsid w:val="75DC44F5"/>
    <w:multiLevelType w:val="singleLevel"/>
    <w:tmpl w:val="08090017"/>
    <w:lvl w:ilvl="0">
      <w:start w:val="1"/>
      <w:numFmt w:val="lowerLetter"/>
      <w:lvlText w:val="%1)"/>
      <w:lvlJc w:val="left"/>
      <w:pPr>
        <w:tabs>
          <w:tab w:val="num" w:pos="360"/>
        </w:tabs>
        <w:ind w:left="360" w:hanging="360"/>
      </w:pPr>
    </w:lvl>
  </w:abstractNum>
  <w:abstractNum w:abstractNumId="35" w15:restartNumberingAfterBreak="0">
    <w:nsid w:val="7A0D1B14"/>
    <w:multiLevelType w:val="singleLevel"/>
    <w:tmpl w:val="08090017"/>
    <w:lvl w:ilvl="0">
      <w:start w:val="1"/>
      <w:numFmt w:val="lowerLetter"/>
      <w:lvlText w:val="%1)"/>
      <w:lvlJc w:val="left"/>
      <w:pPr>
        <w:tabs>
          <w:tab w:val="num" w:pos="360"/>
        </w:tabs>
        <w:ind w:left="360" w:hanging="360"/>
      </w:pPr>
    </w:lvl>
  </w:abstractNum>
  <w:abstractNum w:abstractNumId="36" w15:restartNumberingAfterBreak="0">
    <w:nsid w:val="7F1637FF"/>
    <w:multiLevelType w:val="singleLevel"/>
    <w:tmpl w:val="08090017"/>
    <w:lvl w:ilvl="0">
      <w:start w:val="1"/>
      <w:numFmt w:val="lowerLetter"/>
      <w:lvlText w:val="%1)"/>
      <w:lvlJc w:val="left"/>
      <w:pPr>
        <w:tabs>
          <w:tab w:val="num" w:pos="360"/>
        </w:tabs>
        <w:ind w:left="360" w:hanging="360"/>
      </w:pPr>
    </w:lvl>
  </w:abstractNum>
  <w:num w:numId="1">
    <w:abstractNumId w:val="5"/>
  </w:num>
  <w:num w:numId="2">
    <w:abstractNumId w:val="32"/>
  </w:num>
  <w:num w:numId="3">
    <w:abstractNumId w:val="12"/>
  </w:num>
  <w:num w:numId="4">
    <w:abstractNumId w:val="15"/>
  </w:num>
  <w:num w:numId="5">
    <w:abstractNumId w:val="18"/>
  </w:num>
  <w:num w:numId="6">
    <w:abstractNumId w:val="29"/>
  </w:num>
  <w:num w:numId="7">
    <w:abstractNumId w:val="16"/>
  </w:num>
  <w:num w:numId="8">
    <w:abstractNumId w:val="26"/>
  </w:num>
  <w:num w:numId="9">
    <w:abstractNumId w:val="22"/>
  </w:num>
  <w:num w:numId="10">
    <w:abstractNumId w:val="20"/>
  </w:num>
  <w:num w:numId="11">
    <w:abstractNumId w:val="8"/>
  </w:num>
  <w:num w:numId="12">
    <w:abstractNumId w:val="2"/>
  </w:num>
  <w:num w:numId="13">
    <w:abstractNumId w:val="24"/>
  </w:num>
  <w:num w:numId="14">
    <w:abstractNumId w:val="6"/>
  </w:num>
  <w:num w:numId="15">
    <w:abstractNumId w:val="31"/>
  </w:num>
  <w:num w:numId="16">
    <w:abstractNumId w:val="30"/>
  </w:num>
  <w:num w:numId="17">
    <w:abstractNumId w:val="0"/>
  </w:num>
  <w:num w:numId="18">
    <w:abstractNumId w:val="23"/>
  </w:num>
  <w:num w:numId="19">
    <w:abstractNumId w:val="17"/>
  </w:num>
  <w:num w:numId="20">
    <w:abstractNumId w:val="4"/>
  </w:num>
  <w:num w:numId="21">
    <w:abstractNumId w:val="28"/>
  </w:num>
  <w:num w:numId="22">
    <w:abstractNumId w:val="25"/>
  </w:num>
  <w:num w:numId="23">
    <w:abstractNumId w:val="23"/>
  </w:num>
  <w:num w:numId="24">
    <w:abstractNumId w:val="3"/>
  </w:num>
  <w:num w:numId="25">
    <w:abstractNumId w:val="27"/>
  </w:num>
  <w:num w:numId="26">
    <w:abstractNumId w:val="13"/>
  </w:num>
  <w:num w:numId="27">
    <w:abstractNumId w:val="1"/>
  </w:num>
  <w:num w:numId="28">
    <w:abstractNumId w:val="33"/>
  </w:num>
  <w:num w:numId="29">
    <w:abstractNumId w:val="35"/>
  </w:num>
  <w:num w:numId="30">
    <w:abstractNumId w:val="36"/>
  </w:num>
  <w:num w:numId="31">
    <w:abstractNumId w:val="34"/>
  </w:num>
  <w:num w:numId="32">
    <w:abstractNumId w:val="14"/>
  </w:num>
  <w:num w:numId="33">
    <w:abstractNumId w:val="10"/>
  </w:num>
  <w:num w:numId="34">
    <w:abstractNumId w:val="7"/>
  </w:num>
  <w:num w:numId="35">
    <w:abstractNumId w:val="9"/>
  </w:num>
  <w:num w:numId="36">
    <w:abstractNumId w:val="21"/>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D0"/>
    <w:rsid w:val="000165A3"/>
    <w:rsid w:val="000460AD"/>
    <w:rsid w:val="00046F62"/>
    <w:rsid w:val="00047CE3"/>
    <w:rsid w:val="00054EB4"/>
    <w:rsid w:val="0006753D"/>
    <w:rsid w:val="00074693"/>
    <w:rsid w:val="00080B2F"/>
    <w:rsid w:val="000A2E3B"/>
    <w:rsid w:val="000A3EF7"/>
    <w:rsid w:val="00111102"/>
    <w:rsid w:val="001155B3"/>
    <w:rsid w:val="00126FAD"/>
    <w:rsid w:val="0013292B"/>
    <w:rsid w:val="0014567E"/>
    <w:rsid w:val="001557C0"/>
    <w:rsid w:val="0015582F"/>
    <w:rsid w:val="00175B96"/>
    <w:rsid w:val="001968F4"/>
    <w:rsid w:val="001C068C"/>
    <w:rsid w:val="001D7A09"/>
    <w:rsid w:val="001E3331"/>
    <w:rsid w:val="0021305B"/>
    <w:rsid w:val="002320B4"/>
    <w:rsid w:val="00234BA5"/>
    <w:rsid w:val="002574B0"/>
    <w:rsid w:val="0028750C"/>
    <w:rsid w:val="002B06A6"/>
    <w:rsid w:val="002D5367"/>
    <w:rsid w:val="002D78E3"/>
    <w:rsid w:val="002E141C"/>
    <w:rsid w:val="00301A43"/>
    <w:rsid w:val="00306D92"/>
    <w:rsid w:val="003179B0"/>
    <w:rsid w:val="003627D7"/>
    <w:rsid w:val="00365733"/>
    <w:rsid w:val="003878CA"/>
    <w:rsid w:val="003A384F"/>
    <w:rsid w:val="003C4B1F"/>
    <w:rsid w:val="003F3751"/>
    <w:rsid w:val="004006A8"/>
    <w:rsid w:val="004631F6"/>
    <w:rsid w:val="004803CE"/>
    <w:rsid w:val="00491A2C"/>
    <w:rsid w:val="004B632E"/>
    <w:rsid w:val="00520387"/>
    <w:rsid w:val="00534301"/>
    <w:rsid w:val="00565A92"/>
    <w:rsid w:val="00604717"/>
    <w:rsid w:val="00615C36"/>
    <w:rsid w:val="006207F7"/>
    <w:rsid w:val="0063622F"/>
    <w:rsid w:val="0064673F"/>
    <w:rsid w:val="00664C28"/>
    <w:rsid w:val="00675E9A"/>
    <w:rsid w:val="006A41FE"/>
    <w:rsid w:val="006D601B"/>
    <w:rsid w:val="006F184E"/>
    <w:rsid w:val="006F6C85"/>
    <w:rsid w:val="00734CA5"/>
    <w:rsid w:val="00753D3F"/>
    <w:rsid w:val="00776540"/>
    <w:rsid w:val="007A36D3"/>
    <w:rsid w:val="007D0833"/>
    <w:rsid w:val="007E30D0"/>
    <w:rsid w:val="007E4941"/>
    <w:rsid w:val="007E4F8B"/>
    <w:rsid w:val="00801BCD"/>
    <w:rsid w:val="0080461A"/>
    <w:rsid w:val="00817435"/>
    <w:rsid w:val="00823791"/>
    <w:rsid w:val="008456D0"/>
    <w:rsid w:val="00846181"/>
    <w:rsid w:val="00890273"/>
    <w:rsid w:val="00892286"/>
    <w:rsid w:val="00893E36"/>
    <w:rsid w:val="008F08DF"/>
    <w:rsid w:val="00935735"/>
    <w:rsid w:val="00937036"/>
    <w:rsid w:val="00963B68"/>
    <w:rsid w:val="009A1386"/>
    <w:rsid w:val="009B7C96"/>
    <w:rsid w:val="009C6F5E"/>
    <w:rsid w:val="009D7AAA"/>
    <w:rsid w:val="009E41B1"/>
    <w:rsid w:val="00A11181"/>
    <w:rsid w:val="00A73087"/>
    <w:rsid w:val="00A95C4D"/>
    <w:rsid w:val="00AA0AF6"/>
    <w:rsid w:val="00AA14BC"/>
    <w:rsid w:val="00AA3C2A"/>
    <w:rsid w:val="00AE22F1"/>
    <w:rsid w:val="00B2638F"/>
    <w:rsid w:val="00B267A2"/>
    <w:rsid w:val="00B563C5"/>
    <w:rsid w:val="00B74DE2"/>
    <w:rsid w:val="00B863B2"/>
    <w:rsid w:val="00B96957"/>
    <w:rsid w:val="00B969CF"/>
    <w:rsid w:val="00BA3C89"/>
    <w:rsid w:val="00BB5A1D"/>
    <w:rsid w:val="00C116B3"/>
    <w:rsid w:val="00C43E86"/>
    <w:rsid w:val="00C5606A"/>
    <w:rsid w:val="00C847ED"/>
    <w:rsid w:val="00CA7D41"/>
    <w:rsid w:val="00CB6F7C"/>
    <w:rsid w:val="00CE154A"/>
    <w:rsid w:val="00CF705C"/>
    <w:rsid w:val="00D32BED"/>
    <w:rsid w:val="00D6173D"/>
    <w:rsid w:val="00D81BDD"/>
    <w:rsid w:val="00D854D3"/>
    <w:rsid w:val="00D96C78"/>
    <w:rsid w:val="00DA4BD6"/>
    <w:rsid w:val="00DC4794"/>
    <w:rsid w:val="00DF571E"/>
    <w:rsid w:val="00E27B8C"/>
    <w:rsid w:val="00E34C11"/>
    <w:rsid w:val="00E353C0"/>
    <w:rsid w:val="00E47ADD"/>
    <w:rsid w:val="00E47B63"/>
    <w:rsid w:val="00E51D88"/>
    <w:rsid w:val="00E54F9E"/>
    <w:rsid w:val="00E72C0E"/>
    <w:rsid w:val="00E76434"/>
    <w:rsid w:val="00EC31AF"/>
    <w:rsid w:val="00EC727E"/>
    <w:rsid w:val="00EF3AB9"/>
    <w:rsid w:val="00F1346A"/>
    <w:rsid w:val="00F14FC5"/>
    <w:rsid w:val="00F8542D"/>
    <w:rsid w:val="00FE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862E"/>
  <w15:chartTrackingRefBased/>
  <w15:docId w15:val="{EAC7D66C-5307-4747-9617-488960C8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pPr>
      <w:overflowPunct w:val="0"/>
      <w:autoSpaceDE w:val="0"/>
      <w:autoSpaceDN w:val="0"/>
      <w:adjustRightInd w:val="0"/>
      <w:textAlignment w:val="baseline"/>
    </w:pPr>
    <w:rPr>
      <w:rFonts w:ascii="Palatino" w:hAnsi="Palatino"/>
      <w:szCs w:val="20"/>
    </w:rPr>
  </w:style>
  <w:style w:type="paragraph" w:styleId="Header">
    <w:name w:val="header"/>
    <w:basedOn w:val="Normal"/>
    <w:link w:val="HeaderChar"/>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rsid w:val="007E4941"/>
    <w:pPr>
      <w:spacing w:after="120"/>
      <w:ind w:left="283"/>
    </w:pPr>
  </w:style>
  <w:style w:type="paragraph" w:styleId="ListParagraph">
    <w:name w:val="List Paragraph"/>
    <w:basedOn w:val="Normal"/>
    <w:uiPriority w:val="99"/>
    <w:qFormat/>
    <w:rsid w:val="000460AD"/>
    <w:pPr>
      <w:spacing w:after="200" w:line="276" w:lineRule="auto"/>
      <w:ind w:left="720"/>
      <w:contextualSpacing/>
    </w:pPr>
    <w:rPr>
      <w:rFonts w:ascii="Calibri" w:eastAsia="Calibri" w:hAnsi="Calibri"/>
      <w:sz w:val="22"/>
      <w:szCs w:val="22"/>
    </w:rPr>
  </w:style>
  <w:style w:type="table" w:styleId="TableGrid">
    <w:name w:val="Table Grid"/>
    <w:basedOn w:val="TableNormal"/>
    <w:rsid w:val="00E34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292B"/>
    <w:rPr>
      <w:rFonts w:ascii="Calibri" w:hAnsi="Calibri"/>
      <w:sz w:val="22"/>
      <w:szCs w:val="22"/>
    </w:rPr>
    <w:tblPr>
      <w:tblCellMar>
        <w:top w:w="0" w:type="dxa"/>
        <w:left w:w="0" w:type="dxa"/>
        <w:bottom w:w="0" w:type="dxa"/>
        <w:right w:w="0" w:type="dxa"/>
      </w:tblCellMar>
    </w:tblPr>
  </w:style>
  <w:style w:type="character" w:customStyle="1" w:styleId="EndnoteTextChar">
    <w:name w:val="Endnote Text Char"/>
    <w:link w:val="EndnoteText"/>
    <w:rsid w:val="00234BA5"/>
    <w:rPr>
      <w:rFonts w:ascii="Palatino" w:hAnsi="Palatino"/>
      <w:sz w:val="24"/>
      <w:lang w:eastAsia="en-US"/>
    </w:rPr>
  </w:style>
  <w:style w:type="character" w:customStyle="1" w:styleId="HeaderChar">
    <w:name w:val="Header Char"/>
    <w:link w:val="Header"/>
    <w:uiPriority w:val="99"/>
    <w:rsid w:val="00234BA5"/>
    <w:rPr>
      <w:rFonts w:ascii="Arial" w:hAnsi="Arial"/>
      <w:sz w:val="22"/>
      <w:lang w:eastAsia="en-US"/>
    </w:rPr>
  </w:style>
  <w:style w:type="character" w:customStyle="1" w:styleId="normaltextrun">
    <w:name w:val="normaltextrun"/>
    <w:basedOn w:val="DefaultParagraphFont"/>
    <w:rsid w:val="009C6F5E"/>
  </w:style>
  <w:style w:type="character" w:customStyle="1" w:styleId="eop">
    <w:name w:val="eop"/>
    <w:basedOn w:val="DefaultParagraphFont"/>
    <w:rsid w:val="009C6F5E"/>
  </w:style>
  <w:style w:type="paragraph" w:customStyle="1" w:styleId="paragraph">
    <w:name w:val="paragraph"/>
    <w:basedOn w:val="Normal"/>
    <w:rsid w:val="009C6F5E"/>
    <w:pPr>
      <w:spacing w:before="100" w:beforeAutospacing="1" w:after="100" w:afterAutospacing="1"/>
    </w:pPr>
    <w:rPr>
      <w:rFonts w:ascii="Times New Roman" w:hAnsi="Times New Roman"/>
      <w:lang w:eastAsia="en-GB"/>
    </w:rPr>
  </w:style>
  <w:style w:type="paragraph" w:styleId="CommentText">
    <w:name w:val="annotation text"/>
    <w:basedOn w:val="Normal"/>
    <w:link w:val="CommentTextChar"/>
    <w:rsid w:val="006A41FE"/>
    <w:rPr>
      <w:rFonts w:ascii="Times New Roman" w:hAnsi="Times New Roman"/>
      <w:sz w:val="20"/>
      <w:szCs w:val="20"/>
    </w:rPr>
  </w:style>
  <w:style w:type="character" w:customStyle="1" w:styleId="CommentTextChar">
    <w:name w:val="Comment Text Char"/>
    <w:link w:val="CommentText"/>
    <w:rsid w:val="006A41FE"/>
    <w:rPr>
      <w:lang w:eastAsia="en-US"/>
    </w:rPr>
  </w:style>
  <w:style w:type="character" w:styleId="Hyperlink">
    <w:name w:val="Hyperlink"/>
    <w:basedOn w:val="DefaultParagraphFont"/>
    <w:rsid w:val="00257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1397</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OMBC</dc:creator>
  <cp:keywords/>
  <cp:lastModifiedBy>Stephen Keogh</cp:lastModifiedBy>
  <cp:revision>2</cp:revision>
  <cp:lastPrinted>2009-09-23T10:09:00Z</cp:lastPrinted>
  <dcterms:created xsi:type="dcterms:W3CDTF">2023-01-06T10:42:00Z</dcterms:created>
  <dcterms:modified xsi:type="dcterms:W3CDTF">2023-01-06T10:42:00Z</dcterms:modified>
</cp:coreProperties>
</file>