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1904" w14:textId="46FA4AE8" w:rsidR="00F14FC5" w:rsidRPr="005B5E4E" w:rsidRDefault="00F14FC5">
      <w:pPr>
        <w:rPr>
          <w:rFonts w:cs="Arial"/>
          <w:sz w:val="22"/>
          <w:szCs w:val="22"/>
        </w:rPr>
      </w:pPr>
    </w:p>
    <w:p w14:paraId="12C99E53" w14:textId="77777777" w:rsidR="00F14FC5" w:rsidRPr="005B5E4E" w:rsidRDefault="00F14FC5">
      <w:pPr>
        <w:pStyle w:val="Heading1"/>
        <w:spacing w:line="240" w:lineRule="auto"/>
        <w:rPr>
          <w:rFonts w:cs="Arial"/>
          <w:szCs w:val="22"/>
        </w:rPr>
      </w:pPr>
    </w:p>
    <w:p w14:paraId="5BCB90E5" w14:textId="77777777" w:rsidR="00F14FC5" w:rsidRPr="005B5E4E" w:rsidRDefault="00F14FC5">
      <w:pPr>
        <w:jc w:val="center"/>
        <w:rPr>
          <w:rFonts w:cs="Arial"/>
          <w:b/>
          <w:bCs/>
          <w:sz w:val="22"/>
          <w:szCs w:val="22"/>
          <w:u w:val="single"/>
        </w:rPr>
      </w:pPr>
      <w:r w:rsidRPr="005B5E4E">
        <w:rPr>
          <w:rFonts w:cs="Arial"/>
          <w:b/>
          <w:bCs/>
          <w:sz w:val="22"/>
          <w:szCs w:val="22"/>
          <w:u w:val="single"/>
        </w:rPr>
        <w:t>OLDHAM COUNCIL</w:t>
      </w:r>
    </w:p>
    <w:p w14:paraId="2B828A9E" w14:textId="77777777" w:rsidR="00F14FC5" w:rsidRPr="005B5E4E" w:rsidRDefault="00F14FC5">
      <w:pPr>
        <w:jc w:val="center"/>
        <w:rPr>
          <w:rFonts w:cs="Arial"/>
          <w:b/>
          <w:bCs/>
          <w:sz w:val="22"/>
          <w:szCs w:val="22"/>
          <w:u w:val="single"/>
        </w:rPr>
      </w:pPr>
    </w:p>
    <w:p w14:paraId="4A0C98AE" w14:textId="77777777" w:rsidR="00F14FC5" w:rsidRPr="005B5E4E" w:rsidRDefault="00F14FC5">
      <w:pPr>
        <w:jc w:val="center"/>
        <w:rPr>
          <w:rFonts w:cs="Arial"/>
          <w:b/>
          <w:bCs/>
          <w:sz w:val="22"/>
          <w:szCs w:val="22"/>
          <w:u w:val="single"/>
        </w:rPr>
      </w:pPr>
      <w:r w:rsidRPr="005B5E4E">
        <w:rPr>
          <w:rFonts w:cs="Arial"/>
          <w:b/>
          <w:bCs/>
          <w:sz w:val="22"/>
          <w:szCs w:val="22"/>
          <w:u w:val="single"/>
        </w:rPr>
        <w:t>JOB DESCRIPTION</w:t>
      </w:r>
    </w:p>
    <w:p w14:paraId="604A1769" w14:textId="77777777" w:rsidR="00F14FC5" w:rsidRPr="005B5E4E" w:rsidRDefault="00F14FC5">
      <w:pPr>
        <w:jc w:val="center"/>
        <w:rPr>
          <w:rFonts w:cs="Arial"/>
          <w:b/>
          <w:bCs/>
          <w:sz w:val="22"/>
          <w:szCs w:val="22"/>
          <w:u w:val="single"/>
        </w:rPr>
      </w:pPr>
    </w:p>
    <w:p w14:paraId="15710CEF" w14:textId="77777777" w:rsidR="00F14FC5" w:rsidRPr="005B5E4E" w:rsidRDefault="00F14FC5">
      <w:pPr>
        <w:jc w:val="center"/>
        <w:rPr>
          <w:rFonts w:cs="Arial"/>
          <w:b/>
          <w:bCs/>
          <w:sz w:val="22"/>
          <w:szCs w:val="22"/>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2869"/>
        <w:gridCol w:w="2180"/>
        <w:gridCol w:w="3940"/>
      </w:tblGrid>
      <w:tr w:rsidR="001D7A09" w:rsidRPr="005B5E4E" w14:paraId="78583D24" w14:textId="77777777" w:rsidTr="00046F62">
        <w:trPr>
          <w:cantSplit/>
        </w:trPr>
        <w:tc>
          <w:tcPr>
            <w:tcW w:w="1451" w:type="dxa"/>
            <w:tcBorders>
              <w:right w:val="single" w:sz="4" w:space="0" w:color="auto"/>
            </w:tcBorders>
            <w:shd w:val="clear" w:color="auto" w:fill="00B3BE"/>
          </w:tcPr>
          <w:p w14:paraId="2D09F4FB" w14:textId="77777777" w:rsidR="003878CA" w:rsidRPr="005B5E4E" w:rsidRDefault="003878CA">
            <w:pPr>
              <w:rPr>
                <w:rFonts w:cs="Arial"/>
                <w:b/>
                <w:sz w:val="22"/>
                <w:szCs w:val="22"/>
              </w:rPr>
            </w:pPr>
            <w:r w:rsidRPr="005B5E4E">
              <w:rPr>
                <w:rFonts w:cs="Arial"/>
                <w:b/>
                <w:sz w:val="22"/>
                <w:szCs w:val="22"/>
              </w:rPr>
              <w:t xml:space="preserve">Job Title: </w:t>
            </w:r>
          </w:p>
          <w:p w14:paraId="720817F3" w14:textId="77777777" w:rsidR="003878CA" w:rsidRPr="005B5E4E" w:rsidRDefault="003878CA">
            <w:pPr>
              <w:rPr>
                <w:rFonts w:cs="Arial"/>
                <w:sz w:val="22"/>
                <w:szCs w:val="22"/>
              </w:rPr>
            </w:pPr>
          </w:p>
        </w:tc>
        <w:tc>
          <w:tcPr>
            <w:tcW w:w="8989" w:type="dxa"/>
            <w:gridSpan w:val="3"/>
            <w:tcBorders>
              <w:left w:val="single" w:sz="4" w:space="0" w:color="auto"/>
            </w:tcBorders>
          </w:tcPr>
          <w:p w14:paraId="55960EB1" w14:textId="77777777" w:rsidR="005B5E4E" w:rsidRPr="005B5E4E" w:rsidRDefault="005B5E4E" w:rsidP="005B5E4E">
            <w:pPr>
              <w:rPr>
                <w:rFonts w:cs="Arial"/>
                <w:bCs/>
                <w:sz w:val="22"/>
                <w:szCs w:val="22"/>
              </w:rPr>
            </w:pPr>
            <w:r w:rsidRPr="005B5E4E">
              <w:rPr>
                <w:rFonts w:cs="Arial"/>
                <w:bCs/>
                <w:sz w:val="22"/>
                <w:szCs w:val="22"/>
              </w:rPr>
              <w:t>Social Care Lead – Integrated Adult Services</w:t>
            </w:r>
          </w:p>
          <w:p w14:paraId="3B8BAC28" w14:textId="68E6393B" w:rsidR="003878CA" w:rsidRPr="005B5E4E" w:rsidRDefault="003878CA" w:rsidP="00DF571E">
            <w:pPr>
              <w:pStyle w:val="EndnoteText"/>
              <w:rPr>
                <w:rFonts w:ascii="Arial" w:hAnsi="Arial" w:cs="Arial"/>
                <w:sz w:val="22"/>
                <w:szCs w:val="22"/>
              </w:rPr>
            </w:pPr>
          </w:p>
        </w:tc>
      </w:tr>
      <w:tr w:rsidR="001D7A09" w:rsidRPr="005B5E4E" w14:paraId="328715D8" w14:textId="77777777" w:rsidTr="00046F62">
        <w:trPr>
          <w:cantSplit/>
        </w:trPr>
        <w:tc>
          <w:tcPr>
            <w:tcW w:w="1451" w:type="dxa"/>
            <w:tcBorders>
              <w:bottom w:val="single" w:sz="4" w:space="0" w:color="auto"/>
              <w:right w:val="single" w:sz="4" w:space="0" w:color="auto"/>
            </w:tcBorders>
            <w:shd w:val="clear" w:color="auto" w:fill="00B3BE"/>
          </w:tcPr>
          <w:p w14:paraId="6C2E7A46" w14:textId="77777777" w:rsidR="00B969CF" w:rsidRPr="005B5E4E" w:rsidRDefault="00B969CF">
            <w:pPr>
              <w:rPr>
                <w:rFonts w:cs="Arial"/>
                <w:sz w:val="22"/>
                <w:szCs w:val="22"/>
              </w:rPr>
            </w:pPr>
            <w:r w:rsidRPr="005B5E4E">
              <w:rPr>
                <w:rFonts w:cs="Arial"/>
                <w:b/>
                <w:sz w:val="22"/>
                <w:szCs w:val="22"/>
              </w:rPr>
              <w:t>Directorate:</w:t>
            </w:r>
            <w:r w:rsidRPr="005B5E4E">
              <w:rPr>
                <w:rFonts w:cs="Arial"/>
                <w:sz w:val="22"/>
                <w:szCs w:val="22"/>
              </w:rPr>
              <w:t xml:space="preserve">  </w:t>
            </w:r>
          </w:p>
        </w:tc>
        <w:tc>
          <w:tcPr>
            <w:tcW w:w="2869" w:type="dxa"/>
            <w:tcBorders>
              <w:left w:val="single" w:sz="4" w:space="0" w:color="auto"/>
            </w:tcBorders>
          </w:tcPr>
          <w:p w14:paraId="4E15B45C" w14:textId="69085241" w:rsidR="00B969CF" w:rsidRPr="005B5E4E" w:rsidRDefault="005B5E4E" w:rsidP="00B969CF">
            <w:pPr>
              <w:rPr>
                <w:rFonts w:cs="Arial"/>
                <w:sz w:val="22"/>
                <w:szCs w:val="22"/>
              </w:rPr>
            </w:pPr>
            <w:r w:rsidRPr="005B5E4E">
              <w:rPr>
                <w:rFonts w:cs="Arial"/>
                <w:sz w:val="22"/>
                <w:szCs w:val="22"/>
              </w:rPr>
              <w:t xml:space="preserve">People Services </w:t>
            </w:r>
          </w:p>
        </w:tc>
        <w:tc>
          <w:tcPr>
            <w:tcW w:w="2180" w:type="dxa"/>
            <w:tcBorders>
              <w:left w:val="nil"/>
              <w:right w:val="single" w:sz="4" w:space="0" w:color="auto"/>
            </w:tcBorders>
            <w:shd w:val="clear" w:color="auto" w:fill="00B3BE"/>
          </w:tcPr>
          <w:p w14:paraId="31B4FAAD" w14:textId="77777777" w:rsidR="00B969CF" w:rsidRPr="005B5E4E" w:rsidRDefault="00B969CF" w:rsidP="00B969CF">
            <w:pPr>
              <w:rPr>
                <w:rFonts w:cs="Arial"/>
                <w:sz w:val="22"/>
                <w:szCs w:val="22"/>
              </w:rPr>
            </w:pPr>
            <w:r w:rsidRPr="005B5E4E">
              <w:rPr>
                <w:rFonts w:cs="Arial"/>
                <w:b/>
                <w:sz w:val="22"/>
                <w:szCs w:val="22"/>
              </w:rPr>
              <w:t>Division/Section:</w:t>
            </w:r>
            <w:r w:rsidRPr="005B5E4E">
              <w:rPr>
                <w:rFonts w:cs="Arial"/>
                <w:sz w:val="22"/>
                <w:szCs w:val="22"/>
              </w:rPr>
              <w:t xml:space="preserve"> </w:t>
            </w:r>
          </w:p>
          <w:p w14:paraId="07017CBE" w14:textId="77777777" w:rsidR="00B969CF" w:rsidRPr="005B5E4E" w:rsidRDefault="00B969CF" w:rsidP="00B969CF">
            <w:pPr>
              <w:rPr>
                <w:rFonts w:cs="Arial"/>
                <w:sz w:val="22"/>
                <w:szCs w:val="22"/>
              </w:rPr>
            </w:pPr>
          </w:p>
        </w:tc>
        <w:tc>
          <w:tcPr>
            <w:tcW w:w="3940" w:type="dxa"/>
            <w:tcBorders>
              <w:left w:val="single" w:sz="4" w:space="0" w:color="auto"/>
            </w:tcBorders>
            <w:shd w:val="clear" w:color="auto" w:fill="auto"/>
          </w:tcPr>
          <w:p w14:paraId="5F1B39D9" w14:textId="2DAE42DB" w:rsidR="00B969CF" w:rsidRPr="005B5E4E" w:rsidRDefault="005B5E4E">
            <w:pPr>
              <w:rPr>
                <w:rFonts w:cs="Arial"/>
                <w:sz w:val="22"/>
                <w:szCs w:val="22"/>
              </w:rPr>
            </w:pPr>
            <w:r w:rsidRPr="005B5E4E">
              <w:rPr>
                <w:rFonts w:cs="Arial"/>
                <w:sz w:val="22"/>
                <w:szCs w:val="22"/>
              </w:rPr>
              <w:t>Adult Social Care</w:t>
            </w:r>
          </w:p>
        </w:tc>
      </w:tr>
      <w:tr w:rsidR="001D7A09" w:rsidRPr="005B5E4E" w14:paraId="14B583FD" w14:textId="77777777" w:rsidTr="00046F62">
        <w:trPr>
          <w:cantSplit/>
        </w:trPr>
        <w:tc>
          <w:tcPr>
            <w:tcW w:w="1451" w:type="dxa"/>
            <w:tcBorders>
              <w:right w:val="single" w:sz="4" w:space="0" w:color="auto"/>
            </w:tcBorders>
            <w:shd w:val="clear" w:color="auto" w:fill="00B3BE"/>
          </w:tcPr>
          <w:p w14:paraId="035DDB69" w14:textId="77777777" w:rsidR="00B969CF" w:rsidRPr="005B5E4E" w:rsidRDefault="00B969CF">
            <w:pPr>
              <w:rPr>
                <w:rFonts w:cs="Arial"/>
                <w:b/>
                <w:sz w:val="22"/>
                <w:szCs w:val="22"/>
              </w:rPr>
            </w:pPr>
            <w:r w:rsidRPr="005B5E4E">
              <w:rPr>
                <w:rFonts w:cs="Arial"/>
                <w:b/>
                <w:sz w:val="22"/>
                <w:szCs w:val="22"/>
              </w:rPr>
              <w:t xml:space="preserve">Grade:  </w:t>
            </w:r>
          </w:p>
          <w:p w14:paraId="42B6F9C0" w14:textId="77777777" w:rsidR="00B969CF" w:rsidRPr="005B5E4E" w:rsidRDefault="00B969CF">
            <w:pPr>
              <w:rPr>
                <w:rFonts w:cs="Arial"/>
                <w:sz w:val="22"/>
                <w:szCs w:val="22"/>
              </w:rPr>
            </w:pPr>
          </w:p>
        </w:tc>
        <w:tc>
          <w:tcPr>
            <w:tcW w:w="2869" w:type="dxa"/>
            <w:tcBorders>
              <w:left w:val="single" w:sz="4" w:space="0" w:color="auto"/>
            </w:tcBorders>
          </w:tcPr>
          <w:p w14:paraId="009813D8" w14:textId="053C44BF" w:rsidR="00B969CF" w:rsidRPr="005B5E4E" w:rsidRDefault="005B5E4E">
            <w:pPr>
              <w:pStyle w:val="Header"/>
              <w:tabs>
                <w:tab w:val="clear" w:pos="4153"/>
                <w:tab w:val="clear" w:pos="8306"/>
              </w:tabs>
              <w:rPr>
                <w:rFonts w:cs="Arial"/>
                <w:szCs w:val="22"/>
              </w:rPr>
            </w:pPr>
            <w:r w:rsidRPr="005B5E4E">
              <w:rPr>
                <w:rFonts w:cs="Arial"/>
                <w:szCs w:val="22"/>
              </w:rPr>
              <w:t>10</w:t>
            </w:r>
          </w:p>
        </w:tc>
        <w:tc>
          <w:tcPr>
            <w:tcW w:w="2180" w:type="dxa"/>
            <w:tcBorders>
              <w:left w:val="nil"/>
              <w:right w:val="single" w:sz="4" w:space="0" w:color="auto"/>
            </w:tcBorders>
            <w:shd w:val="clear" w:color="auto" w:fill="00B3BE"/>
          </w:tcPr>
          <w:p w14:paraId="653DF7D2" w14:textId="77777777" w:rsidR="00B969CF" w:rsidRPr="005B5E4E" w:rsidRDefault="00B969CF">
            <w:pPr>
              <w:pStyle w:val="Header"/>
              <w:tabs>
                <w:tab w:val="clear" w:pos="4153"/>
                <w:tab w:val="clear" w:pos="8306"/>
              </w:tabs>
              <w:rPr>
                <w:rFonts w:cs="Arial"/>
                <w:b/>
                <w:szCs w:val="22"/>
              </w:rPr>
            </w:pPr>
            <w:r w:rsidRPr="005B5E4E">
              <w:rPr>
                <w:rFonts w:cs="Arial"/>
                <w:b/>
                <w:szCs w:val="22"/>
              </w:rPr>
              <w:t>JE Reference:</w:t>
            </w:r>
          </w:p>
        </w:tc>
        <w:tc>
          <w:tcPr>
            <w:tcW w:w="3940" w:type="dxa"/>
            <w:tcBorders>
              <w:left w:val="single" w:sz="4" w:space="0" w:color="auto"/>
            </w:tcBorders>
            <w:shd w:val="clear" w:color="auto" w:fill="auto"/>
          </w:tcPr>
          <w:p w14:paraId="15590F88" w14:textId="1112D934" w:rsidR="00B969CF" w:rsidRPr="005B5E4E" w:rsidRDefault="005B5E4E">
            <w:pPr>
              <w:pStyle w:val="Header"/>
              <w:tabs>
                <w:tab w:val="clear" w:pos="4153"/>
                <w:tab w:val="clear" w:pos="8306"/>
              </w:tabs>
              <w:rPr>
                <w:rFonts w:cs="Arial"/>
                <w:szCs w:val="22"/>
              </w:rPr>
            </w:pPr>
            <w:r w:rsidRPr="005B5E4E">
              <w:rPr>
                <w:rFonts w:cs="Arial"/>
                <w:szCs w:val="22"/>
              </w:rPr>
              <w:t>9717</w:t>
            </w:r>
          </w:p>
        </w:tc>
      </w:tr>
    </w:tbl>
    <w:p w14:paraId="12954180" w14:textId="77777777" w:rsidR="00F14FC5" w:rsidRPr="005B5E4E" w:rsidRDefault="00F14FC5">
      <w:pPr>
        <w:rPr>
          <w:rFonts w:cs="Arial"/>
          <w:sz w:val="22"/>
          <w:szCs w:val="22"/>
        </w:rPr>
      </w:pPr>
    </w:p>
    <w:p w14:paraId="02FE9502" w14:textId="77777777" w:rsidR="00E34C11" w:rsidRPr="005B5E4E" w:rsidRDefault="00E34C11">
      <w:pPr>
        <w:rPr>
          <w:rFonts w:cs="Arial"/>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D7A09" w:rsidRPr="005B5E4E" w14:paraId="620B3919" w14:textId="77777777" w:rsidTr="00935735">
        <w:tc>
          <w:tcPr>
            <w:tcW w:w="10348" w:type="dxa"/>
            <w:shd w:val="clear" w:color="auto" w:fill="33CCCC"/>
          </w:tcPr>
          <w:p w14:paraId="7BA72878" w14:textId="77777777" w:rsidR="00E34C11" w:rsidRPr="005B5E4E" w:rsidRDefault="00E34C11">
            <w:pPr>
              <w:rPr>
                <w:rFonts w:cs="Arial"/>
                <w:b/>
                <w:bCs/>
                <w:sz w:val="22"/>
                <w:szCs w:val="22"/>
              </w:rPr>
            </w:pPr>
            <w:r w:rsidRPr="005B5E4E">
              <w:rPr>
                <w:rFonts w:cs="Arial"/>
                <w:b/>
                <w:bCs/>
                <w:sz w:val="22"/>
                <w:szCs w:val="22"/>
              </w:rPr>
              <w:t>Job Purpose</w:t>
            </w:r>
          </w:p>
          <w:p w14:paraId="56C86D05" w14:textId="77777777" w:rsidR="00E34C11" w:rsidRPr="005B5E4E" w:rsidRDefault="00E34C11">
            <w:pPr>
              <w:rPr>
                <w:rFonts w:cs="Arial"/>
                <w:sz w:val="22"/>
                <w:szCs w:val="22"/>
              </w:rPr>
            </w:pPr>
          </w:p>
        </w:tc>
      </w:tr>
      <w:tr w:rsidR="001D7A09" w:rsidRPr="005B5E4E" w14:paraId="3C136A52" w14:textId="77777777" w:rsidTr="00935735">
        <w:tc>
          <w:tcPr>
            <w:tcW w:w="10348" w:type="dxa"/>
            <w:shd w:val="clear" w:color="auto" w:fill="auto"/>
          </w:tcPr>
          <w:p w14:paraId="16FA7D39" w14:textId="77777777" w:rsidR="005B5E4E" w:rsidRPr="005B5E4E" w:rsidRDefault="005B5E4E" w:rsidP="005B5E4E">
            <w:pPr>
              <w:pStyle w:val="Bullets"/>
              <w:numPr>
                <w:ilvl w:val="0"/>
                <w:numId w:val="39"/>
              </w:numPr>
              <w:rPr>
                <w:rFonts w:cs="Arial"/>
                <w:szCs w:val="22"/>
              </w:rPr>
            </w:pPr>
            <w:r w:rsidRPr="005B5E4E">
              <w:rPr>
                <w:rFonts w:cs="Arial"/>
                <w:szCs w:val="22"/>
              </w:rPr>
              <w:t>To take responsibility for the day-to-day management, development and co-ordination of the activities of the social work function in the multi-agency team within a key cluster / neighbourhood/ specialist area.</w:t>
            </w:r>
          </w:p>
          <w:p w14:paraId="22A2AE3A" w14:textId="77777777" w:rsidR="005B5E4E" w:rsidRPr="005B5E4E" w:rsidRDefault="005B5E4E" w:rsidP="005B5E4E">
            <w:pPr>
              <w:pStyle w:val="Bullets"/>
              <w:numPr>
                <w:ilvl w:val="0"/>
                <w:numId w:val="39"/>
              </w:numPr>
              <w:rPr>
                <w:rFonts w:cs="Arial"/>
                <w:szCs w:val="22"/>
              </w:rPr>
            </w:pPr>
            <w:r w:rsidRPr="005B5E4E">
              <w:rPr>
                <w:rFonts w:cs="Arial"/>
                <w:szCs w:val="22"/>
              </w:rPr>
              <w:t>To ensure the delivery of a high quality, effective and efficient service which is responsive, flexible and reflects the needs of adults within the adults designated geographical area and supports the delivery of the services objectives.</w:t>
            </w:r>
          </w:p>
          <w:p w14:paraId="5602BB97" w14:textId="77777777" w:rsidR="005B5E4E" w:rsidRPr="005B5E4E" w:rsidRDefault="005B5E4E" w:rsidP="005B5E4E">
            <w:pPr>
              <w:pStyle w:val="Bullets"/>
              <w:numPr>
                <w:ilvl w:val="0"/>
                <w:numId w:val="39"/>
              </w:numPr>
              <w:rPr>
                <w:rFonts w:cs="Arial"/>
                <w:szCs w:val="22"/>
              </w:rPr>
            </w:pPr>
            <w:r w:rsidRPr="005B5E4E">
              <w:rPr>
                <w:rFonts w:cs="Arial"/>
                <w:szCs w:val="22"/>
              </w:rPr>
              <w:t>To develop and facilitate close working relationships with partner agencies, from both the statutory and voluntary/community sectors to ensure that integrated support is being provided to adults and their families to achieve the required outcomes.</w:t>
            </w:r>
          </w:p>
          <w:p w14:paraId="41E36580" w14:textId="77777777" w:rsidR="005B5E4E" w:rsidRPr="005B5E4E" w:rsidRDefault="005B5E4E" w:rsidP="005B5E4E">
            <w:pPr>
              <w:pStyle w:val="Bullets"/>
              <w:numPr>
                <w:ilvl w:val="0"/>
                <w:numId w:val="39"/>
              </w:numPr>
              <w:rPr>
                <w:rFonts w:cs="Arial"/>
                <w:szCs w:val="22"/>
              </w:rPr>
            </w:pPr>
            <w:r w:rsidRPr="005B5E4E">
              <w:rPr>
                <w:rFonts w:cs="Arial"/>
                <w:szCs w:val="22"/>
              </w:rPr>
              <w:t>To oversee the delivery of services for adults and their families/carers based on an assessment of need and within available resources.</w:t>
            </w:r>
          </w:p>
          <w:p w14:paraId="3404ED61" w14:textId="77777777" w:rsidR="003179B0" w:rsidRPr="005B5E4E" w:rsidRDefault="003179B0" w:rsidP="00054EB4">
            <w:pPr>
              <w:jc w:val="both"/>
              <w:rPr>
                <w:rFonts w:cs="Arial"/>
                <w:bCs/>
                <w:sz w:val="22"/>
                <w:szCs w:val="22"/>
              </w:rPr>
            </w:pPr>
          </w:p>
        </w:tc>
      </w:tr>
      <w:tr w:rsidR="001D7A09" w:rsidRPr="005B5E4E" w14:paraId="625407EF" w14:textId="77777777" w:rsidTr="00935735">
        <w:tc>
          <w:tcPr>
            <w:tcW w:w="10348" w:type="dxa"/>
            <w:shd w:val="clear" w:color="auto" w:fill="33CCCC"/>
          </w:tcPr>
          <w:p w14:paraId="4FE29B96" w14:textId="77777777" w:rsidR="00E34C11" w:rsidRPr="005B5E4E" w:rsidRDefault="00E34C11">
            <w:pPr>
              <w:rPr>
                <w:rFonts w:cs="Arial"/>
                <w:b/>
                <w:bCs/>
                <w:sz w:val="22"/>
                <w:szCs w:val="22"/>
              </w:rPr>
            </w:pPr>
            <w:r w:rsidRPr="005B5E4E">
              <w:rPr>
                <w:rFonts w:cs="Arial"/>
                <w:b/>
                <w:bCs/>
                <w:sz w:val="22"/>
                <w:szCs w:val="22"/>
              </w:rPr>
              <w:t>Key Tasks</w:t>
            </w:r>
          </w:p>
          <w:p w14:paraId="4377B47D" w14:textId="77777777" w:rsidR="00E34C11" w:rsidRPr="005B5E4E" w:rsidRDefault="00E34C11">
            <w:pPr>
              <w:rPr>
                <w:rFonts w:cs="Arial"/>
                <w:sz w:val="22"/>
                <w:szCs w:val="22"/>
              </w:rPr>
            </w:pPr>
          </w:p>
        </w:tc>
      </w:tr>
      <w:tr w:rsidR="001D7A09" w:rsidRPr="005B5E4E" w14:paraId="2D7092B2" w14:textId="77777777" w:rsidTr="002320B4">
        <w:tc>
          <w:tcPr>
            <w:tcW w:w="10348" w:type="dxa"/>
          </w:tcPr>
          <w:p w14:paraId="6DE66CC5" w14:textId="77777777" w:rsidR="005B5E4E" w:rsidRPr="005B5E4E" w:rsidRDefault="005B5E4E" w:rsidP="005B5E4E">
            <w:pPr>
              <w:pStyle w:val="Header"/>
              <w:tabs>
                <w:tab w:val="clear" w:pos="4153"/>
                <w:tab w:val="clear" w:pos="8306"/>
              </w:tabs>
              <w:jc w:val="center"/>
              <w:rPr>
                <w:rFonts w:cs="Arial"/>
                <w:b/>
                <w:bCs/>
                <w:szCs w:val="22"/>
              </w:rPr>
            </w:pPr>
            <w:r w:rsidRPr="005B5E4E">
              <w:rPr>
                <w:rFonts w:cs="Arial"/>
                <w:b/>
                <w:bCs/>
                <w:szCs w:val="22"/>
              </w:rPr>
              <w:t>Main Duties and Responsibilities</w:t>
            </w:r>
          </w:p>
          <w:p w14:paraId="3BE7AC6A" w14:textId="77777777" w:rsidR="005B5E4E" w:rsidRPr="005B5E4E" w:rsidRDefault="005B5E4E" w:rsidP="005B5E4E">
            <w:pPr>
              <w:pStyle w:val="Header"/>
              <w:tabs>
                <w:tab w:val="clear" w:pos="4153"/>
                <w:tab w:val="clear" w:pos="8306"/>
              </w:tabs>
              <w:rPr>
                <w:rFonts w:cs="Arial"/>
                <w:b/>
                <w:szCs w:val="22"/>
              </w:rPr>
            </w:pPr>
          </w:p>
          <w:p w14:paraId="41CE393F"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Ensure the delivery of services to continuously improve the quality-of-life outcomes for adults within the clusters.</w:t>
            </w:r>
          </w:p>
          <w:p w14:paraId="1F76FE74"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operationally manage the Integrated Health &amp; Social Care within a specified specialist team/ clusters to ensure the most effective service contribution to a range of service provision.</w:t>
            </w:r>
          </w:p>
          <w:p w14:paraId="330C7671"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continually review the operation and effectiveness of the contribution of the cluster teams to integrated multi-disciplinary pathways of care and implement required improvements.</w:t>
            </w:r>
          </w:p>
          <w:p w14:paraId="00289FC7"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 xml:space="preserve">To actively support the management group to ensure the service complies with CQC Standards and other national targets. </w:t>
            </w:r>
          </w:p>
          <w:p w14:paraId="318636CA" w14:textId="77777777" w:rsidR="005B5E4E" w:rsidRPr="005B5E4E" w:rsidRDefault="005B5E4E" w:rsidP="005B5E4E">
            <w:pPr>
              <w:pStyle w:val="Header"/>
              <w:rPr>
                <w:rFonts w:cs="Arial"/>
                <w:szCs w:val="22"/>
              </w:rPr>
            </w:pPr>
            <w:r w:rsidRPr="005B5E4E">
              <w:rPr>
                <w:rFonts w:cs="Arial"/>
                <w:szCs w:val="22"/>
              </w:rPr>
              <w:t>•To deputise for the Service Manager/Head of Service (Council) when required.</w:t>
            </w:r>
          </w:p>
          <w:p w14:paraId="04F09E48"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lead on the management of specific projects or speciality as defined within the clusters portfolios supported by the management group, colleagues, and service leads.</w:t>
            </w:r>
          </w:p>
          <w:p w14:paraId="1DF4E92E"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Ongoing development of service contribution in the light of patient/ service user feedback and national policy developments.</w:t>
            </w:r>
          </w:p>
          <w:p w14:paraId="57A245F4"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Development of effective relationships with patients/ service users, partners, other service providers and commissioners</w:t>
            </w:r>
          </w:p>
          <w:p w14:paraId="07627CFB"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work with the Head of Service and the management team to plan, co-ordinate and develop contribution of the clusters to a range of pathways within context of the Integrated Health and Social Care Service Provision.</w:t>
            </w:r>
          </w:p>
          <w:p w14:paraId="68616CC4"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ensure deployment of staff within services and care pathways to enable effective delivery of integrated services, reviewing skill mix as required.</w:t>
            </w:r>
          </w:p>
          <w:p w14:paraId="7C969542"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work with the Head of Service and management team to contribute effectively to the business and service development planning process, taking account of National and local targets.</w:t>
            </w:r>
          </w:p>
          <w:p w14:paraId="37E9010F" w14:textId="77777777" w:rsidR="005B5E4E" w:rsidRPr="005B5E4E" w:rsidRDefault="005B5E4E" w:rsidP="005B5E4E">
            <w:pPr>
              <w:pStyle w:val="Header"/>
              <w:rPr>
                <w:rFonts w:cs="Arial"/>
                <w:szCs w:val="22"/>
              </w:rPr>
            </w:pPr>
            <w:r w:rsidRPr="005B5E4E">
              <w:rPr>
                <w:rFonts w:cs="Arial"/>
                <w:szCs w:val="22"/>
              </w:rPr>
              <w:lastRenderedPageBreak/>
              <w:t>•</w:t>
            </w:r>
            <w:r w:rsidRPr="005B5E4E">
              <w:rPr>
                <w:rFonts w:cs="Arial"/>
                <w:szCs w:val="22"/>
              </w:rPr>
              <w:tab/>
              <w:t>To work with the management team to implement actions which are identified by any Service Improvement Reviews.</w:t>
            </w:r>
          </w:p>
          <w:p w14:paraId="00DA6E80"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work with the Service and management team to implement policies and procedures to ensure all staff function effectively and safely to implement and monitor governance and risk management standards for the Integrated Health and Social Care Adult Services.</w:t>
            </w:r>
          </w:p>
          <w:p w14:paraId="56CDD401"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work with the Service and management team to implement eligibility criteria and assessment processes for the Council or PCFT to ensure all staff function effectively and safely to implement and monitor governance and risk management standards, including safeguarding policies for the Integrated Health and Social Care Adult Services</w:t>
            </w:r>
          </w:p>
          <w:p w14:paraId="314B0A59" w14:textId="77777777" w:rsidR="005B5E4E" w:rsidRPr="005B5E4E" w:rsidRDefault="005B5E4E" w:rsidP="005B5E4E">
            <w:pPr>
              <w:pStyle w:val="Header"/>
              <w:rPr>
                <w:rFonts w:cs="Arial"/>
                <w:szCs w:val="22"/>
              </w:rPr>
            </w:pPr>
          </w:p>
          <w:p w14:paraId="26D8D16C" w14:textId="77777777" w:rsidR="005B5E4E" w:rsidRPr="005B5E4E" w:rsidRDefault="005B5E4E" w:rsidP="005B5E4E">
            <w:pPr>
              <w:pStyle w:val="Header"/>
              <w:rPr>
                <w:rFonts w:cs="Arial"/>
                <w:szCs w:val="22"/>
              </w:rPr>
            </w:pPr>
          </w:p>
          <w:p w14:paraId="66E6F4F3" w14:textId="77777777" w:rsidR="005B5E4E" w:rsidRPr="005B5E4E" w:rsidRDefault="005B5E4E" w:rsidP="005B5E4E">
            <w:pPr>
              <w:pStyle w:val="Header"/>
              <w:ind w:left="360"/>
              <w:jc w:val="center"/>
              <w:rPr>
                <w:rFonts w:cs="Arial"/>
                <w:b/>
                <w:bCs/>
                <w:szCs w:val="22"/>
              </w:rPr>
            </w:pPr>
            <w:r w:rsidRPr="005B5E4E">
              <w:rPr>
                <w:rFonts w:cs="Arial"/>
                <w:b/>
                <w:bCs/>
                <w:szCs w:val="22"/>
              </w:rPr>
              <w:t>Policy and Services Development</w:t>
            </w:r>
          </w:p>
          <w:p w14:paraId="454FEA84" w14:textId="77777777" w:rsidR="005B5E4E" w:rsidRPr="005B5E4E" w:rsidRDefault="005B5E4E" w:rsidP="005B5E4E">
            <w:pPr>
              <w:pStyle w:val="Header"/>
              <w:rPr>
                <w:rFonts w:cs="Arial"/>
                <w:szCs w:val="22"/>
              </w:rPr>
            </w:pPr>
          </w:p>
          <w:p w14:paraId="25E4946F"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work with the Senior Practitioners, Social Workers and Care Co-ordinators to ensure policies, professional standards and requirements are implemented and understood within the clusters.</w:t>
            </w:r>
          </w:p>
          <w:p w14:paraId="4D1F2EEE"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advise the Service Manager &amp; Head of Service on issues of service delivery, including shortfalls, service pressures and to propose and implement remedial action, as appropriate.</w:t>
            </w:r>
          </w:p>
          <w:p w14:paraId="40583AAD"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 xml:space="preserve">To negotiate with health and social care professionals, service users and other agencies in developing multi-disciplinary and inter-agency team working. </w:t>
            </w:r>
          </w:p>
          <w:p w14:paraId="13CFCD00" w14:textId="77777777" w:rsidR="005B5E4E" w:rsidRPr="005B5E4E" w:rsidRDefault="005B5E4E" w:rsidP="005B5E4E">
            <w:pPr>
              <w:pStyle w:val="Header"/>
              <w:rPr>
                <w:rFonts w:cs="Arial"/>
                <w:szCs w:val="22"/>
              </w:rPr>
            </w:pPr>
            <w:r w:rsidRPr="005B5E4E">
              <w:rPr>
                <w:rFonts w:cs="Arial"/>
                <w:szCs w:val="22"/>
              </w:rPr>
              <w:t>•Focusing on service transformation and redesign as appropriate.</w:t>
            </w:r>
          </w:p>
          <w:p w14:paraId="25F83DC9"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develop and respond to service needs in line with Business Plan Provider Services plus national and regional requirements.</w:t>
            </w:r>
          </w:p>
          <w:p w14:paraId="3F67181E" w14:textId="77777777" w:rsidR="005B5E4E" w:rsidRPr="005B5E4E" w:rsidRDefault="005B5E4E" w:rsidP="005B5E4E">
            <w:pPr>
              <w:pStyle w:val="Header"/>
              <w:rPr>
                <w:rFonts w:cs="Arial"/>
                <w:szCs w:val="22"/>
              </w:rPr>
            </w:pPr>
          </w:p>
          <w:p w14:paraId="71151767" w14:textId="77777777" w:rsidR="005B5E4E" w:rsidRPr="005B5E4E" w:rsidRDefault="005B5E4E" w:rsidP="005B5E4E">
            <w:pPr>
              <w:pStyle w:val="Header"/>
              <w:rPr>
                <w:rFonts w:cs="Arial"/>
                <w:b/>
                <w:bCs/>
                <w:szCs w:val="22"/>
              </w:rPr>
            </w:pPr>
          </w:p>
          <w:p w14:paraId="512FC8D2" w14:textId="77777777" w:rsidR="005B5E4E" w:rsidRPr="005B5E4E" w:rsidRDefault="005B5E4E" w:rsidP="005B5E4E">
            <w:pPr>
              <w:pStyle w:val="Header"/>
              <w:ind w:left="360"/>
              <w:jc w:val="center"/>
              <w:rPr>
                <w:rFonts w:cs="Arial"/>
                <w:b/>
                <w:bCs/>
                <w:szCs w:val="22"/>
              </w:rPr>
            </w:pPr>
            <w:r w:rsidRPr="005B5E4E">
              <w:rPr>
                <w:rFonts w:cs="Arial"/>
                <w:b/>
                <w:bCs/>
                <w:szCs w:val="22"/>
              </w:rPr>
              <w:t>Planning and Organising</w:t>
            </w:r>
          </w:p>
          <w:p w14:paraId="31380A9D" w14:textId="77777777" w:rsidR="005B5E4E" w:rsidRPr="005B5E4E" w:rsidRDefault="005B5E4E" w:rsidP="005B5E4E">
            <w:pPr>
              <w:pStyle w:val="Header"/>
              <w:rPr>
                <w:rFonts w:cs="Arial"/>
                <w:szCs w:val="22"/>
              </w:rPr>
            </w:pPr>
          </w:p>
          <w:p w14:paraId="4DFBF935"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contribute to the business planning process as requested by the Head of Service, within the context of the Oldham community services and neighbourhood working.</w:t>
            </w:r>
          </w:p>
          <w:p w14:paraId="56944DBB"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work with Senior Practitioners and Care Co-ordinators to implement service plans which reflect the priorities of the Divisional Business Plan for Provider Services, Oldham Council and national guidelines</w:t>
            </w:r>
          </w:p>
          <w:p w14:paraId="1276D2DB"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ensure deployment of staff within services and care pathways to enable effective delivery of integrated services, reviewing skill mix as required, supported by Key Leads and head of Service as necessary.</w:t>
            </w:r>
          </w:p>
          <w:p w14:paraId="7383DFD1"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 xml:space="preserve">To work with the Senior Practitioners and Care Co-ordinators to ensure all staff attend mandatory and professional training programmes. </w:t>
            </w:r>
          </w:p>
          <w:p w14:paraId="252E40F9"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plan, organise and Chair regular team meetings for staff, or support Senior Practitioners and Care Co-ordinators in undertaking this task.</w:t>
            </w:r>
          </w:p>
          <w:p w14:paraId="7A7F6798"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work with Senior Practitioners and Care Co-ordinators to implement agreed changes in service delivery.</w:t>
            </w:r>
          </w:p>
          <w:p w14:paraId="04B63BF1" w14:textId="77777777" w:rsidR="005B5E4E" w:rsidRPr="005B5E4E" w:rsidRDefault="005B5E4E" w:rsidP="005B5E4E">
            <w:pPr>
              <w:pStyle w:val="Header"/>
              <w:rPr>
                <w:rFonts w:cs="Arial"/>
                <w:szCs w:val="22"/>
              </w:rPr>
            </w:pPr>
          </w:p>
          <w:p w14:paraId="5E263AA1" w14:textId="77777777" w:rsidR="005B5E4E" w:rsidRPr="005B5E4E" w:rsidRDefault="005B5E4E" w:rsidP="005B5E4E">
            <w:pPr>
              <w:pStyle w:val="Header"/>
              <w:ind w:left="360"/>
              <w:jc w:val="center"/>
              <w:rPr>
                <w:rFonts w:cs="Arial"/>
                <w:b/>
                <w:bCs/>
                <w:szCs w:val="22"/>
              </w:rPr>
            </w:pPr>
            <w:r w:rsidRPr="005B5E4E">
              <w:rPr>
                <w:rFonts w:cs="Arial"/>
                <w:b/>
                <w:bCs/>
                <w:szCs w:val="22"/>
              </w:rPr>
              <w:t>Responsibility for Patient / Service User Care</w:t>
            </w:r>
          </w:p>
          <w:p w14:paraId="7BA42786" w14:textId="77777777" w:rsidR="005B5E4E" w:rsidRPr="005B5E4E" w:rsidRDefault="005B5E4E" w:rsidP="005B5E4E">
            <w:pPr>
              <w:pStyle w:val="Header"/>
              <w:rPr>
                <w:rFonts w:cs="Arial"/>
                <w:szCs w:val="22"/>
              </w:rPr>
            </w:pPr>
          </w:p>
          <w:p w14:paraId="638D353E"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ensure a personalised &amp; strengths-based approach is taken in supporting people, making best use of their assets, personal, family and community resources, working closely with the local community before consideration of any statutory intervention is considered.</w:t>
            </w:r>
          </w:p>
          <w:p w14:paraId="3B406537"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ensure the specialist cluster’s services have provision of advice/information to prevent ill health, promote health gains and advise treatment where appropriate. This will include an ability to demonstrate, consider interpret and communicate a range of options to meet individual’s needs.</w:t>
            </w:r>
          </w:p>
          <w:p w14:paraId="3077B2B8"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ensure the specialist cluster’s services are provided in accordance with the Care Act 2014, following eligibility for social care where the Adult Social Care professional is the lead worker, and fairer charging is applied to any provision of service in this case.</w:t>
            </w:r>
          </w:p>
          <w:p w14:paraId="7B0FF81C"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ensure referrals are responded to in a timely manner and demand is managed as effectively and efficiently as possible.</w:t>
            </w:r>
          </w:p>
          <w:p w14:paraId="2EAE3E03"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ensure all staff understand safeguarding and protect patients / service users from harm and neglect by following the multi-agency safeguarding policies and procedures.</w:t>
            </w:r>
          </w:p>
          <w:p w14:paraId="6D8DCC08" w14:textId="77777777" w:rsidR="005B5E4E" w:rsidRPr="005B5E4E" w:rsidRDefault="005B5E4E" w:rsidP="005B5E4E">
            <w:pPr>
              <w:pStyle w:val="Header"/>
              <w:rPr>
                <w:rFonts w:cs="Arial"/>
                <w:szCs w:val="22"/>
              </w:rPr>
            </w:pPr>
            <w:r w:rsidRPr="005B5E4E">
              <w:rPr>
                <w:rFonts w:cs="Arial"/>
                <w:szCs w:val="22"/>
              </w:rPr>
              <w:lastRenderedPageBreak/>
              <w:t xml:space="preserve">To act as Safeguarding Adults Manager (SAM) for safeguarding enquiry processes in accordance with the multi-agency safeguarding policy </w:t>
            </w:r>
          </w:p>
          <w:p w14:paraId="73D95207"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ensure through close working with the Senior Practitioner and Social Workers that practice standards are of the highest order, and clinical management is effective.</w:t>
            </w:r>
          </w:p>
          <w:p w14:paraId="732CD1F2"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ensure that all staff are aware of and maintain client confidentiality in accordance with current data protection guidance, managing and maintaining both written and electronic contemporaneous records.</w:t>
            </w:r>
          </w:p>
          <w:p w14:paraId="197F376A"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ensure effective communication with the Integrated Health and Social Care, secondary care   and partnership agencies striving to achieve service integration in patient care.</w:t>
            </w:r>
          </w:p>
          <w:p w14:paraId="407D92C8"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ensure the deployment of staff within services and care pathways to enable effective delivery of integrated services, reviewing skill mix as required.</w:t>
            </w:r>
          </w:p>
          <w:p w14:paraId="2C74E21E"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 xml:space="preserve">To support and promote the importance of patient / service user </w:t>
            </w:r>
            <w:proofErr w:type="gramStart"/>
            <w:r w:rsidRPr="005B5E4E">
              <w:rPr>
                <w:rFonts w:cs="Arial"/>
                <w:szCs w:val="22"/>
              </w:rPr>
              <w:t>feedback;</w:t>
            </w:r>
            <w:proofErr w:type="gramEnd"/>
            <w:r w:rsidRPr="005B5E4E">
              <w:rPr>
                <w:rFonts w:cs="Arial"/>
                <w:szCs w:val="22"/>
              </w:rPr>
              <w:t xml:space="preserve"> acting on this in future planning and responding to key messages from the local population.</w:t>
            </w:r>
          </w:p>
          <w:p w14:paraId="1B135C1D"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work with Senior Practitioners and Care Co-ordinators to ensure patient/service user/carer complaints are managed sensitively and that they are used to inform the improvement of services in line with local and national policy.</w:t>
            </w:r>
          </w:p>
          <w:p w14:paraId="50C17563"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 xml:space="preserve">To ensure that all patients/service users, clients, family and carers are accorded dignity, respect and are afforded treatment in a non- discriminatory manner. </w:t>
            </w:r>
          </w:p>
          <w:p w14:paraId="28C1414A" w14:textId="77777777" w:rsidR="005B5E4E" w:rsidRPr="005B5E4E" w:rsidRDefault="005B5E4E" w:rsidP="005B5E4E">
            <w:pPr>
              <w:pStyle w:val="Header"/>
              <w:rPr>
                <w:rFonts w:cs="Arial"/>
                <w:b/>
                <w:bCs/>
                <w:szCs w:val="22"/>
              </w:rPr>
            </w:pPr>
          </w:p>
          <w:p w14:paraId="18F2840F" w14:textId="77777777" w:rsidR="005B5E4E" w:rsidRPr="005B5E4E" w:rsidRDefault="005B5E4E" w:rsidP="005B5E4E">
            <w:pPr>
              <w:pStyle w:val="Header"/>
              <w:ind w:left="360"/>
              <w:jc w:val="center"/>
              <w:rPr>
                <w:rFonts w:cs="Arial"/>
                <w:b/>
                <w:bCs/>
                <w:szCs w:val="22"/>
              </w:rPr>
            </w:pPr>
            <w:r w:rsidRPr="005B5E4E">
              <w:rPr>
                <w:rFonts w:cs="Arial"/>
                <w:b/>
                <w:bCs/>
                <w:szCs w:val="22"/>
              </w:rPr>
              <w:t>Governance</w:t>
            </w:r>
          </w:p>
          <w:p w14:paraId="2AC0F490" w14:textId="77777777" w:rsidR="005B5E4E" w:rsidRPr="005B5E4E" w:rsidRDefault="005B5E4E" w:rsidP="005B5E4E">
            <w:pPr>
              <w:pStyle w:val="Header"/>
              <w:rPr>
                <w:rFonts w:cs="Arial"/>
                <w:szCs w:val="22"/>
              </w:rPr>
            </w:pPr>
          </w:p>
          <w:p w14:paraId="47730C3B"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 xml:space="preserve">To advise and liaise within the parameters of the integrated governance framework alongside the HoS on operational issues/risks within the cluster. </w:t>
            </w:r>
          </w:p>
          <w:p w14:paraId="23A91E0F"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work with the Principle Social Worker and Clinical Leads for Governance to ensure quality standards are maintained (may change dependent on emerging structures).</w:t>
            </w:r>
          </w:p>
          <w:p w14:paraId="29F2EB22"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 xml:space="preserve">To support the Head of Service (Council and PCFT) in identifying </w:t>
            </w:r>
            <w:proofErr w:type="gramStart"/>
            <w:r w:rsidRPr="005B5E4E">
              <w:rPr>
                <w:rFonts w:cs="Arial"/>
                <w:szCs w:val="22"/>
              </w:rPr>
              <w:t>risk, and</w:t>
            </w:r>
            <w:proofErr w:type="gramEnd"/>
            <w:r w:rsidRPr="005B5E4E">
              <w:rPr>
                <w:rFonts w:cs="Arial"/>
                <w:szCs w:val="22"/>
              </w:rPr>
              <w:t xml:space="preserve"> developing plans to address this; engaging service and team leads in the process.</w:t>
            </w:r>
          </w:p>
          <w:p w14:paraId="67334E57"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work with Senior Practitioners and Care Co-ordinators to ensure risk is assessed within the workplace and environment and advice the Principle Social Worker and Clinical lead for Governance of all accidents and omissions.</w:t>
            </w:r>
          </w:p>
          <w:p w14:paraId="36515B63"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work with the Senior Practitioners and Care Co-ordinators to act on and implement the conclusions of risk assessments and ensure staff compliance.</w:t>
            </w:r>
          </w:p>
          <w:p w14:paraId="6A2BC180"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ensure staff practise within the legal and ethical boundaries as determined by the Health Care Professions Council/NMC or other performance requirements</w:t>
            </w:r>
          </w:p>
          <w:p w14:paraId="2BAB31DB" w14:textId="77777777" w:rsidR="005B5E4E" w:rsidRPr="005B5E4E" w:rsidRDefault="005B5E4E" w:rsidP="005B5E4E">
            <w:pPr>
              <w:pStyle w:val="Header"/>
              <w:rPr>
                <w:rFonts w:cs="Arial"/>
                <w:szCs w:val="22"/>
              </w:rPr>
            </w:pPr>
          </w:p>
          <w:p w14:paraId="61A456AE" w14:textId="77777777" w:rsidR="005B5E4E" w:rsidRPr="005B5E4E" w:rsidRDefault="005B5E4E" w:rsidP="005B5E4E">
            <w:pPr>
              <w:pStyle w:val="Header"/>
              <w:rPr>
                <w:rFonts w:cs="Arial"/>
                <w:szCs w:val="22"/>
              </w:rPr>
            </w:pPr>
          </w:p>
          <w:p w14:paraId="789E2CEC" w14:textId="77777777" w:rsidR="005B5E4E" w:rsidRPr="005B5E4E" w:rsidRDefault="005B5E4E" w:rsidP="005B5E4E">
            <w:pPr>
              <w:pStyle w:val="Header"/>
              <w:rPr>
                <w:rFonts w:cs="Arial"/>
                <w:b/>
                <w:bCs/>
                <w:szCs w:val="22"/>
              </w:rPr>
            </w:pPr>
          </w:p>
          <w:p w14:paraId="672E4029" w14:textId="77777777" w:rsidR="005B5E4E" w:rsidRPr="005B5E4E" w:rsidRDefault="005B5E4E" w:rsidP="005B5E4E">
            <w:pPr>
              <w:pStyle w:val="Header"/>
              <w:ind w:left="360"/>
              <w:jc w:val="center"/>
              <w:rPr>
                <w:rFonts w:cs="Arial"/>
                <w:b/>
                <w:bCs/>
                <w:szCs w:val="22"/>
              </w:rPr>
            </w:pPr>
            <w:r w:rsidRPr="005B5E4E">
              <w:rPr>
                <w:rFonts w:cs="Arial"/>
                <w:b/>
                <w:bCs/>
                <w:szCs w:val="22"/>
              </w:rPr>
              <w:t>Responsibility for Human Resources</w:t>
            </w:r>
          </w:p>
          <w:p w14:paraId="74604A6B" w14:textId="77777777" w:rsidR="005B5E4E" w:rsidRPr="005B5E4E" w:rsidRDefault="005B5E4E" w:rsidP="005B5E4E">
            <w:pPr>
              <w:pStyle w:val="Header"/>
              <w:rPr>
                <w:rFonts w:cs="Arial"/>
                <w:szCs w:val="22"/>
              </w:rPr>
            </w:pPr>
          </w:p>
          <w:p w14:paraId="2D13EFCC"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ensure systems are in place for and to undertake appraisal of all staff within the service and to ensure regular auditing and reporting mechanisms are in place.</w:t>
            </w:r>
          </w:p>
          <w:p w14:paraId="70E32193"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 xml:space="preserve">To ensure that continuing Professional Development is undertaken by all staff in order that mandatory professional registration with Social Work England is maintained within the legal requirements for practice within the requirements. </w:t>
            </w:r>
          </w:p>
          <w:p w14:paraId="548BF4A5"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ensure that staff comply with statements of conduct and practice safely within defined professional standards.</w:t>
            </w:r>
          </w:p>
          <w:p w14:paraId="18353BAE"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be responsible for the recruitment and selection of new staff within the team. This will include working in collaboration with other colleagues and partners, to write a job description, person specification, advertisement and ensuring appropriate induction and training is provided.</w:t>
            </w:r>
          </w:p>
          <w:p w14:paraId="4D3F3E9A"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ensure that all staff comply with HR policies relevant to their employing organisation</w:t>
            </w:r>
          </w:p>
          <w:p w14:paraId="0E518339"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be accountable for all the disciplinary and grievance procedures which may arise within the service, working with Senior Practitioners and Care Co-ordinators (as appropriate) and consulting with Human Resources and Provider Governance, as appropriate.</w:t>
            </w:r>
          </w:p>
          <w:p w14:paraId="6823DD0C"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work with the Senior Practitioners and Care Co-ordinators to monitor and manage performance. To take appropriate action where poor performance and/or inappropriate working practices are identified.</w:t>
            </w:r>
          </w:p>
          <w:p w14:paraId="42E4102B" w14:textId="77777777" w:rsidR="005B5E4E" w:rsidRPr="005B5E4E" w:rsidRDefault="005B5E4E" w:rsidP="005B5E4E">
            <w:pPr>
              <w:pStyle w:val="Header"/>
              <w:rPr>
                <w:rFonts w:cs="Arial"/>
                <w:szCs w:val="22"/>
              </w:rPr>
            </w:pPr>
            <w:r w:rsidRPr="005B5E4E">
              <w:rPr>
                <w:rFonts w:cs="Arial"/>
                <w:szCs w:val="22"/>
              </w:rPr>
              <w:lastRenderedPageBreak/>
              <w:t>•</w:t>
            </w:r>
            <w:r w:rsidRPr="005B5E4E">
              <w:rPr>
                <w:rFonts w:cs="Arial"/>
                <w:szCs w:val="22"/>
              </w:rPr>
              <w:tab/>
              <w:t>To undertake Senior Practitioners and Care Co-ordinators (as appropriate) appraisal, personal development planning and peer review, supporting the development of practitioners in their own and other disciplines, actively pursuing opportunities of multi-disciplinary learning.</w:t>
            </w:r>
          </w:p>
          <w:p w14:paraId="424D104C"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contribute to the development of students from other professional groups as appropriate, including apprenticeships and social work placements</w:t>
            </w:r>
          </w:p>
          <w:p w14:paraId="217702D0"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work with the Development Academy, Learning and Development Department, Governance Teams and Stakeholders in relation to the supervision and training of students and work experience placements.</w:t>
            </w:r>
          </w:p>
          <w:p w14:paraId="6DB398D0" w14:textId="77777777" w:rsidR="005B5E4E" w:rsidRPr="005B5E4E" w:rsidRDefault="005B5E4E" w:rsidP="005B5E4E">
            <w:pPr>
              <w:pStyle w:val="Header"/>
              <w:rPr>
                <w:rFonts w:cs="Arial"/>
                <w:szCs w:val="22"/>
              </w:rPr>
            </w:pPr>
          </w:p>
          <w:p w14:paraId="1DFA46B2" w14:textId="77777777" w:rsidR="005B5E4E" w:rsidRPr="005B5E4E" w:rsidRDefault="005B5E4E" w:rsidP="005B5E4E">
            <w:pPr>
              <w:pStyle w:val="Header"/>
              <w:ind w:left="360"/>
              <w:jc w:val="center"/>
              <w:rPr>
                <w:rFonts w:cs="Arial"/>
                <w:b/>
                <w:bCs/>
                <w:szCs w:val="22"/>
              </w:rPr>
            </w:pPr>
            <w:r w:rsidRPr="005B5E4E">
              <w:rPr>
                <w:rFonts w:cs="Arial"/>
                <w:b/>
                <w:bCs/>
                <w:szCs w:val="22"/>
              </w:rPr>
              <w:t>Finance</w:t>
            </w:r>
          </w:p>
          <w:p w14:paraId="2576DA21" w14:textId="77777777" w:rsidR="005B5E4E" w:rsidRPr="005B5E4E" w:rsidRDefault="005B5E4E" w:rsidP="005B5E4E">
            <w:pPr>
              <w:pStyle w:val="Header"/>
              <w:rPr>
                <w:rFonts w:cs="Arial"/>
                <w:szCs w:val="22"/>
              </w:rPr>
            </w:pPr>
          </w:p>
          <w:p w14:paraId="5B9AF80E"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be accountable for the management of the Adult Social Care budget for the service through close working with the management group, supported by information on the needs of the local population in the relevant cluster</w:t>
            </w:r>
          </w:p>
          <w:p w14:paraId="632B29A5"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work with the Head of Service (Council) to ensure effective use of resources within the team.</w:t>
            </w:r>
          </w:p>
          <w:p w14:paraId="09E982C0"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monitor and manage delegated budgets within the clusters, this will include several budgets within service, with due regard for the Standard Financial Instructions of the organisation supported by the head of Service and service leads.</w:t>
            </w:r>
          </w:p>
          <w:p w14:paraId="5E49B120"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 xml:space="preserve">To ensure funding decisions are made within available resources and in accordance </w:t>
            </w:r>
            <w:proofErr w:type="gramStart"/>
            <w:r w:rsidRPr="005B5E4E">
              <w:rPr>
                <w:rFonts w:cs="Arial"/>
                <w:szCs w:val="22"/>
              </w:rPr>
              <w:t>to</w:t>
            </w:r>
            <w:proofErr w:type="gramEnd"/>
            <w:r w:rsidRPr="005B5E4E">
              <w:rPr>
                <w:rFonts w:cs="Arial"/>
                <w:szCs w:val="22"/>
              </w:rPr>
              <w:t xml:space="preserve"> relevant organisational policies. For council funded support application of eligibility and charging policies must take place</w:t>
            </w:r>
          </w:p>
          <w:p w14:paraId="4C1D0D5D"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work with the Head of Service to manage budget pressures and ensure effective use of resources by liaison with Management accountants.</w:t>
            </w:r>
          </w:p>
          <w:p w14:paraId="1196827A"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oversee and be responsible for the procurement of supplies and equipment for the service following tendering guidance; supported by the Head of Service strategic directions.</w:t>
            </w:r>
          </w:p>
          <w:p w14:paraId="5618460E"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oversee and ensure that equipment and other resources required for the safe delivery of the service are purchased, delivered, secure, maintained and replaced</w:t>
            </w:r>
          </w:p>
          <w:p w14:paraId="7C4468B7"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oversee and ensure the cost-effective use of equipment, instruments and consumables.</w:t>
            </w:r>
          </w:p>
          <w:p w14:paraId="67722851"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work with the Head of Service to develop and agree contracts for new and existing services in conjunction with the appropriate corporate support services.</w:t>
            </w:r>
          </w:p>
          <w:p w14:paraId="2181A4BD"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work with the Head of Service (Council) and the appropriate corporate support services to identify the potential for income generation and cost improvement schemes</w:t>
            </w:r>
          </w:p>
          <w:p w14:paraId="05999D10"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be an authorised delegated financial signatory at a level to be agreed by the Council</w:t>
            </w:r>
          </w:p>
          <w:p w14:paraId="712B1D57" w14:textId="77777777" w:rsidR="005B5E4E" w:rsidRPr="005B5E4E" w:rsidRDefault="005B5E4E" w:rsidP="005B5E4E">
            <w:pPr>
              <w:pStyle w:val="Header"/>
              <w:rPr>
                <w:rFonts w:cs="Arial"/>
                <w:szCs w:val="22"/>
              </w:rPr>
            </w:pPr>
          </w:p>
          <w:p w14:paraId="1E118B18" w14:textId="77777777" w:rsidR="005B5E4E" w:rsidRPr="005B5E4E" w:rsidRDefault="005B5E4E" w:rsidP="005B5E4E">
            <w:pPr>
              <w:pStyle w:val="Header"/>
              <w:ind w:left="360"/>
              <w:jc w:val="center"/>
              <w:rPr>
                <w:rFonts w:cs="Arial"/>
                <w:b/>
                <w:bCs/>
                <w:szCs w:val="22"/>
              </w:rPr>
            </w:pPr>
            <w:r w:rsidRPr="005B5E4E">
              <w:rPr>
                <w:rFonts w:cs="Arial"/>
                <w:b/>
                <w:bCs/>
                <w:szCs w:val="22"/>
              </w:rPr>
              <w:t>Analysis and Data Management</w:t>
            </w:r>
          </w:p>
          <w:p w14:paraId="2211CE32" w14:textId="77777777" w:rsidR="005B5E4E" w:rsidRPr="005B5E4E" w:rsidRDefault="005B5E4E" w:rsidP="005B5E4E">
            <w:pPr>
              <w:pStyle w:val="Header"/>
              <w:rPr>
                <w:rFonts w:cs="Arial"/>
                <w:szCs w:val="22"/>
              </w:rPr>
            </w:pPr>
          </w:p>
          <w:p w14:paraId="202009AA"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work with Senior Practitioners and Care Co-ordinators to ensure data collection systems are in place for all services and that this information is systematically recorded and reported in a timely manner through the appropriate channels.</w:t>
            </w:r>
          </w:p>
          <w:p w14:paraId="081F8CC3"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use this data to evaluate patterns of service delivery to ensure that the service is operating effectively and that resources are deployed equitably to meet the demands on the service.</w:t>
            </w:r>
          </w:p>
          <w:p w14:paraId="3D67CBB0"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analyse monthly budget reports and liaise with the Finance departments of the Council, PCFT and CCG regarding actual or predicted variances, supported by the Head of Service, Service and Senior Practitioners and Care Co-ordinators.</w:t>
            </w:r>
          </w:p>
          <w:p w14:paraId="51FDF747" w14:textId="77777777" w:rsidR="005B5E4E" w:rsidRPr="005B5E4E" w:rsidRDefault="005B5E4E" w:rsidP="005B5E4E">
            <w:pPr>
              <w:pStyle w:val="Header"/>
              <w:rPr>
                <w:rFonts w:cs="Arial"/>
                <w:b/>
                <w:bCs/>
                <w:szCs w:val="22"/>
              </w:rPr>
            </w:pPr>
          </w:p>
          <w:p w14:paraId="17043E8E" w14:textId="77777777" w:rsidR="005B5E4E" w:rsidRPr="005B5E4E" w:rsidRDefault="005B5E4E" w:rsidP="005B5E4E">
            <w:pPr>
              <w:pStyle w:val="Header"/>
              <w:ind w:left="360"/>
              <w:jc w:val="center"/>
              <w:rPr>
                <w:rFonts w:cs="Arial"/>
                <w:b/>
                <w:bCs/>
                <w:szCs w:val="22"/>
              </w:rPr>
            </w:pPr>
            <w:r w:rsidRPr="005B5E4E">
              <w:rPr>
                <w:rFonts w:cs="Arial"/>
                <w:b/>
                <w:bCs/>
                <w:szCs w:val="22"/>
              </w:rPr>
              <w:t>Research, Development and Audit</w:t>
            </w:r>
          </w:p>
          <w:p w14:paraId="18E0864F" w14:textId="77777777" w:rsidR="005B5E4E" w:rsidRPr="005B5E4E" w:rsidRDefault="005B5E4E" w:rsidP="005B5E4E">
            <w:pPr>
              <w:pStyle w:val="Header"/>
              <w:rPr>
                <w:rFonts w:cs="Arial"/>
                <w:szCs w:val="22"/>
              </w:rPr>
            </w:pPr>
          </w:p>
          <w:p w14:paraId="788D4B6E"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work with the Business Intelligence and Governance Team to initiate and develop research/audit across the service, developing and maintaining an audit calendar.</w:t>
            </w:r>
          </w:p>
          <w:p w14:paraId="5F93A6C8"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work with the Senior Practitioners and Care Co-ordinators to facilitate the development and implementation of innovations in areas of quality standards and clinical effectiveness.</w:t>
            </w:r>
          </w:p>
          <w:p w14:paraId="3E722F2E" w14:textId="77777777" w:rsidR="005B5E4E" w:rsidRPr="005B5E4E" w:rsidRDefault="005B5E4E" w:rsidP="005B5E4E">
            <w:pPr>
              <w:pStyle w:val="Header"/>
              <w:rPr>
                <w:rFonts w:cs="Arial"/>
                <w:szCs w:val="22"/>
              </w:rPr>
            </w:pPr>
            <w:r w:rsidRPr="005B5E4E">
              <w:rPr>
                <w:rFonts w:cs="Arial"/>
                <w:szCs w:val="22"/>
              </w:rPr>
              <w:t>•To collect, provide and disseminate research as required.</w:t>
            </w:r>
          </w:p>
          <w:p w14:paraId="3D88E076" w14:textId="77777777" w:rsidR="005B5E4E" w:rsidRPr="005B5E4E" w:rsidRDefault="005B5E4E" w:rsidP="005B5E4E">
            <w:pPr>
              <w:pStyle w:val="Header"/>
              <w:rPr>
                <w:rFonts w:cs="Arial"/>
                <w:szCs w:val="22"/>
              </w:rPr>
            </w:pPr>
            <w:r w:rsidRPr="005B5E4E">
              <w:rPr>
                <w:rFonts w:cs="Arial"/>
                <w:szCs w:val="22"/>
              </w:rPr>
              <w:t>•</w:t>
            </w:r>
            <w:r w:rsidRPr="005B5E4E">
              <w:rPr>
                <w:rFonts w:cs="Arial"/>
                <w:szCs w:val="22"/>
              </w:rPr>
              <w:tab/>
              <w:t>To work with Senior Practitioners and Care Co-ordinators to co-ordinate appropriate professional and clinical input into research and audit projects via collaboration with professional colleagues.</w:t>
            </w:r>
          </w:p>
          <w:p w14:paraId="4717E629" w14:textId="77777777" w:rsidR="005B5E4E" w:rsidRPr="005B5E4E" w:rsidRDefault="005B5E4E" w:rsidP="005B5E4E">
            <w:pPr>
              <w:pStyle w:val="Header"/>
              <w:tabs>
                <w:tab w:val="clear" w:pos="4153"/>
                <w:tab w:val="clear" w:pos="8306"/>
              </w:tabs>
              <w:rPr>
                <w:rFonts w:cs="Arial"/>
                <w:szCs w:val="22"/>
              </w:rPr>
            </w:pPr>
            <w:r w:rsidRPr="005B5E4E">
              <w:rPr>
                <w:rFonts w:cs="Arial"/>
                <w:szCs w:val="22"/>
              </w:rPr>
              <w:lastRenderedPageBreak/>
              <w:t>•To undertake the measurement and evaluation of own work and current practices through the application of evidence based best practice projects, reflective practice, clinical supervision, peer review, audit, research and outcome measures, applying them into practice.</w:t>
            </w:r>
          </w:p>
          <w:p w14:paraId="4CC14493" w14:textId="012A6891" w:rsidR="00664C28" w:rsidRPr="005B5E4E" w:rsidRDefault="00664C28" w:rsidP="00054EB4">
            <w:pPr>
              <w:pStyle w:val="paragraph"/>
              <w:textAlignment w:val="baseline"/>
              <w:rPr>
                <w:rFonts w:ascii="Arial" w:hAnsi="Arial" w:cs="Arial"/>
                <w:sz w:val="22"/>
                <w:szCs w:val="22"/>
              </w:rPr>
            </w:pPr>
          </w:p>
        </w:tc>
      </w:tr>
    </w:tbl>
    <w:p w14:paraId="52B88197" w14:textId="77777777" w:rsidR="00E34C11" w:rsidRPr="005B5E4E" w:rsidRDefault="00E34C11">
      <w:pPr>
        <w:rPr>
          <w:rFonts w:cs="Arial"/>
          <w:sz w:val="22"/>
          <w:szCs w:val="22"/>
        </w:rPr>
      </w:pPr>
    </w:p>
    <w:p w14:paraId="27EFEEEB" w14:textId="77777777" w:rsidR="00890273" w:rsidRPr="005B5E4E" w:rsidRDefault="00890273">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
        <w:gridCol w:w="9918"/>
      </w:tblGrid>
      <w:tr w:rsidR="001D7A09" w:rsidRPr="005B5E4E" w14:paraId="2D88760D" w14:textId="77777777" w:rsidTr="00046F62">
        <w:tc>
          <w:tcPr>
            <w:tcW w:w="10440" w:type="dxa"/>
            <w:gridSpan w:val="2"/>
            <w:tcBorders>
              <w:top w:val="single" w:sz="4" w:space="0" w:color="auto"/>
              <w:bottom w:val="single" w:sz="4" w:space="0" w:color="auto"/>
            </w:tcBorders>
            <w:shd w:val="clear" w:color="auto" w:fill="00B3BE"/>
          </w:tcPr>
          <w:p w14:paraId="3AAD7DC5" w14:textId="77777777" w:rsidR="00890273" w:rsidRPr="005B5E4E" w:rsidRDefault="00890273" w:rsidP="00615C36">
            <w:pPr>
              <w:jc w:val="both"/>
              <w:rPr>
                <w:rFonts w:cs="Arial"/>
                <w:b/>
                <w:sz w:val="22"/>
                <w:szCs w:val="22"/>
              </w:rPr>
            </w:pPr>
            <w:r w:rsidRPr="005B5E4E">
              <w:rPr>
                <w:rFonts w:cs="Arial"/>
                <w:b/>
                <w:sz w:val="22"/>
                <w:szCs w:val="22"/>
              </w:rPr>
              <w:t>Standard Duties:</w:t>
            </w:r>
          </w:p>
          <w:p w14:paraId="2CBEC496" w14:textId="77777777" w:rsidR="00890273" w:rsidRPr="005B5E4E" w:rsidRDefault="00890273" w:rsidP="00615C36">
            <w:pPr>
              <w:jc w:val="both"/>
              <w:rPr>
                <w:rFonts w:cs="Arial"/>
                <w:sz w:val="22"/>
                <w:szCs w:val="22"/>
              </w:rPr>
            </w:pPr>
          </w:p>
        </w:tc>
      </w:tr>
      <w:tr w:rsidR="001D7A09" w:rsidRPr="005B5E4E" w14:paraId="4D4F42DC" w14:textId="77777777" w:rsidTr="00046F62">
        <w:trPr>
          <w:trHeight w:val="255"/>
        </w:trPr>
        <w:tc>
          <w:tcPr>
            <w:tcW w:w="522" w:type="dxa"/>
            <w:tcBorders>
              <w:top w:val="single" w:sz="4" w:space="0" w:color="auto"/>
            </w:tcBorders>
          </w:tcPr>
          <w:p w14:paraId="6725961B" w14:textId="77777777" w:rsidR="00046F62" w:rsidRPr="005B5E4E" w:rsidRDefault="00046F62" w:rsidP="00615C36">
            <w:pPr>
              <w:jc w:val="both"/>
              <w:rPr>
                <w:rFonts w:cs="Arial"/>
                <w:sz w:val="22"/>
                <w:szCs w:val="22"/>
              </w:rPr>
            </w:pPr>
          </w:p>
          <w:p w14:paraId="27FC6B4B" w14:textId="77777777" w:rsidR="00890273" w:rsidRPr="005B5E4E" w:rsidRDefault="00890273" w:rsidP="00615C36">
            <w:pPr>
              <w:jc w:val="both"/>
              <w:rPr>
                <w:rFonts w:cs="Arial"/>
                <w:sz w:val="22"/>
                <w:szCs w:val="22"/>
              </w:rPr>
            </w:pPr>
            <w:r w:rsidRPr="005B5E4E">
              <w:rPr>
                <w:rFonts w:cs="Arial"/>
                <w:sz w:val="22"/>
                <w:szCs w:val="22"/>
              </w:rPr>
              <w:t>1.</w:t>
            </w:r>
          </w:p>
        </w:tc>
        <w:tc>
          <w:tcPr>
            <w:tcW w:w="9918" w:type="dxa"/>
            <w:tcBorders>
              <w:top w:val="single" w:sz="4" w:space="0" w:color="auto"/>
            </w:tcBorders>
          </w:tcPr>
          <w:p w14:paraId="19ACDBCA" w14:textId="77777777" w:rsidR="00046F62" w:rsidRPr="005B5E4E" w:rsidRDefault="00046F62" w:rsidP="00615C36">
            <w:pPr>
              <w:jc w:val="both"/>
              <w:rPr>
                <w:rFonts w:cs="Arial"/>
                <w:sz w:val="22"/>
                <w:szCs w:val="22"/>
              </w:rPr>
            </w:pPr>
          </w:p>
          <w:p w14:paraId="1778890F" w14:textId="77777777" w:rsidR="00890273" w:rsidRPr="005B5E4E" w:rsidRDefault="00890273" w:rsidP="00615C36">
            <w:pPr>
              <w:jc w:val="both"/>
              <w:rPr>
                <w:rFonts w:cs="Arial"/>
                <w:sz w:val="22"/>
                <w:szCs w:val="22"/>
              </w:rPr>
            </w:pPr>
            <w:r w:rsidRPr="005B5E4E">
              <w:rPr>
                <w:rFonts w:cs="Arial"/>
                <w:sz w:val="22"/>
                <w:szCs w:val="22"/>
              </w:rPr>
              <w:t>To actively promote the equalities and diversity agenda in the workplace and in service delivery.</w:t>
            </w:r>
          </w:p>
          <w:p w14:paraId="062ED287" w14:textId="77777777" w:rsidR="00890273" w:rsidRPr="005B5E4E" w:rsidRDefault="00890273" w:rsidP="00615C36">
            <w:pPr>
              <w:jc w:val="both"/>
              <w:rPr>
                <w:rFonts w:cs="Arial"/>
                <w:sz w:val="22"/>
                <w:szCs w:val="22"/>
              </w:rPr>
            </w:pPr>
          </w:p>
        </w:tc>
      </w:tr>
      <w:tr w:rsidR="001D7A09" w:rsidRPr="005B5E4E" w14:paraId="7B95EF12" w14:textId="77777777" w:rsidTr="00615C36">
        <w:trPr>
          <w:trHeight w:val="255"/>
        </w:trPr>
        <w:tc>
          <w:tcPr>
            <w:tcW w:w="522" w:type="dxa"/>
          </w:tcPr>
          <w:p w14:paraId="74C4C623" w14:textId="77777777" w:rsidR="00890273" w:rsidRPr="005B5E4E" w:rsidRDefault="00890273" w:rsidP="00615C36">
            <w:pPr>
              <w:jc w:val="both"/>
              <w:rPr>
                <w:rFonts w:cs="Arial"/>
                <w:sz w:val="22"/>
                <w:szCs w:val="22"/>
              </w:rPr>
            </w:pPr>
            <w:r w:rsidRPr="005B5E4E">
              <w:rPr>
                <w:rFonts w:cs="Arial"/>
                <w:sz w:val="22"/>
                <w:szCs w:val="22"/>
              </w:rPr>
              <w:t>2.</w:t>
            </w:r>
          </w:p>
        </w:tc>
        <w:tc>
          <w:tcPr>
            <w:tcW w:w="9918" w:type="dxa"/>
          </w:tcPr>
          <w:p w14:paraId="3BF23336" w14:textId="77777777" w:rsidR="00890273" w:rsidRPr="005B5E4E" w:rsidRDefault="00890273" w:rsidP="00615C36">
            <w:pPr>
              <w:jc w:val="both"/>
              <w:rPr>
                <w:rFonts w:cs="Arial"/>
                <w:sz w:val="22"/>
                <w:szCs w:val="22"/>
              </w:rPr>
            </w:pPr>
            <w:r w:rsidRPr="005B5E4E">
              <w:rPr>
                <w:rFonts w:cs="Arial"/>
                <w:sz w:val="22"/>
                <w:szCs w:val="22"/>
              </w:rPr>
              <w:t xml:space="preserve">To uphold and implement policies and procedures of the </w:t>
            </w:r>
            <w:r w:rsidR="00234BA5" w:rsidRPr="005B5E4E">
              <w:rPr>
                <w:rFonts w:cs="Arial"/>
                <w:sz w:val="22"/>
                <w:szCs w:val="22"/>
              </w:rPr>
              <w:t>Council,</w:t>
            </w:r>
            <w:r w:rsidRPr="005B5E4E">
              <w:rPr>
                <w:rFonts w:cs="Arial"/>
                <w:sz w:val="22"/>
                <w:szCs w:val="22"/>
              </w:rPr>
              <w:t xml:space="preserve"> including customer care, data protection, </w:t>
            </w:r>
            <w:r w:rsidR="00A95C4D" w:rsidRPr="005B5E4E">
              <w:rPr>
                <w:rFonts w:cs="Arial"/>
                <w:sz w:val="22"/>
                <w:szCs w:val="22"/>
              </w:rPr>
              <w:t xml:space="preserve">finance, </w:t>
            </w:r>
            <w:r w:rsidR="009D7AAA" w:rsidRPr="005B5E4E">
              <w:rPr>
                <w:rFonts w:cs="Arial"/>
                <w:sz w:val="22"/>
                <w:szCs w:val="22"/>
              </w:rPr>
              <w:t>ICT,</w:t>
            </w:r>
            <w:r w:rsidR="00A95C4D" w:rsidRPr="005B5E4E">
              <w:rPr>
                <w:rFonts w:cs="Arial"/>
                <w:sz w:val="22"/>
                <w:szCs w:val="22"/>
              </w:rPr>
              <w:t xml:space="preserve"> safeguarding </w:t>
            </w:r>
            <w:r w:rsidRPr="005B5E4E">
              <w:rPr>
                <w:rFonts w:cs="Arial"/>
                <w:sz w:val="22"/>
                <w:szCs w:val="22"/>
              </w:rPr>
              <w:t xml:space="preserve">and health </w:t>
            </w:r>
            <w:r w:rsidR="00A95C4D" w:rsidRPr="005B5E4E">
              <w:rPr>
                <w:rFonts w:cs="Arial"/>
                <w:sz w:val="22"/>
                <w:szCs w:val="22"/>
              </w:rPr>
              <w:t>&amp;</w:t>
            </w:r>
            <w:r w:rsidRPr="005B5E4E">
              <w:rPr>
                <w:rFonts w:cs="Arial"/>
                <w:sz w:val="22"/>
                <w:szCs w:val="22"/>
              </w:rPr>
              <w:t xml:space="preserve"> safety policies.</w:t>
            </w:r>
          </w:p>
          <w:p w14:paraId="55A37A41" w14:textId="77777777" w:rsidR="00890273" w:rsidRPr="005B5E4E" w:rsidRDefault="00890273" w:rsidP="00615C36">
            <w:pPr>
              <w:jc w:val="both"/>
              <w:rPr>
                <w:rFonts w:cs="Arial"/>
                <w:sz w:val="22"/>
                <w:szCs w:val="22"/>
              </w:rPr>
            </w:pPr>
          </w:p>
        </w:tc>
      </w:tr>
      <w:tr w:rsidR="001D7A09" w:rsidRPr="005B5E4E" w14:paraId="7E8B14F6" w14:textId="77777777" w:rsidTr="00615C36">
        <w:trPr>
          <w:trHeight w:val="255"/>
        </w:trPr>
        <w:tc>
          <w:tcPr>
            <w:tcW w:w="522" w:type="dxa"/>
          </w:tcPr>
          <w:p w14:paraId="42016F1D" w14:textId="77777777" w:rsidR="002D5367" w:rsidRPr="005B5E4E" w:rsidRDefault="002D5367" w:rsidP="00615C36">
            <w:pPr>
              <w:jc w:val="both"/>
              <w:rPr>
                <w:rFonts w:cs="Arial"/>
                <w:sz w:val="22"/>
                <w:szCs w:val="22"/>
              </w:rPr>
            </w:pPr>
            <w:r w:rsidRPr="005B5E4E">
              <w:rPr>
                <w:rFonts w:cs="Arial"/>
                <w:sz w:val="22"/>
                <w:szCs w:val="22"/>
              </w:rPr>
              <w:t>3.</w:t>
            </w:r>
          </w:p>
        </w:tc>
        <w:tc>
          <w:tcPr>
            <w:tcW w:w="9918" w:type="dxa"/>
          </w:tcPr>
          <w:p w14:paraId="4C1082D4" w14:textId="77777777" w:rsidR="002D5367" w:rsidRPr="005B5E4E" w:rsidRDefault="002D5367" w:rsidP="00615C36">
            <w:pPr>
              <w:jc w:val="both"/>
              <w:rPr>
                <w:rFonts w:cs="Arial"/>
                <w:sz w:val="22"/>
                <w:szCs w:val="22"/>
              </w:rPr>
            </w:pPr>
            <w:r w:rsidRPr="005B5E4E">
              <w:rPr>
                <w:rFonts w:cs="Arial"/>
                <w:sz w:val="22"/>
                <w:szCs w:val="22"/>
              </w:rPr>
              <w:t>To actively engage with the behaviours and values of the Council to promote and support our Co-operative Agenda.</w:t>
            </w:r>
          </w:p>
          <w:p w14:paraId="3077C9F2" w14:textId="77777777" w:rsidR="002D5367" w:rsidRPr="005B5E4E" w:rsidRDefault="002D5367" w:rsidP="00615C36">
            <w:pPr>
              <w:jc w:val="both"/>
              <w:rPr>
                <w:rFonts w:cs="Arial"/>
                <w:sz w:val="22"/>
                <w:szCs w:val="22"/>
              </w:rPr>
            </w:pPr>
          </w:p>
        </w:tc>
      </w:tr>
      <w:tr w:rsidR="001D7A09" w:rsidRPr="005B5E4E" w14:paraId="54795D26" w14:textId="77777777" w:rsidTr="00615C36">
        <w:trPr>
          <w:trHeight w:val="255"/>
        </w:trPr>
        <w:tc>
          <w:tcPr>
            <w:tcW w:w="522" w:type="dxa"/>
          </w:tcPr>
          <w:p w14:paraId="38B02F95" w14:textId="77777777" w:rsidR="00890273" w:rsidRPr="005B5E4E" w:rsidRDefault="002D5367" w:rsidP="00615C36">
            <w:pPr>
              <w:jc w:val="both"/>
              <w:rPr>
                <w:rFonts w:cs="Arial"/>
                <w:sz w:val="22"/>
                <w:szCs w:val="22"/>
              </w:rPr>
            </w:pPr>
            <w:r w:rsidRPr="005B5E4E">
              <w:rPr>
                <w:rFonts w:cs="Arial"/>
                <w:sz w:val="22"/>
                <w:szCs w:val="22"/>
              </w:rPr>
              <w:t>4.</w:t>
            </w:r>
          </w:p>
        </w:tc>
        <w:tc>
          <w:tcPr>
            <w:tcW w:w="9918" w:type="dxa"/>
          </w:tcPr>
          <w:p w14:paraId="5A1E37AD" w14:textId="77777777" w:rsidR="00890273" w:rsidRPr="005B5E4E" w:rsidRDefault="00890273" w:rsidP="00615C36">
            <w:pPr>
              <w:jc w:val="both"/>
              <w:rPr>
                <w:rFonts w:cs="Arial"/>
                <w:sz w:val="22"/>
                <w:szCs w:val="22"/>
              </w:rPr>
            </w:pPr>
            <w:r w:rsidRPr="005B5E4E">
              <w:rPr>
                <w:rFonts w:cs="Arial"/>
                <w:sz w:val="22"/>
                <w:szCs w:val="22"/>
              </w:rPr>
              <w:t xml:space="preserve">To undertake continuous professional development and to be aware of new developments, legislation, initiatives, guidelines, policies and procedures as appropriate to the role. </w:t>
            </w:r>
          </w:p>
          <w:p w14:paraId="544ACBCD" w14:textId="77777777" w:rsidR="00890273" w:rsidRPr="005B5E4E" w:rsidRDefault="00890273" w:rsidP="00615C36">
            <w:pPr>
              <w:jc w:val="both"/>
              <w:rPr>
                <w:rFonts w:cs="Arial"/>
                <w:b/>
                <w:sz w:val="22"/>
                <w:szCs w:val="22"/>
              </w:rPr>
            </w:pPr>
          </w:p>
        </w:tc>
      </w:tr>
      <w:tr w:rsidR="001D7A09" w:rsidRPr="005B5E4E" w14:paraId="505BCD50" w14:textId="77777777" w:rsidTr="00615C36">
        <w:trPr>
          <w:trHeight w:val="255"/>
        </w:trPr>
        <w:tc>
          <w:tcPr>
            <w:tcW w:w="522" w:type="dxa"/>
          </w:tcPr>
          <w:p w14:paraId="4EF7674D" w14:textId="77777777" w:rsidR="00890273" w:rsidRPr="005B5E4E" w:rsidRDefault="002D5367" w:rsidP="00615C36">
            <w:pPr>
              <w:jc w:val="both"/>
              <w:rPr>
                <w:rFonts w:cs="Arial"/>
                <w:sz w:val="22"/>
                <w:szCs w:val="22"/>
              </w:rPr>
            </w:pPr>
            <w:r w:rsidRPr="005B5E4E">
              <w:rPr>
                <w:rFonts w:cs="Arial"/>
                <w:sz w:val="22"/>
                <w:szCs w:val="22"/>
              </w:rPr>
              <w:t>5.</w:t>
            </w:r>
          </w:p>
        </w:tc>
        <w:tc>
          <w:tcPr>
            <w:tcW w:w="9918" w:type="dxa"/>
          </w:tcPr>
          <w:p w14:paraId="0442CF6A" w14:textId="77777777" w:rsidR="00890273" w:rsidRPr="005B5E4E" w:rsidRDefault="00890273" w:rsidP="00615C36">
            <w:pPr>
              <w:jc w:val="both"/>
              <w:rPr>
                <w:rFonts w:cs="Arial"/>
                <w:sz w:val="22"/>
                <w:szCs w:val="22"/>
              </w:rPr>
            </w:pPr>
            <w:r w:rsidRPr="005B5E4E">
              <w:rPr>
                <w:rFonts w:cs="Arial"/>
                <w:sz w:val="22"/>
                <w:szCs w:val="22"/>
              </w:rPr>
              <w:t>Undertake any additional duties commensurate with the level of the post.</w:t>
            </w:r>
          </w:p>
          <w:p w14:paraId="121BD234" w14:textId="77777777" w:rsidR="00890273" w:rsidRPr="005B5E4E" w:rsidRDefault="00890273" w:rsidP="00615C36">
            <w:pPr>
              <w:jc w:val="both"/>
              <w:rPr>
                <w:rFonts w:cs="Arial"/>
                <w:b/>
                <w:sz w:val="22"/>
                <w:szCs w:val="22"/>
              </w:rPr>
            </w:pPr>
          </w:p>
        </w:tc>
      </w:tr>
    </w:tbl>
    <w:p w14:paraId="6CE04748" w14:textId="77777777" w:rsidR="00F14FC5" w:rsidRPr="005B5E4E" w:rsidRDefault="00F14FC5">
      <w:pPr>
        <w:rPr>
          <w:rFonts w:cs="Arial"/>
          <w:sz w:val="22"/>
          <w:szCs w:val="22"/>
        </w:rPr>
      </w:pPr>
    </w:p>
    <w:p w14:paraId="731B9176" w14:textId="77777777" w:rsidR="00F14FC5" w:rsidRPr="005B5E4E" w:rsidRDefault="00F14FC5">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1D7A09" w:rsidRPr="005B5E4E" w14:paraId="45583DB6" w14:textId="77777777">
        <w:tc>
          <w:tcPr>
            <w:tcW w:w="10440" w:type="dxa"/>
          </w:tcPr>
          <w:p w14:paraId="03A842E6" w14:textId="77777777" w:rsidR="006A41FE" w:rsidRPr="005B5E4E" w:rsidRDefault="00F14FC5" w:rsidP="006A41FE">
            <w:pPr>
              <w:jc w:val="both"/>
              <w:rPr>
                <w:rFonts w:cs="Arial"/>
                <w:sz w:val="22"/>
                <w:szCs w:val="22"/>
              </w:rPr>
            </w:pPr>
            <w:bookmarkStart w:id="0" w:name="_Hlk95121094"/>
            <w:r w:rsidRPr="005B5E4E">
              <w:rPr>
                <w:rFonts w:cs="Arial"/>
                <w:b/>
                <w:sz w:val="22"/>
                <w:szCs w:val="22"/>
              </w:rPr>
              <w:t>Contacts:</w:t>
            </w:r>
            <w:r w:rsidR="006A41FE" w:rsidRPr="005B5E4E">
              <w:rPr>
                <w:rFonts w:cs="Arial"/>
                <w:sz w:val="22"/>
                <w:szCs w:val="22"/>
              </w:rPr>
              <w:t xml:space="preserve"> </w:t>
            </w:r>
          </w:p>
          <w:p w14:paraId="6D52F749" w14:textId="77777777" w:rsidR="005B5E4E" w:rsidRPr="005B5E4E" w:rsidRDefault="005B5E4E" w:rsidP="005B5E4E">
            <w:pPr>
              <w:rPr>
                <w:rFonts w:cs="Arial"/>
                <w:b/>
                <w:sz w:val="22"/>
                <w:szCs w:val="22"/>
              </w:rPr>
            </w:pPr>
            <w:r w:rsidRPr="005B5E4E">
              <w:rPr>
                <w:rFonts w:cs="Arial"/>
                <w:sz w:val="22"/>
                <w:szCs w:val="22"/>
              </w:rPr>
              <w:t>Contacts are employees of the team, division, the council, partners, external organisations and the public.</w:t>
            </w:r>
          </w:p>
          <w:p w14:paraId="5004059D" w14:textId="77777777" w:rsidR="006A41FE" w:rsidRPr="005B5E4E" w:rsidRDefault="006A41FE" w:rsidP="00054EB4">
            <w:pPr>
              <w:rPr>
                <w:rFonts w:cs="Arial"/>
                <w:sz w:val="22"/>
                <w:szCs w:val="22"/>
              </w:rPr>
            </w:pPr>
          </w:p>
        </w:tc>
      </w:tr>
    </w:tbl>
    <w:p w14:paraId="65445B9D" w14:textId="77777777" w:rsidR="00DC4794" w:rsidRPr="005B5E4E" w:rsidRDefault="00DC4794" w:rsidP="00DC4794">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8333"/>
      </w:tblGrid>
      <w:tr w:rsidR="001D7A09" w:rsidRPr="005B5E4E" w14:paraId="7CAB12DF" w14:textId="77777777" w:rsidTr="00046F62">
        <w:tc>
          <w:tcPr>
            <w:tcW w:w="10440" w:type="dxa"/>
            <w:gridSpan w:val="2"/>
            <w:tcBorders>
              <w:bottom w:val="single" w:sz="4" w:space="0" w:color="auto"/>
            </w:tcBorders>
            <w:shd w:val="clear" w:color="auto" w:fill="00B3BE"/>
          </w:tcPr>
          <w:bookmarkEnd w:id="0"/>
          <w:p w14:paraId="0A7B707A" w14:textId="77777777" w:rsidR="00DC4794" w:rsidRPr="005B5E4E" w:rsidRDefault="00DC4794" w:rsidP="00615C36">
            <w:pPr>
              <w:pStyle w:val="BodyText"/>
              <w:rPr>
                <w:rFonts w:cs="Arial"/>
                <w:szCs w:val="22"/>
              </w:rPr>
            </w:pPr>
            <w:r w:rsidRPr="005B5E4E">
              <w:rPr>
                <w:rFonts w:cs="Arial"/>
                <w:szCs w:val="22"/>
              </w:rPr>
              <w:t>Relationship To Other Posts In The Department:</w:t>
            </w:r>
          </w:p>
          <w:p w14:paraId="3C96B503" w14:textId="77777777" w:rsidR="00DC4794" w:rsidRPr="005B5E4E" w:rsidRDefault="00DC4794" w:rsidP="00615C36">
            <w:pPr>
              <w:rPr>
                <w:rFonts w:cs="Arial"/>
                <w:sz w:val="22"/>
                <w:szCs w:val="22"/>
              </w:rPr>
            </w:pPr>
          </w:p>
        </w:tc>
      </w:tr>
      <w:tr w:rsidR="001D7A09" w:rsidRPr="005B5E4E" w14:paraId="74CCF681" w14:textId="77777777" w:rsidTr="00046F62">
        <w:trPr>
          <w:trHeight w:val="518"/>
        </w:trPr>
        <w:tc>
          <w:tcPr>
            <w:tcW w:w="2107" w:type="dxa"/>
            <w:tcBorders>
              <w:top w:val="single" w:sz="4" w:space="0" w:color="auto"/>
              <w:bottom w:val="nil"/>
              <w:right w:val="nil"/>
            </w:tcBorders>
          </w:tcPr>
          <w:p w14:paraId="49FFEC99" w14:textId="77777777" w:rsidR="00DC4794" w:rsidRPr="005B5E4E" w:rsidRDefault="00DC4794" w:rsidP="00615C36">
            <w:pPr>
              <w:rPr>
                <w:rFonts w:cs="Arial"/>
                <w:bCs/>
                <w:sz w:val="22"/>
                <w:szCs w:val="22"/>
              </w:rPr>
            </w:pPr>
            <w:r w:rsidRPr="005B5E4E">
              <w:rPr>
                <w:rFonts w:cs="Arial"/>
                <w:b/>
                <w:sz w:val="22"/>
                <w:szCs w:val="22"/>
              </w:rPr>
              <w:t xml:space="preserve">Responsible to:  </w:t>
            </w:r>
          </w:p>
          <w:p w14:paraId="7A247F86" w14:textId="77777777" w:rsidR="00DC4794" w:rsidRPr="005B5E4E" w:rsidRDefault="00DC4794" w:rsidP="00615C36">
            <w:pPr>
              <w:rPr>
                <w:rFonts w:cs="Arial"/>
                <w:sz w:val="22"/>
                <w:szCs w:val="22"/>
              </w:rPr>
            </w:pPr>
          </w:p>
        </w:tc>
        <w:tc>
          <w:tcPr>
            <w:tcW w:w="8333" w:type="dxa"/>
            <w:tcBorders>
              <w:top w:val="single" w:sz="4" w:space="0" w:color="auto"/>
              <w:left w:val="nil"/>
              <w:bottom w:val="nil"/>
            </w:tcBorders>
          </w:tcPr>
          <w:p w14:paraId="291CF982" w14:textId="77777777" w:rsidR="005B5E4E" w:rsidRPr="005B5E4E" w:rsidRDefault="005B5E4E" w:rsidP="005B5E4E">
            <w:pPr>
              <w:rPr>
                <w:rFonts w:cs="Arial"/>
                <w:bCs/>
                <w:sz w:val="22"/>
                <w:szCs w:val="22"/>
              </w:rPr>
            </w:pPr>
            <w:r w:rsidRPr="005B5E4E">
              <w:rPr>
                <w:rFonts w:cs="Arial"/>
                <w:bCs/>
                <w:sz w:val="22"/>
                <w:szCs w:val="22"/>
              </w:rPr>
              <w:t xml:space="preserve">Service Manager- Learning Disability &amp; Autism Service </w:t>
            </w:r>
          </w:p>
          <w:p w14:paraId="653D1EA1" w14:textId="77777777" w:rsidR="00DC4794" w:rsidRPr="005B5E4E" w:rsidRDefault="00DC4794" w:rsidP="00AE22F1">
            <w:pPr>
              <w:pStyle w:val="BodyText"/>
              <w:rPr>
                <w:rFonts w:cs="Arial"/>
                <w:b w:val="0"/>
                <w:bCs/>
                <w:szCs w:val="22"/>
              </w:rPr>
            </w:pPr>
          </w:p>
        </w:tc>
      </w:tr>
      <w:tr w:rsidR="001D7A09" w:rsidRPr="005B5E4E" w14:paraId="52EDB913" w14:textId="77777777" w:rsidTr="00615C36">
        <w:trPr>
          <w:trHeight w:val="517"/>
        </w:trPr>
        <w:tc>
          <w:tcPr>
            <w:tcW w:w="2107" w:type="dxa"/>
            <w:tcBorders>
              <w:top w:val="nil"/>
              <w:right w:val="nil"/>
            </w:tcBorders>
          </w:tcPr>
          <w:p w14:paraId="7619A1E7" w14:textId="77777777" w:rsidR="00DC4794" w:rsidRPr="005B5E4E" w:rsidRDefault="00DC4794" w:rsidP="00615C36">
            <w:pPr>
              <w:rPr>
                <w:rFonts w:cs="Arial"/>
                <w:b/>
                <w:sz w:val="22"/>
                <w:szCs w:val="22"/>
              </w:rPr>
            </w:pPr>
            <w:r w:rsidRPr="005B5E4E">
              <w:rPr>
                <w:rFonts w:cs="Arial"/>
                <w:b/>
                <w:sz w:val="22"/>
                <w:szCs w:val="22"/>
              </w:rPr>
              <w:t>Responsible for:</w:t>
            </w:r>
          </w:p>
        </w:tc>
        <w:tc>
          <w:tcPr>
            <w:tcW w:w="8333" w:type="dxa"/>
            <w:tcBorders>
              <w:top w:val="nil"/>
              <w:left w:val="nil"/>
            </w:tcBorders>
          </w:tcPr>
          <w:p w14:paraId="5065229D" w14:textId="72F17845" w:rsidR="00DC4794" w:rsidRPr="005B5E4E" w:rsidRDefault="005B5E4E" w:rsidP="00AE22F1">
            <w:pPr>
              <w:rPr>
                <w:rFonts w:cs="Arial"/>
                <w:bCs/>
                <w:sz w:val="22"/>
                <w:szCs w:val="22"/>
              </w:rPr>
            </w:pPr>
            <w:r w:rsidRPr="005B5E4E">
              <w:rPr>
                <w:rFonts w:cs="Arial"/>
                <w:bCs/>
                <w:sz w:val="22"/>
                <w:szCs w:val="22"/>
              </w:rPr>
              <w:t>Senior Practitioners, Social Workers and Care Co-ordinators</w:t>
            </w:r>
          </w:p>
        </w:tc>
      </w:tr>
    </w:tbl>
    <w:p w14:paraId="04E1F828" w14:textId="77777777" w:rsidR="00EF3AB9" w:rsidRPr="005B5E4E" w:rsidRDefault="00EF3AB9">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1D7A09" w:rsidRPr="005B5E4E" w14:paraId="535830A0" w14:textId="77777777">
        <w:tc>
          <w:tcPr>
            <w:tcW w:w="10440" w:type="dxa"/>
          </w:tcPr>
          <w:p w14:paraId="6BF9B95F" w14:textId="5AE208A4" w:rsidR="00F14FC5" w:rsidRPr="005B5E4E" w:rsidRDefault="00F14FC5">
            <w:pPr>
              <w:rPr>
                <w:rFonts w:cs="Arial"/>
                <w:b/>
                <w:sz w:val="22"/>
                <w:szCs w:val="22"/>
              </w:rPr>
            </w:pPr>
            <w:r w:rsidRPr="005B5E4E">
              <w:rPr>
                <w:rFonts w:cs="Arial"/>
                <w:b/>
                <w:sz w:val="22"/>
                <w:szCs w:val="22"/>
              </w:rPr>
              <w:t>Special Conditions:</w:t>
            </w:r>
            <w:r w:rsidR="009C6F5E" w:rsidRPr="005B5E4E">
              <w:rPr>
                <w:rFonts w:cs="Arial"/>
                <w:b/>
                <w:sz w:val="22"/>
                <w:szCs w:val="22"/>
              </w:rPr>
              <w:t xml:space="preserve"> </w:t>
            </w:r>
            <w:r w:rsidR="00664C28" w:rsidRPr="005B5E4E">
              <w:rPr>
                <w:rFonts w:cs="Arial"/>
                <w:b/>
                <w:sz w:val="22"/>
                <w:szCs w:val="22"/>
              </w:rPr>
              <w:t xml:space="preserve"> </w:t>
            </w:r>
          </w:p>
          <w:p w14:paraId="66495D1B" w14:textId="77777777" w:rsidR="006A41FE" w:rsidRPr="005B5E4E" w:rsidRDefault="006A41FE">
            <w:pPr>
              <w:rPr>
                <w:rFonts w:cs="Arial"/>
                <w:sz w:val="22"/>
                <w:szCs w:val="22"/>
              </w:rPr>
            </w:pPr>
          </w:p>
          <w:p w14:paraId="37FE8C32" w14:textId="77777777" w:rsidR="005B5E4E" w:rsidRPr="005B5E4E" w:rsidRDefault="005B5E4E" w:rsidP="005B5E4E">
            <w:pPr>
              <w:rPr>
                <w:rFonts w:cs="Arial"/>
                <w:bCs/>
                <w:sz w:val="22"/>
                <w:szCs w:val="22"/>
              </w:rPr>
            </w:pPr>
            <w:r w:rsidRPr="005B5E4E">
              <w:rPr>
                <w:rFonts w:cs="Arial"/>
                <w:bCs/>
                <w:sz w:val="22"/>
                <w:szCs w:val="22"/>
              </w:rPr>
              <w:t>Enhanced DBS</w:t>
            </w:r>
          </w:p>
          <w:p w14:paraId="2785CEB8" w14:textId="77777777" w:rsidR="00F14FC5" w:rsidRPr="005B5E4E" w:rsidRDefault="00F14FC5" w:rsidP="003179B0">
            <w:pPr>
              <w:rPr>
                <w:rFonts w:cs="Arial"/>
                <w:sz w:val="22"/>
                <w:szCs w:val="22"/>
              </w:rPr>
            </w:pPr>
          </w:p>
        </w:tc>
      </w:tr>
    </w:tbl>
    <w:p w14:paraId="794E4469" w14:textId="77777777" w:rsidR="00DC4794" w:rsidRPr="005B5E4E" w:rsidRDefault="00DC4794" w:rsidP="00DC4794">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1D7A09" w:rsidRPr="005B5E4E" w14:paraId="062C68A5" w14:textId="77777777" w:rsidTr="003F3751">
        <w:tc>
          <w:tcPr>
            <w:tcW w:w="10440" w:type="dxa"/>
            <w:tcBorders>
              <w:top w:val="single" w:sz="4" w:space="0" w:color="auto"/>
              <w:left w:val="single" w:sz="4" w:space="0" w:color="auto"/>
              <w:bottom w:val="single" w:sz="4" w:space="0" w:color="auto"/>
              <w:right w:val="single" w:sz="4" w:space="0" w:color="auto"/>
            </w:tcBorders>
            <w:shd w:val="clear" w:color="auto" w:fill="00B3BE"/>
          </w:tcPr>
          <w:p w14:paraId="4AA36BA0" w14:textId="77777777" w:rsidR="00365733" w:rsidRPr="005B5E4E" w:rsidRDefault="00365733" w:rsidP="003F3751">
            <w:pPr>
              <w:rPr>
                <w:rFonts w:cs="Arial"/>
                <w:b/>
                <w:sz w:val="22"/>
                <w:szCs w:val="22"/>
              </w:rPr>
            </w:pPr>
            <w:r w:rsidRPr="005B5E4E">
              <w:rPr>
                <w:rFonts w:cs="Arial"/>
                <w:b/>
                <w:sz w:val="22"/>
                <w:szCs w:val="22"/>
              </w:rPr>
              <w:t>Values and Behaviours:</w:t>
            </w:r>
          </w:p>
          <w:p w14:paraId="7A64C026" w14:textId="77777777" w:rsidR="00365733" w:rsidRPr="005B5E4E" w:rsidRDefault="00365733" w:rsidP="003F3751">
            <w:pPr>
              <w:rPr>
                <w:rFonts w:cs="Arial"/>
                <w:b/>
                <w:sz w:val="22"/>
                <w:szCs w:val="22"/>
              </w:rPr>
            </w:pPr>
          </w:p>
        </w:tc>
      </w:tr>
      <w:tr w:rsidR="001D7A09" w:rsidRPr="005B5E4E" w14:paraId="20EB52DF" w14:textId="77777777" w:rsidTr="003F3751">
        <w:trPr>
          <w:trHeight w:val="518"/>
        </w:trPr>
        <w:tc>
          <w:tcPr>
            <w:tcW w:w="10440" w:type="dxa"/>
            <w:tcBorders>
              <w:top w:val="single" w:sz="4" w:space="0" w:color="auto"/>
              <w:left w:val="single" w:sz="4" w:space="0" w:color="auto"/>
              <w:bottom w:val="single" w:sz="4" w:space="0" w:color="auto"/>
              <w:right w:val="single" w:sz="4" w:space="0" w:color="auto"/>
            </w:tcBorders>
          </w:tcPr>
          <w:p w14:paraId="70B738B6" w14:textId="77777777" w:rsidR="00365733" w:rsidRPr="005B5E4E" w:rsidRDefault="00365733" w:rsidP="003F3751">
            <w:pPr>
              <w:spacing w:before="100" w:beforeAutospacing="1" w:after="100" w:afterAutospacing="1"/>
              <w:jc w:val="both"/>
              <w:rPr>
                <w:rFonts w:cs="Arial"/>
                <w:sz w:val="22"/>
                <w:szCs w:val="22"/>
                <w:lang w:val="en" w:eastAsia="en-GB"/>
              </w:rPr>
            </w:pPr>
            <w:r w:rsidRPr="005B5E4E">
              <w:rPr>
                <w:rFonts w:cs="Arial"/>
                <w:sz w:val="22"/>
                <w:szCs w:val="22"/>
                <w:lang w:val="en" w:eastAsia="en-GB"/>
              </w:rPr>
              <w:t xml:space="preserve">We have a clear set of values that outline how we do business. We share these Borough-wide with our residents, </w:t>
            </w:r>
            <w:proofErr w:type="gramStart"/>
            <w:r w:rsidRPr="005B5E4E">
              <w:rPr>
                <w:rFonts w:cs="Arial"/>
                <w:sz w:val="22"/>
                <w:szCs w:val="22"/>
                <w:lang w:val="en" w:eastAsia="en-GB"/>
              </w:rPr>
              <w:t>partners</w:t>
            </w:r>
            <w:proofErr w:type="gramEnd"/>
            <w:r w:rsidRPr="005B5E4E">
              <w:rPr>
                <w:rFonts w:cs="Arial"/>
                <w:sz w:val="22"/>
                <w:szCs w:val="22"/>
                <w:lang w:val="en" w:eastAsia="en-GB"/>
              </w:rPr>
              <w:t xml:space="preserve"> and businesses:</w:t>
            </w:r>
          </w:p>
          <w:p w14:paraId="400795DA" w14:textId="77777777" w:rsidR="00365733" w:rsidRPr="005B5E4E" w:rsidRDefault="00365733" w:rsidP="003F3751">
            <w:pPr>
              <w:numPr>
                <w:ilvl w:val="0"/>
                <w:numId w:val="19"/>
              </w:numPr>
              <w:spacing w:before="100" w:beforeAutospacing="1" w:after="100" w:afterAutospacing="1"/>
              <w:jc w:val="both"/>
              <w:rPr>
                <w:rFonts w:cs="Arial"/>
                <w:sz w:val="22"/>
                <w:szCs w:val="22"/>
                <w:lang w:val="en" w:eastAsia="en-GB"/>
              </w:rPr>
            </w:pPr>
            <w:r w:rsidRPr="005B5E4E">
              <w:rPr>
                <w:rFonts w:cs="Arial"/>
                <w:b/>
                <w:bCs/>
                <w:sz w:val="22"/>
                <w:szCs w:val="22"/>
                <w:lang w:val="en" w:eastAsia="en-GB"/>
              </w:rPr>
              <w:t>Fairness - </w:t>
            </w:r>
            <w:r w:rsidRPr="005B5E4E">
              <w:rPr>
                <w:rFonts w:cs="Arial"/>
                <w:sz w:val="22"/>
                <w:szCs w:val="22"/>
                <w:lang w:val="en" w:eastAsia="en-GB"/>
              </w:rPr>
              <w:t xml:space="preserve">We will champion fairness and equality of </w:t>
            </w:r>
            <w:r w:rsidR="00234BA5" w:rsidRPr="005B5E4E">
              <w:rPr>
                <w:rFonts w:cs="Arial"/>
                <w:sz w:val="22"/>
                <w:szCs w:val="22"/>
                <w:lang w:val="en" w:eastAsia="en-GB"/>
              </w:rPr>
              <w:t>opportunity and</w:t>
            </w:r>
            <w:r w:rsidRPr="005B5E4E">
              <w:rPr>
                <w:rFonts w:cs="Arial"/>
                <w:sz w:val="22"/>
                <w:szCs w:val="22"/>
                <w:lang w:val="en" w:eastAsia="en-GB"/>
              </w:rPr>
              <w:t xml:space="preserve"> ensure working together brings mutual benefits and the greatest possible added value. We will enable everyone to be involved.</w:t>
            </w:r>
          </w:p>
          <w:p w14:paraId="7E0CB039" w14:textId="77777777" w:rsidR="00365733" w:rsidRPr="005B5E4E" w:rsidRDefault="00365733" w:rsidP="003F3751">
            <w:pPr>
              <w:numPr>
                <w:ilvl w:val="0"/>
                <w:numId w:val="19"/>
              </w:numPr>
              <w:spacing w:before="100" w:beforeAutospacing="1" w:after="100" w:afterAutospacing="1"/>
              <w:jc w:val="both"/>
              <w:rPr>
                <w:rFonts w:cs="Arial"/>
                <w:sz w:val="22"/>
                <w:szCs w:val="22"/>
                <w:lang w:val="en" w:eastAsia="en-GB"/>
              </w:rPr>
            </w:pPr>
            <w:r w:rsidRPr="005B5E4E">
              <w:rPr>
                <w:rFonts w:cs="Arial"/>
                <w:b/>
                <w:bCs/>
                <w:sz w:val="22"/>
                <w:szCs w:val="22"/>
                <w:lang w:val="en" w:eastAsia="en-GB"/>
              </w:rPr>
              <w:t>Openness - </w:t>
            </w:r>
            <w:r w:rsidRPr="005B5E4E">
              <w:rPr>
                <w:rFonts w:cs="Arial"/>
                <w:sz w:val="22"/>
                <w:szCs w:val="22"/>
                <w:lang w:val="en" w:eastAsia="en-GB"/>
              </w:rPr>
              <w:t>We will be open and honest in our actions and communications. We will take decisions in a transparent way and at the most local level possible.</w:t>
            </w:r>
          </w:p>
          <w:p w14:paraId="47D1675A" w14:textId="77777777" w:rsidR="00365733" w:rsidRPr="005B5E4E" w:rsidRDefault="00365733" w:rsidP="003F3751">
            <w:pPr>
              <w:numPr>
                <w:ilvl w:val="0"/>
                <w:numId w:val="19"/>
              </w:numPr>
              <w:spacing w:before="100" w:beforeAutospacing="1" w:after="100" w:afterAutospacing="1"/>
              <w:jc w:val="both"/>
              <w:rPr>
                <w:rFonts w:cs="Arial"/>
                <w:sz w:val="22"/>
                <w:szCs w:val="22"/>
                <w:lang w:val="en" w:eastAsia="en-GB"/>
              </w:rPr>
            </w:pPr>
            <w:r w:rsidRPr="005B5E4E">
              <w:rPr>
                <w:rFonts w:cs="Arial"/>
                <w:b/>
                <w:bCs/>
                <w:sz w:val="22"/>
                <w:szCs w:val="22"/>
                <w:lang w:val="en" w:eastAsia="en-GB"/>
              </w:rPr>
              <w:t>Responsibility - </w:t>
            </w:r>
            <w:r w:rsidRPr="005B5E4E">
              <w:rPr>
                <w:rFonts w:cs="Arial"/>
                <w:sz w:val="22"/>
                <w:szCs w:val="22"/>
                <w:lang w:val="en" w:eastAsia="en-GB"/>
              </w:rPr>
              <w:t>We take responsibility for, and answer to our actions. We will encourage people to take responsibility for themselves and their actions. Mutual benefits go hand-in-hand with mutual obligations.</w:t>
            </w:r>
          </w:p>
          <w:p w14:paraId="4776D038" w14:textId="77777777" w:rsidR="00365733" w:rsidRPr="005B5E4E" w:rsidRDefault="00365733" w:rsidP="003F3751">
            <w:pPr>
              <w:numPr>
                <w:ilvl w:val="0"/>
                <w:numId w:val="19"/>
              </w:numPr>
              <w:spacing w:before="100" w:beforeAutospacing="1" w:after="100" w:afterAutospacing="1"/>
              <w:jc w:val="both"/>
              <w:rPr>
                <w:rFonts w:cs="Arial"/>
                <w:sz w:val="22"/>
                <w:szCs w:val="22"/>
                <w:lang w:val="en" w:eastAsia="en-GB"/>
              </w:rPr>
            </w:pPr>
            <w:r w:rsidRPr="005B5E4E">
              <w:rPr>
                <w:rFonts w:cs="Arial"/>
                <w:b/>
                <w:bCs/>
                <w:sz w:val="22"/>
                <w:szCs w:val="22"/>
                <w:lang w:val="en" w:eastAsia="en-GB"/>
              </w:rPr>
              <w:lastRenderedPageBreak/>
              <w:t>Working together - </w:t>
            </w:r>
            <w:r w:rsidRPr="005B5E4E">
              <w:rPr>
                <w:rFonts w:cs="Arial"/>
                <w:sz w:val="22"/>
                <w:szCs w:val="22"/>
                <w:lang w:val="en" w:eastAsia="en-GB"/>
              </w:rPr>
              <w:t>We will work together and support each other in achieving common goals, making sure the environment is in place for self-help.</w:t>
            </w:r>
          </w:p>
          <w:p w14:paraId="341EDD18" w14:textId="77777777" w:rsidR="00365733" w:rsidRPr="005B5E4E" w:rsidRDefault="00365733" w:rsidP="003F3751">
            <w:pPr>
              <w:numPr>
                <w:ilvl w:val="0"/>
                <w:numId w:val="19"/>
              </w:numPr>
              <w:spacing w:before="100" w:beforeAutospacing="1" w:after="100" w:afterAutospacing="1"/>
              <w:jc w:val="both"/>
              <w:rPr>
                <w:rFonts w:cs="Arial"/>
                <w:sz w:val="22"/>
                <w:szCs w:val="22"/>
                <w:lang w:val="en" w:eastAsia="en-GB"/>
              </w:rPr>
            </w:pPr>
            <w:r w:rsidRPr="005B5E4E">
              <w:rPr>
                <w:rFonts w:cs="Arial"/>
                <w:b/>
                <w:bCs/>
                <w:sz w:val="22"/>
                <w:szCs w:val="22"/>
                <w:lang w:val="en" w:eastAsia="en-GB"/>
              </w:rPr>
              <w:t>Accountability - </w:t>
            </w:r>
            <w:r w:rsidRPr="005B5E4E">
              <w:rPr>
                <w:rFonts w:cs="Arial"/>
                <w:sz w:val="22"/>
                <w:szCs w:val="22"/>
                <w:lang w:val="en" w:eastAsia="en-GB"/>
              </w:rPr>
              <w:t xml:space="preserve">We recognise and act upon the impact of our actions on </w:t>
            </w:r>
            <w:r w:rsidR="00234BA5" w:rsidRPr="005B5E4E">
              <w:rPr>
                <w:rFonts w:cs="Arial"/>
                <w:sz w:val="22"/>
                <w:szCs w:val="22"/>
                <w:lang w:val="en" w:eastAsia="en-GB"/>
              </w:rPr>
              <w:t>others and</w:t>
            </w:r>
            <w:r w:rsidRPr="005B5E4E">
              <w:rPr>
                <w:rFonts w:cs="Arial"/>
                <w:sz w:val="22"/>
                <w:szCs w:val="22"/>
                <w:lang w:val="en" w:eastAsia="en-GB"/>
              </w:rPr>
              <w:t xml:space="preserve"> hold ourselves accountable to our stakeholders.</w:t>
            </w:r>
          </w:p>
          <w:p w14:paraId="1F14B903" w14:textId="77777777" w:rsidR="00365733" w:rsidRPr="005B5E4E" w:rsidRDefault="00365733" w:rsidP="003F3751">
            <w:pPr>
              <w:numPr>
                <w:ilvl w:val="0"/>
                <w:numId w:val="19"/>
              </w:numPr>
              <w:spacing w:before="100" w:beforeAutospacing="1" w:after="100" w:afterAutospacing="1"/>
              <w:jc w:val="both"/>
              <w:rPr>
                <w:rFonts w:cs="Arial"/>
                <w:sz w:val="22"/>
                <w:szCs w:val="22"/>
                <w:lang w:val="en" w:eastAsia="en-GB"/>
              </w:rPr>
            </w:pPr>
            <w:r w:rsidRPr="005B5E4E">
              <w:rPr>
                <w:rFonts w:cs="Arial"/>
                <w:b/>
                <w:bCs/>
                <w:sz w:val="22"/>
                <w:szCs w:val="22"/>
                <w:lang w:val="en" w:eastAsia="en-GB"/>
              </w:rPr>
              <w:t>Respect - </w:t>
            </w:r>
            <w:r w:rsidRPr="005B5E4E">
              <w:rPr>
                <w:rFonts w:cs="Arial"/>
                <w:sz w:val="22"/>
                <w:szCs w:val="22"/>
                <w:lang w:val="en" w:eastAsia="en-GB"/>
              </w:rPr>
              <w:t>We recognise and welcome different views and treat each other with dignity and respect.</w:t>
            </w:r>
          </w:p>
          <w:p w14:paraId="790A7304" w14:textId="77777777" w:rsidR="00365733" w:rsidRPr="005B5E4E" w:rsidRDefault="00365733" w:rsidP="003F3751">
            <w:pPr>
              <w:numPr>
                <w:ilvl w:val="0"/>
                <w:numId w:val="19"/>
              </w:numPr>
              <w:spacing w:before="100" w:beforeAutospacing="1" w:after="100" w:afterAutospacing="1"/>
              <w:jc w:val="both"/>
              <w:rPr>
                <w:rFonts w:cs="Arial"/>
                <w:sz w:val="22"/>
                <w:szCs w:val="22"/>
                <w:lang w:val="en" w:eastAsia="en-GB"/>
              </w:rPr>
            </w:pPr>
            <w:r w:rsidRPr="005B5E4E">
              <w:rPr>
                <w:rFonts w:cs="Arial"/>
                <w:b/>
                <w:bCs/>
                <w:sz w:val="22"/>
                <w:szCs w:val="22"/>
                <w:lang w:val="en" w:eastAsia="en-GB"/>
              </w:rPr>
              <w:t>Democracy - </w:t>
            </w:r>
            <w:r w:rsidRPr="005B5E4E">
              <w:rPr>
                <w:rFonts w:cs="Arial"/>
                <w:sz w:val="22"/>
                <w:szCs w:val="22"/>
                <w:lang w:val="en" w:eastAsia="en-GB"/>
              </w:rPr>
              <w:t xml:space="preserve">We believe and act within the principles of </w:t>
            </w:r>
            <w:r w:rsidR="00234BA5" w:rsidRPr="005B5E4E">
              <w:rPr>
                <w:rFonts w:cs="Arial"/>
                <w:sz w:val="22"/>
                <w:szCs w:val="22"/>
                <w:lang w:val="en" w:eastAsia="en-GB"/>
              </w:rPr>
              <w:t>democracy and</w:t>
            </w:r>
            <w:r w:rsidRPr="005B5E4E">
              <w:rPr>
                <w:rFonts w:cs="Arial"/>
                <w:sz w:val="22"/>
                <w:szCs w:val="22"/>
                <w:lang w:val="en" w:eastAsia="en-GB"/>
              </w:rPr>
              <w:t xml:space="preserve"> promote these across the borough. </w:t>
            </w:r>
          </w:p>
        </w:tc>
      </w:tr>
      <w:tr w:rsidR="001D7A09" w:rsidRPr="005B5E4E" w14:paraId="5EBB8EDC" w14:textId="77777777" w:rsidTr="003F3751">
        <w:trPr>
          <w:trHeight w:val="518"/>
        </w:trPr>
        <w:tc>
          <w:tcPr>
            <w:tcW w:w="10440" w:type="dxa"/>
            <w:tcBorders>
              <w:top w:val="single" w:sz="4" w:space="0" w:color="auto"/>
              <w:left w:val="single" w:sz="4" w:space="0" w:color="auto"/>
              <w:bottom w:val="single" w:sz="4" w:space="0" w:color="auto"/>
              <w:right w:val="single" w:sz="4" w:space="0" w:color="auto"/>
            </w:tcBorders>
          </w:tcPr>
          <w:p w14:paraId="7ED6F692" w14:textId="77777777" w:rsidR="00365733" w:rsidRPr="005B5E4E" w:rsidRDefault="00365733" w:rsidP="003F3751">
            <w:pPr>
              <w:rPr>
                <w:rFonts w:cs="Arial"/>
                <w:sz w:val="22"/>
                <w:szCs w:val="22"/>
              </w:rPr>
            </w:pPr>
          </w:p>
          <w:p w14:paraId="17BE3CC6" w14:textId="77777777" w:rsidR="00365733" w:rsidRPr="005B5E4E" w:rsidRDefault="00365733" w:rsidP="003F3751">
            <w:pPr>
              <w:rPr>
                <w:rFonts w:cs="Arial"/>
                <w:sz w:val="22"/>
                <w:szCs w:val="22"/>
              </w:rPr>
            </w:pPr>
            <w:r w:rsidRPr="005B5E4E">
              <w:rPr>
                <w:rFonts w:cs="Arial"/>
                <w:sz w:val="22"/>
                <w:szCs w:val="22"/>
                <w:lang w:val="en"/>
              </w:rPr>
              <w:t>Internally we’ve translated these values into five Co-operative behaviours which outline the priority areas of focus for staff at all levels.</w:t>
            </w:r>
          </w:p>
          <w:p w14:paraId="782E239C" w14:textId="77777777" w:rsidR="00365733" w:rsidRPr="005B5E4E" w:rsidRDefault="00365733" w:rsidP="003F3751">
            <w:pPr>
              <w:rPr>
                <w:rFonts w:cs="Arial"/>
                <w:sz w:val="22"/>
                <w:szCs w:val="22"/>
              </w:rPr>
            </w:pPr>
          </w:p>
          <w:p w14:paraId="1D1913E8" w14:textId="77777777" w:rsidR="00365733" w:rsidRPr="005B5E4E" w:rsidRDefault="00365733" w:rsidP="003F3751">
            <w:pPr>
              <w:numPr>
                <w:ilvl w:val="0"/>
                <w:numId w:val="18"/>
              </w:numPr>
              <w:rPr>
                <w:rFonts w:cs="Arial"/>
                <w:sz w:val="22"/>
                <w:szCs w:val="22"/>
              </w:rPr>
            </w:pPr>
            <w:r w:rsidRPr="005B5E4E">
              <w:rPr>
                <w:rFonts w:cs="Arial"/>
                <w:sz w:val="22"/>
                <w:szCs w:val="22"/>
              </w:rPr>
              <w:t>Work with a Resident Focus</w:t>
            </w:r>
          </w:p>
          <w:p w14:paraId="661D650D" w14:textId="77777777" w:rsidR="00365733" w:rsidRPr="005B5E4E" w:rsidRDefault="00365733" w:rsidP="003F3751">
            <w:pPr>
              <w:numPr>
                <w:ilvl w:val="0"/>
                <w:numId w:val="18"/>
              </w:numPr>
              <w:rPr>
                <w:rFonts w:cs="Arial"/>
                <w:sz w:val="22"/>
                <w:szCs w:val="22"/>
              </w:rPr>
            </w:pPr>
            <w:r w:rsidRPr="005B5E4E">
              <w:rPr>
                <w:rFonts w:cs="Arial"/>
                <w:sz w:val="22"/>
                <w:szCs w:val="22"/>
              </w:rPr>
              <w:t>Support Local Leaders</w:t>
            </w:r>
          </w:p>
          <w:p w14:paraId="10BA7F4A" w14:textId="77777777" w:rsidR="00365733" w:rsidRPr="005B5E4E" w:rsidRDefault="00365733" w:rsidP="003F3751">
            <w:pPr>
              <w:numPr>
                <w:ilvl w:val="0"/>
                <w:numId w:val="18"/>
              </w:numPr>
              <w:rPr>
                <w:rFonts w:cs="Arial"/>
                <w:sz w:val="22"/>
                <w:szCs w:val="22"/>
              </w:rPr>
            </w:pPr>
            <w:r w:rsidRPr="005B5E4E">
              <w:rPr>
                <w:rFonts w:cs="Arial"/>
                <w:sz w:val="22"/>
                <w:szCs w:val="22"/>
              </w:rPr>
              <w:t>Committed to the Borough</w:t>
            </w:r>
          </w:p>
          <w:p w14:paraId="5DB1EC02" w14:textId="77777777" w:rsidR="00365733" w:rsidRPr="005B5E4E" w:rsidRDefault="00365733" w:rsidP="003F3751">
            <w:pPr>
              <w:numPr>
                <w:ilvl w:val="0"/>
                <w:numId w:val="18"/>
              </w:numPr>
              <w:rPr>
                <w:rFonts w:cs="Arial"/>
                <w:sz w:val="22"/>
                <w:szCs w:val="22"/>
              </w:rPr>
            </w:pPr>
            <w:r w:rsidRPr="005B5E4E">
              <w:rPr>
                <w:rFonts w:cs="Arial"/>
                <w:sz w:val="22"/>
                <w:szCs w:val="22"/>
              </w:rPr>
              <w:t>Take Ownership and Drive Change</w:t>
            </w:r>
          </w:p>
          <w:p w14:paraId="0DB7F66D" w14:textId="77777777" w:rsidR="00365733" w:rsidRPr="005B5E4E" w:rsidRDefault="00365733" w:rsidP="003F3751">
            <w:pPr>
              <w:numPr>
                <w:ilvl w:val="0"/>
                <w:numId w:val="18"/>
              </w:numPr>
              <w:rPr>
                <w:rFonts w:cs="Arial"/>
                <w:sz w:val="22"/>
                <w:szCs w:val="22"/>
              </w:rPr>
            </w:pPr>
            <w:r w:rsidRPr="005B5E4E">
              <w:rPr>
                <w:rFonts w:cs="Arial"/>
                <w:sz w:val="22"/>
                <w:szCs w:val="22"/>
              </w:rPr>
              <w:t xml:space="preserve">Deliver High Performance </w:t>
            </w:r>
          </w:p>
          <w:p w14:paraId="65756413" w14:textId="77777777" w:rsidR="00365733" w:rsidRPr="005B5E4E" w:rsidRDefault="00365733" w:rsidP="003F3751">
            <w:pPr>
              <w:rPr>
                <w:rFonts w:cs="Arial"/>
                <w:sz w:val="22"/>
                <w:szCs w:val="22"/>
              </w:rPr>
            </w:pPr>
          </w:p>
          <w:p w14:paraId="638D1ABF" w14:textId="77777777" w:rsidR="00365733" w:rsidRPr="005B5E4E" w:rsidRDefault="00365733" w:rsidP="003F3751">
            <w:pPr>
              <w:rPr>
                <w:rFonts w:cs="Arial"/>
                <w:sz w:val="22"/>
                <w:szCs w:val="22"/>
              </w:rPr>
            </w:pPr>
            <w:r w:rsidRPr="005B5E4E">
              <w:rPr>
                <w:rFonts w:cs="Arial"/>
                <w:sz w:val="22"/>
                <w:szCs w:val="22"/>
              </w:rPr>
              <w:t>More information around our Values and Behaviours can be found on our Greater.Jobs pages.</w:t>
            </w:r>
          </w:p>
          <w:p w14:paraId="3747F62B" w14:textId="77777777" w:rsidR="00365733" w:rsidRPr="005B5E4E" w:rsidRDefault="00365733" w:rsidP="003F3751">
            <w:pPr>
              <w:rPr>
                <w:rFonts w:cs="Arial"/>
                <w:b/>
                <w:sz w:val="22"/>
                <w:szCs w:val="22"/>
              </w:rPr>
            </w:pPr>
          </w:p>
        </w:tc>
      </w:tr>
    </w:tbl>
    <w:p w14:paraId="5C647373" w14:textId="77777777" w:rsidR="00365733" w:rsidRPr="005B5E4E" w:rsidRDefault="00365733" w:rsidP="00DC4794">
      <w:pPr>
        <w:rPr>
          <w:rFonts w:cs="Arial"/>
          <w:sz w:val="22"/>
          <w:szCs w:val="22"/>
        </w:rPr>
      </w:pPr>
    </w:p>
    <w:p w14:paraId="14ADE157" w14:textId="77777777" w:rsidR="00365733" w:rsidRPr="005B5E4E" w:rsidRDefault="00365733" w:rsidP="00DC4794">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2160"/>
        <w:gridCol w:w="4860"/>
      </w:tblGrid>
      <w:tr w:rsidR="001D7A09" w:rsidRPr="005B5E4E" w14:paraId="12E3B263" w14:textId="77777777" w:rsidTr="00046F62">
        <w:tc>
          <w:tcPr>
            <w:tcW w:w="1620" w:type="dxa"/>
            <w:shd w:val="clear" w:color="auto" w:fill="00B3BE"/>
          </w:tcPr>
          <w:p w14:paraId="6DAA82EC" w14:textId="77777777" w:rsidR="00DC4794" w:rsidRPr="005B5E4E" w:rsidRDefault="00DC4794" w:rsidP="00615C36">
            <w:pPr>
              <w:pStyle w:val="Header"/>
              <w:tabs>
                <w:tab w:val="clear" w:pos="4153"/>
                <w:tab w:val="clear" w:pos="8306"/>
              </w:tabs>
              <w:spacing w:before="60" w:after="60"/>
              <w:rPr>
                <w:rFonts w:cs="Arial"/>
                <w:szCs w:val="22"/>
              </w:rPr>
            </w:pPr>
          </w:p>
        </w:tc>
        <w:tc>
          <w:tcPr>
            <w:tcW w:w="1800" w:type="dxa"/>
            <w:shd w:val="clear" w:color="auto" w:fill="00B3BE"/>
          </w:tcPr>
          <w:p w14:paraId="416D7A0A" w14:textId="77777777" w:rsidR="00DC4794" w:rsidRPr="005B5E4E" w:rsidRDefault="00DC4794" w:rsidP="00615C36">
            <w:pPr>
              <w:spacing w:before="60" w:after="60"/>
              <w:jc w:val="center"/>
              <w:rPr>
                <w:rFonts w:cs="Arial"/>
                <w:b/>
                <w:sz w:val="22"/>
                <w:szCs w:val="22"/>
              </w:rPr>
            </w:pPr>
            <w:r w:rsidRPr="005B5E4E">
              <w:rPr>
                <w:rFonts w:cs="Arial"/>
                <w:b/>
                <w:sz w:val="22"/>
                <w:szCs w:val="22"/>
              </w:rPr>
              <w:t>DATE</w:t>
            </w:r>
          </w:p>
        </w:tc>
        <w:tc>
          <w:tcPr>
            <w:tcW w:w="2160" w:type="dxa"/>
            <w:shd w:val="clear" w:color="auto" w:fill="00B3BE"/>
          </w:tcPr>
          <w:p w14:paraId="1FEFB776" w14:textId="77777777" w:rsidR="00DC4794" w:rsidRPr="005B5E4E" w:rsidRDefault="00DC4794" w:rsidP="00615C36">
            <w:pPr>
              <w:spacing w:before="60" w:after="60"/>
              <w:jc w:val="center"/>
              <w:rPr>
                <w:rFonts w:cs="Arial"/>
                <w:b/>
                <w:sz w:val="22"/>
                <w:szCs w:val="22"/>
              </w:rPr>
            </w:pPr>
            <w:r w:rsidRPr="005B5E4E">
              <w:rPr>
                <w:rFonts w:cs="Arial"/>
                <w:b/>
                <w:sz w:val="22"/>
                <w:szCs w:val="22"/>
              </w:rPr>
              <w:t>NAME</w:t>
            </w:r>
          </w:p>
        </w:tc>
        <w:tc>
          <w:tcPr>
            <w:tcW w:w="4860" w:type="dxa"/>
            <w:shd w:val="clear" w:color="auto" w:fill="00B3BE"/>
          </w:tcPr>
          <w:p w14:paraId="4A5DFDF0" w14:textId="77777777" w:rsidR="00DC4794" w:rsidRPr="005B5E4E" w:rsidRDefault="00DC4794" w:rsidP="00615C36">
            <w:pPr>
              <w:spacing w:before="60" w:after="60"/>
              <w:jc w:val="center"/>
              <w:rPr>
                <w:rFonts w:cs="Arial"/>
                <w:b/>
                <w:sz w:val="22"/>
                <w:szCs w:val="22"/>
              </w:rPr>
            </w:pPr>
            <w:r w:rsidRPr="005B5E4E">
              <w:rPr>
                <w:rFonts w:cs="Arial"/>
                <w:b/>
                <w:sz w:val="22"/>
                <w:szCs w:val="22"/>
              </w:rPr>
              <w:t>POST TITLE</w:t>
            </w:r>
          </w:p>
        </w:tc>
      </w:tr>
      <w:tr w:rsidR="001D7A09" w:rsidRPr="005B5E4E" w14:paraId="75CFA91A" w14:textId="77777777" w:rsidTr="00615C36">
        <w:tc>
          <w:tcPr>
            <w:tcW w:w="1620" w:type="dxa"/>
          </w:tcPr>
          <w:p w14:paraId="443F3D68" w14:textId="77777777" w:rsidR="00DC4794" w:rsidRPr="005B5E4E" w:rsidRDefault="00DC4794" w:rsidP="00615C36">
            <w:pPr>
              <w:spacing w:before="60" w:after="60"/>
              <w:rPr>
                <w:rFonts w:cs="Arial"/>
                <w:b/>
                <w:sz w:val="22"/>
                <w:szCs w:val="22"/>
              </w:rPr>
            </w:pPr>
            <w:r w:rsidRPr="005B5E4E">
              <w:rPr>
                <w:rFonts w:cs="Arial"/>
                <w:b/>
                <w:sz w:val="22"/>
                <w:szCs w:val="22"/>
              </w:rPr>
              <w:t>Prepared</w:t>
            </w:r>
          </w:p>
        </w:tc>
        <w:tc>
          <w:tcPr>
            <w:tcW w:w="1800" w:type="dxa"/>
          </w:tcPr>
          <w:p w14:paraId="49239686" w14:textId="77777777" w:rsidR="00DC4794" w:rsidRPr="005B5E4E" w:rsidRDefault="00DC4794" w:rsidP="00615C36">
            <w:pPr>
              <w:spacing w:before="60" w:after="60"/>
              <w:rPr>
                <w:rFonts w:cs="Arial"/>
                <w:sz w:val="22"/>
                <w:szCs w:val="22"/>
              </w:rPr>
            </w:pPr>
          </w:p>
        </w:tc>
        <w:tc>
          <w:tcPr>
            <w:tcW w:w="2160" w:type="dxa"/>
          </w:tcPr>
          <w:p w14:paraId="7552610D" w14:textId="77777777" w:rsidR="00DC4794" w:rsidRPr="005B5E4E" w:rsidRDefault="00DC4794" w:rsidP="00615C36">
            <w:pPr>
              <w:spacing w:before="60" w:after="60"/>
              <w:rPr>
                <w:rFonts w:cs="Arial"/>
                <w:sz w:val="22"/>
                <w:szCs w:val="22"/>
              </w:rPr>
            </w:pPr>
          </w:p>
        </w:tc>
        <w:tc>
          <w:tcPr>
            <w:tcW w:w="4860" w:type="dxa"/>
          </w:tcPr>
          <w:p w14:paraId="74622FC6" w14:textId="77777777" w:rsidR="00DC4794" w:rsidRPr="005B5E4E" w:rsidRDefault="00DC4794" w:rsidP="00615C36">
            <w:pPr>
              <w:spacing w:before="60" w:after="60"/>
              <w:rPr>
                <w:rFonts w:cs="Arial"/>
                <w:sz w:val="22"/>
                <w:szCs w:val="22"/>
              </w:rPr>
            </w:pPr>
          </w:p>
        </w:tc>
      </w:tr>
      <w:tr w:rsidR="001D7A09" w:rsidRPr="005B5E4E" w14:paraId="6EA5308F" w14:textId="77777777" w:rsidTr="00615C36">
        <w:tc>
          <w:tcPr>
            <w:tcW w:w="1620" w:type="dxa"/>
          </w:tcPr>
          <w:p w14:paraId="3A97331F" w14:textId="77777777" w:rsidR="00DC4794" w:rsidRPr="005B5E4E" w:rsidRDefault="00DC4794" w:rsidP="00615C36">
            <w:pPr>
              <w:spacing w:before="60" w:after="60"/>
              <w:rPr>
                <w:rFonts w:cs="Arial"/>
                <w:b/>
                <w:sz w:val="22"/>
                <w:szCs w:val="22"/>
              </w:rPr>
            </w:pPr>
            <w:r w:rsidRPr="005B5E4E">
              <w:rPr>
                <w:rFonts w:cs="Arial"/>
                <w:b/>
                <w:sz w:val="22"/>
                <w:szCs w:val="22"/>
              </w:rPr>
              <w:t>Reviewed</w:t>
            </w:r>
          </w:p>
        </w:tc>
        <w:tc>
          <w:tcPr>
            <w:tcW w:w="1800" w:type="dxa"/>
          </w:tcPr>
          <w:p w14:paraId="5590FCA9" w14:textId="77777777" w:rsidR="00DC4794" w:rsidRPr="005B5E4E" w:rsidRDefault="00DC4794" w:rsidP="00615C36">
            <w:pPr>
              <w:spacing w:before="60" w:after="60"/>
              <w:rPr>
                <w:rFonts w:cs="Arial"/>
                <w:sz w:val="22"/>
                <w:szCs w:val="22"/>
              </w:rPr>
            </w:pPr>
          </w:p>
        </w:tc>
        <w:tc>
          <w:tcPr>
            <w:tcW w:w="2160" w:type="dxa"/>
          </w:tcPr>
          <w:p w14:paraId="3639B56A" w14:textId="77777777" w:rsidR="00DC4794" w:rsidRPr="005B5E4E" w:rsidRDefault="00DC4794" w:rsidP="00615C36">
            <w:pPr>
              <w:spacing w:before="60" w:after="60"/>
              <w:rPr>
                <w:rFonts w:cs="Arial"/>
                <w:sz w:val="22"/>
                <w:szCs w:val="22"/>
              </w:rPr>
            </w:pPr>
          </w:p>
        </w:tc>
        <w:tc>
          <w:tcPr>
            <w:tcW w:w="4860" w:type="dxa"/>
          </w:tcPr>
          <w:p w14:paraId="5EF16B10" w14:textId="77777777" w:rsidR="00DC4794" w:rsidRPr="005B5E4E" w:rsidRDefault="00DC4794" w:rsidP="00615C36">
            <w:pPr>
              <w:spacing w:before="60" w:after="60"/>
              <w:rPr>
                <w:rFonts w:cs="Arial"/>
                <w:sz w:val="22"/>
                <w:szCs w:val="22"/>
              </w:rPr>
            </w:pPr>
          </w:p>
        </w:tc>
      </w:tr>
      <w:tr w:rsidR="001D7A09" w:rsidRPr="005B5E4E" w14:paraId="6602C073" w14:textId="77777777" w:rsidTr="00615C36">
        <w:tc>
          <w:tcPr>
            <w:tcW w:w="1620" w:type="dxa"/>
          </w:tcPr>
          <w:p w14:paraId="5244BF6E" w14:textId="77777777" w:rsidR="00DC4794" w:rsidRPr="005B5E4E" w:rsidRDefault="00DC4794" w:rsidP="00615C36">
            <w:pPr>
              <w:spacing w:before="60" w:after="60"/>
              <w:rPr>
                <w:rFonts w:cs="Arial"/>
                <w:b/>
                <w:sz w:val="22"/>
                <w:szCs w:val="22"/>
              </w:rPr>
            </w:pPr>
            <w:r w:rsidRPr="005B5E4E">
              <w:rPr>
                <w:rFonts w:cs="Arial"/>
                <w:b/>
                <w:sz w:val="22"/>
                <w:szCs w:val="22"/>
              </w:rPr>
              <w:t>Reviewed</w:t>
            </w:r>
          </w:p>
        </w:tc>
        <w:tc>
          <w:tcPr>
            <w:tcW w:w="1800" w:type="dxa"/>
          </w:tcPr>
          <w:p w14:paraId="3270C4F1" w14:textId="77777777" w:rsidR="00DC4794" w:rsidRPr="005B5E4E" w:rsidRDefault="00DC4794" w:rsidP="00615C36">
            <w:pPr>
              <w:spacing w:before="60" w:after="60"/>
              <w:rPr>
                <w:rFonts w:cs="Arial"/>
                <w:sz w:val="22"/>
                <w:szCs w:val="22"/>
              </w:rPr>
            </w:pPr>
          </w:p>
        </w:tc>
        <w:tc>
          <w:tcPr>
            <w:tcW w:w="2160" w:type="dxa"/>
          </w:tcPr>
          <w:p w14:paraId="2B400D32" w14:textId="77777777" w:rsidR="00DC4794" w:rsidRPr="005B5E4E" w:rsidRDefault="00DC4794" w:rsidP="00615C36">
            <w:pPr>
              <w:spacing w:before="60" w:after="60"/>
              <w:rPr>
                <w:rFonts w:cs="Arial"/>
                <w:sz w:val="22"/>
                <w:szCs w:val="22"/>
              </w:rPr>
            </w:pPr>
          </w:p>
        </w:tc>
        <w:tc>
          <w:tcPr>
            <w:tcW w:w="4860" w:type="dxa"/>
          </w:tcPr>
          <w:p w14:paraId="5347011E" w14:textId="77777777" w:rsidR="00DC4794" w:rsidRPr="005B5E4E" w:rsidRDefault="00DC4794" w:rsidP="00615C36">
            <w:pPr>
              <w:spacing w:before="60" w:after="60"/>
              <w:rPr>
                <w:rFonts w:cs="Arial"/>
                <w:sz w:val="22"/>
                <w:szCs w:val="22"/>
              </w:rPr>
            </w:pPr>
          </w:p>
        </w:tc>
      </w:tr>
    </w:tbl>
    <w:p w14:paraId="129DF2D7" w14:textId="77777777" w:rsidR="00F14FC5" w:rsidRPr="005B5E4E" w:rsidRDefault="00F14FC5">
      <w:pPr>
        <w:jc w:val="center"/>
        <w:rPr>
          <w:rFonts w:cs="Arial"/>
          <w:b/>
          <w:bCs/>
          <w:sz w:val="22"/>
          <w:szCs w:val="22"/>
          <w:u w:val="single"/>
        </w:rPr>
      </w:pPr>
      <w:r w:rsidRPr="005B5E4E">
        <w:rPr>
          <w:rFonts w:cs="Arial"/>
          <w:sz w:val="22"/>
          <w:szCs w:val="22"/>
        </w:rPr>
        <w:br w:type="page"/>
      </w:r>
      <w:r w:rsidRPr="005B5E4E">
        <w:rPr>
          <w:rFonts w:cs="Arial"/>
          <w:b/>
          <w:bCs/>
          <w:sz w:val="22"/>
          <w:szCs w:val="22"/>
          <w:u w:val="single"/>
        </w:rPr>
        <w:lastRenderedPageBreak/>
        <w:t>OLDHAM COUNCIL</w:t>
      </w:r>
    </w:p>
    <w:p w14:paraId="5079EDA2" w14:textId="5B72E201" w:rsidR="00F14FC5" w:rsidRPr="005B5E4E" w:rsidRDefault="00F14FC5">
      <w:pPr>
        <w:jc w:val="center"/>
        <w:rPr>
          <w:rFonts w:cs="Arial"/>
          <w:b/>
          <w:bCs/>
          <w:sz w:val="22"/>
          <w:szCs w:val="22"/>
          <w:u w:val="single"/>
        </w:rPr>
      </w:pPr>
    </w:p>
    <w:p w14:paraId="709E3D49" w14:textId="77777777" w:rsidR="00F14FC5" w:rsidRPr="005B5E4E" w:rsidRDefault="00F14FC5">
      <w:pPr>
        <w:jc w:val="center"/>
        <w:rPr>
          <w:rFonts w:cs="Arial"/>
          <w:b/>
          <w:bCs/>
          <w:sz w:val="22"/>
          <w:szCs w:val="22"/>
          <w:u w:val="single"/>
        </w:rPr>
      </w:pPr>
      <w:r w:rsidRPr="005B5E4E">
        <w:rPr>
          <w:rFonts w:cs="Arial"/>
          <w:b/>
          <w:bCs/>
          <w:sz w:val="22"/>
          <w:szCs w:val="22"/>
          <w:u w:val="single"/>
        </w:rPr>
        <w:t>PERSON SPECIFICATION</w:t>
      </w:r>
    </w:p>
    <w:p w14:paraId="01A206C5" w14:textId="77777777" w:rsidR="00F14FC5" w:rsidRPr="005B5E4E" w:rsidRDefault="00F14FC5">
      <w:pPr>
        <w:rPr>
          <w:rFonts w:cs="Arial"/>
          <w:bCs/>
          <w:sz w:val="22"/>
          <w:szCs w:val="22"/>
        </w:rPr>
      </w:pPr>
    </w:p>
    <w:p w14:paraId="3FEA60C0" w14:textId="0A009F1F" w:rsidR="00B96957" w:rsidRPr="005B5E4E" w:rsidRDefault="00F14FC5" w:rsidP="00B96957">
      <w:pPr>
        <w:pStyle w:val="EndnoteText"/>
        <w:rPr>
          <w:rFonts w:ascii="Arial" w:hAnsi="Arial" w:cs="Arial"/>
          <w:sz w:val="22"/>
          <w:szCs w:val="22"/>
        </w:rPr>
      </w:pPr>
      <w:r w:rsidRPr="005B5E4E">
        <w:rPr>
          <w:rFonts w:ascii="Arial" w:hAnsi="Arial" w:cs="Arial"/>
          <w:b/>
          <w:bCs/>
          <w:sz w:val="22"/>
          <w:szCs w:val="22"/>
        </w:rPr>
        <w:t>Job Title</w:t>
      </w:r>
      <w:r w:rsidR="00734CA5" w:rsidRPr="005B5E4E">
        <w:rPr>
          <w:rFonts w:ascii="Arial" w:hAnsi="Arial" w:cs="Arial"/>
          <w:b/>
          <w:bCs/>
          <w:sz w:val="22"/>
          <w:szCs w:val="22"/>
        </w:rPr>
        <w:t>:</w:t>
      </w:r>
      <w:r w:rsidR="00B96957" w:rsidRPr="005B5E4E">
        <w:rPr>
          <w:rFonts w:ascii="Arial" w:hAnsi="Arial" w:cs="Arial"/>
          <w:b/>
          <w:bCs/>
          <w:sz w:val="22"/>
          <w:szCs w:val="22"/>
        </w:rPr>
        <w:t xml:space="preserve">     </w:t>
      </w:r>
      <w:r w:rsidR="005B5E4E" w:rsidRPr="005B5E4E">
        <w:rPr>
          <w:rFonts w:ascii="Arial" w:hAnsi="Arial" w:cs="Arial"/>
          <w:bCs/>
          <w:sz w:val="22"/>
          <w:szCs w:val="22"/>
        </w:rPr>
        <w:t>Social Care Lead – Integrated Adult Services</w:t>
      </w:r>
      <w:r w:rsidR="00B96957" w:rsidRPr="005B5E4E">
        <w:rPr>
          <w:rFonts w:ascii="Arial" w:hAnsi="Arial" w:cs="Arial"/>
          <w:b/>
          <w:bCs/>
          <w:sz w:val="22"/>
          <w:szCs w:val="22"/>
        </w:rPr>
        <w:t xml:space="preserve"> </w:t>
      </w:r>
    </w:p>
    <w:p w14:paraId="1D8E6D89" w14:textId="77777777" w:rsidR="00F14FC5" w:rsidRPr="005B5E4E" w:rsidRDefault="00F14FC5">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060"/>
        <w:gridCol w:w="1620"/>
      </w:tblGrid>
      <w:tr w:rsidR="001D7A09" w:rsidRPr="005B5E4E" w14:paraId="6B075373" w14:textId="77777777" w:rsidTr="00046F62">
        <w:trPr>
          <w:cantSplit/>
          <w:trHeight w:val="1000"/>
        </w:trPr>
        <w:tc>
          <w:tcPr>
            <w:tcW w:w="1800" w:type="dxa"/>
            <w:tcBorders>
              <w:bottom w:val="single" w:sz="4" w:space="0" w:color="auto"/>
            </w:tcBorders>
            <w:shd w:val="clear" w:color="auto" w:fill="00B3BE"/>
          </w:tcPr>
          <w:p w14:paraId="7C0CE028" w14:textId="77777777" w:rsidR="00F14FC5" w:rsidRPr="005B5E4E" w:rsidRDefault="00F14FC5">
            <w:pPr>
              <w:rPr>
                <w:rFonts w:cs="Arial"/>
                <w:b/>
                <w:bCs/>
                <w:sz w:val="22"/>
                <w:szCs w:val="22"/>
              </w:rPr>
            </w:pPr>
          </w:p>
        </w:tc>
        <w:tc>
          <w:tcPr>
            <w:tcW w:w="3960" w:type="dxa"/>
            <w:shd w:val="clear" w:color="auto" w:fill="00B3BE"/>
          </w:tcPr>
          <w:p w14:paraId="15005200" w14:textId="77777777" w:rsidR="00F14FC5" w:rsidRPr="005B5E4E" w:rsidRDefault="00F14FC5">
            <w:pPr>
              <w:jc w:val="center"/>
              <w:rPr>
                <w:rFonts w:cs="Arial"/>
                <w:b/>
                <w:bCs/>
                <w:sz w:val="22"/>
                <w:szCs w:val="22"/>
              </w:rPr>
            </w:pPr>
          </w:p>
          <w:p w14:paraId="48567A07" w14:textId="77777777" w:rsidR="00F14FC5" w:rsidRPr="005B5E4E" w:rsidRDefault="00F14FC5">
            <w:pPr>
              <w:jc w:val="center"/>
              <w:rPr>
                <w:rFonts w:cs="Arial"/>
                <w:b/>
                <w:bCs/>
                <w:sz w:val="22"/>
                <w:szCs w:val="22"/>
              </w:rPr>
            </w:pPr>
            <w:r w:rsidRPr="005B5E4E">
              <w:rPr>
                <w:rFonts w:cs="Arial"/>
                <w:b/>
                <w:bCs/>
                <w:sz w:val="22"/>
                <w:szCs w:val="22"/>
              </w:rPr>
              <w:t xml:space="preserve">Selection criteria </w:t>
            </w:r>
          </w:p>
          <w:p w14:paraId="389448F1" w14:textId="77777777" w:rsidR="00F14FC5" w:rsidRPr="005B5E4E" w:rsidRDefault="00F14FC5">
            <w:pPr>
              <w:jc w:val="center"/>
              <w:rPr>
                <w:rFonts w:cs="Arial"/>
                <w:b/>
                <w:bCs/>
                <w:sz w:val="22"/>
                <w:szCs w:val="22"/>
              </w:rPr>
            </w:pPr>
            <w:r w:rsidRPr="005B5E4E">
              <w:rPr>
                <w:rFonts w:cs="Arial"/>
                <w:b/>
                <w:bCs/>
                <w:sz w:val="22"/>
                <w:szCs w:val="22"/>
              </w:rPr>
              <w:t>(Essential)</w:t>
            </w:r>
          </w:p>
        </w:tc>
        <w:tc>
          <w:tcPr>
            <w:tcW w:w="3060" w:type="dxa"/>
            <w:shd w:val="clear" w:color="auto" w:fill="00B3BE"/>
          </w:tcPr>
          <w:p w14:paraId="2BBF1CB2" w14:textId="77777777" w:rsidR="00F14FC5" w:rsidRPr="005B5E4E" w:rsidRDefault="00F14FC5">
            <w:pPr>
              <w:jc w:val="center"/>
              <w:rPr>
                <w:rFonts w:cs="Arial"/>
                <w:b/>
                <w:bCs/>
                <w:sz w:val="22"/>
                <w:szCs w:val="22"/>
              </w:rPr>
            </w:pPr>
          </w:p>
          <w:p w14:paraId="5DBC95A7" w14:textId="77777777" w:rsidR="00F14FC5" w:rsidRPr="005B5E4E" w:rsidRDefault="00F14FC5">
            <w:pPr>
              <w:jc w:val="center"/>
              <w:rPr>
                <w:rFonts w:cs="Arial"/>
                <w:b/>
                <w:bCs/>
                <w:sz w:val="22"/>
                <w:szCs w:val="22"/>
              </w:rPr>
            </w:pPr>
            <w:r w:rsidRPr="005B5E4E">
              <w:rPr>
                <w:rFonts w:cs="Arial"/>
                <w:b/>
                <w:bCs/>
                <w:sz w:val="22"/>
                <w:szCs w:val="22"/>
              </w:rPr>
              <w:t xml:space="preserve">Selection criteria </w:t>
            </w:r>
          </w:p>
          <w:p w14:paraId="26C62254" w14:textId="77777777" w:rsidR="00F14FC5" w:rsidRPr="005B5E4E" w:rsidRDefault="00F14FC5">
            <w:pPr>
              <w:jc w:val="center"/>
              <w:rPr>
                <w:rFonts w:cs="Arial"/>
                <w:b/>
                <w:bCs/>
                <w:sz w:val="22"/>
                <w:szCs w:val="22"/>
              </w:rPr>
            </w:pPr>
            <w:r w:rsidRPr="005B5E4E">
              <w:rPr>
                <w:rFonts w:cs="Arial"/>
                <w:b/>
                <w:bCs/>
                <w:sz w:val="22"/>
                <w:szCs w:val="22"/>
              </w:rPr>
              <w:t>(Desirable)</w:t>
            </w:r>
          </w:p>
          <w:p w14:paraId="1A1FB142" w14:textId="77777777" w:rsidR="00F14FC5" w:rsidRPr="005B5E4E" w:rsidRDefault="00F14FC5">
            <w:pPr>
              <w:jc w:val="center"/>
              <w:rPr>
                <w:rFonts w:cs="Arial"/>
                <w:b/>
                <w:bCs/>
                <w:sz w:val="22"/>
                <w:szCs w:val="22"/>
              </w:rPr>
            </w:pPr>
          </w:p>
        </w:tc>
        <w:tc>
          <w:tcPr>
            <w:tcW w:w="1620" w:type="dxa"/>
            <w:shd w:val="clear" w:color="auto" w:fill="00B3BE"/>
          </w:tcPr>
          <w:p w14:paraId="4CDFE20E" w14:textId="77777777" w:rsidR="00F14FC5" w:rsidRPr="005B5E4E" w:rsidRDefault="00F14FC5">
            <w:pPr>
              <w:jc w:val="center"/>
              <w:rPr>
                <w:rFonts w:cs="Arial"/>
                <w:b/>
                <w:bCs/>
                <w:sz w:val="22"/>
                <w:szCs w:val="22"/>
              </w:rPr>
            </w:pPr>
          </w:p>
          <w:p w14:paraId="43F00BF3" w14:textId="77777777" w:rsidR="00F14FC5" w:rsidRPr="005B5E4E" w:rsidRDefault="00F14FC5">
            <w:pPr>
              <w:jc w:val="center"/>
              <w:rPr>
                <w:rFonts w:cs="Arial"/>
                <w:b/>
                <w:bCs/>
                <w:sz w:val="22"/>
                <w:szCs w:val="22"/>
              </w:rPr>
            </w:pPr>
            <w:r w:rsidRPr="005B5E4E">
              <w:rPr>
                <w:rFonts w:cs="Arial"/>
                <w:b/>
                <w:bCs/>
                <w:sz w:val="22"/>
                <w:szCs w:val="22"/>
              </w:rPr>
              <w:t>How Assessed</w:t>
            </w:r>
          </w:p>
        </w:tc>
      </w:tr>
      <w:tr w:rsidR="005B5E4E" w:rsidRPr="005B5E4E" w14:paraId="2798321B" w14:textId="77777777" w:rsidTr="00604717">
        <w:tc>
          <w:tcPr>
            <w:tcW w:w="1800" w:type="dxa"/>
            <w:shd w:val="clear" w:color="auto" w:fill="00B3BE"/>
          </w:tcPr>
          <w:p w14:paraId="13194B61" w14:textId="77777777" w:rsidR="005B5E4E" w:rsidRPr="005B5E4E" w:rsidRDefault="005B5E4E" w:rsidP="005B5E4E">
            <w:pPr>
              <w:rPr>
                <w:rFonts w:cs="Arial"/>
                <w:b/>
                <w:bCs/>
                <w:sz w:val="22"/>
                <w:szCs w:val="22"/>
              </w:rPr>
            </w:pPr>
          </w:p>
          <w:p w14:paraId="4C6D9198" w14:textId="77777777" w:rsidR="005B5E4E" w:rsidRPr="005B5E4E" w:rsidRDefault="005B5E4E" w:rsidP="005B5E4E">
            <w:pPr>
              <w:pStyle w:val="BodyText"/>
              <w:rPr>
                <w:rFonts w:cs="Arial"/>
                <w:bCs/>
                <w:szCs w:val="22"/>
              </w:rPr>
            </w:pPr>
            <w:r w:rsidRPr="005B5E4E">
              <w:rPr>
                <w:rFonts w:cs="Arial"/>
                <w:bCs/>
                <w:szCs w:val="22"/>
              </w:rPr>
              <w:t>Education &amp; Qualifications</w:t>
            </w:r>
          </w:p>
          <w:p w14:paraId="22774764" w14:textId="77777777" w:rsidR="005B5E4E" w:rsidRPr="005B5E4E" w:rsidRDefault="005B5E4E" w:rsidP="005B5E4E">
            <w:pPr>
              <w:rPr>
                <w:rFonts w:cs="Arial"/>
                <w:b/>
                <w:bCs/>
                <w:sz w:val="22"/>
                <w:szCs w:val="22"/>
              </w:rPr>
            </w:pPr>
          </w:p>
        </w:tc>
        <w:tc>
          <w:tcPr>
            <w:tcW w:w="3960" w:type="dxa"/>
          </w:tcPr>
          <w:p w14:paraId="3C79C799" w14:textId="77777777" w:rsidR="005B5E4E" w:rsidRPr="005B5E4E" w:rsidRDefault="005B5E4E" w:rsidP="005B5E4E">
            <w:pPr>
              <w:rPr>
                <w:rFonts w:cs="Arial"/>
                <w:sz w:val="22"/>
                <w:szCs w:val="22"/>
              </w:rPr>
            </w:pPr>
            <w:r w:rsidRPr="005B5E4E">
              <w:rPr>
                <w:rFonts w:cs="Arial"/>
                <w:sz w:val="22"/>
                <w:szCs w:val="22"/>
              </w:rPr>
              <w:t>Recognised registered professional qualification in Social Care</w:t>
            </w:r>
          </w:p>
          <w:p w14:paraId="26EB1BA4" w14:textId="77777777" w:rsidR="005B5E4E" w:rsidRPr="005B5E4E" w:rsidRDefault="005B5E4E" w:rsidP="005B5E4E">
            <w:pPr>
              <w:rPr>
                <w:rFonts w:cs="Arial"/>
                <w:sz w:val="22"/>
                <w:szCs w:val="22"/>
              </w:rPr>
            </w:pPr>
          </w:p>
          <w:p w14:paraId="24901B00" w14:textId="77777777" w:rsidR="005B5E4E" w:rsidRPr="005B5E4E" w:rsidRDefault="005B5E4E" w:rsidP="005B5E4E">
            <w:pPr>
              <w:rPr>
                <w:rFonts w:cs="Arial"/>
                <w:sz w:val="22"/>
                <w:szCs w:val="22"/>
              </w:rPr>
            </w:pPr>
            <w:r w:rsidRPr="005B5E4E">
              <w:rPr>
                <w:rFonts w:cs="Arial"/>
                <w:sz w:val="22"/>
                <w:szCs w:val="22"/>
              </w:rPr>
              <w:t>Evidence of continued professional, managerial and personal development acquired through degree/diploma, specialist training, management qualification and/or equivalent</w:t>
            </w:r>
          </w:p>
          <w:p w14:paraId="4768A039" w14:textId="77777777" w:rsidR="005B5E4E" w:rsidRPr="005B5E4E" w:rsidRDefault="005B5E4E" w:rsidP="005B5E4E">
            <w:pPr>
              <w:rPr>
                <w:rFonts w:cs="Arial"/>
                <w:sz w:val="22"/>
                <w:szCs w:val="22"/>
              </w:rPr>
            </w:pPr>
          </w:p>
          <w:p w14:paraId="54FA92A1" w14:textId="13D780A7" w:rsidR="005B5E4E" w:rsidRPr="005B5E4E" w:rsidRDefault="005B5E4E" w:rsidP="005B5E4E">
            <w:pPr>
              <w:rPr>
                <w:rFonts w:cs="Arial"/>
                <w:sz w:val="22"/>
                <w:szCs w:val="22"/>
              </w:rPr>
            </w:pPr>
            <w:r w:rsidRPr="005B5E4E">
              <w:rPr>
                <w:rFonts w:cs="Arial"/>
                <w:sz w:val="22"/>
                <w:szCs w:val="22"/>
              </w:rPr>
              <w:t>Post graduate diploma or equivalent experience</w:t>
            </w:r>
          </w:p>
        </w:tc>
        <w:tc>
          <w:tcPr>
            <w:tcW w:w="3060" w:type="dxa"/>
          </w:tcPr>
          <w:p w14:paraId="038BFA0D" w14:textId="77777777" w:rsidR="005B5E4E" w:rsidRPr="005B5E4E" w:rsidRDefault="005B5E4E" w:rsidP="005B5E4E">
            <w:pPr>
              <w:rPr>
                <w:rFonts w:cs="Arial"/>
                <w:sz w:val="22"/>
                <w:szCs w:val="22"/>
              </w:rPr>
            </w:pPr>
            <w:r w:rsidRPr="005B5E4E">
              <w:rPr>
                <w:rFonts w:cs="Arial"/>
                <w:sz w:val="22"/>
                <w:szCs w:val="22"/>
              </w:rPr>
              <w:t xml:space="preserve">Management Qualification </w:t>
            </w:r>
          </w:p>
          <w:p w14:paraId="2BD81962" w14:textId="77777777" w:rsidR="005B5E4E" w:rsidRPr="005B5E4E" w:rsidRDefault="005B5E4E" w:rsidP="005B5E4E">
            <w:pPr>
              <w:pStyle w:val="Header"/>
              <w:tabs>
                <w:tab w:val="clear" w:pos="4153"/>
                <w:tab w:val="clear" w:pos="8306"/>
              </w:tabs>
              <w:rPr>
                <w:rFonts w:cs="Arial"/>
                <w:szCs w:val="22"/>
              </w:rPr>
            </w:pPr>
          </w:p>
        </w:tc>
        <w:tc>
          <w:tcPr>
            <w:tcW w:w="1620" w:type="dxa"/>
          </w:tcPr>
          <w:p w14:paraId="40DD8136" w14:textId="77777777" w:rsidR="005B5E4E" w:rsidRPr="005B5E4E" w:rsidRDefault="005B5E4E" w:rsidP="005B5E4E">
            <w:pPr>
              <w:jc w:val="center"/>
              <w:rPr>
                <w:rFonts w:cs="Arial"/>
                <w:sz w:val="22"/>
                <w:szCs w:val="22"/>
              </w:rPr>
            </w:pPr>
            <w:r w:rsidRPr="005B5E4E">
              <w:rPr>
                <w:rFonts w:cs="Arial"/>
                <w:sz w:val="22"/>
                <w:szCs w:val="22"/>
              </w:rPr>
              <w:t>AF / I / AC</w:t>
            </w:r>
          </w:p>
          <w:p w14:paraId="0CB2C5FE" w14:textId="77777777" w:rsidR="005B5E4E" w:rsidRPr="005B5E4E" w:rsidRDefault="005B5E4E" w:rsidP="005B5E4E">
            <w:pPr>
              <w:jc w:val="center"/>
              <w:rPr>
                <w:rFonts w:cs="Arial"/>
                <w:sz w:val="22"/>
                <w:szCs w:val="22"/>
              </w:rPr>
            </w:pPr>
          </w:p>
          <w:p w14:paraId="41625ECA" w14:textId="6E37A0B1" w:rsidR="005B5E4E" w:rsidRPr="005B5E4E" w:rsidRDefault="005B5E4E" w:rsidP="005B5E4E">
            <w:pPr>
              <w:jc w:val="center"/>
              <w:rPr>
                <w:rFonts w:cs="Arial"/>
                <w:sz w:val="22"/>
                <w:szCs w:val="22"/>
              </w:rPr>
            </w:pPr>
          </w:p>
          <w:p w14:paraId="671C9E09" w14:textId="77777777" w:rsidR="005B5E4E" w:rsidRPr="005B5E4E" w:rsidRDefault="005B5E4E" w:rsidP="005B5E4E">
            <w:pPr>
              <w:jc w:val="center"/>
              <w:rPr>
                <w:rFonts w:cs="Arial"/>
                <w:sz w:val="22"/>
                <w:szCs w:val="22"/>
              </w:rPr>
            </w:pPr>
          </w:p>
          <w:p w14:paraId="75DB4A17" w14:textId="77777777" w:rsidR="005B5E4E" w:rsidRPr="005B5E4E" w:rsidRDefault="005B5E4E" w:rsidP="005B5E4E">
            <w:pPr>
              <w:jc w:val="center"/>
              <w:rPr>
                <w:rFonts w:cs="Arial"/>
                <w:sz w:val="22"/>
                <w:szCs w:val="22"/>
              </w:rPr>
            </w:pPr>
            <w:r w:rsidRPr="005B5E4E">
              <w:rPr>
                <w:rFonts w:cs="Arial"/>
                <w:sz w:val="22"/>
                <w:szCs w:val="22"/>
              </w:rPr>
              <w:t>AF / I / AC</w:t>
            </w:r>
          </w:p>
          <w:p w14:paraId="78B644F8" w14:textId="77777777" w:rsidR="005B5E4E" w:rsidRPr="005B5E4E" w:rsidRDefault="005B5E4E" w:rsidP="005B5E4E">
            <w:pPr>
              <w:jc w:val="center"/>
              <w:rPr>
                <w:rFonts w:cs="Arial"/>
                <w:sz w:val="22"/>
                <w:szCs w:val="22"/>
              </w:rPr>
            </w:pPr>
          </w:p>
          <w:p w14:paraId="0380DE9A" w14:textId="4FE7A34C" w:rsidR="005B5E4E" w:rsidRPr="005B5E4E" w:rsidRDefault="005B5E4E" w:rsidP="005B5E4E">
            <w:pPr>
              <w:jc w:val="center"/>
              <w:rPr>
                <w:rFonts w:cs="Arial"/>
                <w:sz w:val="22"/>
                <w:szCs w:val="22"/>
              </w:rPr>
            </w:pPr>
          </w:p>
          <w:p w14:paraId="04708742" w14:textId="6C01B0FC" w:rsidR="005B5E4E" w:rsidRPr="005B5E4E" w:rsidRDefault="005B5E4E" w:rsidP="005B5E4E">
            <w:pPr>
              <w:jc w:val="center"/>
              <w:rPr>
                <w:rFonts w:cs="Arial"/>
                <w:sz w:val="22"/>
                <w:szCs w:val="22"/>
              </w:rPr>
            </w:pPr>
          </w:p>
          <w:p w14:paraId="17EFB4BA" w14:textId="61F4FCBD" w:rsidR="005B5E4E" w:rsidRPr="005B5E4E" w:rsidRDefault="005B5E4E" w:rsidP="005B5E4E">
            <w:pPr>
              <w:jc w:val="center"/>
              <w:rPr>
                <w:rFonts w:cs="Arial"/>
                <w:sz w:val="22"/>
                <w:szCs w:val="22"/>
              </w:rPr>
            </w:pPr>
          </w:p>
          <w:p w14:paraId="0E90CF35" w14:textId="77777777" w:rsidR="005B5E4E" w:rsidRPr="005B5E4E" w:rsidRDefault="005B5E4E" w:rsidP="005B5E4E">
            <w:pPr>
              <w:jc w:val="center"/>
              <w:rPr>
                <w:rFonts w:cs="Arial"/>
                <w:sz w:val="22"/>
                <w:szCs w:val="22"/>
              </w:rPr>
            </w:pPr>
          </w:p>
          <w:p w14:paraId="4E3DECA8" w14:textId="0D8207E2" w:rsidR="005B5E4E" w:rsidRPr="005B5E4E" w:rsidRDefault="005B5E4E" w:rsidP="005B5E4E">
            <w:pPr>
              <w:jc w:val="center"/>
              <w:rPr>
                <w:rFonts w:cs="Arial"/>
                <w:sz w:val="22"/>
                <w:szCs w:val="22"/>
              </w:rPr>
            </w:pPr>
            <w:r w:rsidRPr="005B5E4E">
              <w:rPr>
                <w:rFonts w:cs="Arial"/>
                <w:sz w:val="22"/>
                <w:szCs w:val="22"/>
              </w:rPr>
              <w:t>AF / I / AC</w:t>
            </w:r>
          </w:p>
          <w:p w14:paraId="38ACBDA1" w14:textId="77777777" w:rsidR="005B5E4E" w:rsidRPr="005B5E4E" w:rsidRDefault="005B5E4E" w:rsidP="005B5E4E">
            <w:pPr>
              <w:jc w:val="center"/>
              <w:rPr>
                <w:rFonts w:cs="Arial"/>
                <w:sz w:val="22"/>
                <w:szCs w:val="22"/>
              </w:rPr>
            </w:pPr>
          </w:p>
          <w:p w14:paraId="55F396BD" w14:textId="77777777" w:rsidR="005B5E4E" w:rsidRPr="005B5E4E" w:rsidRDefault="005B5E4E" w:rsidP="005B5E4E">
            <w:pPr>
              <w:rPr>
                <w:rFonts w:cs="Arial"/>
                <w:sz w:val="22"/>
                <w:szCs w:val="22"/>
              </w:rPr>
            </w:pPr>
          </w:p>
          <w:p w14:paraId="1C5297D9" w14:textId="3C689755" w:rsidR="005B5E4E" w:rsidRPr="005B5E4E" w:rsidRDefault="005B5E4E" w:rsidP="005B5E4E">
            <w:pPr>
              <w:jc w:val="center"/>
              <w:rPr>
                <w:rFonts w:cs="Arial"/>
                <w:sz w:val="22"/>
                <w:szCs w:val="22"/>
              </w:rPr>
            </w:pPr>
          </w:p>
        </w:tc>
      </w:tr>
      <w:tr w:rsidR="005B5E4E" w:rsidRPr="005B5E4E" w14:paraId="5809C348" w14:textId="77777777" w:rsidTr="00604717">
        <w:tc>
          <w:tcPr>
            <w:tcW w:w="1800" w:type="dxa"/>
            <w:shd w:val="clear" w:color="auto" w:fill="00B3BE"/>
          </w:tcPr>
          <w:p w14:paraId="14C6FA39" w14:textId="77777777" w:rsidR="005B5E4E" w:rsidRPr="005B5E4E" w:rsidRDefault="005B5E4E" w:rsidP="005B5E4E">
            <w:pPr>
              <w:rPr>
                <w:rFonts w:cs="Arial"/>
                <w:b/>
                <w:bCs/>
                <w:sz w:val="22"/>
                <w:szCs w:val="22"/>
              </w:rPr>
            </w:pPr>
          </w:p>
          <w:p w14:paraId="307A09F7" w14:textId="77777777" w:rsidR="005B5E4E" w:rsidRPr="005B5E4E" w:rsidRDefault="005B5E4E" w:rsidP="005B5E4E">
            <w:pPr>
              <w:rPr>
                <w:rFonts w:cs="Arial"/>
                <w:b/>
                <w:bCs/>
                <w:sz w:val="22"/>
                <w:szCs w:val="22"/>
              </w:rPr>
            </w:pPr>
            <w:r w:rsidRPr="005B5E4E">
              <w:rPr>
                <w:rFonts w:cs="Arial"/>
                <w:b/>
                <w:bCs/>
                <w:sz w:val="22"/>
                <w:szCs w:val="22"/>
              </w:rPr>
              <w:t>Experience</w:t>
            </w:r>
          </w:p>
          <w:p w14:paraId="54DD177B" w14:textId="77777777" w:rsidR="005B5E4E" w:rsidRPr="005B5E4E" w:rsidRDefault="005B5E4E" w:rsidP="005B5E4E">
            <w:pPr>
              <w:rPr>
                <w:rFonts w:cs="Arial"/>
                <w:b/>
                <w:bCs/>
                <w:sz w:val="22"/>
                <w:szCs w:val="22"/>
              </w:rPr>
            </w:pPr>
          </w:p>
        </w:tc>
        <w:tc>
          <w:tcPr>
            <w:tcW w:w="3960" w:type="dxa"/>
          </w:tcPr>
          <w:p w14:paraId="3FB06A40" w14:textId="77777777" w:rsidR="005B5E4E" w:rsidRPr="005B5E4E" w:rsidRDefault="005B5E4E" w:rsidP="005B5E4E">
            <w:pPr>
              <w:rPr>
                <w:rFonts w:cs="Arial"/>
                <w:color w:val="FF0000"/>
                <w:sz w:val="22"/>
                <w:szCs w:val="22"/>
              </w:rPr>
            </w:pPr>
          </w:p>
          <w:p w14:paraId="6DE8FC27" w14:textId="77777777" w:rsidR="005B5E4E" w:rsidRPr="005B5E4E" w:rsidRDefault="005B5E4E" w:rsidP="005B5E4E">
            <w:pPr>
              <w:rPr>
                <w:rFonts w:cs="Arial"/>
                <w:sz w:val="22"/>
                <w:szCs w:val="22"/>
              </w:rPr>
            </w:pPr>
            <w:r w:rsidRPr="005B5E4E">
              <w:rPr>
                <w:rFonts w:cs="Arial"/>
                <w:sz w:val="22"/>
                <w:szCs w:val="22"/>
              </w:rPr>
              <w:t>Experience of managing a team in an Adult Health and Social Care setting.</w:t>
            </w:r>
          </w:p>
          <w:p w14:paraId="1E1E5B62" w14:textId="77777777" w:rsidR="005B5E4E" w:rsidRPr="005B5E4E" w:rsidRDefault="005B5E4E" w:rsidP="005B5E4E">
            <w:pPr>
              <w:rPr>
                <w:rFonts w:cs="Arial"/>
                <w:sz w:val="22"/>
                <w:szCs w:val="22"/>
              </w:rPr>
            </w:pPr>
          </w:p>
          <w:p w14:paraId="0DA471C8" w14:textId="77777777" w:rsidR="005B5E4E" w:rsidRPr="005B5E4E" w:rsidRDefault="005B5E4E" w:rsidP="005B5E4E">
            <w:pPr>
              <w:rPr>
                <w:rFonts w:cs="Arial"/>
                <w:sz w:val="22"/>
                <w:szCs w:val="22"/>
              </w:rPr>
            </w:pPr>
            <w:r w:rsidRPr="005B5E4E">
              <w:rPr>
                <w:rFonts w:cs="Arial"/>
                <w:sz w:val="22"/>
                <w:szCs w:val="22"/>
              </w:rPr>
              <w:t xml:space="preserve">A proven track record of leading, motivating staff teams, leading through change and of developing a performance culture, working successfully and effectively as part of a management team and of formulating strategies, policies, objectives and targets </w:t>
            </w:r>
          </w:p>
          <w:p w14:paraId="78ADBB74" w14:textId="77777777" w:rsidR="005B5E4E" w:rsidRPr="005B5E4E" w:rsidRDefault="005B5E4E" w:rsidP="005B5E4E">
            <w:pPr>
              <w:rPr>
                <w:rFonts w:cs="Arial"/>
                <w:sz w:val="22"/>
                <w:szCs w:val="22"/>
              </w:rPr>
            </w:pPr>
          </w:p>
          <w:p w14:paraId="3BFD3B04" w14:textId="77777777" w:rsidR="005B5E4E" w:rsidRPr="005B5E4E" w:rsidRDefault="005B5E4E" w:rsidP="005B5E4E">
            <w:pPr>
              <w:rPr>
                <w:rFonts w:cs="Arial"/>
                <w:sz w:val="22"/>
                <w:szCs w:val="22"/>
              </w:rPr>
            </w:pPr>
            <w:r w:rsidRPr="005B5E4E">
              <w:rPr>
                <w:rFonts w:cs="Arial"/>
                <w:sz w:val="22"/>
                <w:szCs w:val="22"/>
              </w:rPr>
              <w:t>Experience of supporting the delivery of effective performance and continuous improvement</w:t>
            </w:r>
          </w:p>
          <w:p w14:paraId="7CCDD540" w14:textId="77777777" w:rsidR="005B5E4E" w:rsidRPr="005B5E4E" w:rsidRDefault="005B5E4E" w:rsidP="005B5E4E">
            <w:pPr>
              <w:rPr>
                <w:rFonts w:cs="Arial"/>
                <w:sz w:val="22"/>
                <w:szCs w:val="22"/>
              </w:rPr>
            </w:pPr>
          </w:p>
          <w:p w14:paraId="7F7AFF6B" w14:textId="77777777" w:rsidR="005B5E4E" w:rsidRPr="005B5E4E" w:rsidRDefault="005B5E4E" w:rsidP="005B5E4E">
            <w:pPr>
              <w:rPr>
                <w:rFonts w:cs="Arial"/>
                <w:sz w:val="22"/>
                <w:szCs w:val="22"/>
              </w:rPr>
            </w:pPr>
            <w:r w:rsidRPr="005B5E4E">
              <w:rPr>
                <w:rFonts w:cs="Arial"/>
                <w:sz w:val="22"/>
                <w:szCs w:val="22"/>
              </w:rPr>
              <w:t xml:space="preserve">Evidence of successful resource and financial management, including evidence of managing budgets  </w:t>
            </w:r>
          </w:p>
          <w:p w14:paraId="2CA59FC9" w14:textId="77777777" w:rsidR="005B5E4E" w:rsidRPr="005B5E4E" w:rsidRDefault="005B5E4E" w:rsidP="005B5E4E">
            <w:pPr>
              <w:rPr>
                <w:rFonts w:cs="Arial"/>
                <w:color w:val="808080"/>
                <w:sz w:val="22"/>
                <w:szCs w:val="22"/>
              </w:rPr>
            </w:pPr>
          </w:p>
          <w:p w14:paraId="68EFBBDB" w14:textId="77777777" w:rsidR="005B5E4E" w:rsidRPr="005B5E4E" w:rsidRDefault="005B5E4E" w:rsidP="005B5E4E">
            <w:pPr>
              <w:rPr>
                <w:rFonts w:cs="Arial"/>
                <w:sz w:val="22"/>
                <w:szCs w:val="22"/>
              </w:rPr>
            </w:pPr>
            <w:r w:rsidRPr="005B5E4E">
              <w:rPr>
                <w:rFonts w:cs="Arial"/>
                <w:sz w:val="22"/>
                <w:szCs w:val="22"/>
              </w:rPr>
              <w:t xml:space="preserve">Experience of managing and successfully delivering projects </w:t>
            </w:r>
          </w:p>
          <w:p w14:paraId="5006B898" w14:textId="77777777" w:rsidR="005B5E4E" w:rsidRPr="005B5E4E" w:rsidRDefault="005B5E4E" w:rsidP="005B5E4E">
            <w:pPr>
              <w:rPr>
                <w:rFonts w:cs="Arial"/>
                <w:color w:val="808080"/>
                <w:sz w:val="22"/>
                <w:szCs w:val="22"/>
              </w:rPr>
            </w:pPr>
          </w:p>
          <w:p w14:paraId="53F3C6E5" w14:textId="77777777" w:rsidR="005B5E4E" w:rsidRPr="005B5E4E" w:rsidRDefault="005B5E4E" w:rsidP="005B5E4E">
            <w:pPr>
              <w:rPr>
                <w:rFonts w:cs="Arial"/>
                <w:sz w:val="22"/>
                <w:szCs w:val="22"/>
              </w:rPr>
            </w:pPr>
          </w:p>
          <w:p w14:paraId="4A22314F" w14:textId="77777777" w:rsidR="005B5E4E" w:rsidRPr="005B5E4E" w:rsidRDefault="005B5E4E" w:rsidP="005B5E4E">
            <w:pPr>
              <w:rPr>
                <w:rFonts w:cs="Arial"/>
                <w:sz w:val="22"/>
                <w:szCs w:val="22"/>
              </w:rPr>
            </w:pPr>
            <w:r w:rsidRPr="005B5E4E">
              <w:rPr>
                <w:rFonts w:cs="Arial"/>
                <w:sz w:val="22"/>
                <w:szCs w:val="22"/>
              </w:rPr>
              <w:t>Experience of multi-agency working and networking</w:t>
            </w:r>
          </w:p>
          <w:p w14:paraId="1CCA6FAE" w14:textId="77777777" w:rsidR="005B5E4E" w:rsidRPr="005B5E4E" w:rsidRDefault="005B5E4E" w:rsidP="005B5E4E">
            <w:pPr>
              <w:rPr>
                <w:rFonts w:cs="Arial"/>
                <w:sz w:val="22"/>
                <w:szCs w:val="22"/>
              </w:rPr>
            </w:pPr>
          </w:p>
          <w:p w14:paraId="1D2B20BB" w14:textId="77777777" w:rsidR="005B5E4E" w:rsidRPr="005B5E4E" w:rsidRDefault="005B5E4E" w:rsidP="005B5E4E">
            <w:pPr>
              <w:rPr>
                <w:rFonts w:cs="Arial"/>
                <w:sz w:val="22"/>
                <w:szCs w:val="22"/>
              </w:rPr>
            </w:pPr>
            <w:r w:rsidRPr="005B5E4E">
              <w:rPr>
                <w:rFonts w:cs="Arial"/>
                <w:sz w:val="22"/>
                <w:szCs w:val="22"/>
              </w:rPr>
              <w:t>Experience of developing governance systems to plan and manage performance to oversee quality and safety service provision</w:t>
            </w:r>
          </w:p>
          <w:p w14:paraId="1A937A75" w14:textId="77777777" w:rsidR="005B5E4E" w:rsidRPr="005B5E4E" w:rsidRDefault="005B5E4E" w:rsidP="005B5E4E">
            <w:pPr>
              <w:rPr>
                <w:rFonts w:cs="Arial"/>
                <w:sz w:val="22"/>
                <w:szCs w:val="22"/>
              </w:rPr>
            </w:pPr>
          </w:p>
          <w:p w14:paraId="40DA9FDA" w14:textId="77777777" w:rsidR="005B5E4E" w:rsidRPr="005B5E4E" w:rsidRDefault="005B5E4E" w:rsidP="005B5E4E">
            <w:pPr>
              <w:rPr>
                <w:rFonts w:cs="Arial"/>
                <w:sz w:val="22"/>
                <w:szCs w:val="22"/>
              </w:rPr>
            </w:pPr>
          </w:p>
        </w:tc>
        <w:tc>
          <w:tcPr>
            <w:tcW w:w="3060" w:type="dxa"/>
          </w:tcPr>
          <w:p w14:paraId="26CD89C9" w14:textId="77777777" w:rsidR="005B5E4E" w:rsidRPr="005B5E4E" w:rsidRDefault="005B5E4E" w:rsidP="005B5E4E">
            <w:pPr>
              <w:rPr>
                <w:rFonts w:cs="Arial"/>
                <w:sz w:val="22"/>
                <w:szCs w:val="22"/>
              </w:rPr>
            </w:pPr>
          </w:p>
          <w:p w14:paraId="362BAF19" w14:textId="77777777" w:rsidR="005B5E4E" w:rsidRPr="005B5E4E" w:rsidRDefault="005B5E4E" w:rsidP="005B5E4E">
            <w:pPr>
              <w:rPr>
                <w:rFonts w:cs="Arial"/>
                <w:sz w:val="22"/>
                <w:szCs w:val="22"/>
              </w:rPr>
            </w:pPr>
          </w:p>
          <w:p w14:paraId="44E92C12" w14:textId="77777777" w:rsidR="005B5E4E" w:rsidRPr="005B5E4E" w:rsidRDefault="005B5E4E" w:rsidP="005B5E4E">
            <w:pPr>
              <w:rPr>
                <w:rFonts w:cs="Arial"/>
                <w:sz w:val="22"/>
                <w:szCs w:val="22"/>
              </w:rPr>
            </w:pPr>
          </w:p>
          <w:p w14:paraId="404C8E26" w14:textId="77777777" w:rsidR="005B5E4E" w:rsidRPr="005B5E4E" w:rsidRDefault="005B5E4E" w:rsidP="005B5E4E">
            <w:pPr>
              <w:rPr>
                <w:rFonts w:cs="Arial"/>
                <w:sz w:val="22"/>
                <w:szCs w:val="22"/>
              </w:rPr>
            </w:pPr>
          </w:p>
          <w:p w14:paraId="53F618F3" w14:textId="77777777" w:rsidR="005B5E4E" w:rsidRPr="005B5E4E" w:rsidRDefault="005B5E4E" w:rsidP="005B5E4E">
            <w:pPr>
              <w:rPr>
                <w:rFonts w:cs="Arial"/>
                <w:sz w:val="22"/>
                <w:szCs w:val="22"/>
              </w:rPr>
            </w:pPr>
          </w:p>
          <w:p w14:paraId="2328179E" w14:textId="77777777" w:rsidR="005B5E4E" w:rsidRPr="005B5E4E" w:rsidRDefault="005B5E4E" w:rsidP="005B5E4E">
            <w:pPr>
              <w:rPr>
                <w:rFonts w:cs="Arial"/>
                <w:sz w:val="22"/>
                <w:szCs w:val="22"/>
              </w:rPr>
            </w:pPr>
          </w:p>
          <w:p w14:paraId="541ECD1B" w14:textId="77777777" w:rsidR="005B5E4E" w:rsidRPr="005B5E4E" w:rsidRDefault="005B5E4E" w:rsidP="005B5E4E">
            <w:pPr>
              <w:rPr>
                <w:rFonts w:cs="Arial"/>
                <w:sz w:val="22"/>
                <w:szCs w:val="22"/>
              </w:rPr>
            </w:pPr>
          </w:p>
          <w:p w14:paraId="3CAF744D" w14:textId="77777777" w:rsidR="005B5E4E" w:rsidRPr="005B5E4E" w:rsidRDefault="005B5E4E" w:rsidP="005B5E4E">
            <w:pPr>
              <w:rPr>
                <w:rFonts w:cs="Arial"/>
                <w:sz w:val="22"/>
                <w:szCs w:val="22"/>
              </w:rPr>
            </w:pPr>
          </w:p>
          <w:p w14:paraId="320D929A" w14:textId="77777777" w:rsidR="005B5E4E" w:rsidRPr="005B5E4E" w:rsidRDefault="005B5E4E" w:rsidP="005B5E4E">
            <w:pPr>
              <w:rPr>
                <w:rFonts w:cs="Arial"/>
                <w:sz w:val="22"/>
                <w:szCs w:val="22"/>
              </w:rPr>
            </w:pPr>
          </w:p>
          <w:p w14:paraId="4DBDF59C" w14:textId="77777777" w:rsidR="005B5E4E" w:rsidRPr="005B5E4E" w:rsidRDefault="005B5E4E" w:rsidP="005B5E4E">
            <w:pPr>
              <w:rPr>
                <w:rFonts w:cs="Arial"/>
                <w:sz w:val="22"/>
                <w:szCs w:val="22"/>
              </w:rPr>
            </w:pPr>
          </w:p>
          <w:p w14:paraId="0B844F72" w14:textId="77777777" w:rsidR="005B5E4E" w:rsidRPr="005B5E4E" w:rsidRDefault="005B5E4E" w:rsidP="005B5E4E">
            <w:pPr>
              <w:rPr>
                <w:rFonts w:cs="Arial"/>
                <w:sz w:val="22"/>
                <w:szCs w:val="22"/>
              </w:rPr>
            </w:pPr>
          </w:p>
          <w:p w14:paraId="6DE87FDC" w14:textId="77777777" w:rsidR="005B5E4E" w:rsidRPr="005B5E4E" w:rsidRDefault="005B5E4E" w:rsidP="005B5E4E">
            <w:pPr>
              <w:rPr>
                <w:rFonts w:cs="Arial"/>
                <w:sz w:val="22"/>
                <w:szCs w:val="22"/>
              </w:rPr>
            </w:pPr>
          </w:p>
          <w:p w14:paraId="0B7E04A6" w14:textId="77777777" w:rsidR="005B5E4E" w:rsidRPr="005B5E4E" w:rsidRDefault="005B5E4E" w:rsidP="005B5E4E">
            <w:pPr>
              <w:rPr>
                <w:rFonts w:cs="Arial"/>
                <w:sz w:val="22"/>
                <w:szCs w:val="22"/>
              </w:rPr>
            </w:pPr>
          </w:p>
          <w:p w14:paraId="7C85132B" w14:textId="77777777" w:rsidR="005B5E4E" w:rsidRPr="005B5E4E" w:rsidRDefault="005B5E4E" w:rsidP="005B5E4E">
            <w:pPr>
              <w:rPr>
                <w:rFonts w:cs="Arial"/>
                <w:sz w:val="22"/>
                <w:szCs w:val="22"/>
              </w:rPr>
            </w:pPr>
          </w:p>
          <w:p w14:paraId="183D41AC" w14:textId="77777777" w:rsidR="005B5E4E" w:rsidRPr="005B5E4E" w:rsidRDefault="005B5E4E" w:rsidP="005B5E4E">
            <w:pPr>
              <w:rPr>
                <w:rFonts w:cs="Arial"/>
                <w:sz w:val="22"/>
                <w:szCs w:val="22"/>
              </w:rPr>
            </w:pPr>
          </w:p>
          <w:p w14:paraId="010D3071" w14:textId="77777777" w:rsidR="005B5E4E" w:rsidRPr="005B5E4E" w:rsidRDefault="005B5E4E" w:rsidP="005B5E4E">
            <w:pPr>
              <w:rPr>
                <w:rFonts w:cs="Arial"/>
                <w:sz w:val="22"/>
                <w:szCs w:val="22"/>
              </w:rPr>
            </w:pPr>
          </w:p>
          <w:p w14:paraId="72080111" w14:textId="77777777" w:rsidR="005B5E4E" w:rsidRPr="005B5E4E" w:rsidRDefault="005B5E4E" w:rsidP="005B5E4E">
            <w:pPr>
              <w:rPr>
                <w:rFonts w:cs="Arial"/>
                <w:sz w:val="22"/>
                <w:szCs w:val="22"/>
              </w:rPr>
            </w:pPr>
          </w:p>
          <w:p w14:paraId="1E3343B1" w14:textId="77777777" w:rsidR="005B5E4E" w:rsidRPr="005B5E4E" w:rsidRDefault="005B5E4E" w:rsidP="005B5E4E">
            <w:pPr>
              <w:rPr>
                <w:rFonts w:cs="Arial"/>
                <w:sz w:val="22"/>
                <w:szCs w:val="22"/>
              </w:rPr>
            </w:pPr>
          </w:p>
        </w:tc>
        <w:tc>
          <w:tcPr>
            <w:tcW w:w="1620" w:type="dxa"/>
          </w:tcPr>
          <w:p w14:paraId="381DD4DA" w14:textId="77777777" w:rsidR="005B5E4E" w:rsidRPr="005B5E4E" w:rsidRDefault="005B5E4E" w:rsidP="005B5E4E">
            <w:pPr>
              <w:rPr>
                <w:rFonts w:cs="Arial"/>
                <w:sz w:val="22"/>
                <w:szCs w:val="22"/>
              </w:rPr>
            </w:pPr>
          </w:p>
          <w:p w14:paraId="6B7B6EF5" w14:textId="77777777" w:rsidR="005B5E4E" w:rsidRPr="005B5E4E" w:rsidRDefault="005B5E4E" w:rsidP="005B5E4E">
            <w:pPr>
              <w:jc w:val="center"/>
              <w:rPr>
                <w:rFonts w:cs="Arial"/>
                <w:sz w:val="22"/>
                <w:szCs w:val="22"/>
              </w:rPr>
            </w:pPr>
            <w:r w:rsidRPr="005B5E4E">
              <w:rPr>
                <w:rFonts w:cs="Arial"/>
                <w:sz w:val="22"/>
                <w:szCs w:val="22"/>
              </w:rPr>
              <w:t>AF / I / AC</w:t>
            </w:r>
          </w:p>
          <w:p w14:paraId="795C9CF2" w14:textId="77777777" w:rsidR="005B5E4E" w:rsidRPr="005B5E4E" w:rsidRDefault="005B5E4E" w:rsidP="005B5E4E">
            <w:pPr>
              <w:jc w:val="center"/>
              <w:rPr>
                <w:rFonts w:cs="Arial"/>
                <w:sz w:val="22"/>
                <w:szCs w:val="22"/>
              </w:rPr>
            </w:pPr>
          </w:p>
          <w:p w14:paraId="70FDD823" w14:textId="77777777" w:rsidR="005B5E4E" w:rsidRPr="005B5E4E" w:rsidRDefault="005B5E4E" w:rsidP="005B5E4E">
            <w:pPr>
              <w:jc w:val="center"/>
              <w:rPr>
                <w:rFonts w:cs="Arial"/>
                <w:sz w:val="22"/>
                <w:szCs w:val="22"/>
              </w:rPr>
            </w:pPr>
          </w:p>
          <w:p w14:paraId="0E596511" w14:textId="77777777" w:rsidR="005B5E4E" w:rsidRPr="005B5E4E" w:rsidRDefault="005B5E4E" w:rsidP="005B5E4E">
            <w:pPr>
              <w:rPr>
                <w:rFonts w:cs="Arial"/>
                <w:sz w:val="22"/>
                <w:szCs w:val="22"/>
              </w:rPr>
            </w:pPr>
          </w:p>
          <w:p w14:paraId="1686ED5C" w14:textId="77777777" w:rsidR="005B5E4E" w:rsidRPr="005B5E4E" w:rsidRDefault="005B5E4E" w:rsidP="005B5E4E">
            <w:pPr>
              <w:jc w:val="center"/>
              <w:rPr>
                <w:rFonts w:cs="Arial"/>
                <w:sz w:val="22"/>
                <w:szCs w:val="22"/>
              </w:rPr>
            </w:pPr>
            <w:r w:rsidRPr="005B5E4E">
              <w:rPr>
                <w:rFonts w:cs="Arial"/>
                <w:sz w:val="22"/>
                <w:szCs w:val="22"/>
              </w:rPr>
              <w:t>AF / I / AC</w:t>
            </w:r>
          </w:p>
          <w:p w14:paraId="514C8E08" w14:textId="77777777" w:rsidR="005B5E4E" w:rsidRPr="005B5E4E" w:rsidRDefault="005B5E4E" w:rsidP="005B5E4E">
            <w:pPr>
              <w:jc w:val="center"/>
              <w:rPr>
                <w:rFonts w:cs="Arial"/>
                <w:sz w:val="22"/>
                <w:szCs w:val="22"/>
              </w:rPr>
            </w:pPr>
          </w:p>
          <w:p w14:paraId="00F197CF" w14:textId="50752E1C" w:rsidR="005B5E4E" w:rsidRPr="005B5E4E" w:rsidRDefault="005B5E4E" w:rsidP="005B5E4E">
            <w:pPr>
              <w:jc w:val="center"/>
              <w:rPr>
                <w:rFonts w:cs="Arial"/>
                <w:sz w:val="22"/>
                <w:szCs w:val="22"/>
              </w:rPr>
            </w:pPr>
          </w:p>
          <w:p w14:paraId="3A76CD2D" w14:textId="7AAA0B7D" w:rsidR="005B5E4E" w:rsidRPr="005B5E4E" w:rsidRDefault="005B5E4E" w:rsidP="005B5E4E">
            <w:pPr>
              <w:jc w:val="center"/>
              <w:rPr>
                <w:rFonts w:cs="Arial"/>
                <w:sz w:val="22"/>
                <w:szCs w:val="22"/>
              </w:rPr>
            </w:pPr>
          </w:p>
          <w:p w14:paraId="6887B9F0" w14:textId="39F50C05" w:rsidR="005B5E4E" w:rsidRPr="005B5E4E" w:rsidRDefault="005B5E4E" w:rsidP="005B5E4E">
            <w:pPr>
              <w:jc w:val="center"/>
              <w:rPr>
                <w:rFonts w:cs="Arial"/>
                <w:sz w:val="22"/>
                <w:szCs w:val="22"/>
              </w:rPr>
            </w:pPr>
          </w:p>
          <w:p w14:paraId="08DB01DF" w14:textId="54E38A9F" w:rsidR="005B5E4E" w:rsidRPr="005B5E4E" w:rsidRDefault="005B5E4E" w:rsidP="005B5E4E">
            <w:pPr>
              <w:jc w:val="center"/>
              <w:rPr>
                <w:rFonts w:cs="Arial"/>
                <w:sz w:val="22"/>
                <w:szCs w:val="22"/>
              </w:rPr>
            </w:pPr>
          </w:p>
          <w:p w14:paraId="3849E1F5" w14:textId="056E58F0" w:rsidR="005B5E4E" w:rsidRPr="005B5E4E" w:rsidRDefault="005B5E4E" w:rsidP="005B5E4E">
            <w:pPr>
              <w:jc w:val="center"/>
              <w:rPr>
                <w:rFonts w:cs="Arial"/>
                <w:sz w:val="22"/>
                <w:szCs w:val="22"/>
              </w:rPr>
            </w:pPr>
          </w:p>
          <w:p w14:paraId="755695FF" w14:textId="15C55B4A" w:rsidR="005B5E4E" w:rsidRPr="005B5E4E" w:rsidRDefault="005B5E4E" w:rsidP="005B5E4E">
            <w:pPr>
              <w:jc w:val="center"/>
              <w:rPr>
                <w:rFonts w:cs="Arial"/>
                <w:sz w:val="22"/>
                <w:szCs w:val="22"/>
              </w:rPr>
            </w:pPr>
          </w:p>
          <w:p w14:paraId="4F599DF1" w14:textId="77777777" w:rsidR="005B5E4E" w:rsidRPr="005B5E4E" w:rsidRDefault="005B5E4E" w:rsidP="005B5E4E">
            <w:pPr>
              <w:rPr>
                <w:rFonts w:cs="Arial"/>
                <w:sz w:val="22"/>
                <w:szCs w:val="22"/>
              </w:rPr>
            </w:pPr>
          </w:p>
          <w:p w14:paraId="3C0CF3CE" w14:textId="77777777" w:rsidR="005B5E4E" w:rsidRPr="005B5E4E" w:rsidRDefault="005B5E4E" w:rsidP="005B5E4E">
            <w:pPr>
              <w:jc w:val="center"/>
              <w:rPr>
                <w:rFonts w:cs="Arial"/>
                <w:sz w:val="22"/>
                <w:szCs w:val="22"/>
              </w:rPr>
            </w:pPr>
            <w:r w:rsidRPr="005B5E4E">
              <w:rPr>
                <w:rFonts w:cs="Arial"/>
                <w:sz w:val="22"/>
                <w:szCs w:val="22"/>
              </w:rPr>
              <w:t>AF / I / AC</w:t>
            </w:r>
          </w:p>
          <w:p w14:paraId="57F1EF31" w14:textId="77777777" w:rsidR="005B5E4E" w:rsidRPr="005B5E4E" w:rsidRDefault="005B5E4E" w:rsidP="005B5E4E">
            <w:pPr>
              <w:jc w:val="center"/>
              <w:rPr>
                <w:rFonts w:cs="Arial"/>
                <w:sz w:val="22"/>
                <w:szCs w:val="22"/>
              </w:rPr>
            </w:pPr>
          </w:p>
          <w:p w14:paraId="7771FDF8" w14:textId="77777777" w:rsidR="005B5E4E" w:rsidRPr="005B5E4E" w:rsidRDefault="005B5E4E" w:rsidP="005B5E4E">
            <w:pPr>
              <w:jc w:val="center"/>
              <w:rPr>
                <w:rFonts w:cs="Arial"/>
                <w:sz w:val="22"/>
                <w:szCs w:val="22"/>
              </w:rPr>
            </w:pPr>
          </w:p>
          <w:p w14:paraId="6B2904C2" w14:textId="77777777" w:rsidR="005B5E4E" w:rsidRPr="005B5E4E" w:rsidRDefault="005B5E4E" w:rsidP="005B5E4E">
            <w:pPr>
              <w:rPr>
                <w:rFonts w:cs="Arial"/>
                <w:sz w:val="22"/>
                <w:szCs w:val="22"/>
              </w:rPr>
            </w:pPr>
          </w:p>
          <w:p w14:paraId="1FA87573" w14:textId="77777777" w:rsidR="005B5E4E" w:rsidRPr="005B5E4E" w:rsidRDefault="005B5E4E" w:rsidP="005B5E4E">
            <w:pPr>
              <w:jc w:val="center"/>
              <w:rPr>
                <w:rFonts w:cs="Arial"/>
                <w:sz w:val="22"/>
                <w:szCs w:val="22"/>
              </w:rPr>
            </w:pPr>
            <w:r w:rsidRPr="005B5E4E">
              <w:rPr>
                <w:rFonts w:cs="Arial"/>
                <w:sz w:val="22"/>
                <w:szCs w:val="22"/>
              </w:rPr>
              <w:t>AF / I / AC</w:t>
            </w:r>
          </w:p>
          <w:p w14:paraId="1CAE70B5" w14:textId="2CB32686" w:rsidR="005B5E4E" w:rsidRPr="005B5E4E" w:rsidRDefault="005B5E4E" w:rsidP="005B5E4E">
            <w:pPr>
              <w:jc w:val="center"/>
              <w:rPr>
                <w:rFonts w:cs="Arial"/>
                <w:sz w:val="22"/>
                <w:szCs w:val="22"/>
              </w:rPr>
            </w:pPr>
          </w:p>
          <w:p w14:paraId="6FD9BE04" w14:textId="0F5B8968" w:rsidR="005B5E4E" w:rsidRPr="005B5E4E" w:rsidRDefault="005B5E4E" w:rsidP="005B5E4E">
            <w:pPr>
              <w:jc w:val="center"/>
              <w:rPr>
                <w:rFonts w:cs="Arial"/>
                <w:sz w:val="22"/>
                <w:szCs w:val="22"/>
              </w:rPr>
            </w:pPr>
          </w:p>
          <w:p w14:paraId="45B30843" w14:textId="0050D600" w:rsidR="005B5E4E" w:rsidRPr="005B5E4E" w:rsidRDefault="005B5E4E" w:rsidP="005B5E4E">
            <w:pPr>
              <w:jc w:val="center"/>
              <w:rPr>
                <w:rFonts w:cs="Arial"/>
                <w:sz w:val="22"/>
                <w:szCs w:val="22"/>
              </w:rPr>
            </w:pPr>
          </w:p>
          <w:p w14:paraId="382E6171" w14:textId="77777777" w:rsidR="005B5E4E" w:rsidRPr="005B5E4E" w:rsidRDefault="005B5E4E" w:rsidP="005B5E4E">
            <w:pPr>
              <w:jc w:val="center"/>
              <w:rPr>
                <w:rFonts w:cs="Arial"/>
                <w:sz w:val="22"/>
                <w:szCs w:val="22"/>
              </w:rPr>
            </w:pPr>
          </w:p>
          <w:p w14:paraId="6B267E82" w14:textId="665D02AB" w:rsidR="005B5E4E" w:rsidRPr="005B5E4E" w:rsidRDefault="005B5E4E" w:rsidP="005B5E4E">
            <w:pPr>
              <w:jc w:val="center"/>
              <w:rPr>
                <w:rFonts w:cs="Arial"/>
                <w:sz w:val="22"/>
                <w:szCs w:val="22"/>
              </w:rPr>
            </w:pPr>
            <w:r w:rsidRPr="005B5E4E">
              <w:rPr>
                <w:rFonts w:cs="Arial"/>
                <w:sz w:val="22"/>
                <w:szCs w:val="22"/>
              </w:rPr>
              <w:t>AF / I / AC</w:t>
            </w:r>
          </w:p>
          <w:p w14:paraId="193C4173" w14:textId="37A79EC3" w:rsidR="005B5E4E" w:rsidRPr="005B5E4E" w:rsidRDefault="005B5E4E" w:rsidP="005B5E4E">
            <w:pPr>
              <w:jc w:val="center"/>
              <w:rPr>
                <w:rFonts w:cs="Arial"/>
                <w:sz w:val="22"/>
                <w:szCs w:val="22"/>
              </w:rPr>
            </w:pPr>
          </w:p>
          <w:p w14:paraId="34826B58" w14:textId="0A5CD3E8" w:rsidR="005B5E4E" w:rsidRPr="005B5E4E" w:rsidRDefault="005B5E4E" w:rsidP="005B5E4E">
            <w:pPr>
              <w:jc w:val="center"/>
              <w:rPr>
                <w:rFonts w:cs="Arial"/>
                <w:sz w:val="22"/>
                <w:szCs w:val="22"/>
              </w:rPr>
            </w:pPr>
          </w:p>
          <w:p w14:paraId="263A22F4" w14:textId="1F5BC2E9" w:rsidR="005B5E4E" w:rsidRPr="005B5E4E" w:rsidRDefault="005B5E4E" w:rsidP="005B5E4E">
            <w:pPr>
              <w:jc w:val="center"/>
              <w:rPr>
                <w:rFonts w:cs="Arial"/>
                <w:sz w:val="22"/>
                <w:szCs w:val="22"/>
              </w:rPr>
            </w:pPr>
          </w:p>
          <w:p w14:paraId="1E511713" w14:textId="27EEF0BF" w:rsidR="005B5E4E" w:rsidRPr="005B5E4E" w:rsidRDefault="005B5E4E" w:rsidP="005B5E4E">
            <w:pPr>
              <w:jc w:val="center"/>
              <w:rPr>
                <w:rFonts w:cs="Arial"/>
                <w:sz w:val="22"/>
                <w:szCs w:val="22"/>
              </w:rPr>
            </w:pPr>
          </w:p>
          <w:p w14:paraId="149695BF" w14:textId="3A245ABC" w:rsidR="005B5E4E" w:rsidRPr="005B5E4E" w:rsidRDefault="005B5E4E" w:rsidP="005B5E4E">
            <w:pPr>
              <w:jc w:val="center"/>
              <w:rPr>
                <w:rFonts w:cs="Arial"/>
                <w:sz w:val="22"/>
                <w:szCs w:val="22"/>
              </w:rPr>
            </w:pPr>
            <w:r w:rsidRPr="005B5E4E">
              <w:rPr>
                <w:rFonts w:cs="Arial"/>
                <w:sz w:val="22"/>
                <w:szCs w:val="22"/>
              </w:rPr>
              <w:t>AF / I</w:t>
            </w:r>
          </w:p>
          <w:p w14:paraId="1FB9AC4D" w14:textId="3113BCD2" w:rsidR="005B5E4E" w:rsidRPr="005B5E4E" w:rsidRDefault="005B5E4E" w:rsidP="005B5E4E">
            <w:pPr>
              <w:jc w:val="center"/>
              <w:rPr>
                <w:rFonts w:cs="Arial"/>
                <w:sz w:val="22"/>
                <w:szCs w:val="22"/>
              </w:rPr>
            </w:pPr>
          </w:p>
          <w:p w14:paraId="5D3F9CA1" w14:textId="6C68AC3F" w:rsidR="005B5E4E" w:rsidRPr="005B5E4E" w:rsidRDefault="005B5E4E" w:rsidP="005B5E4E">
            <w:pPr>
              <w:jc w:val="center"/>
              <w:rPr>
                <w:rFonts w:cs="Arial"/>
                <w:sz w:val="22"/>
                <w:szCs w:val="22"/>
              </w:rPr>
            </w:pPr>
          </w:p>
          <w:p w14:paraId="06A4CBF9" w14:textId="1A165E21" w:rsidR="005B5E4E" w:rsidRPr="005B5E4E" w:rsidRDefault="005B5E4E" w:rsidP="005B5E4E">
            <w:pPr>
              <w:jc w:val="center"/>
              <w:rPr>
                <w:rFonts w:cs="Arial"/>
                <w:sz w:val="22"/>
                <w:szCs w:val="22"/>
              </w:rPr>
            </w:pPr>
            <w:r w:rsidRPr="005B5E4E">
              <w:rPr>
                <w:rFonts w:cs="Arial"/>
                <w:sz w:val="22"/>
                <w:szCs w:val="22"/>
              </w:rPr>
              <w:t>AF / I</w:t>
            </w:r>
          </w:p>
          <w:p w14:paraId="3ED02841" w14:textId="77777777" w:rsidR="005B5E4E" w:rsidRPr="005B5E4E" w:rsidRDefault="005B5E4E" w:rsidP="005B5E4E">
            <w:pPr>
              <w:jc w:val="center"/>
              <w:rPr>
                <w:rFonts w:cs="Arial"/>
                <w:sz w:val="22"/>
                <w:szCs w:val="22"/>
              </w:rPr>
            </w:pPr>
          </w:p>
          <w:p w14:paraId="2FB89A72" w14:textId="498FA5F7" w:rsidR="005B5E4E" w:rsidRPr="005B5E4E" w:rsidRDefault="005B5E4E" w:rsidP="005B5E4E">
            <w:pPr>
              <w:jc w:val="center"/>
              <w:rPr>
                <w:rFonts w:cs="Arial"/>
                <w:sz w:val="22"/>
                <w:szCs w:val="22"/>
              </w:rPr>
            </w:pPr>
          </w:p>
        </w:tc>
      </w:tr>
      <w:tr w:rsidR="005B5E4E" w:rsidRPr="005B5E4E" w14:paraId="604A453C" w14:textId="77777777" w:rsidTr="00046F62">
        <w:tc>
          <w:tcPr>
            <w:tcW w:w="1800" w:type="dxa"/>
            <w:tcBorders>
              <w:bottom w:val="single" w:sz="4" w:space="0" w:color="auto"/>
            </w:tcBorders>
            <w:shd w:val="clear" w:color="auto" w:fill="00B3BE"/>
          </w:tcPr>
          <w:p w14:paraId="09958005" w14:textId="77777777" w:rsidR="005B5E4E" w:rsidRPr="005B5E4E" w:rsidRDefault="005B5E4E" w:rsidP="005B5E4E">
            <w:pPr>
              <w:rPr>
                <w:rFonts w:cs="Arial"/>
                <w:b/>
                <w:bCs/>
                <w:sz w:val="22"/>
                <w:szCs w:val="22"/>
              </w:rPr>
            </w:pPr>
          </w:p>
          <w:p w14:paraId="475CF1A5" w14:textId="77777777" w:rsidR="005B5E4E" w:rsidRPr="005B5E4E" w:rsidRDefault="005B5E4E" w:rsidP="005B5E4E">
            <w:pPr>
              <w:rPr>
                <w:rFonts w:cs="Arial"/>
                <w:b/>
                <w:bCs/>
                <w:sz w:val="22"/>
                <w:szCs w:val="22"/>
              </w:rPr>
            </w:pPr>
            <w:r w:rsidRPr="005B5E4E">
              <w:rPr>
                <w:rFonts w:cs="Arial"/>
                <w:b/>
                <w:bCs/>
                <w:sz w:val="22"/>
                <w:szCs w:val="22"/>
              </w:rPr>
              <w:t>Skills &amp; Abilities</w:t>
            </w:r>
          </w:p>
          <w:p w14:paraId="53AF18C3" w14:textId="77777777" w:rsidR="005B5E4E" w:rsidRPr="005B5E4E" w:rsidRDefault="005B5E4E" w:rsidP="005B5E4E">
            <w:pPr>
              <w:rPr>
                <w:rFonts w:cs="Arial"/>
                <w:b/>
                <w:bCs/>
                <w:sz w:val="22"/>
                <w:szCs w:val="22"/>
              </w:rPr>
            </w:pPr>
          </w:p>
        </w:tc>
        <w:tc>
          <w:tcPr>
            <w:tcW w:w="3960" w:type="dxa"/>
          </w:tcPr>
          <w:p w14:paraId="52A51629" w14:textId="77777777" w:rsidR="005B5E4E" w:rsidRPr="005B5E4E" w:rsidRDefault="005B5E4E" w:rsidP="005B5E4E">
            <w:pPr>
              <w:rPr>
                <w:rFonts w:cs="Arial"/>
                <w:sz w:val="22"/>
                <w:szCs w:val="22"/>
              </w:rPr>
            </w:pPr>
          </w:p>
          <w:p w14:paraId="225006DA" w14:textId="77777777" w:rsidR="005B5E4E" w:rsidRPr="005B5E4E" w:rsidRDefault="005B5E4E" w:rsidP="005B5E4E">
            <w:pPr>
              <w:rPr>
                <w:rFonts w:cs="Arial"/>
                <w:sz w:val="22"/>
                <w:szCs w:val="22"/>
              </w:rPr>
            </w:pPr>
            <w:r w:rsidRPr="005B5E4E">
              <w:rPr>
                <w:rFonts w:cs="Arial"/>
                <w:sz w:val="22"/>
                <w:szCs w:val="22"/>
              </w:rPr>
              <w:t xml:space="preserve">Able to work through problems, evaluate risks and offer practical solutions </w:t>
            </w:r>
          </w:p>
          <w:p w14:paraId="73239882" w14:textId="77777777" w:rsidR="005B5E4E" w:rsidRPr="005B5E4E" w:rsidRDefault="005B5E4E" w:rsidP="005B5E4E">
            <w:pPr>
              <w:rPr>
                <w:rFonts w:cs="Arial"/>
                <w:sz w:val="22"/>
                <w:szCs w:val="22"/>
              </w:rPr>
            </w:pPr>
          </w:p>
          <w:p w14:paraId="379E9FB9" w14:textId="77777777" w:rsidR="005B5E4E" w:rsidRPr="005B5E4E" w:rsidRDefault="005B5E4E" w:rsidP="005B5E4E">
            <w:pPr>
              <w:rPr>
                <w:rFonts w:cs="Arial"/>
                <w:sz w:val="22"/>
                <w:szCs w:val="22"/>
              </w:rPr>
            </w:pPr>
            <w:r w:rsidRPr="005B5E4E">
              <w:rPr>
                <w:rFonts w:cs="Arial"/>
                <w:sz w:val="22"/>
                <w:szCs w:val="22"/>
              </w:rPr>
              <w:t>Using persuading and influencing skills to bring about behavioural change and achieve desired results/outcomes as necessary</w:t>
            </w:r>
          </w:p>
          <w:p w14:paraId="5B6256A5" w14:textId="77777777" w:rsidR="005B5E4E" w:rsidRPr="005B5E4E" w:rsidRDefault="005B5E4E" w:rsidP="005B5E4E">
            <w:pPr>
              <w:rPr>
                <w:rFonts w:cs="Arial"/>
                <w:color w:val="FF0000"/>
                <w:sz w:val="22"/>
                <w:szCs w:val="22"/>
              </w:rPr>
            </w:pPr>
          </w:p>
          <w:p w14:paraId="66A2DAFF" w14:textId="77777777" w:rsidR="005B5E4E" w:rsidRPr="005B5E4E" w:rsidRDefault="005B5E4E" w:rsidP="005B5E4E">
            <w:pPr>
              <w:rPr>
                <w:rFonts w:cs="Arial"/>
                <w:sz w:val="22"/>
                <w:szCs w:val="22"/>
              </w:rPr>
            </w:pPr>
            <w:r w:rsidRPr="005B5E4E">
              <w:rPr>
                <w:rFonts w:cs="Arial"/>
                <w:sz w:val="22"/>
                <w:szCs w:val="22"/>
              </w:rPr>
              <w:t>Effective presentation, communication, conflict resolution and interpersonal skills and ability to apply these effectively to a variety of audiences</w:t>
            </w:r>
          </w:p>
          <w:p w14:paraId="10B8476D" w14:textId="77777777" w:rsidR="005B5E4E" w:rsidRPr="005B5E4E" w:rsidRDefault="005B5E4E" w:rsidP="005B5E4E">
            <w:pPr>
              <w:rPr>
                <w:rFonts w:cs="Arial"/>
                <w:sz w:val="22"/>
                <w:szCs w:val="22"/>
              </w:rPr>
            </w:pPr>
          </w:p>
          <w:p w14:paraId="0898CB76" w14:textId="77777777" w:rsidR="005B5E4E" w:rsidRPr="005B5E4E" w:rsidRDefault="005B5E4E" w:rsidP="005B5E4E">
            <w:pPr>
              <w:rPr>
                <w:rFonts w:cs="Arial"/>
                <w:sz w:val="22"/>
                <w:szCs w:val="22"/>
              </w:rPr>
            </w:pPr>
            <w:r w:rsidRPr="005B5E4E">
              <w:rPr>
                <w:rFonts w:cs="Arial"/>
                <w:sz w:val="22"/>
                <w:szCs w:val="22"/>
              </w:rPr>
              <w:t>Ability to manage change in a positive way and adapt quickly and flexibly to a constantly changing environment</w:t>
            </w:r>
          </w:p>
          <w:p w14:paraId="68C21D72" w14:textId="77777777" w:rsidR="005B5E4E" w:rsidRPr="005B5E4E" w:rsidRDefault="005B5E4E" w:rsidP="005B5E4E">
            <w:pPr>
              <w:rPr>
                <w:rFonts w:cs="Arial"/>
                <w:sz w:val="22"/>
                <w:szCs w:val="22"/>
              </w:rPr>
            </w:pPr>
          </w:p>
          <w:p w14:paraId="79F0855D" w14:textId="77777777" w:rsidR="005B5E4E" w:rsidRPr="005B5E4E" w:rsidRDefault="005B5E4E" w:rsidP="005B5E4E">
            <w:pPr>
              <w:rPr>
                <w:rFonts w:cs="Arial"/>
                <w:sz w:val="22"/>
                <w:szCs w:val="22"/>
              </w:rPr>
            </w:pPr>
            <w:r w:rsidRPr="005B5E4E">
              <w:rPr>
                <w:rFonts w:cs="Arial"/>
                <w:sz w:val="22"/>
                <w:szCs w:val="22"/>
              </w:rPr>
              <w:t>Ability to provide clinical/professional governance/supervision to ensure the safe delivery of high quality services.</w:t>
            </w:r>
          </w:p>
          <w:p w14:paraId="1B3930A8" w14:textId="77777777" w:rsidR="005B5E4E" w:rsidRPr="005B5E4E" w:rsidRDefault="005B5E4E" w:rsidP="005B5E4E">
            <w:pPr>
              <w:rPr>
                <w:rFonts w:cs="Arial"/>
                <w:color w:val="808080"/>
                <w:sz w:val="22"/>
                <w:szCs w:val="22"/>
              </w:rPr>
            </w:pPr>
          </w:p>
          <w:p w14:paraId="7F55D82A" w14:textId="77777777" w:rsidR="005B5E4E" w:rsidRPr="005B5E4E" w:rsidRDefault="005B5E4E" w:rsidP="005B5E4E">
            <w:pPr>
              <w:rPr>
                <w:rFonts w:cs="Arial"/>
                <w:sz w:val="22"/>
                <w:szCs w:val="22"/>
              </w:rPr>
            </w:pPr>
          </w:p>
        </w:tc>
        <w:tc>
          <w:tcPr>
            <w:tcW w:w="3060" w:type="dxa"/>
          </w:tcPr>
          <w:p w14:paraId="7C0C57D9" w14:textId="77777777" w:rsidR="005B5E4E" w:rsidRPr="005B5E4E" w:rsidRDefault="005B5E4E" w:rsidP="005B5E4E">
            <w:pPr>
              <w:rPr>
                <w:rFonts w:cs="Arial"/>
                <w:sz w:val="22"/>
                <w:szCs w:val="22"/>
              </w:rPr>
            </w:pPr>
          </w:p>
          <w:p w14:paraId="0093103B" w14:textId="77777777" w:rsidR="005B5E4E" w:rsidRPr="005B5E4E" w:rsidRDefault="005B5E4E" w:rsidP="005B5E4E">
            <w:pPr>
              <w:rPr>
                <w:rFonts w:cs="Arial"/>
                <w:sz w:val="22"/>
                <w:szCs w:val="22"/>
              </w:rPr>
            </w:pPr>
          </w:p>
          <w:p w14:paraId="24E2463B" w14:textId="77777777" w:rsidR="005B5E4E" w:rsidRPr="005B5E4E" w:rsidRDefault="005B5E4E" w:rsidP="005B5E4E">
            <w:pPr>
              <w:rPr>
                <w:rFonts w:cs="Arial"/>
                <w:sz w:val="22"/>
                <w:szCs w:val="22"/>
              </w:rPr>
            </w:pPr>
          </w:p>
          <w:p w14:paraId="17AD1204" w14:textId="77777777" w:rsidR="005B5E4E" w:rsidRPr="005B5E4E" w:rsidRDefault="005B5E4E" w:rsidP="005B5E4E">
            <w:pPr>
              <w:rPr>
                <w:rFonts w:cs="Arial"/>
                <w:sz w:val="22"/>
                <w:szCs w:val="22"/>
              </w:rPr>
            </w:pPr>
          </w:p>
          <w:p w14:paraId="6598D47E" w14:textId="77777777" w:rsidR="005B5E4E" w:rsidRPr="005B5E4E" w:rsidRDefault="005B5E4E" w:rsidP="005B5E4E">
            <w:pPr>
              <w:rPr>
                <w:rFonts w:cs="Arial"/>
                <w:sz w:val="22"/>
                <w:szCs w:val="22"/>
              </w:rPr>
            </w:pPr>
          </w:p>
          <w:p w14:paraId="331CCE56" w14:textId="77777777" w:rsidR="005B5E4E" w:rsidRPr="005B5E4E" w:rsidRDefault="005B5E4E" w:rsidP="005B5E4E">
            <w:pPr>
              <w:rPr>
                <w:rFonts w:cs="Arial"/>
                <w:sz w:val="22"/>
                <w:szCs w:val="22"/>
              </w:rPr>
            </w:pPr>
          </w:p>
          <w:p w14:paraId="73249241" w14:textId="77777777" w:rsidR="005B5E4E" w:rsidRPr="005B5E4E" w:rsidRDefault="005B5E4E" w:rsidP="005B5E4E">
            <w:pPr>
              <w:rPr>
                <w:rFonts w:cs="Arial"/>
                <w:sz w:val="22"/>
                <w:szCs w:val="22"/>
              </w:rPr>
            </w:pPr>
          </w:p>
          <w:p w14:paraId="5D0BBFB9" w14:textId="77777777" w:rsidR="005B5E4E" w:rsidRPr="005B5E4E" w:rsidRDefault="005B5E4E" w:rsidP="005B5E4E">
            <w:pPr>
              <w:rPr>
                <w:rFonts w:cs="Arial"/>
                <w:sz w:val="22"/>
                <w:szCs w:val="22"/>
              </w:rPr>
            </w:pPr>
          </w:p>
          <w:p w14:paraId="26C6FCA4" w14:textId="77777777" w:rsidR="005B5E4E" w:rsidRPr="005B5E4E" w:rsidRDefault="005B5E4E" w:rsidP="005B5E4E">
            <w:pPr>
              <w:rPr>
                <w:rFonts w:cs="Arial"/>
                <w:sz w:val="22"/>
                <w:szCs w:val="22"/>
              </w:rPr>
            </w:pPr>
          </w:p>
          <w:p w14:paraId="3AD6F0A7" w14:textId="77777777" w:rsidR="005B5E4E" w:rsidRPr="005B5E4E" w:rsidRDefault="005B5E4E" w:rsidP="005B5E4E">
            <w:pPr>
              <w:rPr>
                <w:rFonts w:cs="Arial"/>
                <w:sz w:val="22"/>
                <w:szCs w:val="22"/>
              </w:rPr>
            </w:pPr>
          </w:p>
          <w:p w14:paraId="62DAFEAC" w14:textId="77777777" w:rsidR="005B5E4E" w:rsidRPr="005B5E4E" w:rsidRDefault="005B5E4E" w:rsidP="005B5E4E">
            <w:pPr>
              <w:rPr>
                <w:rFonts w:cs="Arial"/>
                <w:sz w:val="22"/>
                <w:szCs w:val="22"/>
              </w:rPr>
            </w:pPr>
          </w:p>
          <w:p w14:paraId="0668FBAF" w14:textId="77777777" w:rsidR="005B5E4E" w:rsidRPr="005B5E4E" w:rsidRDefault="005B5E4E" w:rsidP="005B5E4E">
            <w:pPr>
              <w:rPr>
                <w:rFonts w:cs="Arial"/>
                <w:sz w:val="22"/>
                <w:szCs w:val="22"/>
              </w:rPr>
            </w:pPr>
          </w:p>
          <w:p w14:paraId="048C0AF8" w14:textId="77777777" w:rsidR="005B5E4E" w:rsidRPr="005B5E4E" w:rsidRDefault="005B5E4E" w:rsidP="005B5E4E">
            <w:pPr>
              <w:rPr>
                <w:rFonts w:cs="Arial"/>
                <w:sz w:val="22"/>
                <w:szCs w:val="22"/>
              </w:rPr>
            </w:pPr>
          </w:p>
          <w:p w14:paraId="0B8D8DE2" w14:textId="77777777" w:rsidR="005B5E4E" w:rsidRPr="005B5E4E" w:rsidRDefault="005B5E4E" w:rsidP="005B5E4E">
            <w:pPr>
              <w:rPr>
                <w:rFonts w:cs="Arial"/>
                <w:sz w:val="22"/>
                <w:szCs w:val="22"/>
              </w:rPr>
            </w:pPr>
          </w:p>
          <w:p w14:paraId="5088DD02" w14:textId="77777777" w:rsidR="005B5E4E" w:rsidRPr="005B5E4E" w:rsidRDefault="005B5E4E" w:rsidP="005B5E4E">
            <w:pPr>
              <w:rPr>
                <w:rFonts w:cs="Arial"/>
                <w:sz w:val="22"/>
                <w:szCs w:val="22"/>
              </w:rPr>
            </w:pPr>
          </w:p>
          <w:p w14:paraId="2D9381A0" w14:textId="77777777" w:rsidR="005B5E4E" w:rsidRPr="005B5E4E" w:rsidRDefault="005B5E4E" w:rsidP="005B5E4E">
            <w:pPr>
              <w:rPr>
                <w:rFonts w:cs="Arial"/>
                <w:sz w:val="22"/>
                <w:szCs w:val="22"/>
              </w:rPr>
            </w:pPr>
            <w:r w:rsidRPr="005B5E4E">
              <w:rPr>
                <w:rFonts w:cs="Arial"/>
                <w:sz w:val="22"/>
                <w:szCs w:val="22"/>
              </w:rPr>
              <w:t>Able to use new technologies in improving services, and modernising working processes</w:t>
            </w:r>
          </w:p>
          <w:p w14:paraId="1B52AF9B" w14:textId="0EE0A02F" w:rsidR="005B5E4E" w:rsidRPr="005B5E4E" w:rsidRDefault="005B5E4E" w:rsidP="005B5E4E">
            <w:pPr>
              <w:ind w:left="360"/>
              <w:rPr>
                <w:rFonts w:cs="Arial"/>
                <w:sz w:val="22"/>
                <w:szCs w:val="22"/>
              </w:rPr>
            </w:pPr>
            <w:r w:rsidRPr="005B5E4E">
              <w:rPr>
                <w:rFonts w:cs="Arial"/>
                <w:sz w:val="22"/>
                <w:szCs w:val="22"/>
              </w:rPr>
              <w:t xml:space="preserve"> </w:t>
            </w:r>
          </w:p>
        </w:tc>
        <w:tc>
          <w:tcPr>
            <w:tcW w:w="1620" w:type="dxa"/>
          </w:tcPr>
          <w:p w14:paraId="5A6DE25F" w14:textId="77777777" w:rsidR="005B5E4E" w:rsidRPr="005B5E4E" w:rsidRDefault="005B5E4E" w:rsidP="005B5E4E">
            <w:pPr>
              <w:jc w:val="center"/>
              <w:rPr>
                <w:rFonts w:cs="Arial"/>
                <w:sz w:val="22"/>
                <w:szCs w:val="22"/>
              </w:rPr>
            </w:pPr>
          </w:p>
          <w:p w14:paraId="4492324D" w14:textId="77777777" w:rsidR="005B5E4E" w:rsidRPr="005B5E4E" w:rsidRDefault="005B5E4E" w:rsidP="005B5E4E">
            <w:pPr>
              <w:jc w:val="center"/>
              <w:rPr>
                <w:rFonts w:cs="Arial"/>
                <w:sz w:val="22"/>
                <w:szCs w:val="22"/>
              </w:rPr>
            </w:pPr>
            <w:r w:rsidRPr="005B5E4E">
              <w:rPr>
                <w:rFonts w:cs="Arial"/>
                <w:sz w:val="22"/>
                <w:szCs w:val="22"/>
              </w:rPr>
              <w:t>AF / I / AC</w:t>
            </w:r>
          </w:p>
          <w:p w14:paraId="37A07B01" w14:textId="77777777" w:rsidR="005B5E4E" w:rsidRPr="005B5E4E" w:rsidRDefault="005B5E4E" w:rsidP="005B5E4E">
            <w:pPr>
              <w:jc w:val="center"/>
              <w:rPr>
                <w:rFonts w:cs="Arial"/>
                <w:sz w:val="22"/>
                <w:szCs w:val="22"/>
              </w:rPr>
            </w:pPr>
          </w:p>
          <w:p w14:paraId="229BB6B2" w14:textId="77777777" w:rsidR="005B5E4E" w:rsidRPr="005B5E4E" w:rsidRDefault="005B5E4E" w:rsidP="005B5E4E">
            <w:pPr>
              <w:rPr>
                <w:rFonts w:cs="Arial"/>
                <w:sz w:val="22"/>
                <w:szCs w:val="22"/>
              </w:rPr>
            </w:pPr>
          </w:p>
          <w:p w14:paraId="41B7DDC5" w14:textId="77777777" w:rsidR="005B5E4E" w:rsidRPr="005B5E4E" w:rsidRDefault="005B5E4E" w:rsidP="005B5E4E">
            <w:pPr>
              <w:jc w:val="center"/>
              <w:rPr>
                <w:rFonts w:cs="Arial"/>
                <w:sz w:val="22"/>
                <w:szCs w:val="22"/>
              </w:rPr>
            </w:pPr>
            <w:r w:rsidRPr="005B5E4E">
              <w:rPr>
                <w:rFonts w:cs="Arial"/>
                <w:sz w:val="22"/>
                <w:szCs w:val="22"/>
              </w:rPr>
              <w:t>AF / I / AC</w:t>
            </w:r>
          </w:p>
          <w:p w14:paraId="45C39BE4" w14:textId="77777777" w:rsidR="005B5E4E" w:rsidRPr="005B5E4E" w:rsidRDefault="005B5E4E" w:rsidP="005B5E4E">
            <w:pPr>
              <w:jc w:val="center"/>
              <w:rPr>
                <w:rFonts w:cs="Arial"/>
                <w:sz w:val="22"/>
                <w:szCs w:val="22"/>
              </w:rPr>
            </w:pPr>
          </w:p>
          <w:p w14:paraId="7C40650C" w14:textId="77777777" w:rsidR="005B5E4E" w:rsidRPr="005B5E4E" w:rsidRDefault="005B5E4E" w:rsidP="005B5E4E">
            <w:pPr>
              <w:jc w:val="center"/>
              <w:rPr>
                <w:rFonts w:cs="Arial"/>
                <w:sz w:val="22"/>
                <w:szCs w:val="22"/>
              </w:rPr>
            </w:pPr>
          </w:p>
          <w:p w14:paraId="4D717ACA" w14:textId="77777777" w:rsidR="005B5E4E" w:rsidRPr="005B5E4E" w:rsidRDefault="005B5E4E" w:rsidP="005B5E4E">
            <w:pPr>
              <w:jc w:val="center"/>
              <w:rPr>
                <w:rFonts w:cs="Arial"/>
                <w:sz w:val="22"/>
                <w:szCs w:val="22"/>
              </w:rPr>
            </w:pPr>
          </w:p>
          <w:p w14:paraId="158073EC" w14:textId="77777777" w:rsidR="005B5E4E" w:rsidRPr="005B5E4E" w:rsidRDefault="005B5E4E" w:rsidP="005B5E4E">
            <w:pPr>
              <w:jc w:val="center"/>
              <w:rPr>
                <w:rFonts w:cs="Arial"/>
                <w:sz w:val="22"/>
                <w:szCs w:val="22"/>
              </w:rPr>
            </w:pPr>
          </w:p>
          <w:p w14:paraId="7BEBE4B8" w14:textId="77777777" w:rsidR="005B5E4E" w:rsidRPr="005B5E4E" w:rsidRDefault="005B5E4E" w:rsidP="005B5E4E">
            <w:pPr>
              <w:jc w:val="center"/>
              <w:rPr>
                <w:rFonts w:cs="Arial"/>
                <w:sz w:val="22"/>
                <w:szCs w:val="22"/>
              </w:rPr>
            </w:pPr>
            <w:r w:rsidRPr="005B5E4E">
              <w:rPr>
                <w:rFonts w:cs="Arial"/>
                <w:sz w:val="22"/>
                <w:szCs w:val="22"/>
              </w:rPr>
              <w:t>AF / I / AC</w:t>
            </w:r>
          </w:p>
          <w:p w14:paraId="23B26BB2" w14:textId="77777777" w:rsidR="005B5E4E" w:rsidRPr="005B5E4E" w:rsidRDefault="005B5E4E" w:rsidP="005B5E4E">
            <w:pPr>
              <w:jc w:val="center"/>
              <w:rPr>
                <w:rFonts w:cs="Arial"/>
                <w:sz w:val="22"/>
                <w:szCs w:val="22"/>
              </w:rPr>
            </w:pPr>
          </w:p>
          <w:p w14:paraId="0EDA4117" w14:textId="77777777" w:rsidR="005B5E4E" w:rsidRPr="005B5E4E" w:rsidRDefault="005B5E4E" w:rsidP="005B5E4E">
            <w:pPr>
              <w:jc w:val="center"/>
              <w:rPr>
                <w:rFonts w:cs="Arial"/>
                <w:sz w:val="22"/>
                <w:szCs w:val="22"/>
              </w:rPr>
            </w:pPr>
          </w:p>
          <w:p w14:paraId="65FFD663" w14:textId="6725E96F" w:rsidR="005B5E4E" w:rsidRPr="005B5E4E" w:rsidRDefault="005B5E4E" w:rsidP="005B5E4E">
            <w:pPr>
              <w:jc w:val="center"/>
              <w:rPr>
                <w:rFonts w:cs="Arial"/>
                <w:sz w:val="22"/>
                <w:szCs w:val="22"/>
              </w:rPr>
            </w:pPr>
          </w:p>
          <w:p w14:paraId="3479322C" w14:textId="77777777" w:rsidR="005B5E4E" w:rsidRPr="005B5E4E" w:rsidRDefault="005B5E4E" w:rsidP="005B5E4E">
            <w:pPr>
              <w:jc w:val="center"/>
              <w:rPr>
                <w:rFonts w:cs="Arial"/>
                <w:sz w:val="22"/>
                <w:szCs w:val="22"/>
              </w:rPr>
            </w:pPr>
          </w:p>
          <w:p w14:paraId="22D0754C" w14:textId="77777777" w:rsidR="005B5E4E" w:rsidRPr="005B5E4E" w:rsidRDefault="005B5E4E" w:rsidP="005B5E4E">
            <w:pPr>
              <w:rPr>
                <w:rFonts w:cs="Arial"/>
                <w:sz w:val="22"/>
                <w:szCs w:val="22"/>
              </w:rPr>
            </w:pPr>
          </w:p>
          <w:p w14:paraId="3230BC94" w14:textId="28869C93" w:rsidR="005B5E4E" w:rsidRPr="005B5E4E" w:rsidRDefault="005B5E4E" w:rsidP="005B5E4E">
            <w:pPr>
              <w:jc w:val="center"/>
              <w:rPr>
                <w:rFonts w:cs="Arial"/>
                <w:sz w:val="22"/>
                <w:szCs w:val="22"/>
              </w:rPr>
            </w:pPr>
            <w:r w:rsidRPr="005B5E4E">
              <w:rPr>
                <w:rFonts w:cs="Arial"/>
                <w:sz w:val="22"/>
                <w:szCs w:val="22"/>
              </w:rPr>
              <w:t>AF / I / AC</w:t>
            </w:r>
          </w:p>
          <w:p w14:paraId="4F317E08" w14:textId="38BCCF73" w:rsidR="005B5E4E" w:rsidRPr="005B5E4E" w:rsidRDefault="005B5E4E" w:rsidP="005B5E4E">
            <w:pPr>
              <w:jc w:val="center"/>
              <w:rPr>
                <w:rFonts w:cs="Arial"/>
                <w:sz w:val="22"/>
                <w:szCs w:val="22"/>
              </w:rPr>
            </w:pPr>
          </w:p>
          <w:p w14:paraId="3E6F40C0" w14:textId="4D13D4A6" w:rsidR="005B5E4E" w:rsidRPr="005B5E4E" w:rsidRDefault="005B5E4E" w:rsidP="005B5E4E">
            <w:pPr>
              <w:jc w:val="center"/>
              <w:rPr>
                <w:rFonts w:cs="Arial"/>
                <w:sz w:val="22"/>
                <w:szCs w:val="22"/>
              </w:rPr>
            </w:pPr>
          </w:p>
          <w:p w14:paraId="0CD1C86A" w14:textId="67023165" w:rsidR="005B5E4E" w:rsidRPr="005B5E4E" w:rsidRDefault="005B5E4E" w:rsidP="005B5E4E">
            <w:pPr>
              <w:jc w:val="center"/>
              <w:rPr>
                <w:rFonts w:cs="Arial"/>
                <w:sz w:val="22"/>
                <w:szCs w:val="22"/>
              </w:rPr>
            </w:pPr>
          </w:p>
          <w:p w14:paraId="5A2DD3F2" w14:textId="2B28C61A" w:rsidR="005B5E4E" w:rsidRPr="005B5E4E" w:rsidRDefault="005B5E4E" w:rsidP="005B5E4E">
            <w:pPr>
              <w:jc w:val="center"/>
              <w:rPr>
                <w:rFonts w:cs="Arial"/>
                <w:sz w:val="22"/>
                <w:szCs w:val="22"/>
              </w:rPr>
            </w:pPr>
          </w:p>
          <w:p w14:paraId="5644AF75" w14:textId="1D3CC732" w:rsidR="005B5E4E" w:rsidRPr="005B5E4E" w:rsidRDefault="005B5E4E" w:rsidP="005B5E4E">
            <w:pPr>
              <w:jc w:val="center"/>
              <w:rPr>
                <w:rFonts w:cs="Arial"/>
                <w:sz w:val="22"/>
                <w:szCs w:val="22"/>
              </w:rPr>
            </w:pPr>
            <w:r w:rsidRPr="005B5E4E">
              <w:rPr>
                <w:rFonts w:cs="Arial"/>
                <w:sz w:val="22"/>
                <w:szCs w:val="22"/>
              </w:rPr>
              <w:t>AF / I / AC</w:t>
            </w:r>
          </w:p>
          <w:p w14:paraId="12BF36AF" w14:textId="77777777" w:rsidR="005B5E4E" w:rsidRPr="005B5E4E" w:rsidRDefault="005B5E4E" w:rsidP="005B5E4E">
            <w:pPr>
              <w:jc w:val="center"/>
              <w:rPr>
                <w:rFonts w:cs="Arial"/>
                <w:sz w:val="22"/>
                <w:szCs w:val="22"/>
              </w:rPr>
            </w:pPr>
          </w:p>
          <w:p w14:paraId="4CA1A4E6" w14:textId="77777777" w:rsidR="005B5E4E" w:rsidRPr="005B5E4E" w:rsidRDefault="005B5E4E" w:rsidP="005B5E4E">
            <w:pPr>
              <w:jc w:val="center"/>
              <w:rPr>
                <w:rFonts w:cs="Arial"/>
                <w:sz w:val="22"/>
                <w:szCs w:val="22"/>
              </w:rPr>
            </w:pPr>
          </w:p>
          <w:p w14:paraId="703FF6C6" w14:textId="77777777" w:rsidR="005B5E4E" w:rsidRPr="005B5E4E" w:rsidRDefault="005B5E4E" w:rsidP="005B5E4E">
            <w:pPr>
              <w:jc w:val="center"/>
              <w:rPr>
                <w:rFonts w:cs="Arial"/>
                <w:sz w:val="22"/>
                <w:szCs w:val="22"/>
              </w:rPr>
            </w:pPr>
          </w:p>
          <w:p w14:paraId="4E2799F6" w14:textId="26DEC594" w:rsidR="005B5E4E" w:rsidRPr="005B5E4E" w:rsidRDefault="005B5E4E" w:rsidP="005B5E4E">
            <w:pPr>
              <w:jc w:val="center"/>
              <w:rPr>
                <w:rFonts w:cs="Arial"/>
                <w:sz w:val="22"/>
                <w:szCs w:val="22"/>
              </w:rPr>
            </w:pPr>
          </w:p>
        </w:tc>
      </w:tr>
      <w:tr w:rsidR="005B5E4E" w:rsidRPr="005B5E4E" w14:paraId="005AF6E9" w14:textId="77777777" w:rsidTr="00046F62">
        <w:tc>
          <w:tcPr>
            <w:tcW w:w="1800" w:type="dxa"/>
            <w:shd w:val="clear" w:color="auto" w:fill="00B3BE"/>
          </w:tcPr>
          <w:p w14:paraId="1C4F0AF5" w14:textId="77777777" w:rsidR="005B5E4E" w:rsidRPr="005B5E4E" w:rsidRDefault="005B5E4E" w:rsidP="005B5E4E">
            <w:pPr>
              <w:rPr>
                <w:rFonts w:cs="Arial"/>
                <w:b/>
                <w:bCs/>
                <w:sz w:val="22"/>
                <w:szCs w:val="22"/>
              </w:rPr>
            </w:pPr>
          </w:p>
          <w:p w14:paraId="1F640BA8" w14:textId="77777777" w:rsidR="005B5E4E" w:rsidRPr="005B5E4E" w:rsidRDefault="005B5E4E" w:rsidP="005B5E4E">
            <w:pPr>
              <w:rPr>
                <w:rFonts w:cs="Arial"/>
                <w:b/>
                <w:bCs/>
                <w:sz w:val="22"/>
                <w:szCs w:val="22"/>
              </w:rPr>
            </w:pPr>
            <w:r w:rsidRPr="005B5E4E">
              <w:rPr>
                <w:rFonts w:cs="Arial"/>
                <w:b/>
                <w:bCs/>
                <w:sz w:val="22"/>
                <w:szCs w:val="22"/>
              </w:rPr>
              <w:t>Knowledge</w:t>
            </w:r>
          </w:p>
          <w:p w14:paraId="5C1FFDC7" w14:textId="77777777" w:rsidR="005B5E4E" w:rsidRPr="005B5E4E" w:rsidRDefault="005B5E4E" w:rsidP="005B5E4E">
            <w:pPr>
              <w:rPr>
                <w:rFonts w:cs="Arial"/>
                <w:b/>
                <w:bCs/>
                <w:sz w:val="22"/>
                <w:szCs w:val="22"/>
              </w:rPr>
            </w:pPr>
          </w:p>
        </w:tc>
        <w:tc>
          <w:tcPr>
            <w:tcW w:w="3960" w:type="dxa"/>
          </w:tcPr>
          <w:p w14:paraId="60EB075C" w14:textId="77777777" w:rsidR="005B5E4E" w:rsidRPr="005B5E4E" w:rsidRDefault="005B5E4E" w:rsidP="005B5E4E">
            <w:pPr>
              <w:rPr>
                <w:rFonts w:cs="Arial"/>
                <w:sz w:val="22"/>
                <w:szCs w:val="22"/>
              </w:rPr>
            </w:pPr>
          </w:p>
          <w:p w14:paraId="338630F6" w14:textId="77777777" w:rsidR="005B5E4E" w:rsidRPr="005B5E4E" w:rsidRDefault="005B5E4E" w:rsidP="005B5E4E">
            <w:pPr>
              <w:rPr>
                <w:rFonts w:cs="Arial"/>
                <w:sz w:val="22"/>
                <w:szCs w:val="22"/>
              </w:rPr>
            </w:pPr>
            <w:r w:rsidRPr="005B5E4E">
              <w:rPr>
                <w:rFonts w:cs="Arial"/>
                <w:sz w:val="22"/>
                <w:szCs w:val="22"/>
              </w:rPr>
              <w:t>An understanding of the issues and challenges facing the Team both operationally and strategically</w:t>
            </w:r>
          </w:p>
          <w:p w14:paraId="3E110D5B" w14:textId="77777777" w:rsidR="005B5E4E" w:rsidRPr="005B5E4E" w:rsidRDefault="005B5E4E" w:rsidP="005B5E4E">
            <w:pPr>
              <w:rPr>
                <w:rFonts w:cs="Arial"/>
                <w:sz w:val="22"/>
                <w:szCs w:val="22"/>
              </w:rPr>
            </w:pPr>
          </w:p>
          <w:p w14:paraId="2F3A3A8B" w14:textId="77777777" w:rsidR="005B5E4E" w:rsidRPr="005B5E4E" w:rsidRDefault="005B5E4E" w:rsidP="005B5E4E">
            <w:pPr>
              <w:rPr>
                <w:rFonts w:cs="Arial"/>
                <w:sz w:val="22"/>
                <w:szCs w:val="22"/>
              </w:rPr>
            </w:pPr>
            <w:r w:rsidRPr="005B5E4E">
              <w:rPr>
                <w:rFonts w:cs="Arial"/>
                <w:sz w:val="22"/>
                <w:szCs w:val="22"/>
              </w:rPr>
              <w:t>Detailed knowledge and understanding of the legislation, regulations and guidance relating to own professional discipline and practice and those specific to Oldham</w:t>
            </w:r>
          </w:p>
          <w:p w14:paraId="67E4C235" w14:textId="77777777" w:rsidR="005B5E4E" w:rsidRPr="005B5E4E" w:rsidRDefault="005B5E4E" w:rsidP="005B5E4E">
            <w:pPr>
              <w:rPr>
                <w:rFonts w:cs="Arial"/>
                <w:sz w:val="22"/>
                <w:szCs w:val="22"/>
              </w:rPr>
            </w:pPr>
          </w:p>
          <w:p w14:paraId="4DFB51AE" w14:textId="77777777" w:rsidR="005B5E4E" w:rsidRPr="005B5E4E" w:rsidRDefault="005B5E4E" w:rsidP="005B5E4E">
            <w:pPr>
              <w:rPr>
                <w:rFonts w:cs="Arial"/>
                <w:sz w:val="22"/>
                <w:szCs w:val="22"/>
              </w:rPr>
            </w:pPr>
            <w:r w:rsidRPr="005B5E4E">
              <w:rPr>
                <w:rFonts w:cs="Arial"/>
                <w:sz w:val="22"/>
                <w:szCs w:val="22"/>
              </w:rPr>
              <w:t>Good understanding of the multi-agency roles and responsibilities in relation to adult services</w:t>
            </w:r>
          </w:p>
          <w:p w14:paraId="3D7965AA" w14:textId="77777777" w:rsidR="005B5E4E" w:rsidRPr="005B5E4E" w:rsidRDefault="005B5E4E" w:rsidP="005B5E4E">
            <w:pPr>
              <w:rPr>
                <w:rFonts w:cs="Arial"/>
                <w:sz w:val="22"/>
                <w:szCs w:val="22"/>
              </w:rPr>
            </w:pPr>
          </w:p>
          <w:p w14:paraId="753E0259" w14:textId="77777777" w:rsidR="005B5E4E" w:rsidRPr="005B5E4E" w:rsidRDefault="005B5E4E" w:rsidP="005B5E4E">
            <w:pPr>
              <w:rPr>
                <w:rFonts w:cs="Arial"/>
                <w:sz w:val="22"/>
                <w:szCs w:val="22"/>
              </w:rPr>
            </w:pPr>
            <w:r w:rsidRPr="005B5E4E">
              <w:rPr>
                <w:rFonts w:cs="Arial"/>
                <w:sz w:val="22"/>
                <w:szCs w:val="22"/>
              </w:rPr>
              <w:t>Understanding of principles of service transformation</w:t>
            </w:r>
          </w:p>
          <w:p w14:paraId="66ECF722" w14:textId="77777777" w:rsidR="005B5E4E" w:rsidRPr="005B5E4E" w:rsidRDefault="005B5E4E" w:rsidP="005B5E4E">
            <w:pPr>
              <w:rPr>
                <w:rFonts w:cs="Arial"/>
                <w:sz w:val="22"/>
                <w:szCs w:val="22"/>
              </w:rPr>
            </w:pPr>
          </w:p>
          <w:p w14:paraId="2BD1B549" w14:textId="77777777" w:rsidR="005B5E4E" w:rsidRPr="005B5E4E" w:rsidRDefault="005B5E4E" w:rsidP="005B5E4E">
            <w:pPr>
              <w:rPr>
                <w:rFonts w:cs="Arial"/>
                <w:sz w:val="22"/>
                <w:szCs w:val="22"/>
              </w:rPr>
            </w:pPr>
            <w:r w:rsidRPr="005B5E4E">
              <w:rPr>
                <w:rFonts w:cs="Arial"/>
                <w:sz w:val="22"/>
                <w:szCs w:val="22"/>
              </w:rPr>
              <w:t>A clear understanding and knowledge of the workings of local government and including its legal, financial, social and political context, political processes and the current issues faced in a multi-cultural area</w:t>
            </w:r>
          </w:p>
          <w:p w14:paraId="27247482" w14:textId="77777777" w:rsidR="005B5E4E" w:rsidRPr="005B5E4E" w:rsidRDefault="005B5E4E" w:rsidP="005B5E4E">
            <w:pPr>
              <w:rPr>
                <w:rFonts w:cs="Arial"/>
                <w:sz w:val="22"/>
                <w:szCs w:val="22"/>
              </w:rPr>
            </w:pPr>
          </w:p>
          <w:p w14:paraId="65AC468D" w14:textId="5E9A86FC" w:rsidR="005B5E4E" w:rsidRPr="005B5E4E" w:rsidRDefault="005B5E4E" w:rsidP="005B5E4E">
            <w:pPr>
              <w:rPr>
                <w:rFonts w:cs="Arial"/>
                <w:noProof/>
                <w:sz w:val="22"/>
                <w:szCs w:val="22"/>
                <w:lang w:val="en-US"/>
              </w:rPr>
            </w:pPr>
            <w:r w:rsidRPr="005B5E4E">
              <w:rPr>
                <w:rFonts w:cs="Arial"/>
                <w:sz w:val="22"/>
                <w:szCs w:val="22"/>
              </w:rPr>
              <w:t>Knowledge of project management techniques and their application in a business context</w:t>
            </w:r>
          </w:p>
          <w:p w14:paraId="1D1B8157" w14:textId="77777777" w:rsidR="005B5E4E" w:rsidRPr="005B5E4E" w:rsidRDefault="005B5E4E" w:rsidP="005B5E4E">
            <w:pPr>
              <w:rPr>
                <w:rFonts w:cs="Arial"/>
                <w:noProof/>
                <w:color w:val="808080"/>
                <w:sz w:val="22"/>
                <w:szCs w:val="22"/>
                <w:lang w:val="en-US"/>
              </w:rPr>
            </w:pPr>
          </w:p>
          <w:p w14:paraId="52579BA6" w14:textId="77777777" w:rsidR="005B5E4E" w:rsidRPr="005B5E4E" w:rsidRDefault="005B5E4E" w:rsidP="005B5E4E">
            <w:pPr>
              <w:rPr>
                <w:rFonts w:cs="Arial"/>
                <w:noProof/>
                <w:sz w:val="22"/>
                <w:szCs w:val="22"/>
                <w:lang w:val="en-US"/>
              </w:rPr>
            </w:pPr>
          </w:p>
        </w:tc>
        <w:tc>
          <w:tcPr>
            <w:tcW w:w="3060" w:type="dxa"/>
          </w:tcPr>
          <w:p w14:paraId="433DB295" w14:textId="77777777" w:rsidR="005B5E4E" w:rsidRPr="005B5E4E" w:rsidRDefault="005B5E4E" w:rsidP="005B5E4E">
            <w:pPr>
              <w:rPr>
                <w:rFonts w:cs="Arial"/>
                <w:sz w:val="22"/>
                <w:szCs w:val="22"/>
              </w:rPr>
            </w:pPr>
          </w:p>
          <w:p w14:paraId="30F8DF03" w14:textId="77777777" w:rsidR="005B5E4E" w:rsidRPr="005B5E4E" w:rsidRDefault="005B5E4E" w:rsidP="005B5E4E">
            <w:pPr>
              <w:rPr>
                <w:rFonts w:cs="Arial"/>
                <w:sz w:val="22"/>
                <w:szCs w:val="22"/>
              </w:rPr>
            </w:pPr>
          </w:p>
          <w:p w14:paraId="56904A9C" w14:textId="77777777" w:rsidR="005B5E4E" w:rsidRPr="005B5E4E" w:rsidRDefault="005B5E4E" w:rsidP="005B5E4E">
            <w:pPr>
              <w:rPr>
                <w:rFonts w:cs="Arial"/>
                <w:sz w:val="22"/>
                <w:szCs w:val="22"/>
              </w:rPr>
            </w:pPr>
          </w:p>
          <w:p w14:paraId="788B1850" w14:textId="77777777" w:rsidR="005B5E4E" w:rsidRPr="005B5E4E" w:rsidRDefault="005B5E4E" w:rsidP="005B5E4E">
            <w:pPr>
              <w:rPr>
                <w:rFonts w:cs="Arial"/>
                <w:sz w:val="22"/>
                <w:szCs w:val="22"/>
              </w:rPr>
            </w:pPr>
          </w:p>
          <w:p w14:paraId="0B30A682" w14:textId="77777777" w:rsidR="005B5E4E" w:rsidRPr="005B5E4E" w:rsidRDefault="005B5E4E" w:rsidP="005B5E4E">
            <w:pPr>
              <w:rPr>
                <w:rFonts w:cs="Arial"/>
                <w:sz w:val="22"/>
                <w:szCs w:val="22"/>
              </w:rPr>
            </w:pPr>
          </w:p>
          <w:p w14:paraId="64707D00" w14:textId="77777777" w:rsidR="005B5E4E" w:rsidRPr="005B5E4E" w:rsidRDefault="005B5E4E" w:rsidP="005B5E4E">
            <w:pPr>
              <w:rPr>
                <w:rFonts w:cs="Arial"/>
                <w:sz w:val="22"/>
                <w:szCs w:val="22"/>
              </w:rPr>
            </w:pPr>
          </w:p>
          <w:p w14:paraId="4A78568B" w14:textId="77777777" w:rsidR="005B5E4E" w:rsidRPr="005B5E4E" w:rsidRDefault="005B5E4E" w:rsidP="005B5E4E">
            <w:pPr>
              <w:rPr>
                <w:rFonts w:cs="Arial"/>
                <w:sz w:val="22"/>
                <w:szCs w:val="22"/>
              </w:rPr>
            </w:pPr>
          </w:p>
          <w:p w14:paraId="059D01C5" w14:textId="77777777" w:rsidR="005B5E4E" w:rsidRPr="005B5E4E" w:rsidRDefault="005B5E4E" w:rsidP="005B5E4E">
            <w:pPr>
              <w:rPr>
                <w:rFonts w:cs="Arial"/>
                <w:sz w:val="22"/>
                <w:szCs w:val="22"/>
              </w:rPr>
            </w:pPr>
          </w:p>
          <w:p w14:paraId="73598BED" w14:textId="77777777" w:rsidR="005B5E4E" w:rsidRPr="005B5E4E" w:rsidRDefault="005B5E4E" w:rsidP="005B5E4E">
            <w:pPr>
              <w:rPr>
                <w:rFonts w:cs="Arial"/>
                <w:sz w:val="22"/>
                <w:szCs w:val="22"/>
              </w:rPr>
            </w:pPr>
          </w:p>
          <w:p w14:paraId="4D59E720" w14:textId="77777777" w:rsidR="005B5E4E" w:rsidRPr="005B5E4E" w:rsidRDefault="005B5E4E" w:rsidP="005B5E4E">
            <w:pPr>
              <w:rPr>
                <w:rFonts w:cs="Arial"/>
                <w:sz w:val="22"/>
                <w:szCs w:val="22"/>
              </w:rPr>
            </w:pPr>
          </w:p>
          <w:p w14:paraId="0D04A359" w14:textId="77777777" w:rsidR="005B5E4E" w:rsidRPr="005B5E4E" w:rsidRDefault="005B5E4E" w:rsidP="005B5E4E">
            <w:pPr>
              <w:rPr>
                <w:rFonts w:cs="Arial"/>
                <w:sz w:val="22"/>
                <w:szCs w:val="22"/>
              </w:rPr>
            </w:pPr>
          </w:p>
          <w:p w14:paraId="05FB1FC7" w14:textId="77777777" w:rsidR="005B5E4E" w:rsidRPr="005B5E4E" w:rsidRDefault="005B5E4E" w:rsidP="005B5E4E">
            <w:pPr>
              <w:rPr>
                <w:rFonts w:cs="Arial"/>
                <w:sz w:val="22"/>
                <w:szCs w:val="22"/>
              </w:rPr>
            </w:pPr>
          </w:p>
        </w:tc>
        <w:tc>
          <w:tcPr>
            <w:tcW w:w="1620" w:type="dxa"/>
          </w:tcPr>
          <w:p w14:paraId="05FB5651" w14:textId="77777777" w:rsidR="005B5E4E" w:rsidRPr="005B5E4E" w:rsidRDefault="005B5E4E" w:rsidP="005B5E4E">
            <w:pPr>
              <w:jc w:val="center"/>
              <w:rPr>
                <w:rFonts w:cs="Arial"/>
                <w:sz w:val="22"/>
                <w:szCs w:val="22"/>
              </w:rPr>
            </w:pPr>
          </w:p>
          <w:p w14:paraId="162B11C2" w14:textId="77777777" w:rsidR="005B5E4E" w:rsidRPr="005B5E4E" w:rsidRDefault="005B5E4E" w:rsidP="005B5E4E">
            <w:pPr>
              <w:jc w:val="center"/>
              <w:rPr>
                <w:rFonts w:cs="Arial"/>
                <w:sz w:val="22"/>
                <w:szCs w:val="22"/>
              </w:rPr>
            </w:pPr>
            <w:r w:rsidRPr="005B5E4E">
              <w:rPr>
                <w:rFonts w:cs="Arial"/>
                <w:sz w:val="22"/>
                <w:szCs w:val="22"/>
              </w:rPr>
              <w:t>AF / I / AC</w:t>
            </w:r>
          </w:p>
          <w:p w14:paraId="0D54F906" w14:textId="77777777" w:rsidR="005B5E4E" w:rsidRPr="005B5E4E" w:rsidRDefault="005B5E4E" w:rsidP="005B5E4E">
            <w:pPr>
              <w:jc w:val="center"/>
              <w:rPr>
                <w:rFonts w:cs="Arial"/>
                <w:sz w:val="22"/>
                <w:szCs w:val="22"/>
              </w:rPr>
            </w:pPr>
          </w:p>
          <w:p w14:paraId="0FE221D7" w14:textId="77777777" w:rsidR="005B5E4E" w:rsidRPr="005B5E4E" w:rsidRDefault="005B5E4E" w:rsidP="005B5E4E">
            <w:pPr>
              <w:jc w:val="center"/>
              <w:rPr>
                <w:rFonts w:cs="Arial"/>
                <w:sz w:val="22"/>
                <w:szCs w:val="22"/>
              </w:rPr>
            </w:pPr>
          </w:p>
          <w:p w14:paraId="7138F398" w14:textId="77777777" w:rsidR="005B5E4E" w:rsidRPr="005B5E4E" w:rsidRDefault="005B5E4E" w:rsidP="005B5E4E">
            <w:pPr>
              <w:rPr>
                <w:rFonts w:cs="Arial"/>
                <w:sz w:val="22"/>
                <w:szCs w:val="22"/>
              </w:rPr>
            </w:pPr>
          </w:p>
          <w:p w14:paraId="30E5FACB" w14:textId="77777777" w:rsidR="005B5E4E" w:rsidRPr="005B5E4E" w:rsidRDefault="005B5E4E" w:rsidP="005B5E4E">
            <w:pPr>
              <w:jc w:val="center"/>
              <w:rPr>
                <w:rFonts w:cs="Arial"/>
                <w:sz w:val="22"/>
                <w:szCs w:val="22"/>
              </w:rPr>
            </w:pPr>
            <w:r w:rsidRPr="005B5E4E">
              <w:rPr>
                <w:rFonts w:cs="Arial"/>
                <w:sz w:val="22"/>
                <w:szCs w:val="22"/>
              </w:rPr>
              <w:t>AF / I / AC</w:t>
            </w:r>
          </w:p>
          <w:p w14:paraId="01D2F8DE" w14:textId="77777777" w:rsidR="005B5E4E" w:rsidRPr="005B5E4E" w:rsidRDefault="005B5E4E" w:rsidP="005B5E4E">
            <w:pPr>
              <w:jc w:val="center"/>
              <w:rPr>
                <w:rFonts w:cs="Arial"/>
                <w:sz w:val="22"/>
                <w:szCs w:val="22"/>
              </w:rPr>
            </w:pPr>
          </w:p>
          <w:p w14:paraId="15A21C31" w14:textId="77777777" w:rsidR="005B5E4E" w:rsidRPr="005B5E4E" w:rsidRDefault="005B5E4E" w:rsidP="005B5E4E">
            <w:pPr>
              <w:rPr>
                <w:rFonts w:cs="Arial"/>
                <w:sz w:val="22"/>
                <w:szCs w:val="22"/>
              </w:rPr>
            </w:pPr>
          </w:p>
          <w:p w14:paraId="0720387B" w14:textId="3FB28495" w:rsidR="005B5E4E" w:rsidRPr="005B5E4E" w:rsidRDefault="005B5E4E" w:rsidP="005B5E4E">
            <w:pPr>
              <w:jc w:val="center"/>
              <w:rPr>
                <w:rFonts w:cs="Arial"/>
                <w:sz w:val="22"/>
                <w:szCs w:val="22"/>
              </w:rPr>
            </w:pPr>
          </w:p>
          <w:p w14:paraId="3E95238B" w14:textId="7A81560C" w:rsidR="005B5E4E" w:rsidRPr="005B5E4E" w:rsidRDefault="005B5E4E" w:rsidP="005B5E4E">
            <w:pPr>
              <w:jc w:val="center"/>
              <w:rPr>
                <w:rFonts w:cs="Arial"/>
                <w:sz w:val="22"/>
                <w:szCs w:val="22"/>
              </w:rPr>
            </w:pPr>
          </w:p>
          <w:p w14:paraId="4ECF004C" w14:textId="764B39D9" w:rsidR="005B5E4E" w:rsidRPr="005B5E4E" w:rsidRDefault="005B5E4E" w:rsidP="005B5E4E">
            <w:pPr>
              <w:jc w:val="center"/>
              <w:rPr>
                <w:rFonts w:cs="Arial"/>
                <w:sz w:val="22"/>
                <w:szCs w:val="22"/>
              </w:rPr>
            </w:pPr>
          </w:p>
          <w:p w14:paraId="3EF73CA8" w14:textId="2DDED891" w:rsidR="005B5E4E" w:rsidRPr="005B5E4E" w:rsidRDefault="005B5E4E" w:rsidP="005B5E4E">
            <w:pPr>
              <w:jc w:val="center"/>
              <w:rPr>
                <w:rFonts w:cs="Arial"/>
                <w:sz w:val="22"/>
                <w:szCs w:val="22"/>
              </w:rPr>
            </w:pPr>
          </w:p>
          <w:p w14:paraId="5926FCDB" w14:textId="47BF30A7" w:rsidR="005B5E4E" w:rsidRPr="005B5E4E" w:rsidRDefault="005B5E4E" w:rsidP="005B5E4E">
            <w:pPr>
              <w:jc w:val="center"/>
              <w:rPr>
                <w:rFonts w:cs="Arial"/>
                <w:sz w:val="22"/>
                <w:szCs w:val="22"/>
              </w:rPr>
            </w:pPr>
          </w:p>
          <w:p w14:paraId="0CBA615F" w14:textId="77777777" w:rsidR="005B5E4E" w:rsidRPr="005B5E4E" w:rsidRDefault="005B5E4E" w:rsidP="005B5E4E">
            <w:pPr>
              <w:jc w:val="center"/>
              <w:rPr>
                <w:rFonts w:cs="Arial"/>
                <w:sz w:val="22"/>
                <w:szCs w:val="22"/>
              </w:rPr>
            </w:pPr>
          </w:p>
          <w:p w14:paraId="7A238565" w14:textId="77777777" w:rsidR="005B5E4E" w:rsidRPr="005B5E4E" w:rsidRDefault="005B5E4E" w:rsidP="005B5E4E">
            <w:pPr>
              <w:jc w:val="center"/>
              <w:rPr>
                <w:rFonts w:cs="Arial"/>
                <w:sz w:val="22"/>
                <w:szCs w:val="22"/>
              </w:rPr>
            </w:pPr>
            <w:r w:rsidRPr="005B5E4E">
              <w:rPr>
                <w:rFonts w:cs="Arial"/>
                <w:sz w:val="22"/>
                <w:szCs w:val="22"/>
              </w:rPr>
              <w:t>AF / I / AC</w:t>
            </w:r>
          </w:p>
          <w:p w14:paraId="3FC1752B" w14:textId="77777777" w:rsidR="005B5E4E" w:rsidRPr="005B5E4E" w:rsidRDefault="005B5E4E" w:rsidP="005B5E4E">
            <w:pPr>
              <w:jc w:val="center"/>
              <w:rPr>
                <w:rFonts w:cs="Arial"/>
                <w:sz w:val="22"/>
                <w:szCs w:val="22"/>
              </w:rPr>
            </w:pPr>
          </w:p>
          <w:p w14:paraId="7BB8C7A9" w14:textId="77777777" w:rsidR="005B5E4E" w:rsidRPr="005B5E4E" w:rsidRDefault="005B5E4E" w:rsidP="005B5E4E">
            <w:pPr>
              <w:jc w:val="center"/>
              <w:rPr>
                <w:rFonts w:cs="Arial"/>
                <w:sz w:val="22"/>
                <w:szCs w:val="22"/>
              </w:rPr>
            </w:pPr>
          </w:p>
          <w:p w14:paraId="7AD0A4D0" w14:textId="77777777" w:rsidR="005B5E4E" w:rsidRPr="005B5E4E" w:rsidRDefault="005B5E4E" w:rsidP="005B5E4E">
            <w:pPr>
              <w:jc w:val="center"/>
              <w:rPr>
                <w:rFonts w:cs="Arial"/>
                <w:sz w:val="22"/>
                <w:szCs w:val="22"/>
              </w:rPr>
            </w:pPr>
          </w:p>
          <w:p w14:paraId="7DEEDBC2" w14:textId="77777777" w:rsidR="005B5E4E" w:rsidRPr="005B5E4E" w:rsidRDefault="005B5E4E" w:rsidP="005B5E4E">
            <w:pPr>
              <w:jc w:val="center"/>
              <w:rPr>
                <w:rFonts w:cs="Arial"/>
                <w:sz w:val="22"/>
                <w:szCs w:val="22"/>
              </w:rPr>
            </w:pPr>
            <w:r w:rsidRPr="005B5E4E">
              <w:rPr>
                <w:rFonts w:cs="Arial"/>
                <w:sz w:val="22"/>
                <w:szCs w:val="22"/>
              </w:rPr>
              <w:t>AF / I / AC</w:t>
            </w:r>
          </w:p>
          <w:p w14:paraId="5534C34E" w14:textId="77777777" w:rsidR="005B5E4E" w:rsidRPr="005B5E4E" w:rsidRDefault="005B5E4E" w:rsidP="005B5E4E">
            <w:pPr>
              <w:jc w:val="center"/>
              <w:rPr>
                <w:rFonts w:cs="Arial"/>
                <w:sz w:val="22"/>
                <w:szCs w:val="22"/>
              </w:rPr>
            </w:pPr>
          </w:p>
          <w:p w14:paraId="6FD7E1C4" w14:textId="77777777" w:rsidR="005B5E4E" w:rsidRPr="005B5E4E" w:rsidRDefault="005B5E4E" w:rsidP="005B5E4E">
            <w:pPr>
              <w:jc w:val="center"/>
              <w:rPr>
                <w:rFonts w:cs="Arial"/>
                <w:sz w:val="22"/>
                <w:szCs w:val="22"/>
              </w:rPr>
            </w:pPr>
          </w:p>
          <w:p w14:paraId="1ECAF08B" w14:textId="77777777" w:rsidR="005B5E4E" w:rsidRPr="005B5E4E" w:rsidRDefault="005B5E4E" w:rsidP="005B5E4E">
            <w:pPr>
              <w:jc w:val="center"/>
              <w:rPr>
                <w:rFonts w:cs="Arial"/>
                <w:sz w:val="22"/>
                <w:szCs w:val="22"/>
              </w:rPr>
            </w:pPr>
            <w:r w:rsidRPr="005B5E4E">
              <w:rPr>
                <w:rFonts w:cs="Arial"/>
                <w:sz w:val="22"/>
                <w:szCs w:val="22"/>
              </w:rPr>
              <w:t>AF / I / AC</w:t>
            </w:r>
          </w:p>
          <w:p w14:paraId="006C6315" w14:textId="77777777" w:rsidR="005B5E4E" w:rsidRPr="005B5E4E" w:rsidRDefault="005B5E4E" w:rsidP="005B5E4E">
            <w:pPr>
              <w:jc w:val="center"/>
              <w:rPr>
                <w:rFonts w:cs="Arial"/>
                <w:sz w:val="22"/>
                <w:szCs w:val="22"/>
              </w:rPr>
            </w:pPr>
          </w:p>
          <w:p w14:paraId="00D1F224" w14:textId="77777777" w:rsidR="005B5E4E" w:rsidRPr="005B5E4E" w:rsidRDefault="005B5E4E" w:rsidP="005B5E4E">
            <w:pPr>
              <w:jc w:val="center"/>
              <w:rPr>
                <w:rFonts w:cs="Arial"/>
                <w:sz w:val="22"/>
                <w:szCs w:val="22"/>
              </w:rPr>
            </w:pPr>
          </w:p>
          <w:p w14:paraId="53A8E90B" w14:textId="77777777" w:rsidR="005B5E4E" w:rsidRPr="005B5E4E" w:rsidRDefault="005B5E4E" w:rsidP="005B5E4E">
            <w:pPr>
              <w:jc w:val="center"/>
              <w:rPr>
                <w:rFonts w:cs="Arial"/>
                <w:sz w:val="22"/>
                <w:szCs w:val="22"/>
              </w:rPr>
            </w:pPr>
          </w:p>
          <w:p w14:paraId="4FCB3481" w14:textId="77777777" w:rsidR="005B5E4E" w:rsidRPr="005B5E4E" w:rsidRDefault="005B5E4E" w:rsidP="005B5E4E">
            <w:pPr>
              <w:jc w:val="center"/>
              <w:rPr>
                <w:rFonts w:cs="Arial"/>
                <w:sz w:val="22"/>
                <w:szCs w:val="22"/>
              </w:rPr>
            </w:pPr>
          </w:p>
          <w:p w14:paraId="33772241" w14:textId="77777777" w:rsidR="005B5E4E" w:rsidRPr="005B5E4E" w:rsidRDefault="005B5E4E" w:rsidP="005B5E4E">
            <w:pPr>
              <w:jc w:val="center"/>
              <w:rPr>
                <w:rFonts w:cs="Arial"/>
                <w:sz w:val="22"/>
                <w:szCs w:val="22"/>
              </w:rPr>
            </w:pPr>
          </w:p>
          <w:p w14:paraId="07104470" w14:textId="77777777" w:rsidR="005B5E4E" w:rsidRPr="005B5E4E" w:rsidRDefault="005B5E4E" w:rsidP="005B5E4E">
            <w:pPr>
              <w:jc w:val="center"/>
              <w:rPr>
                <w:rFonts w:cs="Arial"/>
                <w:sz w:val="22"/>
                <w:szCs w:val="22"/>
              </w:rPr>
            </w:pPr>
          </w:p>
          <w:p w14:paraId="1F2A8CEF" w14:textId="77777777" w:rsidR="005B5E4E" w:rsidRPr="005B5E4E" w:rsidRDefault="005B5E4E" w:rsidP="005B5E4E">
            <w:pPr>
              <w:jc w:val="center"/>
              <w:rPr>
                <w:rFonts w:cs="Arial"/>
                <w:sz w:val="22"/>
                <w:szCs w:val="22"/>
              </w:rPr>
            </w:pPr>
          </w:p>
          <w:p w14:paraId="0DFEBB0F" w14:textId="3E6D5FDA" w:rsidR="005B5E4E" w:rsidRPr="005B5E4E" w:rsidRDefault="005B5E4E" w:rsidP="005B5E4E">
            <w:pPr>
              <w:jc w:val="center"/>
              <w:rPr>
                <w:rFonts w:cs="Arial"/>
                <w:sz w:val="22"/>
                <w:szCs w:val="22"/>
              </w:rPr>
            </w:pPr>
            <w:r w:rsidRPr="005B5E4E">
              <w:rPr>
                <w:rFonts w:cs="Arial"/>
                <w:sz w:val="22"/>
                <w:szCs w:val="22"/>
              </w:rPr>
              <w:lastRenderedPageBreak/>
              <w:t>AF / I / AC</w:t>
            </w:r>
          </w:p>
        </w:tc>
      </w:tr>
      <w:tr w:rsidR="005B5E4E" w:rsidRPr="005B5E4E" w14:paraId="6A638229" w14:textId="77777777" w:rsidTr="00046F62">
        <w:tc>
          <w:tcPr>
            <w:tcW w:w="1800" w:type="dxa"/>
            <w:shd w:val="clear" w:color="auto" w:fill="00B3BE"/>
          </w:tcPr>
          <w:p w14:paraId="3CBEEE8F" w14:textId="77777777" w:rsidR="005B5E4E" w:rsidRPr="005B5E4E" w:rsidRDefault="005B5E4E" w:rsidP="005B5E4E">
            <w:pPr>
              <w:rPr>
                <w:rFonts w:cs="Arial"/>
                <w:b/>
                <w:bCs/>
                <w:sz w:val="22"/>
                <w:szCs w:val="22"/>
              </w:rPr>
            </w:pPr>
          </w:p>
          <w:p w14:paraId="03D2BA59" w14:textId="77777777" w:rsidR="005B5E4E" w:rsidRPr="005B5E4E" w:rsidRDefault="005B5E4E" w:rsidP="005B5E4E">
            <w:pPr>
              <w:pStyle w:val="BodyText"/>
              <w:rPr>
                <w:rFonts w:cs="Arial"/>
                <w:bCs/>
                <w:szCs w:val="22"/>
              </w:rPr>
            </w:pPr>
            <w:r w:rsidRPr="005B5E4E">
              <w:rPr>
                <w:rFonts w:cs="Arial"/>
                <w:bCs/>
                <w:szCs w:val="22"/>
              </w:rPr>
              <w:t>Work Circumstances</w:t>
            </w:r>
          </w:p>
          <w:p w14:paraId="46439464" w14:textId="77777777" w:rsidR="005B5E4E" w:rsidRPr="005B5E4E" w:rsidRDefault="005B5E4E" w:rsidP="005B5E4E">
            <w:pPr>
              <w:rPr>
                <w:rFonts w:cs="Arial"/>
                <w:b/>
                <w:bCs/>
                <w:sz w:val="22"/>
                <w:szCs w:val="22"/>
              </w:rPr>
            </w:pPr>
          </w:p>
        </w:tc>
        <w:tc>
          <w:tcPr>
            <w:tcW w:w="3960" w:type="dxa"/>
          </w:tcPr>
          <w:p w14:paraId="30233ADE" w14:textId="77777777" w:rsidR="005B5E4E" w:rsidRPr="005B5E4E" w:rsidRDefault="005B5E4E" w:rsidP="005B5E4E">
            <w:pPr>
              <w:tabs>
                <w:tab w:val="num" w:pos="389"/>
              </w:tabs>
              <w:overflowPunct w:val="0"/>
              <w:autoSpaceDE w:val="0"/>
              <w:autoSpaceDN w:val="0"/>
              <w:adjustRightInd w:val="0"/>
              <w:textAlignment w:val="baseline"/>
              <w:rPr>
                <w:rFonts w:cs="Arial"/>
                <w:sz w:val="22"/>
                <w:szCs w:val="22"/>
              </w:rPr>
            </w:pPr>
          </w:p>
          <w:p w14:paraId="529615D0" w14:textId="77777777" w:rsidR="005B5E4E" w:rsidRPr="005B5E4E" w:rsidRDefault="005B5E4E" w:rsidP="005B5E4E">
            <w:pPr>
              <w:tabs>
                <w:tab w:val="num" w:pos="389"/>
              </w:tabs>
              <w:overflowPunct w:val="0"/>
              <w:autoSpaceDE w:val="0"/>
              <w:autoSpaceDN w:val="0"/>
              <w:adjustRightInd w:val="0"/>
              <w:textAlignment w:val="baseline"/>
              <w:rPr>
                <w:rFonts w:cs="Arial"/>
                <w:sz w:val="22"/>
                <w:szCs w:val="22"/>
              </w:rPr>
            </w:pPr>
            <w:r w:rsidRPr="005B5E4E">
              <w:rPr>
                <w:rFonts w:cs="Arial"/>
                <w:sz w:val="22"/>
                <w:szCs w:val="22"/>
              </w:rPr>
              <w:t>Able to work flexibly to meet the demands of the service (including evening and weekend as necessary)</w:t>
            </w:r>
          </w:p>
          <w:p w14:paraId="62CFAB1F" w14:textId="77777777" w:rsidR="005B5E4E" w:rsidRPr="005B5E4E" w:rsidRDefault="005B5E4E" w:rsidP="005B5E4E">
            <w:pPr>
              <w:tabs>
                <w:tab w:val="num" w:pos="389"/>
              </w:tabs>
              <w:overflowPunct w:val="0"/>
              <w:autoSpaceDE w:val="0"/>
              <w:autoSpaceDN w:val="0"/>
              <w:adjustRightInd w:val="0"/>
              <w:textAlignment w:val="baseline"/>
              <w:rPr>
                <w:rFonts w:cs="Arial"/>
                <w:sz w:val="22"/>
                <w:szCs w:val="22"/>
              </w:rPr>
            </w:pPr>
          </w:p>
          <w:p w14:paraId="29A092AD" w14:textId="77777777" w:rsidR="005B5E4E" w:rsidRPr="005B5E4E" w:rsidRDefault="005B5E4E" w:rsidP="005B5E4E">
            <w:pPr>
              <w:ind w:left="360"/>
              <w:rPr>
                <w:rFonts w:cs="Arial"/>
                <w:sz w:val="22"/>
                <w:szCs w:val="22"/>
              </w:rPr>
            </w:pPr>
          </w:p>
        </w:tc>
        <w:tc>
          <w:tcPr>
            <w:tcW w:w="3060" w:type="dxa"/>
          </w:tcPr>
          <w:p w14:paraId="1027C23B" w14:textId="77777777" w:rsidR="005B5E4E" w:rsidRPr="005B5E4E" w:rsidRDefault="005B5E4E" w:rsidP="005B5E4E">
            <w:pPr>
              <w:ind w:left="360"/>
              <w:rPr>
                <w:rFonts w:cs="Arial"/>
                <w:sz w:val="22"/>
                <w:szCs w:val="22"/>
              </w:rPr>
            </w:pPr>
          </w:p>
        </w:tc>
        <w:tc>
          <w:tcPr>
            <w:tcW w:w="1620" w:type="dxa"/>
          </w:tcPr>
          <w:p w14:paraId="53E4A6F1" w14:textId="77777777" w:rsidR="005B5E4E" w:rsidRPr="005B5E4E" w:rsidRDefault="005B5E4E" w:rsidP="005B5E4E">
            <w:pPr>
              <w:jc w:val="center"/>
              <w:rPr>
                <w:rFonts w:cs="Arial"/>
                <w:sz w:val="22"/>
                <w:szCs w:val="22"/>
              </w:rPr>
            </w:pPr>
          </w:p>
          <w:p w14:paraId="6052FA91" w14:textId="1DCAD84E" w:rsidR="005B5E4E" w:rsidRPr="005B5E4E" w:rsidRDefault="005B5E4E" w:rsidP="005B5E4E">
            <w:pPr>
              <w:ind w:left="360"/>
              <w:jc w:val="center"/>
              <w:rPr>
                <w:rFonts w:cs="Arial"/>
                <w:sz w:val="22"/>
                <w:szCs w:val="22"/>
              </w:rPr>
            </w:pPr>
            <w:r w:rsidRPr="005B5E4E">
              <w:rPr>
                <w:rFonts w:cs="Arial"/>
                <w:sz w:val="22"/>
                <w:szCs w:val="22"/>
              </w:rPr>
              <w:t>I</w:t>
            </w:r>
          </w:p>
        </w:tc>
      </w:tr>
    </w:tbl>
    <w:p w14:paraId="068557E8" w14:textId="77777777" w:rsidR="00F14FC5" w:rsidRPr="005B5E4E" w:rsidRDefault="00F14FC5">
      <w:pPr>
        <w:rPr>
          <w:rFonts w:cs="Arial"/>
          <w:sz w:val="22"/>
          <w:szCs w:val="22"/>
        </w:rPr>
      </w:pPr>
    </w:p>
    <w:p w14:paraId="448A202B" w14:textId="77777777" w:rsidR="003C4B1F" w:rsidRPr="005B5E4E" w:rsidRDefault="003C4B1F" w:rsidP="003C4B1F">
      <w:pPr>
        <w:spacing w:after="60"/>
        <w:jc w:val="both"/>
        <w:rPr>
          <w:rFonts w:cs="Arial"/>
          <w:sz w:val="22"/>
          <w:szCs w:val="22"/>
          <w:u w:val="single"/>
        </w:rPr>
      </w:pPr>
      <w:r w:rsidRPr="005B5E4E">
        <w:rPr>
          <w:rFonts w:cs="Arial"/>
          <w:i/>
          <w:sz w:val="22"/>
          <w:szCs w:val="22"/>
        </w:rPr>
        <w:t>Abbreviations:</w:t>
      </w:r>
      <w:r w:rsidRPr="005B5E4E">
        <w:rPr>
          <w:rFonts w:cs="Arial"/>
          <w:sz w:val="22"/>
          <w:szCs w:val="22"/>
        </w:rPr>
        <w:t xml:space="preserve"> AF = Application Form; </w:t>
      </w:r>
      <w:r w:rsidR="0064673F" w:rsidRPr="005B5E4E">
        <w:rPr>
          <w:rFonts w:cs="Arial"/>
          <w:sz w:val="22"/>
          <w:szCs w:val="22"/>
        </w:rPr>
        <w:t>I = Interview</w:t>
      </w:r>
      <w:r w:rsidR="0015582F" w:rsidRPr="005B5E4E">
        <w:rPr>
          <w:rFonts w:cs="Arial"/>
          <w:sz w:val="22"/>
          <w:szCs w:val="22"/>
        </w:rPr>
        <w:t>; AC = Assessment Centre; T = Test</w:t>
      </w:r>
    </w:p>
    <w:p w14:paraId="0200F701" w14:textId="40D8C7A2" w:rsidR="00F14FC5" w:rsidRDefault="00F14FC5">
      <w:pPr>
        <w:rPr>
          <w:rFonts w:cs="Arial"/>
          <w:sz w:val="22"/>
          <w:szCs w:val="22"/>
        </w:rPr>
      </w:pPr>
    </w:p>
    <w:p w14:paraId="69AB49A6" w14:textId="77777777" w:rsidR="0078252F" w:rsidRDefault="0078252F" w:rsidP="0078252F">
      <w:pPr>
        <w:jc w:val="both"/>
        <w:rPr>
          <w:rFonts w:cs="Arial"/>
          <w:b/>
          <w:bCs/>
          <w:sz w:val="22"/>
          <w:szCs w:val="22"/>
        </w:rPr>
      </w:pPr>
      <w:r>
        <w:rPr>
          <w:rFonts w:cs="Arial"/>
          <w:b/>
          <w:bCs/>
          <w:sz w:val="22"/>
          <w:szCs w:val="22"/>
        </w:rPr>
        <w:t xml:space="preserve">NB. - Any candidate that meets the criteria of our </w:t>
      </w:r>
      <w:hyperlink r:id="rId7" w:history="1">
        <w:r>
          <w:rPr>
            <w:rStyle w:val="Hyperlink"/>
            <w:rFonts w:cs="Arial"/>
            <w:b/>
            <w:bCs/>
            <w:sz w:val="22"/>
            <w:szCs w:val="22"/>
          </w:rPr>
          <w:t>Guaranteed Assessment Scheme</w:t>
        </w:r>
      </w:hyperlink>
      <w:r>
        <w:rPr>
          <w:rFonts w:cs="Arial"/>
          <w:b/>
          <w:bCs/>
          <w:sz w:val="22"/>
          <w:szCs w:val="22"/>
        </w:rPr>
        <w:t xml:space="preserve"> and meets the essential criteria of the role, will be guaranteed the first stage of assessment (whether that is an interview or another assessment, as appropriate).</w:t>
      </w:r>
    </w:p>
    <w:p w14:paraId="6B356295" w14:textId="77777777" w:rsidR="0078252F" w:rsidRDefault="0078252F" w:rsidP="0078252F">
      <w:pPr>
        <w:jc w:val="both"/>
        <w:rPr>
          <w:rFonts w:cs="Arial"/>
          <w:b/>
          <w:bCs/>
          <w:sz w:val="22"/>
          <w:szCs w:val="22"/>
        </w:rPr>
      </w:pPr>
    </w:p>
    <w:p w14:paraId="7A13E2F0" w14:textId="77777777" w:rsidR="0078252F" w:rsidRDefault="0078252F" w:rsidP="0078252F">
      <w:pPr>
        <w:jc w:val="both"/>
        <w:rPr>
          <w:rFonts w:cs="Arial"/>
          <w:b/>
          <w:bCs/>
          <w:sz w:val="22"/>
          <w:szCs w:val="22"/>
        </w:rPr>
      </w:pPr>
      <w:r>
        <w:rPr>
          <w:rFonts w:cs="Arial"/>
          <w:b/>
          <w:bCs/>
          <w:sz w:val="22"/>
          <w:szCs w:val="22"/>
        </w:rPr>
        <w:t>Our Guaranteed Assessment Scheme supports candidates with disabilities, those who are aged 24 or under and have previously been in or currently in care, those that are carers, and those whose last long term substantive employer was the Armed Forces.</w:t>
      </w:r>
    </w:p>
    <w:p w14:paraId="576F7368" w14:textId="77777777" w:rsidR="0078252F" w:rsidRPr="005B5E4E" w:rsidRDefault="0078252F">
      <w:pPr>
        <w:rPr>
          <w:rFonts w:cs="Arial"/>
          <w:sz w:val="22"/>
          <w:szCs w:val="22"/>
        </w:rPr>
      </w:pPr>
    </w:p>
    <w:sectPr w:rsidR="0078252F" w:rsidRPr="005B5E4E">
      <w:headerReference w:type="default" r:id="rId8"/>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E2DB" w14:textId="77777777" w:rsidR="000A2E3B" w:rsidRDefault="000A2E3B">
      <w:r>
        <w:separator/>
      </w:r>
    </w:p>
  </w:endnote>
  <w:endnote w:type="continuationSeparator" w:id="0">
    <w:p w14:paraId="3D8B3477" w14:textId="77777777" w:rsidR="000A2E3B" w:rsidRDefault="000A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0B28" w14:textId="77777777" w:rsidR="000A2E3B" w:rsidRDefault="000A2E3B">
      <w:r>
        <w:separator/>
      </w:r>
    </w:p>
  </w:footnote>
  <w:footnote w:type="continuationSeparator" w:id="0">
    <w:p w14:paraId="7887ACCD" w14:textId="77777777" w:rsidR="000A2E3B" w:rsidRDefault="000A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16B8" w14:textId="77777777" w:rsidR="0063622F" w:rsidRDefault="0063622F">
    <w:pPr>
      <w:spacing w:line="264" w:lineRule="auto"/>
    </w:pPr>
  </w:p>
  <w:p w14:paraId="3A777FBD" w14:textId="77777777" w:rsidR="0063622F" w:rsidRDefault="0063622F">
    <w:pPr>
      <w:pStyle w:val="Header"/>
      <w:tabs>
        <w:tab w:val="clear" w:pos="4153"/>
        <w:tab w:val="clear" w:pos="8306"/>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EE8"/>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511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10C99"/>
    <w:multiLevelType w:val="hybridMultilevel"/>
    <w:tmpl w:val="0C3A8D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E3AD6"/>
    <w:multiLevelType w:val="hybridMultilevel"/>
    <w:tmpl w:val="5BFE88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E37DD7"/>
    <w:multiLevelType w:val="hybridMultilevel"/>
    <w:tmpl w:val="DF52E57E"/>
    <w:lvl w:ilvl="0" w:tplc="A0D81BEE">
      <w:start w:val="2"/>
      <w:numFmt w:val="decimal"/>
      <w:lvlText w:val="%1."/>
      <w:lvlJc w:val="left"/>
      <w:pPr>
        <w:ind w:left="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C1CAFC4">
      <w:start w:val="1"/>
      <w:numFmt w:val="lowerLetter"/>
      <w:lvlText w:val="%2"/>
      <w:lvlJc w:val="left"/>
      <w:pPr>
        <w:ind w:left="15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930A288">
      <w:start w:val="1"/>
      <w:numFmt w:val="lowerRoman"/>
      <w:lvlText w:val="%3"/>
      <w:lvlJc w:val="left"/>
      <w:pPr>
        <w:ind w:left="22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9167BEC">
      <w:start w:val="1"/>
      <w:numFmt w:val="decimal"/>
      <w:lvlText w:val="%4"/>
      <w:lvlJc w:val="left"/>
      <w:pPr>
        <w:ind w:left="29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8C662C2">
      <w:start w:val="1"/>
      <w:numFmt w:val="lowerLetter"/>
      <w:lvlText w:val="%5"/>
      <w:lvlJc w:val="left"/>
      <w:pPr>
        <w:ind w:left="3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1760BF2">
      <w:start w:val="1"/>
      <w:numFmt w:val="lowerRoman"/>
      <w:lvlText w:val="%6"/>
      <w:lvlJc w:val="left"/>
      <w:pPr>
        <w:ind w:left="44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2F829AE">
      <w:start w:val="1"/>
      <w:numFmt w:val="decimal"/>
      <w:lvlText w:val="%7"/>
      <w:lvlJc w:val="left"/>
      <w:pPr>
        <w:ind w:left="51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F1A6FF4">
      <w:start w:val="1"/>
      <w:numFmt w:val="lowerLetter"/>
      <w:lvlText w:val="%8"/>
      <w:lvlJc w:val="left"/>
      <w:pPr>
        <w:ind w:left="58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86423C0">
      <w:start w:val="1"/>
      <w:numFmt w:val="lowerRoman"/>
      <w:lvlText w:val="%9"/>
      <w:lvlJc w:val="left"/>
      <w:pPr>
        <w:ind w:left="65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EFF7BAD"/>
    <w:multiLevelType w:val="hybridMultilevel"/>
    <w:tmpl w:val="72E4F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6474910"/>
    <w:multiLevelType w:val="hybridMultilevel"/>
    <w:tmpl w:val="7FFA125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5B4C97"/>
    <w:multiLevelType w:val="multilevel"/>
    <w:tmpl w:val="2314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3F2FDA"/>
    <w:multiLevelType w:val="multilevel"/>
    <w:tmpl w:val="027A81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2026D80"/>
    <w:multiLevelType w:val="multilevel"/>
    <w:tmpl w:val="0C1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CE3AA4"/>
    <w:multiLevelType w:val="hybridMultilevel"/>
    <w:tmpl w:val="81CE3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DA20D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8530B0"/>
    <w:multiLevelType w:val="multilevel"/>
    <w:tmpl w:val="0994A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B34E68"/>
    <w:multiLevelType w:val="multilevel"/>
    <w:tmpl w:val="50E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BD46D8"/>
    <w:multiLevelType w:val="hybridMultilevel"/>
    <w:tmpl w:val="FD7A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41117D"/>
    <w:multiLevelType w:val="hybridMultilevel"/>
    <w:tmpl w:val="4C9C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8A5221"/>
    <w:multiLevelType w:val="hybridMultilevel"/>
    <w:tmpl w:val="23BE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F642BE"/>
    <w:multiLevelType w:val="hybridMultilevel"/>
    <w:tmpl w:val="43988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F46D95"/>
    <w:multiLevelType w:val="hybridMultilevel"/>
    <w:tmpl w:val="7B62E5AE"/>
    <w:lvl w:ilvl="0" w:tplc="0AAA7264">
      <w:start w:val="6"/>
      <w:numFmt w:val="decimal"/>
      <w:lvlText w:val="%1."/>
      <w:lvlJc w:val="left"/>
      <w:pPr>
        <w:ind w:left="7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7861E0">
      <w:start w:val="1"/>
      <w:numFmt w:val="lowerLetter"/>
      <w:lvlText w:val="%2"/>
      <w:lvlJc w:val="left"/>
      <w:pPr>
        <w:ind w:left="15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A583C22">
      <w:start w:val="1"/>
      <w:numFmt w:val="lowerRoman"/>
      <w:lvlText w:val="%3"/>
      <w:lvlJc w:val="left"/>
      <w:pPr>
        <w:ind w:left="22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1AE9614">
      <w:start w:val="1"/>
      <w:numFmt w:val="decimal"/>
      <w:lvlText w:val="%4"/>
      <w:lvlJc w:val="left"/>
      <w:pPr>
        <w:ind w:left="29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B86EFFA">
      <w:start w:val="1"/>
      <w:numFmt w:val="lowerLetter"/>
      <w:lvlText w:val="%5"/>
      <w:lvlJc w:val="left"/>
      <w:pPr>
        <w:ind w:left="37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28A9CC2">
      <w:start w:val="1"/>
      <w:numFmt w:val="lowerRoman"/>
      <w:lvlText w:val="%6"/>
      <w:lvlJc w:val="left"/>
      <w:pPr>
        <w:ind w:left="44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2E843BA">
      <w:start w:val="1"/>
      <w:numFmt w:val="decimal"/>
      <w:lvlText w:val="%7"/>
      <w:lvlJc w:val="left"/>
      <w:pPr>
        <w:ind w:left="51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C9C4BFA">
      <w:start w:val="1"/>
      <w:numFmt w:val="lowerLetter"/>
      <w:lvlText w:val="%8"/>
      <w:lvlJc w:val="left"/>
      <w:pPr>
        <w:ind w:left="58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4789926">
      <w:start w:val="1"/>
      <w:numFmt w:val="lowerRoman"/>
      <w:lvlText w:val="%9"/>
      <w:lvlJc w:val="left"/>
      <w:pPr>
        <w:ind w:left="65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634D48BD"/>
    <w:multiLevelType w:val="hybridMultilevel"/>
    <w:tmpl w:val="C904122A"/>
    <w:lvl w:ilvl="0" w:tplc="91784A84">
      <w:start w:val="1"/>
      <w:numFmt w:val="bullet"/>
      <w:pStyle w:val="Bullets"/>
      <w:lvlText w:val=""/>
      <w:lvlJc w:val="left"/>
      <w:pPr>
        <w:tabs>
          <w:tab w:val="num" w:pos="680"/>
        </w:tabs>
        <w:ind w:left="680" w:hanging="680"/>
      </w:pPr>
      <w:rPr>
        <w:rFonts w:ascii="Symbol" w:hAnsi="Symbol" w:hint="default"/>
      </w:rPr>
    </w:lvl>
    <w:lvl w:ilvl="1" w:tplc="80D8690C">
      <w:start w:val="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736642"/>
    <w:multiLevelType w:val="hybridMultilevel"/>
    <w:tmpl w:val="E092D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8A5C64"/>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BC49D1"/>
    <w:multiLevelType w:val="hybridMultilevel"/>
    <w:tmpl w:val="3022E080"/>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7010AD"/>
    <w:multiLevelType w:val="singleLevel"/>
    <w:tmpl w:val="08090017"/>
    <w:lvl w:ilvl="0">
      <w:start w:val="1"/>
      <w:numFmt w:val="lowerLetter"/>
      <w:lvlText w:val="%1)"/>
      <w:lvlJc w:val="left"/>
      <w:pPr>
        <w:tabs>
          <w:tab w:val="num" w:pos="360"/>
        </w:tabs>
        <w:ind w:left="360" w:hanging="360"/>
      </w:pPr>
    </w:lvl>
  </w:abstractNum>
  <w:abstractNum w:abstractNumId="35" w15:restartNumberingAfterBreak="0">
    <w:nsid w:val="75DC44F5"/>
    <w:multiLevelType w:val="singleLevel"/>
    <w:tmpl w:val="08090017"/>
    <w:lvl w:ilvl="0">
      <w:start w:val="1"/>
      <w:numFmt w:val="lowerLetter"/>
      <w:lvlText w:val="%1)"/>
      <w:lvlJc w:val="left"/>
      <w:pPr>
        <w:tabs>
          <w:tab w:val="num" w:pos="360"/>
        </w:tabs>
        <w:ind w:left="360" w:hanging="360"/>
      </w:pPr>
    </w:lvl>
  </w:abstractNum>
  <w:abstractNum w:abstractNumId="36" w15:restartNumberingAfterBreak="0">
    <w:nsid w:val="7A0D1B14"/>
    <w:multiLevelType w:val="singleLevel"/>
    <w:tmpl w:val="08090017"/>
    <w:lvl w:ilvl="0">
      <w:start w:val="1"/>
      <w:numFmt w:val="lowerLetter"/>
      <w:lvlText w:val="%1)"/>
      <w:lvlJc w:val="left"/>
      <w:pPr>
        <w:tabs>
          <w:tab w:val="num" w:pos="360"/>
        </w:tabs>
        <w:ind w:left="360" w:hanging="360"/>
      </w:pPr>
    </w:lvl>
  </w:abstractNum>
  <w:abstractNum w:abstractNumId="37" w15:restartNumberingAfterBreak="0">
    <w:nsid w:val="7F1637FF"/>
    <w:multiLevelType w:val="singleLevel"/>
    <w:tmpl w:val="08090017"/>
    <w:lvl w:ilvl="0">
      <w:start w:val="1"/>
      <w:numFmt w:val="lowerLetter"/>
      <w:lvlText w:val="%1)"/>
      <w:lvlJc w:val="left"/>
      <w:pPr>
        <w:tabs>
          <w:tab w:val="num" w:pos="360"/>
        </w:tabs>
        <w:ind w:left="360" w:hanging="360"/>
      </w:pPr>
    </w:lvl>
  </w:abstractNum>
  <w:num w:numId="1" w16cid:durableId="1804349749">
    <w:abstractNumId w:val="6"/>
  </w:num>
  <w:num w:numId="2" w16cid:durableId="1817330432">
    <w:abstractNumId w:val="33"/>
  </w:num>
  <w:num w:numId="3" w16cid:durableId="901016702">
    <w:abstractNumId w:val="13"/>
  </w:num>
  <w:num w:numId="4" w16cid:durableId="849755805">
    <w:abstractNumId w:val="16"/>
  </w:num>
  <w:num w:numId="5" w16cid:durableId="82534210">
    <w:abstractNumId w:val="19"/>
  </w:num>
  <w:num w:numId="6" w16cid:durableId="312565016">
    <w:abstractNumId w:val="30"/>
  </w:num>
  <w:num w:numId="7" w16cid:durableId="225842422">
    <w:abstractNumId w:val="17"/>
  </w:num>
  <w:num w:numId="8" w16cid:durableId="1671103019">
    <w:abstractNumId w:val="26"/>
  </w:num>
  <w:num w:numId="9" w16cid:durableId="2059738572">
    <w:abstractNumId w:val="22"/>
  </w:num>
  <w:num w:numId="10" w16cid:durableId="829324244">
    <w:abstractNumId w:val="20"/>
  </w:num>
  <w:num w:numId="11" w16cid:durableId="949824928">
    <w:abstractNumId w:val="9"/>
  </w:num>
  <w:num w:numId="12" w16cid:durableId="1777365106">
    <w:abstractNumId w:val="3"/>
  </w:num>
  <w:num w:numId="13" w16cid:durableId="2015187583">
    <w:abstractNumId w:val="24"/>
  </w:num>
  <w:num w:numId="14" w16cid:durableId="1823161236">
    <w:abstractNumId w:val="7"/>
  </w:num>
  <w:num w:numId="15" w16cid:durableId="1009983934">
    <w:abstractNumId w:val="32"/>
  </w:num>
  <w:num w:numId="16" w16cid:durableId="897282033">
    <w:abstractNumId w:val="31"/>
  </w:num>
  <w:num w:numId="17" w16cid:durableId="453913458">
    <w:abstractNumId w:val="0"/>
  </w:num>
  <w:num w:numId="18" w16cid:durableId="1259486886">
    <w:abstractNumId w:val="23"/>
  </w:num>
  <w:num w:numId="19" w16cid:durableId="323364154">
    <w:abstractNumId w:val="18"/>
  </w:num>
  <w:num w:numId="20" w16cid:durableId="1854605613">
    <w:abstractNumId w:val="5"/>
  </w:num>
  <w:num w:numId="21" w16cid:durableId="1024163513">
    <w:abstractNumId w:val="29"/>
  </w:num>
  <w:num w:numId="22" w16cid:durableId="1465150937">
    <w:abstractNumId w:val="25"/>
  </w:num>
  <w:num w:numId="23" w16cid:durableId="275528153">
    <w:abstractNumId w:val="23"/>
  </w:num>
  <w:num w:numId="24" w16cid:durableId="160316280">
    <w:abstractNumId w:val="4"/>
  </w:num>
  <w:num w:numId="25" w16cid:durableId="1535540993">
    <w:abstractNumId w:val="27"/>
  </w:num>
  <w:num w:numId="26" w16cid:durableId="1381129921">
    <w:abstractNumId w:val="14"/>
  </w:num>
  <w:num w:numId="27" w16cid:durableId="122696175">
    <w:abstractNumId w:val="1"/>
  </w:num>
  <w:num w:numId="28" w16cid:durableId="827015953">
    <w:abstractNumId w:val="34"/>
  </w:num>
  <w:num w:numId="29" w16cid:durableId="1683778507">
    <w:abstractNumId w:val="36"/>
  </w:num>
  <w:num w:numId="30" w16cid:durableId="2131438900">
    <w:abstractNumId w:val="37"/>
  </w:num>
  <w:num w:numId="31" w16cid:durableId="2058355706">
    <w:abstractNumId w:val="35"/>
  </w:num>
  <w:num w:numId="32" w16cid:durableId="103620181">
    <w:abstractNumId w:val="15"/>
  </w:num>
  <w:num w:numId="33" w16cid:durableId="2075349170">
    <w:abstractNumId w:val="11"/>
  </w:num>
  <w:num w:numId="34" w16cid:durableId="1591770662">
    <w:abstractNumId w:val="8"/>
  </w:num>
  <w:num w:numId="35" w16cid:durableId="1748840929">
    <w:abstractNumId w:val="10"/>
  </w:num>
  <w:num w:numId="36" w16cid:durableId="173302242">
    <w:abstractNumId w:val="21"/>
  </w:num>
  <w:num w:numId="37" w16cid:durableId="232277820">
    <w:abstractNumId w:val="12"/>
  </w:num>
  <w:num w:numId="38" w16cid:durableId="1961914175">
    <w:abstractNumId w:val="28"/>
  </w:num>
  <w:num w:numId="39" w16cid:durableId="315843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D0"/>
    <w:rsid w:val="000165A3"/>
    <w:rsid w:val="000460AD"/>
    <w:rsid w:val="00046F62"/>
    <w:rsid w:val="00047CE3"/>
    <w:rsid w:val="00054EB4"/>
    <w:rsid w:val="0006753D"/>
    <w:rsid w:val="00074693"/>
    <w:rsid w:val="00080B2F"/>
    <w:rsid w:val="000A2E3B"/>
    <w:rsid w:val="000A3EF7"/>
    <w:rsid w:val="00111102"/>
    <w:rsid w:val="001155B3"/>
    <w:rsid w:val="00126FAD"/>
    <w:rsid w:val="0013292B"/>
    <w:rsid w:val="0014567E"/>
    <w:rsid w:val="001557C0"/>
    <w:rsid w:val="0015582F"/>
    <w:rsid w:val="00175B96"/>
    <w:rsid w:val="001968F4"/>
    <w:rsid w:val="001C068C"/>
    <w:rsid w:val="001D7A09"/>
    <w:rsid w:val="001E3331"/>
    <w:rsid w:val="0021305B"/>
    <w:rsid w:val="002320B4"/>
    <w:rsid w:val="00234BA5"/>
    <w:rsid w:val="0028750C"/>
    <w:rsid w:val="002B06A6"/>
    <w:rsid w:val="002D5367"/>
    <w:rsid w:val="002D78E3"/>
    <w:rsid w:val="002E141C"/>
    <w:rsid w:val="00301A43"/>
    <w:rsid w:val="00306D92"/>
    <w:rsid w:val="003179B0"/>
    <w:rsid w:val="003627D7"/>
    <w:rsid w:val="00365733"/>
    <w:rsid w:val="003878CA"/>
    <w:rsid w:val="003A384F"/>
    <w:rsid w:val="003C4B1F"/>
    <w:rsid w:val="003F3751"/>
    <w:rsid w:val="004006A8"/>
    <w:rsid w:val="004631F6"/>
    <w:rsid w:val="004803CE"/>
    <w:rsid w:val="00491A2C"/>
    <w:rsid w:val="004B632E"/>
    <w:rsid w:val="00520387"/>
    <w:rsid w:val="00534301"/>
    <w:rsid w:val="00565A92"/>
    <w:rsid w:val="005B5E4E"/>
    <w:rsid w:val="00604717"/>
    <w:rsid w:val="00615C36"/>
    <w:rsid w:val="006207F7"/>
    <w:rsid w:val="0063622F"/>
    <w:rsid w:val="0064673F"/>
    <w:rsid w:val="00664C28"/>
    <w:rsid w:val="00675E9A"/>
    <w:rsid w:val="006A41FE"/>
    <w:rsid w:val="006D601B"/>
    <w:rsid w:val="006F184E"/>
    <w:rsid w:val="006F6C85"/>
    <w:rsid w:val="00734CA5"/>
    <w:rsid w:val="00753D3F"/>
    <w:rsid w:val="00776540"/>
    <w:rsid w:val="0078252F"/>
    <w:rsid w:val="007A22E0"/>
    <w:rsid w:val="007A36D3"/>
    <w:rsid w:val="007D0833"/>
    <w:rsid w:val="007E30D0"/>
    <w:rsid w:val="007E4941"/>
    <w:rsid w:val="007E4F8B"/>
    <w:rsid w:val="00801BCD"/>
    <w:rsid w:val="0080461A"/>
    <w:rsid w:val="00817435"/>
    <w:rsid w:val="00823791"/>
    <w:rsid w:val="008456D0"/>
    <w:rsid w:val="00846181"/>
    <w:rsid w:val="00890273"/>
    <w:rsid w:val="00892286"/>
    <w:rsid w:val="00893E36"/>
    <w:rsid w:val="008F08DF"/>
    <w:rsid w:val="00935735"/>
    <w:rsid w:val="00937036"/>
    <w:rsid w:val="00963B68"/>
    <w:rsid w:val="009A1386"/>
    <w:rsid w:val="009B7C96"/>
    <w:rsid w:val="009C6F5E"/>
    <w:rsid w:val="009D7AAA"/>
    <w:rsid w:val="009E41B1"/>
    <w:rsid w:val="00A11181"/>
    <w:rsid w:val="00A73087"/>
    <w:rsid w:val="00A95C4D"/>
    <w:rsid w:val="00AA0AF6"/>
    <w:rsid w:val="00AA14BC"/>
    <w:rsid w:val="00AA3C2A"/>
    <w:rsid w:val="00AE22F1"/>
    <w:rsid w:val="00B2638F"/>
    <w:rsid w:val="00B267A2"/>
    <w:rsid w:val="00B563C5"/>
    <w:rsid w:val="00B74DE2"/>
    <w:rsid w:val="00B863B2"/>
    <w:rsid w:val="00B96957"/>
    <w:rsid w:val="00B969CF"/>
    <w:rsid w:val="00BA3C89"/>
    <w:rsid w:val="00BB5A1D"/>
    <w:rsid w:val="00C116B3"/>
    <w:rsid w:val="00C43E86"/>
    <w:rsid w:val="00C5606A"/>
    <w:rsid w:val="00C847ED"/>
    <w:rsid w:val="00CA7D41"/>
    <w:rsid w:val="00CB6F7C"/>
    <w:rsid w:val="00CE154A"/>
    <w:rsid w:val="00CF705C"/>
    <w:rsid w:val="00D32BED"/>
    <w:rsid w:val="00D6173D"/>
    <w:rsid w:val="00D81BDD"/>
    <w:rsid w:val="00D854D3"/>
    <w:rsid w:val="00D96C78"/>
    <w:rsid w:val="00DA4BD6"/>
    <w:rsid w:val="00DC4794"/>
    <w:rsid w:val="00DF571E"/>
    <w:rsid w:val="00E27B8C"/>
    <w:rsid w:val="00E34C11"/>
    <w:rsid w:val="00E353C0"/>
    <w:rsid w:val="00E47ADD"/>
    <w:rsid w:val="00E47B63"/>
    <w:rsid w:val="00E51D88"/>
    <w:rsid w:val="00E54F9E"/>
    <w:rsid w:val="00E72C0E"/>
    <w:rsid w:val="00E76434"/>
    <w:rsid w:val="00EC31AF"/>
    <w:rsid w:val="00EC727E"/>
    <w:rsid w:val="00EF3AB9"/>
    <w:rsid w:val="00F1346A"/>
    <w:rsid w:val="00F14FC5"/>
    <w:rsid w:val="00F8542D"/>
    <w:rsid w:val="00FE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F862E"/>
  <w15:chartTrackingRefBased/>
  <w15:docId w15:val="{EAC7D66C-5307-4747-9617-488960C8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line="264" w:lineRule="auto"/>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pPr>
      <w:overflowPunct w:val="0"/>
      <w:autoSpaceDE w:val="0"/>
      <w:autoSpaceDN w:val="0"/>
      <w:adjustRightInd w:val="0"/>
      <w:textAlignment w:val="baseline"/>
    </w:pPr>
    <w:rPr>
      <w:rFonts w:ascii="Palatino" w:hAnsi="Palatino"/>
      <w:szCs w:val="20"/>
    </w:rPr>
  </w:style>
  <w:style w:type="paragraph" w:styleId="Header">
    <w:name w:val="header"/>
    <w:basedOn w:val="Normal"/>
    <w:link w:val="HeaderChar"/>
    <w:pPr>
      <w:tabs>
        <w:tab w:val="center" w:pos="4153"/>
        <w:tab w:val="right" w:pos="8306"/>
      </w:tabs>
    </w:pPr>
    <w:rPr>
      <w:sz w:val="22"/>
      <w:szCs w:val="20"/>
    </w:rPr>
  </w:style>
  <w:style w:type="paragraph" w:styleId="BodyText">
    <w:name w:val="Body Text"/>
    <w:basedOn w:val="Normal"/>
    <w:rPr>
      <w:b/>
      <w:sz w:val="22"/>
      <w:szCs w:val="20"/>
    </w:rPr>
  </w:style>
  <w:style w:type="paragraph" w:styleId="BodyTextIndent">
    <w:name w:val="Body Text Indent"/>
    <w:basedOn w:val="Normal"/>
    <w:rsid w:val="007E4941"/>
    <w:pPr>
      <w:spacing w:after="120"/>
      <w:ind w:left="283"/>
    </w:pPr>
  </w:style>
  <w:style w:type="paragraph" w:styleId="ListParagraph">
    <w:name w:val="List Paragraph"/>
    <w:basedOn w:val="Normal"/>
    <w:uiPriority w:val="99"/>
    <w:qFormat/>
    <w:rsid w:val="000460AD"/>
    <w:pPr>
      <w:spacing w:after="200" w:line="276" w:lineRule="auto"/>
      <w:ind w:left="720"/>
      <w:contextualSpacing/>
    </w:pPr>
    <w:rPr>
      <w:rFonts w:ascii="Calibri" w:eastAsia="Calibri" w:hAnsi="Calibri"/>
      <w:sz w:val="22"/>
      <w:szCs w:val="22"/>
    </w:rPr>
  </w:style>
  <w:style w:type="table" w:styleId="TableGrid">
    <w:name w:val="Table Grid"/>
    <w:basedOn w:val="TableNormal"/>
    <w:rsid w:val="00E34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3292B"/>
    <w:rPr>
      <w:rFonts w:ascii="Calibri" w:hAnsi="Calibri"/>
      <w:sz w:val="22"/>
      <w:szCs w:val="22"/>
    </w:rPr>
    <w:tblPr>
      <w:tblCellMar>
        <w:top w:w="0" w:type="dxa"/>
        <w:left w:w="0" w:type="dxa"/>
        <w:bottom w:w="0" w:type="dxa"/>
        <w:right w:w="0" w:type="dxa"/>
      </w:tblCellMar>
    </w:tblPr>
  </w:style>
  <w:style w:type="character" w:customStyle="1" w:styleId="EndnoteTextChar">
    <w:name w:val="Endnote Text Char"/>
    <w:link w:val="EndnoteText"/>
    <w:rsid w:val="00234BA5"/>
    <w:rPr>
      <w:rFonts w:ascii="Palatino" w:hAnsi="Palatino"/>
      <w:sz w:val="24"/>
      <w:lang w:eastAsia="en-US"/>
    </w:rPr>
  </w:style>
  <w:style w:type="character" w:customStyle="1" w:styleId="HeaderChar">
    <w:name w:val="Header Char"/>
    <w:link w:val="Header"/>
    <w:rsid w:val="00234BA5"/>
    <w:rPr>
      <w:rFonts w:ascii="Arial" w:hAnsi="Arial"/>
      <w:sz w:val="22"/>
      <w:lang w:eastAsia="en-US"/>
    </w:rPr>
  </w:style>
  <w:style w:type="character" w:customStyle="1" w:styleId="normaltextrun">
    <w:name w:val="normaltextrun"/>
    <w:basedOn w:val="DefaultParagraphFont"/>
    <w:rsid w:val="009C6F5E"/>
  </w:style>
  <w:style w:type="character" w:customStyle="1" w:styleId="eop">
    <w:name w:val="eop"/>
    <w:basedOn w:val="DefaultParagraphFont"/>
    <w:rsid w:val="009C6F5E"/>
  </w:style>
  <w:style w:type="paragraph" w:customStyle="1" w:styleId="paragraph">
    <w:name w:val="paragraph"/>
    <w:basedOn w:val="Normal"/>
    <w:rsid w:val="009C6F5E"/>
    <w:pPr>
      <w:spacing w:before="100" w:beforeAutospacing="1" w:after="100" w:afterAutospacing="1"/>
    </w:pPr>
    <w:rPr>
      <w:rFonts w:ascii="Times New Roman" w:hAnsi="Times New Roman"/>
      <w:lang w:eastAsia="en-GB"/>
    </w:rPr>
  </w:style>
  <w:style w:type="paragraph" w:styleId="CommentText">
    <w:name w:val="annotation text"/>
    <w:basedOn w:val="Normal"/>
    <w:link w:val="CommentTextChar"/>
    <w:rsid w:val="006A41FE"/>
    <w:rPr>
      <w:rFonts w:ascii="Times New Roman" w:hAnsi="Times New Roman"/>
      <w:sz w:val="20"/>
      <w:szCs w:val="20"/>
    </w:rPr>
  </w:style>
  <w:style w:type="character" w:customStyle="1" w:styleId="CommentTextChar">
    <w:name w:val="Comment Text Char"/>
    <w:link w:val="CommentText"/>
    <w:rsid w:val="006A41FE"/>
    <w:rPr>
      <w:lang w:eastAsia="en-US"/>
    </w:rPr>
  </w:style>
  <w:style w:type="paragraph" w:customStyle="1" w:styleId="Bullets">
    <w:name w:val="Bullets"/>
    <w:rsid w:val="005B5E4E"/>
    <w:pPr>
      <w:numPr>
        <w:numId w:val="38"/>
      </w:numPr>
      <w:spacing w:line="264" w:lineRule="auto"/>
    </w:pPr>
    <w:rPr>
      <w:rFonts w:ascii="Arial" w:hAnsi="Arial"/>
      <w:sz w:val="22"/>
      <w:lang w:eastAsia="en-US"/>
    </w:rPr>
  </w:style>
  <w:style w:type="character" w:styleId="Hyperlink">
    <w:name w:val="Hyperlink"/>
    <w:rsid w:val="007825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eater.jobs/content/13405/greater-manchester-guaranteed-assessment-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3003</Words>
  <Characters>17844</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20806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OMBC</dc:creator>
  <cp:keywords/>
  <cp:lastModifiedBy>Ian Robinson (HR)</cp:lastModifiedBy>
  <cp:revision>2</cp:revision>
  <cp:lastPrinted>2009-09-23T10:09:00Z</cp:lastPrinted>
  <dcterms:created xsi:type="dcterms:W3CDTF">2024-03-25T14:52:00Z</dcterms:created>
  <dcterms:modified xsi:type="dcterms:W3CDTF">2024-03-25T14:52:00Z</dcterms:modified>
</cp:coreProperties>
</file>