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4FC5" w:rsidRPr="005E6DCF" w:rsidRDefault="00F14FC5">
      <w:pPr>
        <w:rPr>
          <w:rFonts w:cs="Arial"/>
          <w:sz w:val="22"/>
          <w:szCs w:val="22"/>
        </w:rPr>
      </w:pPr>
    </w:p>
    <w:p w:rsidR="00F14FC5" w:rsidRPr="005E6DCF" w:rsidRDefault="00F14FC5">
      <w:pPr>
        <w:pStyle w:val="Heading1"/>
        <w:spacing w:line="240" w:lineRule="auto"/>
        <w:rPr>
          <w:rFonts w:cs="Arial"/>
          <w:szCs w:val="22"/>
        </w:rPr>
      </w:pPr>
    </w:p>
    <w:p w:rsidR="00F14FC5" w:rsidRPr="005E6DCF" w:rsidRDefault="00F14FC5">
      <w:pPr>
        <w:jc w:val="center"/>
        <w:rPr>
          <w:rFonts w:cs="Arial"/>
          <w:b/>
          <w:bCs/>
          <w:sz w:val="22"/>
          <w:szCs w:val="22"/>
          <w:u w:val="single"/>
        </w:rPr>
      </w:pPr>
      <w:r w:rsidRPr="005E6DCF">
        <w:rPr>
          <w:rFonts w:cs="Arial"/>
          <w:b/>
          <w:bCs/>
          <w:sz w:val="22"/>
          <w:szCs w:val="22"/>
          <w:u w:val="single"/>
        </w:rPr>
        <w:t>OLDHAM COUNCIL</w:t>
      </w:r>
    </w:p>
    <w:p w:rsidR="00F14FC5" w:rsidRPr="005E6DCF" w:rsidRDefault="00F14FC5">
      <w:pPr>
        <w:jc w:val="center"/>
        <w:rPr>
          <w:rFonts w:cs="Arial"/>
          <w:b/>
          <w:bCs/>
          <w:sz w:val="22"/>
          <w:szCs w:val="22"/>
          <w:u w:val="single"/>
        </w:rPr>
      </w:pPr>
    </w:p>
    <w:p w:rsidR="00F14FC5" w:rsidRPr="005E6DCF" w:rsidRDefault="00F14FC5">
      <w:pPr>
        <w:jc w:val="center"/>
        <w:rPr>
          <w:rFonts w:cs="Arial"/>
          <w:b/>
          <w:bCs/>
          <w:sz w:val="22"/>
          <w:szCs w:val="22"/>
          <w:u w:val="single"/>
        </w:rPr>
      </w:pPr>
      <w:r w:rsidRPr="005E6DCF">
        <w:rPr>
          <w:rFonts w:cs="Arial"/>
          <w:b/>
          <w:bCs/>
          <w:sz w:val="22"/>
          <w:szCs w:val="22"/>
          <w:u w:val="single"/>
        </w:rPr>
        <w:t>JOB DESCRIPTION</w:t>
      </w:r>
    </w:p>
    <w:p w:rsidR="00F14FC5" w:rsidRPr="005E6DCF" w:rsidRDefault="00F14FC5">
      <w:pPr>
        <w:jc w:val="center"/>
        <w:rPr>
          <w:rFonts w:cs="Arial"/>
          <w:b/>
          <w:bCs/>
          <w:sz w:val="22"/>
          <w:szCs w:val="22"/>
          <w:u w:val="single"/>
        </w:rPr>
      </w:pPr>
    </w:p>
    <w:tbl>
      <w:tblPr>
        <w:tblStyle w:val="TableGrid"/>
        <w:tblW w:w="10440" w:type="dxa"/>
        <w:tblInd w:w="-712" w:type="dxa"/>
        <w:tblLook w:val="0020" w:firstRow="1" w:lastRow="0" w:firstColumn="0" w:lastColumn="0" w:noHBand="0" w:noVBand="0"/>
      </w:tblPr>
      <w:tblGrid>
        <w:gridCol w:w="1451"/>
        <w:gridCol w:w="8989"/>
      </w:tblGrid>
      <w:tr w:rsidR="00851060" w:rsidRPr="005E6DCF" w:rsidTr="00215D97">
        <w:tc>
          <w:tcPr>
            <w:tcW w:w="1451" w:type="dxa"/>
            <w:shd w:val="clear" w:color="auto" w:fill="00B3BE"/>
          </w:tcPr>
          <w:p w:rsidR="00851060" w:rsidRPr="005E6DCF" w:rsidRDefault="00851060" w:rsidP="00400D54">
            <w:pPr>
              <w:rPr>
                <w:rFonts w:cs="Arial"/>
                <w:b/>
                <w:sz w:val="22"/>
                <w:szCs w:val="22"/>
              </w:rPr>
            </w:pPr>
            <w:r w:rsidRPr="005E6DCF">
              <w:rPr>
                <w:rFonts w:cs="Arial"/>
                <w:b/>
                <w:sz w:val="22"/>
                <w:szCs w:val="22"/>
              </w:rPr>
              <w:t xml:space="preserve">Job Title: </w:t>
            </w:r>
          </w:p>
          <w:p w:rsidR="00851060" w:rsidRPr="005E6DCF" w:rsidRDefault="00851060" w:rsidP="00400D5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989" w:type="dxa"/>
          </w:tcPr>
          <w:p w:rsidR="00851060" w:rsidRPr="005E6DCF" w:rsidRDefault="003949C9" w:rsidP="00400D54">
            <w:pPr>
              <w:pStyle w:val="EndnoteText"/>
              <w:rPr>
                <w:rFonts w:ascii="Arial" w:hAnsi="Arial" w:cs="Arial"/>
                <w:sz w:val="22"/>
                <w:szCs w:val="22"/>
              </w:rPr>
            </w:pPr>
            <w:r w:rsidRPr="005E6DCF">
              <w:rPr>
                <w:rFonts w:ascii="Arial" w:hAnsi="Arial" w:cs="Arial"/>
                <w:sz w:val="22"/>
                <w:szCs w:val="22"/>
              </w:rPr>
              <w:t>Warden</w:t>
            </w:r>
          </w:p>
        </w:tc>
      </w:tr>
    </w:tbl>
    <w:p w:rsidR="00851060" w:rsidRPr="005E6DCF" w:rsidRDefault="00851060" w:rsidP="00851060">
      <w:pPr>
        <w:rPr>
          <w:rFonts w:cs="Arial"/>
          <w:b/>
          <w:bCs/>
          <w:sz w:val="22"/>
          <w:szCs w:val="22"/>
          <w:u w:val="single"/>
        </w:rPr>
      </w:pPr>
    </w:p>
    <w:tbl>
      <w:tblPr>
        <w:tblStyle w:val="TableGrid"/>
        <w:tblW w:w="10440" w:type="dxa"/>
        <w:tblInd w:w="-712" w:type="dxa"/>
        <w:tblLook w:val="0020" w:firstRow="1" w:lastRow="0" w:firstColumn="0" w:lastColumn="0" w:noHBand="0" w:noVBand="0"/>
      </w:tblPr>
      <w:tblGrid>
        <w:gridCol w:w="1451"/>
        <w:gridCol w:w="2869"/>
        <w:gridCol w:w="2180"/>
        <w:gridCol w:w="3940"/>
      </w:tblGrid>
      <w:tr w:rsidR="001D7A09" w:rsidRPr="005E6DCF" w:rsidTr="006F1FDE">
        <w:tc>
          <w:tcPr>
            <w:tcW w:w="1451" w:type="dxa"/>
            <w:shd w:val="clear" w:color="auto" w:fill="00B3BE"/>
          </w:tcPr>
          <w:p w:rsidR="00B969CF" w:rsidRPr="005E6DCF" w:rsidRDefault="00B969CF">
            <w:pPr>
              <w:rPr>
                <w:rFonts w:cs="Arial"/>
                <w:sz w:val="22"/>
                <w:szCs w:val="22"/>
              </w:rPr>
            </w:pPr>
            <w:r w:rsidRPr="005E6DCF">
              <w:rPr>
                <w:rFonts w:cs="Arial"/>
                <w:b/>
                <w:sz w:val="22"/>
                <w:szCs w:val="22"/>
              </w:rPr>
              <w:t>Directorate:</w:t>
            </w:r>
            <w:r w:rsidRPr="005E6DCF">
              <w:rPr>
                <w:rFonts w:cs="Arial"/>
                <w:sz w:val="22"/>
                <w:szCs w:val="22"/>
              </w:rPr>
              <w:t xml:space="preserve">  </w:t>
            </w:r>
          </w:p>
        </w:tc>
        <w:tc>
          <w:tcPr>
            <w:tcW w:w="2869" w:type="dxa"/>
          </w:tcPr>
          <w:p w:rsidR="00B969CF" w:rsidRPr="005E6DCF" w:rsidRDefault="003949C9" w:rsidP="00B969CF">
            <w:pPr>
              <w:rPr>
                <w:rFonts w:cs="Arial"/>
                <w:sz w:val="22"/>
                <w:szCs w:val="22"/>
              </w:rPr>
            </w:pPr>
            <w:r w:rsidRPr="005E6DCF">
              <w:rPr>
                <w:rFonts w:cs="Arial"/>
                <w:sz w:val="22"/>
                <w:szCs w:val="22"/>
              </w:rPr>
              <w:t>Corporate</w:t>
            </w:r>
          </w:p>
        </w:tc>
        <w:tc>
          <w:tcPr>
            <w:tcW w:w="2180" w:type="dxa"/>
            <w:shd w:val="clear" w:color="auto" w:fill="00B3BE"/>
          </w:tcPr>
          <w:p w:rsidR="00B969CF" w:rsidRPr="005E6DCF" w:rsidRDefault="00B969CF" w:rsidP="00B969CF">
            <w:pPr>
              <w:rPr>
                <w:rFonts w:cs="Arial"/>
                <w:sz w:val="22"/>
                <w:szCs w:val="22"/>
              </w:rPr>
            </w:pPr>
            <w:r w:rsidRPr="005E6DCF">
              <w:rPr>
                <w:rFonts w:cs="Arial"/>
                <w:b/>
                <w:sz w:val="22"/>
                <w:szCs w:val="22"/>
              </w:rPr>
              <w:t>Division/Section:</w:t>
            </w:r>
            <w:r w:rsidRPr="005E6DCF">
              <w:rPr>
                <w:rFonts w:cs="Arial"/>
                <w:sz w:val="22"/>
                <w:szCs w:val="22"/>
              </w:rPr>
              <w:t xml:space="preserve"> </w:t>
            </w:r>
          </w:p>
          <w:p w:rsidR="00B969CF" w:rsidRPr="005E6DCF" w:rsidRDefault="00B969CF" w:rsidP="00B969C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940" w:type="dxa"/>
          </w:tcPr>
          <w:p w:rsidR="00B969CF" w:rsidRPr="005E6DCF" w:rsidRDefault="003949C9">
            <w:pPr>
              <w:rPr>
                <w:rFonts w:cs="Arial"/>
                <w:sz w:val="22"/>
                <w:szCs w:val="22"/>
              </w:rPr>
            </w:pPr>
            <w:r w:rsidRPr="005E6DCF">
              <w:rPr>
                <w:rFonts w:cs="Arial"/>
                <w:sz w:val="22"/>
                <w:szCs w:val="22"/>
              </w:rPr>
              <w:t>Youth, Leisure and Communities</w:t>
            </w:r>
          </w:p>
        </w:tc>
      </w:tr>
      <w:tr w:rsidR="001D7A09" w:rsidRPr="005E6DCF" w:rsidTr="005E6DCF">
        <w:trPr>
          <w:trHeight w:val="300"/>
        </w:trPr>
        <w:tc>
          <w:tcPr>
            <w:tcW w:w="1451" w:type="dxa"/>
            <w:shd w:val="clear" w:color="auto" w:fill="00B3BE"/>
          </w:tcPr>
          <w:p w:rsidR="00B969CF" w:rsidRPr="005E6DCF" w:rsidRDefault="00B969CF">
            <w:pPr>
              <w:rPr>
                <w:rFonts w:cs="Arial"/>
                <w:b/>
                <w:sz w:val="22"/>
                <w:szCs w:val="22"/>
              </w:rPr>
            </w:pPr>
            <w:r w:rsidRPr="005E6DCF">
              <w:rPr>
                <w:rFonts w:cs="Arial"/>
                <w:b/>
                <w:sz w:val="22"/>
                <w:szCs w:val="22"/>
              </w:rPr>
              <w:t xml:space="preserve">Grade:  </w:t>
            </w:r>
          </w:p>
          <w:p w:rsidR="00B969CF" w:rsidRPr="005E6DCF" w:rsidRDefault="00B969C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869" w:type="dxa"/>
          </w:tcPr>
          <w:p w:rsidR="00B969CF" w:rsidRPr="005E6DCF" w:rsidRDefault="003949C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2"/>
              </w:rPr>
            </w:pPr>
            <w:r w:rsidRPr="005E6DCF">
              <w:rPr>
                <w:rFonts w:cs="Arial"/>
                <w:szCs w:val="22"/>
              </w:rPr>
              <w:t xml:space="preserve">3 </w:t>
            </w:r>
          </w:p>
        </w:tc>
        <w:tc>
          <w:tcPr>
            <w:tcW w:w="2180" w:type="dxa"/>
            <w:shd w:val="clear" w:color="auto" w:fill="00B3BE"/>
          </w:tcPr>
          <w:p w:rsidR="00B969CF" w:rsidRPr="005E6DCF" w:rsidRDefault="00B969CF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Cs w:val="22"/>
              </w:rPr>
            </w:pPr>
            <w:r w:rsidRPr="005E6DCF">
              <w:rPr>
                <w:rFonts w:cs="Arial"/>
                <w:b/>
                <w:szCs w:val="22"/>
              </w:rPr>
              <w:t>JE Reference:</w:t>
            </w:r>
          </w:p>
        </w:tc>
        <w:tc>
          <w:tcPr>
            <w:tcW w:w="3940" w:type="dxa"/>
          </w:tcPr>
          <w:p w:rsidR="00B969CF" w:rsidRPr="005E6DCF" w:rsidRDefault="005E6DCF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2"/>
              </w:rPr>
            </w:pPr>
            <w:r w:rsidRPr="005E6DCF">
              <w:rPr>
                <w:rFonts w:cs="Arial"/>
                <w:szCs w:val="22"/>
              </w:rPr>
              <w:t>0403</w:t>
            </w:r>
          </w:p>
        </w:tc>
      </w:tr>
    </w:tbl>
    <w:p w:rsidR="00E34C11" w:rsidRPr="005E6DCF" w:rsidRDefault="00E34C11">
      <w:pPr>
        <w:rPr>
          <w:rFonts w:cs="Arial"/>
          <w:sz w:val="22"/>
          <w:szCs w:val="22"/>
        </w:rPr>
      </w:pPr>
    </w:p>
    <w:p w:rsidR="00AF1AED" w:rsidRPr="005E6DCF" w:rsidRDefault="00AF1AED">
      <w:pPr>
        <w:rPr>
          <w:rFonts w:cs="Arial"/>
          <w:sz w:val="22"/>
          <w:szCs w:val="22"/>
        </w:rPr>
      </w:pPr>
    </w:p>
    <w:tbl>
      <w:tblPr>
        <w:tblStyle w:val="TableGrid"/>
        <w:tblW w:w="10348" w:type="dxa"/>
        <w:tblInd w:w="-667" w:type="dxa"/>
        <w:tblLook w:val="04A0" w:firstRow="1" w:lastRow="0" w:firstColumn="1" w:lastColumn="0" w:noHBand="0" w:noVBand="1"/>
      </w:tblPr>
      <w:tblGrid>
        <w:gridCol w:w="10348"/>
      </w:tblGrid>
      <w:tr w:rsidR="001D7A09" w:rsidRPr="005E6DCF" w:rsidTr="007D6E1A">
        <w:tc>
          <w:tcPr>
            <w:tcW w:w="10348" w:type="dxa"/>
            <w:shd w:val="clear" w:color="auto" w:fill="00B3BE"/>
          </w:tcPr>
          <w:p w:rsidR="00E34C11" w:rsidRPr="005E6DCF" w:rsidRDefault="00E34C1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E6DCF">
              <w:rPr>
                <w:rFonts w:cs="Arial"/>
                <w:b/>
                <w:bCs/>
                <w:sz w:val="22"/>
                <w:szCs w:val="22"/>
              </w:rPr>
              <w:t>Job Purpose</w:t>
            </w:r>
          </w:p>
          <w:p w:rsidR="00E34C11" w:rsidRPr="005E6DCF" w:rsidRDefault="00E34C11">
            <w:pPr>
              <w:rPr>
                <w:rFonts w:cs="Arial"/>
                <w:sz w:val="22"/>
                <w:szCs w:val="22"/>
              </w:rPr>
            </w:pPr>
          </w:p>
        </w:tc>
      </w:tr>
      <w:tr w:rsidR="001D7A09" w:rsidRPr="005E6DCF" w:rsidTr="00851060">
        <w:tc>
          <w:tcPr>
            <w:tcW w:w="10348" w:type="dxa"/>
          </w:tcPr>
          <w:p w:rsidR="005512E9" w:rsidRPr="005E6DCF" w:rsidRDefault="003949C9" w:rsidP="004E20E8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5E6DCF">
              <w:rPr>
                <w:rFonts w:cs="Arial"/>
                <w:sz w:val="22"/>
                <w:szCs w:val="22"/>
              </w:rPr>
              <w:t>Responsible to the Service Manager for providing a flexible housekeeping service at the Castleshaw Centre, in order to ensure efficient service delivery to Schools, the Youth Service, and other customers.</w:t>
            </w:r>
          </w:p>
          <w:p w:rsidR="00D04BCD" w:rsidRPr="005E6DCF" w:rsidRDefault="00D04BCD" w:rsidP="004E20E8">
            <w:pPr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1D7A09" w:rsidRPr="005E6DCF" w:rsidTr="007D6E1A">
        <w:tc>
          <w:tcPr>
            <w:tcW w:w="10348" w:type="dxa"/>
            <w:shd w:val="clear" w:color="auto" w:fill="00B3BE"/>
          </w:tcPr>
          <w:p w:rsidR="00E34C11" w:rsidRPr="005E6DCF" w:rsidRDefault="00E34C1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E6DCF">
              <w:rPr>
                <w:rFonts w:cs="Arial"/>
                <w:b/>
                <w:bCs/>
                <w:sz w:val="22"/>
                <w:szCs w:val="22"/>
              </w:rPr>
              <w:t>Key Tasks</w:t>
            </w:r>
          </w:p>
          <w:p w:rsidR="00E34C11" w:rsidRPr="005E6DCF" w:rsidRDefault="00E34C11">
            <w:pPr>
              <w:rPr>
                <w:rFonts w:cs="Arial"/>
                <w:sz w:val="22"/>
                <w:szCs w:val="22"/>
              </w:rPr>
            </w:pPr>
          </w:p>
        </w:tc>
      </w:tr>
      <w:tr w:rsidR="00D04BCD" w:rsidRPr="005E6DCF" w:rsidTr="00D04BCD">
        <w:tc>
          <w:tcPr>
            <w:tcW w:w="10348" w:type="dxa"/>
            <w:shd w:val="clear" w:color="auto" w:fill="auto"/>
          </w:tcPr>
          <w:p w:rsidR="003949C9" w:rsidRPr="005E6DCF" w:rsidRDefault="00014BAD" w:rsidP="00A34443">
            <w:pPr>
              <w:numPr>
                <w:ilvl w:val="0"/>
                <w:numId w:val="39"/>
              </w:num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cs="Arial"/>
                <w:sz w:val="22"/>
                <w:szCs w:val="22"/>
              </w:rPr>
            </w:pPr>
            <w:r w:rsidRPr="005E6DCF">
              <w:rPr>
                <w:rFonts w:cs="Arial"/>
                <w:sz w:val="22"/>
                <w:szCs w:val="22"/>
              </w:rPr>
              <w:t>O</w:t>
            </w:r>
            <w:r w:rsidR="003949C9" w:rsidRPr="005E6DCF">
              <w:rPr>
                <w:rFonts w:cs="Arial"/>
                <w:sz w:val="22"/>
                <w:szCs w:val="22"/>
              </w:rPr>
              <w:t>rganise the safe and efficient running of the Castleshaw Centre building and grounds</w:t>
            </w:r>
            <w:r w:rsidR="0098203F" w:rsidRPr="005E6DCF">
              <w:rPr>
                <w:rFonts w:cs="Arial"/>
                <w:sz w:val="22"/>
                <w:szCs w:val="22"/>
              </w:rPr>
              <w:t xml:space="preserve"> with support and supervision from the service </w:t>
            </w:r>
            <w:r w:rsidR="005E6DCF" w:rsidRPr="005E6DCF">
              <w:rPr>
                <w:rFonts w:cs="Arial"/>
                <w:sz w:val="22"/>
                <w:szCs w:val="22"/>
              </w:rPr>
              <w:t>manager.</w:t>
            </w:r>
          </w:p>
          <w:p w:rsidR="003949C9" w:rsidRPr="005E6DCF" w:rsidRDefault="005E6DCF" w:rsidP="00A34443">
            <w:pPr>
              <w:numPr>
                <w:ilvl w:val="0"/>
                <w:numId w:val="39"/>
              </w:num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cs="Arial"/>
                <w:sz w:val="22"/>
                <w:szCs w:val="22"/>
              </w:rPr>
            </w:pPr>
            <w:r w:rsidRPr="005E6DCF">
              <w:rPr>
                <w:rFonts w:cs="Arial"/>
                <w:sz w:val="22"/>
                <w:szCs w:val="22"/>
              </w:rPr>
              <w:t>E</w:t>
            </w:r>
            <w:r w:rsidR="003949C9" w:rsidRPr="005E6DCF">
              <w:rPr>
                <w:rFonts w:cs="Arial"/>
                <w:sz w:val="22"/>
                <w:szCs w:val="22"/>
              </w:rPr>
              <w:t>nsuring that evacuation procedures are followed in the event of a fire alarm being activated during working hours</w:t>
            </w:r>
            <w:r w:rsidR="00900337" w:rsidRPr="005E6DCF">
              <w:rPr>
                <w:rFonts w:cs="Arial"/>
                <w:sz w:val="22"/>
                <w:szCs w:val="22"/>
              </w:rPr>
              <w:t>.</w:t>
            </w:r>
          </w:p>
          <w:p w:rsidR="003949C9" w:rsidRPr="005E6DCF" w:rsidRDefault="00014BAD" w:rsidP="00A34443">
            <w:pPr>
              <w:numPr>
                <w:ilvl w:val="0"/>
                <w:numId w:val="39"/>
              </w:num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cs="Arial"/>
                <w:sz w:val="22"/>
                <w:szCs w:val="22"/>
              </w:rPr>
            </w:pPr>
            <w:r w:rsidRPr="005E6DCF">
              <w:rPr>
                <w:rFonts w:cs="Arial"/>
                <w:sz w:val="22"/>
                <w:szCs w:val="22"/>
              </w:rPr>
              <w:t>C</w:t>
            </w:r>
            <w:r w:rsidR="003949C9" w:rsidRPr="005E6DCF">
              <w:rPr>
                <w:rFonts w:cs="Arial"/>
                <w:sz w:val="22"/>
                <w:szCs w:val="22"/>
              </w:rPr>
              <w:t>arry out cleaning assignments in the centre, ensuring that the building is kept clean, tidy and safe for our customers, and supervise any casual staff assisting with domestic tasks</w:t>
            </w:r>
            <w:r w:rsidR="00265861" w:rsidRPr="005E6DCF">
              <w:rPr>
                <w:rFonts w:cs="Arial"/>
                <w:sz w:val="22"/>
                <w:szCs w:val="22"/>
              </w:rPr>
              <w:t>.</w:t>
            </w:r>
          </w:p>
          <w:p w:rsidR="005F68A8" w:rsidRPr="005E6DCF" w:rsidRDefault="005F68A8" w:rsidP="00A34443">
            <w:pPr>
              <w:numPr>
                <w:ilvl w:val="0"/>
                <w:numId w:val="39"/>
              </w:num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cs="Arial"/>
                <w:sz w:val="22"/>
                <w:szCs w:val="22"/>
              </w:rPr>
            </w:pPr>
            <w:r w:rsidRPr="005E6DCF">
              <w:rPr>
                <w:rFonts w:cs="Arial"/>
                <w:sz w:val="22"/>
                <w:szCs w:val="22"/>
              </w:rPr>
              <w:t>Review and implement existing practices and procedures and ensure health and safety legislation is complied with.</w:t>
            </w:r>
          </w:p>
          <w:p w:rsidR="003949C9" w:rsidRPr="005E6DCF" w:rsidRDefault="00014BAD" w:rsidP="00A34443">
            <w:pPr>
              <w:numPr>
                <w:ilvl w:val="0"/>
                <w:numId w:val="39"/>
              </w:num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cs="Arial"/>
                <w:sz w:val="22"/>
                <w:szCs w:val="22"/>
              </w:rPr>
            </w:pPr>
            <w:r w:rsidRPr="005E6DCF">
              <w:rPr>
                <w:rFonts w:cs="Arial"/>
                <w:sz w:val="22"/>
                <w:szCs w:val="22"/>
              </w:rPr>
              <w:t>U</w:t>
            </w:r>
            <w:r w:rsidR="003949C9" w:rsidRPr="005E6DCF">
              <w:rPr>
                <w:rFonts w:cs="Arial"/>
                <w:sz w:val="22"/>
                <w:szCs w:val="22"/>
              </w:rPr>
              <w:t xml:space="preserve">ndertake porterage and </w:t>
            </w:r>
            <w:r w:rsidR="003949C9" w:rsidRPr="005E6DCF">
              <w:rPr>
                <w:rFonts w:cs="Arial"/>
                <w:color w:val="000000" w:themeColor="text1"/>
                <w:sz w:val="22"/>
                <w:szCs w:val="22"/>
              </w:rPr>
              <w:t xml:space="preserve">light maintenance </w:t>
            </w:r>
            <w:r w:rsidR="003949C9" w:rsidRPr="005E6DCF">
              <w:rPr>
                <w:rFonts w:cs="Arial"/>
                <w:sz w:val="22"/>
                <w:szCs w:val="22"/>
              </w:rPr>
              <w:t>duties as required</w:t>
            </w:r>
            <w:r w:rsidR="00394730" w:rsidRPr="005E6DCF">
              <w:rPr>
                <w:rFonts w:cs="Arial"/>
                <w:sz w:val="22"/>
                <w:szCs w:val="22"/>
              </w:rPr>
              <w:t xml:space="preserve">. Pro-actively monitor and report building and grounds maintenance issues that cannot be handled in house. </w:t>
            </w:r>
          </w:p>
          <w:p w:rsidR="003949C9" w:rsidRPr="005E6DCF" w:rsidRDefault="00014BAD" w:rsidP="00A34443">
            <w:pPr>
              <w:numPr>
                <w:ilvl w:val="0"/>
                <w:numId w:val="39"/>
              </w:num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cs="Arial"/>
                <w:sz w:val="22"/>
                <w:szCs w:val="22"/>
              </w:rPr>
            </w:pPr>
            <w:r w:rsidRPr="005E6DCF">
              <w:rPr>
                <w:rFonts w:cs="Arial"/>
                <w:sz w:val="22"/>
                <w:szCs w:val="22"/>
              </w:rPr>
              <w:t>U</w:t>
            </w:r>
            <w:r w:rsidR="003949C9" w:rsidRPr="005E6DCF">
              <w:rPr>
                <w:rFonts w:cs="Arial"/>
                <w:sz w:val="22"/>
                <w:szCs w:val="22"/>
              </w:rPr>
              <w:t xml:space="preserve">ndertake other housekeeping duties as required for residential and day visit groups, including </w:t>
            </w:r>
            <w:r w:rsidR="00A34443" w:rsidRPr="005E6DCF">
              <w:rPr>
                <w:rFonts w:cs="Arial"/>
                <w:sz w:val="22"/>
                <w:szCs w:val="22"/>
              </w:rPr>
              <w:t xml:space="preserve">the </w:t>
            </w:r>
            <w:r w:rsidR="003949C9" w:rsidRPr="005E6DCF">
              <w:rPr>
                <w:rFonts w:cs="Arial"/>
                <w:sz w:val="22"/>
                <w:szCs w:val="22"/>
              </w:rPr>
              <w:t xml:space="preserve">planning </w:t>
            </w:r>
            <w:r w:rsidR="00A34443" w:rsidRPr="005E6DCF">
              <w:rPr>
                <w:rFonts w:cs="Arial"/>
                <w:sz w:val="22"/>
                <w:szCs w:val="22"/>
              </w:rPr>
              <w:t xml:space="preserve">of </w:t>
            </w:r>
            <w:r w:rsidR="00A34443" w:rsidRPr="005E6DCF">
              <w:rPr>
                <w:rFonts w:cs="Arial"/>
                <w:color w:val="000000" w:themeColor="text1"/>
                <w:sz w:val="22"/>
                <w:szCs w:val="22"/>
              </w:rPr>
              <w:t xml:space="preserve">good quality </w:t>
            </w:r>
            <w:r w:rsidR="00F056AE" w:rsidRPr="005E6DCF">
              <w:rPr>
                <w:rFonts w:cs="Arial"/>
                <w:color w:val="000000" w:themeColor="text1"/>
                <w:sz w:val="22"/>
                <w:szCs w:val="22"/>
              </w:rPr>
              <w:t>nutritious</w:t>
            </w:r>
            <w:r w:rsidR="003949C9" w:rsidRPr="005E6DCF">
              <w:rPr>
                <w:rFonts w:cs="Arial"/>
                <w:color w:val="000000" w:themeColor="text1"/>
                <w:sz w:val="22"/>
                <w:szCs w:val="22"/>
              </w:rPr>
              <w:t xml:space="preserve"> meal </w:t>
            </w:r>
            <w:r w:rsidR="003949C9" w:rsidRPr="005E6DCF">
              <w:rPr>
                <w:rFonts w:cs="Arial"/>
                <w:sz w:val="22"/>
                <w:szCs w:val="22"/>
              </w:rPr>
              <w:t>menus</w:t>
            </w:r>
            <w:r w:rsidR="005D0A43" w:rsidRPr="005E6DCF">
              <w:rPr>
                <w:rFonts w:cs="Arial"/>
                <w:sz w:val="22"/>
                <w:szCs w:val="22"/>
              </w:rPr>
              <w:t xml:space="preserve">, </w:t>
            </w:r>
            <w:r w:rsidR="003949C9" w:rsidRPr="005E6DCF">
              <w:rPr>
                <w:rFonts w:cs="Arial"/>
                <w:sz w:val="22"/>
                <w:szCs w:val="22"/>
              </w:rPr>
              <w:t xml:space="preserve">purchasing food, preparing and serving meals, washing up and ensuring that adequate stocks of clean linen are available by delivering to </w:t>
            </w:r>
            <w:r w:rsidRPr="005E6DCF">
              <w:rPr>
                <w:rFonts w:cs="Arial"/>
                <w:sz w:val="22"/>
                <w:szCs w:val="22"/>
              </w:rPr>
              <w:t>and</w:t>
            </w:r>
            <w:r w:rsidR="003949C9" w:rsidRPr="005E6DCF">
              <w:rPr>
                <w:rFonts w:cs="Arial"/>
                <w:sz w:val="22"/>
                <w:szCs w:val="22"/>
              </w:rPr>
              <w:t xml:space="preserve"> collecting from the laundry</w:t>
            </w:r>
            <w:r w:rsidRPr="005E6DCF">
              <w:rPr>
                <w:rFonts w:cs="Arial"/>
                <w:sz w:val="22"/>
                <w:szCs w:val="22"/>
              </w:rPr>
              <w:t>.</w:t>
            </w:r>
          </w:p>
          <w:p w:rsidR="003949C9" w:rsidRPr="005E6DCF" w:rsidRDefault="00014BAD" w:rsidP="00A34443">
            <w:pPr>
              <w:numPr>
                <w:ilvl w:val="0"/>
                <w:numId w:val="39"/>
              </w:num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cs="Arial"/>
                <w:color w:val="000000" w:themeColor="text1"/>
                <w:sz w:val="22"/>
                <w:szCs w:val="22"/>
              </w:rPr>
            </w:pPr>
            <w:r w:rsidRPr="005E6DCF">
              <w:rPr>
                <w:rFonts w:cs="Arial"/>
                <w:color w:val="000000" w:themeColor="text1"/>
                <w:sz w:val="22"/>
                <w:szCs w:val="22"/>
              </w:rPr>
              <w:t>M</w:t>
            </w:r>
            <w:r w:rsidR="003949C9" w:rsidRPr="005E6DCF">
              <w:rPr>
                <w:rFonts w:cs="Arial"/>
                <w:color w:val="000000" w:themeColor="text1"/>
                <w:sz w:val="22"/>
                <w:szCs w:val="22"/>
              </w:rPr>
              <w:t>aintain appropriate records of food stocks and usage</w:t>
            </w:r>
            <w:r w:rsidR="005D0A43" w:rsidRPr="005E6DCF">
              <w:rPr>
                <w:rFonts w:cs="Arial"/>
                <w:color w:val="000000" w:themeColor="text1"/>
                <w:sz w:val="22"/>
                <w:szCs w:val="22"/>
              </w:rPr>
              <w:t>. M</w:t>
            </w:r>
            <w:r w:rsidR="003949C9" w:rsidRPr="005E6DCF">
              <w:rPr>
                <w:rFonts w:cs="Arial"/>
                <w:color w:val="000000" w:themeColor="text1"/>
                <w:sz w:val="22"/>
                <w:szCs w:val="22"/>
              </w:rPr>
              <w:t xml:space="preserve">onitor and keep records of </w:t>
            </w:r>
            <w:r w:rsidR="005D0A43" w:rsidRPr="005E6DCF">
              <w:rPr>
                <w:rFonts w:cs="Arial"/>
                <w:color w:val="000000" w:themeColor="text1"/>
                <w:sz w:val="22"/>
                <w:szCs w:val="22"/>
              </w:rPr>
              <w:t xml:space="preserve">fridge </w:t>
            </w:r>
            <w:r w:rsidR="003949C9" w:rsidRPr="005E6DCF">
              <w:rPr>
                <w:rFonts w:cs="Arial"/>
                <w:color w:val="000000" w:themeColor="text1"/>
                <w:sz w:val="22"/>
                <w:szCs w:val="22"/>
              </w:rPr>
              <w:t>freezer temperature</w:t>
            </w:r>
            <w:r w:rsidR="005D0A43" w:rsidRPr="005E6DCF">
              <w:rPr>
                <w:rFonts w:cs="Arial"/>
                <w:color w:val="000000" w:themeColor="text1"/>
                <w:sz w:val="22"/>
                <w:szCs w:val="22"/>
              </w:rPr>
              <w:t>s. Monitor, record and re-supply of other centre stocks e.g. fuel</w:t>
            </w:r>
            <w:r w:rsidRPr="005E6DCF">
              <w:rPr>
                <w:rFonts w:cs="Arial"/>
                <w:color w:val="000000" w:themeColor="text1"/>
                <w:sz w:val="22"/>
                <w:szCs w:val="22"/>
              </w:rPr>
              <w:t xml:space="preserve"> and</w:t>
            </w:r>
            <w:r w:rsidR="005D0A43" w:rsidRPr="005E6DCF">
              <w:rPr>
                <w:rFonts w:cs="Arial"/>
                <w:color w:val="000000" w:themeColor="text1"/>
                <w:sz w:val="22"/>
                <w:szCs w:val="22"/>
              </w:rPr>
              <w:t xml:space="preserve"> cleaning supplies</w:t>
            </w:r>
            <w:r w:rsidRPr="005E6DCF">
              <w:rPr>
                <w:rFonts w:cs="Arial"/>
                <w:color w:val="000000" w:themeColor="text1"/>
                <w:sz w:val="22"/>
                <w:szCs w:val="22"/>
              </w:rPr>
              <w:t>.</w:t>
            </w:r>
          </w:p>
          <w:p w:rsidR="005F68A8" w:rsidRPr="005E6DCF" w:rsidRDefault="005F68A8" w:rsidP="00A34443">
            <w:pPr>
              <w:numPr>
                <w:ilvl w:val="0"/>
                <w:numId w:val="39"/>
              </w:num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cs="Arial"/>
                <w:color w:val="000000" w:themeColor="text1"/>
                <w:sz w:val="22"/>
                <w:szCs w:val="22"/>
              </w:rPr>
            </w:pPr>
            <w:r w:rsidRPr="005E6DCF">
              <w:rPr>
                <w:rFonts w:cs="Arial"/>
                <w:color w:val="000000" w:themeColor="text1"/>
                <w:sz w:val="22"/>
                <w:szCs w:val="22"/>
              </w:rPr>
              <w:t>Promote and encourage safe working practices for children and young people, staff and visitors in accordance with appropriate risk management and health and safety legislation.</w:t>
            </w:r>
          </w:p>
          <w:p w:rsidR="003949C9" w:rsidRPr="005E6DCF" w:rsidRDefault="00014BAD" w:rsidP="00A34443">
            <w:pPr>
              <w:numPr>
                <w:ilvl w:val="0"/>
                <w:numId w:val="39"/>
              </w:num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cs="Arial"/>
                <w:sz w:val="22"/>
                <w:szCs w:val="22"/>
              </w:rPr>
            </w:pPr>
            <w:r w:rsidRPr="005E6DCF">
              <w:rPr>
                <w:rFonts w:cs="Arial"/>
                <w:sz w:val="22"/>
                <w:szCs w:val="22"/>
              </w:rPr>
              <w:t>R</w:t>
            </w:r>
            <w:r w:rsidR="003949C9" w:rsidRPr="005E6DCF">
              <w:rPr>
                <w:rFonts w:cs="Arial"/>
                <w:sz w:val="22"/>
                <w:szCs w:val="22"/>
              </w:rPr>
              <w:t>eceive and check deliveries when required, and deal with contractors and other visitors to the centre</w:t>
            </w:r>
            <w:r w:rsidRPr="005E6DCF">
              <w:rPr>
                <w:rFonts w:cs="Arial"/>
                <w:sz w:val="22"/>
                <w:szCs w:val="22"/>
              </w:rPr>
              <w:t>.</w:t>
            </w:r>
          </w:p>
          <w:p w:rsidR="00264076" w:rsidRPr="005E6DCF" w:rsidRDefault="00264076" w:rsidP="00264076">
            <w:pPr>
              <w:numPr>
                <w:ilvl w:val="0"/>
                <w:numId w:val="39"/>
              </w:num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cs="Arial"/>
                <w:sz w:val="22"/>
                <w:szCs w:val="22"/>
              </w:rPr>
            </w:pPr>
            <w:r w:rsidRPr="005E6DCF">
              <w:rPr>
                <w:rFonts w:cs="Arial"/>
                <w:sz w:val="22"/>
                <w:szCs w:val="22"/>
              </w:rPr>
              <w:t>Arrange for both routine and non-routine opening and closing of the centre and grounds and attend the site outside of normal working hours in emergencies, liaising with the emergency services as required.</w:t>
            </w:r>
          </w:p>
          <w:p w:rsidR="00264076" w:rsidRPr="005E6DCF" w:rsidRDefault="00264076" w:rsidP="00264076">
            <w:pPr>
              <w:numPr>
                <w:ilvl w:val="0"/>
                <w:numId w:val="39"/>
              </w:num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cs="Arial"/>
                <w:sz w:val="22"/>
                <w:szCs w:val="22"/>
              </w:rPr>
            </w:pPr>
            <w:r w:rsidRPr="005E6DCF">
              <w:rPr>
                <w:rFonts w:cs="Arial"/>
                <w:sz w:val="22"/>
                <w:szCs w:val="22"/>
              </w:rPr>
              <w:t>Apply all security procedures for the centre and grounds and test security systems at specified intervals and maintain a log of outcomes.</w:t>
            </w:r>
          </w:p>
          <w:p w:rsidR="00264076" w:rsidRPr="005E6DCF" w:rsidRDefault="00264076" w:rsidP="00264076">
            <w:pPr>
              <w:numPr>
                <w:ilvl w:val="0"/>
                <w:numId w:val="39"/>
              </w:num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cs="Arial"/>
                <w:sz w:val="22"/>
                <w:szCs w:val="22"/>
              </w:rPr>
            </w:pPr>
            <w:r w:rsidRPr="005E6DCF">
              <w:rPr>
                <w:rFonts w:cs="Arial"/>
                <w:sz w:val="22"/>
                <w:szCs w:val="22"/>
              </w:rPr>
              <w:t>To report regularly to the service manager appropriate issues as they arise.  This will involve working to develop and improve the service and to overcome specific problems.</w:t>
            </w:r>
          </w:p>
          <w:p w:rsidR="00264076" w:rsidRPr="005E6DCF" w:rsidRDefault="00264076" w:rsidP="00264076">
            <w:pPr>
              <w:numPr>
                <w:ilvl w:val="0"/>
                <w:numId w:val="39"/>
              </w:num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cs="Arial"/>
                <w:sz w:val="22"/>
                <w:szCs w:val="22"/>
              </w:rPr>
            </w:pPr>
            <w:r w:rsidRPr="005E6DCF">
              <w:rPr>
                <w:rFonts w:cs="Arial"/>
                <w:sz w:val="22"/>
                <w:szCs w:val="22"/>
              </w:rPr>
              <w:t>To monitor the provision and use of heating and lighting and ensure its effective use to ensure optimum sustainability within an eco-friendly environment.</w:t>
            </w:r>
          </w:p>
          <w:p w:rsidR="00264076" w:rsidRPr="005E6DCF" w:rsidRDefault="00264076" w:rsidP="00264076">
            <w:pPr>
              <w:numPr>
                <w:ilvl w:val="0"/>
                <w:numId w:val="39"/>
              </w:num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cs="Arial"/>
                <w:sz w:val="22"/>
                <w:szCs w:val="22"/>
              </w:rPr>
            </w:pPr>
            <w:r w:rsidRPr="005E6DCF">
              <w:rPr>
                <w:rFonts w:cs="Arial"/>
                <w:sz w:val="22"/>
                <w:szCs w:val="22"/>
              </w:rPr>
              <w:t xml:space="preserve">To be an identified key holder for the </w:t>
            </w:r>
            <w:r w:rsidR="00014BAD" w:rsidRPr="005E6DCF">
              <w:rPr>
                <w:rFonts w:cs="Arial"/>
                <w:sz w:val="22"/>
                <w:szCs w:val="22"/>
              </w:rPr>
              <w:t>centre’s</w:t>
            </w:r>
            <w:r w:rsidRPr="005E6DCF">
              <w:rPr>
                <w:rFonts w:cs="Arial"/>
                <w:sz w:val="22"/>
                <w:szCs w:val="22"/>
              </w:rPr>
              <w:t xml:space="preserve"> buildings and grounds.</w:t>
            </w:r>
          </w:p>
          <w:p w:rsidR="00D04BCD" w:rsidRPr="005E6DCF" w:rsidRDefault="00D04BCD" w:rsidP="005F68A8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720"/>
              <w:textAlignment w:val="baseline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:rsidR="00D80C80" w:rsidRPr="005E6DCF" w:rsidRDefault="00D80C80">
      <w:pPr>
        <w:rPr>
          <w:rFonts w:cs="Arial"/>
          <w:sz w:val="22"/>
          <w:szCs w:val="22"/>
        </w:rPr>
      </w:pPr>
    </w:p>
    <w:tbl>
      <w:tblPr>
        <w:tblStyle w:val="TableGrid"/>
        <w:tblW w:w="10440" w:type="dxa"/>
        <w:tblInd w:w="-712" w:type="dxa"/>
        <w:tblLook w:val="0020" w:firstRow="1" w:lastRow="0" w:firstColumn="0" w:lastColumn="0" w:noHBand="0" w:noVBand="0"/>
      </w:tblPr>
      <w:tblGrid>
        <w:gridCol w:w="10440"/>
      </w:tblGrid>
      <w:tr w:rsidR="001D7A09" w:rsidRPr="005E6DCF" w:rsidTr="00215D97">
        <w:tc>
          <w:tcPr>
            <w:tcW w:w="10440" w:type="dxa"/>
            <w:shd w:val="clear" w:color="auto" w:fill="00B3BE"/>
          </w:tcPr>
          <w:p w:rsidR="00890273" w:rsidRPr="005E6DCF" w:rsidRDefault="00890273" w:rsidP="00615C36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5E6DCF">
              <w:rPr>
                <w:rFonts w:cs="Arial"/>
                <w:b/>
                <w:sz w:val="22"/>
                <w:szCs w:val="22"/>
              </w:rPr>
              <w:t>Standard Duties:</w:t>
            </w:r>
          </w:p>
          <w:p w:rsidR="00890273" w:rsidRPr="005E6DCF" w:rsidRDefault="00890273" w:rsidP="00615C36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F14FC5" w:rsidRPr="005E6DCF" w:rsidRDefault="00F14FC5">
      <w:pPr>
        <w:rPr>
          <w:rFonts w:cs="Arial"/>
          <w:sz w:val="22"/>
          <w:szCs w:val="22"/>
        </w:rPr>
      </w:pPr>
    </w:p>
    <w:tbl>
      <w:tblPr>
        <w:tblStyle w:val="TableGrid"/>
        <w:tblW w:w="10440" w:type="dxa"/>
        <w:tblInd w:w="-712" w:type="dxa"/>
        <w:tblLook w:val="0020" w:firstRow="1" w:lastRow="0" w:firstColumn="0" w:lastColumn="0" w:noHBand="0" w:noVBand="0"/>
      </w:tblPr>
      <w:tblGrid>
        <w:gridCol w:w="522"/>
        <w:gridCol w:w="9918"/>
      </w:tblGrid>
      <w:tr w:rsidR="00D80C80" w:rsidRPr="005E6DCF" w:rsidTr="00400D54">
        <w:trPr>
          <w:trHeight w:val="255"/>
        </w:trPr>
        <w:tc>
          <w:tcPr>
            <w:tcW w:w="522" w:type="dxa"/>
          </w:tcPr>
          <w:p w:rsidR="00D80C80" w:rsidRPr="005E6DCF" w:rsidRDefault="00D80C80" w:rsidP="00400D54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D80C80" w:rsidRPr="005E6DCF" w:rsidRDefault="00D80C80" w:rsidP="00400D54">
            <w:pPr>
              <w:jc w:val="both"/>
              <w:rPr>
                <w:rFonts w:cs="Arial"/>
                <w:sz w:val="22"/>
                <w:szCs w:val="22"/>
              </w:rPr>
            </w:pPr>
            <w:r w:rsidRPr="005E6DCF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9918" w:type="dxa"/>
          </w:tcPr>
          <w:p w:rsidR="00D80C80" w:rsidRPr="005E6DCF" w:rsidRDefault="00D80C80" w:rsidP="00400D54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D80C80" w:rsidRPr="005E6DCF" w:rsidRDefault="00D80C80" w:rsidP="00400D54">
            <w:pPr>
              <w:jc w:val="both"/>
              <w:rPr>
                <w:rFonts w:cs="Arial"/>
                <w:sz w:val="22"/>
                <w:szCs w:val="22"/>
              </w:rPr>
            </w:pPr>
            <w:r w:rsidRPr="005E6DCF">
              <w:rPr>
                <w:rFonts w:cs="Arial"/>
                <w:sz w:val="22"/>
                <w:szCs w:val="22"/>
              </w:rPr>
              <w:t>To actively promote the equalities and diversity agenda in the workplace and in service delivery.</w:t>
            </w:r>
          </w:p>
          <w:p w:rsidR="00D80C80" w:rsidRPr="005E6DCF" w:rsidRDefault="00D80C80" w:rsidP="00400D54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D80C80" w:rsidRPr="005E6DCF" w:rsidTr="00400D54">
        <w:trPr>
          <w:trHeight w:val="255"/>
        </w:trPr>
        <w:tc>
          <w:tcPr>
            <w:tcW w:w="522" w:type="dxa"/>
          </w:tcPr>
          <w:p w:rsidR="00D80C80" w:rsidRPr="005E6DCF" w:rsidRDefault="00D80C80" w:rsidP="00400D54">
            <w:pPr>
              <w:jc w:val="both"/>
              <w:rPr>
                <w:rFonts w:cs="Arial"/>
                <w:sz w:val="22"/>
                <w:szCs w:val="22"/>
              </w:rPr>
            </w:pPr>
            <w:r w:rsidRPr="005E6DCF"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9918" w:type="dxa"/>
          </w:tcPr>
          <w:p w:rsidR="00D80C80" w:rsidRPr="005E6DCF" w:rsidRDefault="00D80C80" w:rsidP="00400D54">
            <w:pPr>
              <w:jc w:val="both"/>
              <w:rPr>
                <w:rFonts w:cs="Arial"/>
                <w:sz w:val="22"/>
                <w:szCs w:val="22"/>
              </w:rPr>
            </w:pPr>
            <w:r w:rsidRPr="005E6DCF">
              <w:rPr>
                <w:rFonts w:cs="Arial"/>
                <w:sz w:val="22"/>
                <w:szCs w:val="22"/>
              </w:rPr>
              <w:t>To uphold and implement policies and procedures of the Council, including customer care, data protection, finance, ICT, safeguarding and health &amp; safety policies.</w:t>
            </w:r>
          </w:p>
          <w:p w:rsidR="00D80C80" w:rsidRPr="005E6DCF" w:rsidRDefault="00D80C80" w:rsidP="00400D54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D80C80" w:rsidRPr="005E6DCF" w:rsidTr="00400D54">
        <w:trPr>
          <w:trHeight w:val="255"/>
        </w:trPr>
        <w:tc>
          <w:tcPr>
            <w:tcW w:w="522" w:type="dxa"/>
          </w:tcPr>
          <w:p w:rsidR="00D80C80" w:rsidRPr="005E6DCF" w:rsidRDefault="00D80C80" w:rsidP="00400D54">
            <w:pPr>
              <w:jc w:val="both"/>
              <w:rPr>
                <w:rFonts w:cs="Arial"/>
                <w:sz w:val="22"/>
                <w:szCs w:val="22"/>
              </w:rPr>
            </w:pPr>
            <w:r w:rsidRPr="005E6DCF">
              <w:rPr>
                <w:rFonts w:cs="Arial"/>
                <w:sz w:val="22"/>
                <w:szCs w:val="22"/>
              </w:rPr>
              <w:t>3.</w:t>
            </w:r>
          </w:p>
        </w:tc>
        <w:tc>
          <w:tcPr>
            <w:tcW w:w="9918" w:type="dxa"/>
          </w:tcPr>
          <w:p w:rsidR="00D80C80" w:rsidRPr="005E6DCF" w:rsidRDefault="00D80C80" w:rsidP="00400D54">
            <w:pPr>
              <w:jc w:val="both"/>
              <w:rPr>
                <w:rFonts w:cs="Arial"/>
                <w:sz w:val="22"/>
                <w:szCs w:val="22"/>
              </w:rPr>
            </w:pPr>
            <w:r w:rsidRPr="005E6DCF">
              <w:rPr>
                <w:rFonts w:cs="Arial"/>
                <w:sz w:val="22"/>
                <w:szCs w:val="22"/>
              </w:rPr>
              <w:t>To actively engage with the behaviours and values of the Council to promote and support our Co-operative Agenda.</w:t>
            </w:r>
          </w:p>
          <w:p w:rsidR="00D80C80" w:rsidRPr="005E6DCF" w:rsidRDefault="00D80C80" w:rsidP="00400D54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D80C80" w:rsidRPr="005E6DCF" w:rsidTr="00400D54">
        <w:trPr>
          <w:trHeight w:val="255"/>
        </w:trPr>
        <w:tc>
          <w:tcPr>
            <w:tcW w:w="522" w:type="dxa"/>
          </w:tcPr>
          <w:p w:rsidR="00D80C80" w:rsidRPr="005E6DCF" w:rsidRDefault="00D80C80" w:rsidP="00400D54">
            <w:pPr>
              <w:jc w:val="both"/>
              <w:rPr>
                <w:rFonts w:cs="Arial"/>
                <w:sz w:val="22"/>
                <w:szCs w:val="22"/>
              </w:rPr>
            </w:pPr>
            <w:r w:rsidRPr="005E6DCF">
              <w:rPr>
                <w:rFonts w:cs="Arial"/>
                <w:sz w:val="22"/>
                <w:szCs w:val="22"/>
              </w:rPr>
              <w:t>4.</w:t>
            </w:r>
          </w:p>
        </w:tc>
        <w:tc>
          <w:tcPr>
            <w:tcW w:w="9918" w:type="dxa"/>
          </w:tcPr>
          <w:p w:rsidR="00D80C80" w:rsidRPr="005E6DCF" w:rsidRDefault="00D80C80" w:rsidP="00400D54">
            <w:pPr>
              <w:jc w:val="both"/>
              <w:rPr>
                <w:rFonts w:cs="Arial"/>
                <w:sz w:val="22"/>
                <w:szCs w:val="22"/>
              </w:rPr>
            </w:pPr>
            <w:r w:rsidRPr="005E6DCF">
              <w:rPr>
                <w:rFonts w:cs="Arial"/>
                <w:sz w:val="22"/>
                <w:szCs w:val="22"/>
              </w:rPr>
              <w:t xml:space="preserve">To undertake continuous professional development and to be aware of new developments, legislation, initiatives, guidelines, policies and procedures as appropriate to the role. </w:t>
            </w:r>
          </w:p>
          <w:p w:rsidR="00D80C80" w:rsidRPr="005E6DCF" w:rsidRDefault="00D80C80" w:rsidP="00400D54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D80C80" w:rsidRPr="005E6DCF" w:rsidTr="00400D54">
        <w:trPr>
          <w:trHeight w:val="255"/>
        </w:trPr>
        <w:tc>
          <w:tcPr>
            <w:tcW w:w="522" w:type="dxa"/>
          </w:tcPr>
          <w:p w:rsidR="00D80C80" w:rsidRPr="005E6DCF" w:rsidRDefault="00D80C80" w:rsidP="00400D54">
            <w:pPr>
              <w:jc w:val="both"/>
              <w:rPr>
                <w:rFonts w:cs="Arial"/>
                <w:sz w:val="22"/>
                <w:szCs w:val="22"/>
              </w:rPr>
            </w:pPr>
            <w:r w:rsidRPr="005E6DCF">
              <w:rPr>
                <w:rFonts w:cs="Arial"/>
                <w:sz w:val="22"/>
                <w:szCs w:val="22"/>
              </w:rPr>
              <w:t>5.</w:t>
            </w:r>
          </w:p>
        </w:tc>
        <w:tc>
          <w:tcPr>
            <w:tcW w:w="9918" w:type="dxa"/>
          </w:tcPr>
          <w:p w:rsidR="00D80C80" w:rsidRPr="005E6DCF" w:rsidRDefault="00D80C80" w:rsidP="00400D54">
            <w:pPr>
              <w:jc w:val="both"/>
              <w:rPr>
                <w:rFonts w:cs="Arial"/>
                <w:sz w:val="22"/>
                <w:szCs w:val="22"/>
              </w:rPr>
            </w:pPr>
            <w:r w:rsidRPr="005E6DCF">
              <w:rPr>
                <w:rFonts w:cs="Arial"/>
                <w:sz w:val="22"/>
                <w:szCs w:val="22"/>
              </w:rPr>
              <w:t>Undertake any additional duties commensurate with the level of the post.</w:t>
            </w:r>
          </w:p>
          <w:p w:rsidR="00D80C80" w:rsidRPr="005E6DCF" w:rsidRDefault="00D80C80" w:rsidP="00400D54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D80C80" w:rsidRPr="005E6DCF" w:rsidRDefault="00D80C80">
      <w:pPr>
        <w:rPr>
          <w:rFonts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118"/>
        <w:tblW w:w="10440" w:type="dxa"/>
        <w:tblLook w:val="0020" w:firstRow="1" w:lastRow="0" w:firstColumn="0" w:lastColumn="0" w:noHBand="0" w:noVBand="0"/>
      </w:tblPr>
      <w:tblGrid>
        <w:gridCol w:w="10440"/>
      </w:tblGrid>
      <w:tr w:rsidR="00AC23DF" w:rsidRPr="005E6DCF" w:rsidTr="00922661">
        <w:tc>
          <w:tcPr>
            <w:tcW w:w="10440" w:type="dxa"/>
          </w:tcPr>
          <w:p w:rsidR="00F056AE" w:rsidRPr="005E6DCF" w:rsidRDefault="00AC23DF" w:rsidP="00F056AE">
            <w:pPr>
              <w:jc w:val="both"/>
              <w:rPr>
                <w:rFonts w:cs="Arial"/>
                <w:sz w:val="22"/>
                <w:szCs w:val="22"/>
              </w:rPr>
            </w:pPr>
            <w:r w:rsidRPr="005E6DCF">
              <w:rPr>
                <w:rFonts w:cs="Arial"/>
                <w:b/>
                <w:sz w:val="22"/>
                <w:szCs w:val="22"/>
              </w:rPr>
              <w:t>Contacts:</w:t>
            </w:r>
            <w:r w:rsidRPr="005E6DCF">
              <w:rPr>
                <w:rFonts w:cs="Arial"/>
                <w:sz w:val="22"/>
                <w:szCs w:val="22"/>
              </w:rPr>
              <w:t xml:space="preserve"> </w:t>
            </w:r>
            <w:r w:rsidR="00F056AE" w:rsidRPr="005E6DCF">
              <w:rPr>
                <w:rFonts w:cs="Arial"/>
                <w:sz w:val="22"/>
                <w:szCs w:val="22"/>
              </w:rPr>
              <w:t xml:space="preserve"> Headteachers, Teachers, Youth Workers, </w:t>
            </w:r>
            <w:r w:rsidR="00014BAD" w:rsidRPr="005E6DCF">
              <w:rPr>
                <w:rFonts w:cs="Arial"/>
                <w:sz w:val="22"/>
                <w:szCs w:val="22"/>
              </w:rPr>
              <w:t>a</w:t>
            </w:r>
            <w:r w:rsidR="00F056AE" w:rsidRPr="005E6DCF">
              <w:rPr>
                <w:rFonts w:cs="Arial"/>
                <w:sz w:val="22"/>
                <w:szCs w:val="22"/>
              </w:rPr>
              <w:t xml:space="preserve">dults and children visiting the </w:t>
            </w:r>
            <w:r w:rsidR="00014BAD" w:rsidRPr="005E6DCF">
              <w:rPr>
                <w:rFonts w:cs="Arial"/>
                <w:sz w:val="22"/>
                <w:szCs w:val="22"/>
              </w:rPr>
              <w:t>c</w:t>
            </w:r>
            <w:r w:rsidR="00F056AE" w:rsidRPr="005E6DCF">
              <w:rPr>
                <w:rFonts w:cs="Arial"/>
                <w:sz w:val="22"/>
                <w:szCs w:val="22"/>
              </w:rPr>
              <w:t xml:space="preserve">entre, Contractors, Casual </w:t>
            </w:r>
            <w:r w:rsidR="00014BAD" w:rsidRPr="005E6DCF">
              <w:rPr>
                <w:rFonts w:cs="Arial"/>
                <w:sz w:val="22"/>
                <w:szCs w:val="22"/>
              </w:rPr>
              <w:t>S</w:t>
            </w:r>
            <w:r w:rsidR="00F056AE" w:rsidRPr="005E6DCF">
              <w:rPr>
                <w:rFonts w:cs="Arial"/>
                <w:sz w:val="22"/>
                <w:szCs w:val="22"/>
              </w:rPr>
              <w:t xml:space="preserve">taff, Volunteers working at the centre, Centre </w:t>
            </w:r>
            <w:r w:rsidR="00014BAD" w:rsidRPr="005E6DCF">
              <w:rPr>
                <w:rFonts w:cs="Arial"/>
                <w:sz w:val="22"/>
                <w:szCs w:val="22"/>
              </w:rPr>
              <w:t>S</w:t>
            </w:r>
            <w:r w:rsidR="00F056AE" w:rsidRPr="005E6DCF">
              <w:rPr>
                <w:rFonts w:cs="Arial"/>
                <w:sz w:val="22"/>
                <w:szCs w:val="22"/>
              </w:rPr>
              <w:t>taff. Contact with staff from other departments as necessary.</w:t>
            </w:r>
          </w:p>
          <w:p w:rsidR="00AC23DF" w:rsidRPr="005E6DCF" w:rsidRDefault="00AC23DF" w:rsidP="00AC23DF">
            <w:pPr>
              <w:ind w:left="1560" w:hanging="1560"/>
              <w:jc w:val="both"/>
              <w:rPr>
                <w:rFonts w:cs="Arial"/>
                <w:sz w:val="22"/>
                <w:szCs w:val="22"/>
              </w:rPr>
            </w:pPr>
          </w:p>
          <w:p w:rsidR="00AC23DF" w:rsidRPr="005E6DCF" w:rsidRDefault="00AC23DF" w:rsidP="00AC23DF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F14FC5" w:rsidRPr="005E6DCF" w:rsidRDefault="00F14FC5">
      <w:pPr>
        <w:rPr>
          <w:rFonts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76"/>
        <w:tblW w:w="10440" w:type="dxa"/>
        <w:tblLook w:val="0020" w:firstRow="1" w:lastRow="0" w:firstColumn="0" w:lastColumn="0" w:noHBand="0" w:noVBand="0"/>
      </w:tblPr>
      <w:tblGrid>
        <w:gridCol w:w="10440"/>
      </w:tblGrid>
      <w:tr w:rsidR="00AF1AED" w:rsidRPr="005E6DCF" w:rsidTr="00AF1AED">
        <w:tc>
          <w:tcPr>
            <w:tcW w:w="10440" w:type="dxa"/>
            <w:shd w:val="clear" w:color="auto" w:fill="00B3BE"/>
          </w:tcPr>
          <w:p w:rsidR="00AF1AED" w:rsidRPr="005E6DCF" w:rsidRDefault="00AF1AED" w:rsidP="00400D54">
            <w:pPr>
              <w:pStyle w:val="BodyText"/>
              <w:rPr>
                <w:rFonts w:cs="Arial"/>
                <w:szCs w:val="22"/>
              </w:rPr>
            </w:pPr>
            <w:r w:rsidRPr="005E6DCF">
              <w:rPr>
                <w:rFonts w:cs="Arial"/>
                <w:szCs w:val="22"/>
              </w:rPr>
              <w:t xml:space="preserve">Relationship To Other Posts </w:t>
            </w:r>
            <w:r w:rsidR="00CB7954" w:rsidRPr="005E6DCF">
              <w:rPr>
                <w:rFonts w:cs="Arial"/>
                <w:szCs w:val="22"/>
              </w:rPr>
              <w:t>in</w:t>
            </w:r>
            <w:r w:rsidRPr="005E6DCF">
              <w:rPr>
                <w:rFonts w:cs="Arial"/>
                <w:szCs w:val="22"/>
              </w:rPr>
              <w:t xml:space="preserve"> </w:t>
            </w:r>
            <w:r w:rsidR="00386EEA" w:rsidRPr="005E6DCF">
              <w:rPr>
                <w:rFonts w:cs="Arial"/>
                <w:szCs w:val="22"/>
              </w:rPr>
              <w:t>t</w:t>
            </w:r>
            <w:r w:rsidRPr="005E6DCF">
              <w:rPr>
                <w:rFonts w:cs="Arial"/>
                <w:szCs w:val="22"/>
              </w:rPr>
              <w:t>he Department:</w:t>
            </w:r>
          </w:p>
          <w:p w:rsidR="00AF1AED" w:rsidRPr="005E6DCF" w:rsidRDefault="00AF1AED" w:rsidP="00400D54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AF1AED" w:rsidRPr="005E6DCF" w:rsidRDefault="00AF1AED">
      <w:pPr>
        <w:rPr>
          <w:rFonts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76"/>
        <w:tblW w:w="10440" w:type="dxa"/>
        <w:tblLook w:val="0020" w:firstRow="1" w:lastRow="0" w:firstColumn="0" w:lastColumn="0" w:noHBand="0" w:noVBand="0"/>
      </w:tblPr>
      <w:tblGrid>
        <w:gridCol w:w="2107"/>
        <w:gridCol w:w="8333"/>
      </w:tblGrid>
      <w:tr w:rsidR="00AF1AED" w:rsidRPr="005E6DCF" w:rsidTr="00AF1AED">
        <w:trPr>
          <w:trHeight w:val="518"/>
        </w:trPr>
        <w:tc>
          <w:tcPr>
            <w:tcW w:w="2107" w:type="dxa"/>
          </w:tcPr>
          <w:p w:rsidR="00AF1AED" w:rsidRPr="005E6DCF" w:rsidRDefault="00AF1AED" w:rsidP="00AF1AED">
            <w:pPr>
              <w:rPr>
                <w:rFonts w:cs="Arial"/>
                <w:bCs/>
                <w:sz w:val="22"/>
                <w:szCs w:val="22"/>
              </w:rPr>
            </w:pPr>
            <w:bookmarkStart w:id="0" w:name="_Hlk95121094"/>
            <w:r w:rsidRPr="005E6DCF">
              <w:rPr>
                <w:rFonts w:cs="Arial"/>
                <w:b/>
                <w:sz w:val="22"/>
                <w:szCs w:val="22"/>
              </w:rPr>
              <w:t xml:space="preserve">Responsible to:  </w:t>
            </w:r>
          </w:p>
          <w:p w:rsidR="00AF1AED" w:rsidRPr="005E6DCF" w:rsidRDefault="00AF1AED" w:rsidP="00AF1A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333" w:type="dxa"/>
          </w:tcPr>
          <w:p w:rsidR="00AF1AED" w:rsidRPr="005E6DCF" w:rsidRDefault="00F056AE" w:rsidP="00AF1AED">
            <w:pPr>
              <w:pStyle w:val="BodyText"/>
              <w:rPr>
                <w:rFonts w:cs="Arial"/>
                <w:b w:val="0"/>
                <w:bCs/>
                <w:szCs w:val="22"/>
              </w:rPr>
            </w:pPr>
            <w:r w:rsidRPr="005E6DCF">
              <w:rPr>
                <w:rFonts w:cs="Arial"/>
                <w:b w:val="0"/>
                <w:bCs/>
                <w:szCs w:val="22"/>
              </w:rPr>
              <w:t>Service Manager</w:t>
            </w:r>
          </w:p>
        </w:tc>
      </w:tr>
      <w:tr w:rsidR="00AF1AED" w:rsidRPr="005E6DCF" w:rsidTr="00AF1AED">
        <w:trPr>
          <w:trHeight w:val="517"/>
        </w:trPr>
        <w:tc>
          <w:tcPr>
            <w:tcW w:w="2107" w:type="dxa"/>
          </w:tcPr>
          <w:p w:rsidR="00AF1AED" w:rsidRPr="005E6DCF" w:rsidRDefault="00AF1AED" w:rsidP="00AF1AED">
            <w:pPr>
              <w:rPr>
                <w:rFonts w:cs="Arial"/>
                <w:b/>
                <w:sz w:val="22"/>
                <w:szCs w:val="22"/>
              </w:rPr>
            </w:pPr>
            <w:r w:rsidRPr="005E6DCF">
              <w:rPr>
                <w:rFonts w:cs="Arial"/>
                <w:b/>
                <w:sz w:val="22"/>
                <w:szCs w:val="22"/>
              </w:rPr>
              <w:t>Responsible for:</w:t>
            </w:r>
          </w:p>
        </w:tc>
        <w:tc>
          <w:tcPr>
            <w:tcW w:w="8333" w:type="dxa"/>
          </w:tcPr>
          <w:p w:rsidR="00AF1AED" w:rsidRPr="005E6DCF" w:rsidRDefault="00F056AE" w:rsidP="00AF1AED">
            <w:pPr>
              <w:rPr>
                <w:rFonts w:cs="Arial"/>
                <w:sz w:val="22"/>
                <w:szCs w:val="22"/>
              </w:rPr>
            </w:pPr>
            <w:r w:rsidRPr="005E6DCF">
              <w:rPr>
                <w:rFonts w:cs="Arial"/>
                <w:sz w:val="22"/>
                <w:szCs w:val="22"/>
              </w:rPr>
              <w:t>Casual staff assisting with domestic tasks</w:t>
            </w:r>
          </w:p>
        </w:tc>
      </w:tr>
      <w:bookmarkEnd w:id="0"/>
    </w:tbl>
    <w:p w:rsidR="00EF3AB9" w:rsidRPr="005E6DCF" w:rsidRDefault="00EF3AB9">
      <w:pPr>
        <w:rPr>
          <w:rFonts w:cs="Arial"/>
          <w:sz w:val="22"/>
          <w:szCs w:val="22"/>
        </w:rPr>
      </w:pPr>
    </w:p>
    <w:tbl>
      <w:tblPr>
        <w:tblStyle w:val="TableGrid"/>
        <w:tblW w:w="10440" w:type="dxa"/>
        <w:tblInd w:w="-712" w:type="dxa"/>
        <w:tblLook w:val="0020" w:firstRow="1" w:lastRow="0" w:firstColumn="0" w:lastColumn="0" w:noHBand="0" w:noVBand="0"/>
      </w:tblPr>
      <w:tblGrid>
        <w:gridCol w:w="10440"/>
      </w:tblGrid>
      <w:tr w:rsidR="001D7A09" w:rsidRPr="005E6DCF" w:rsidTr="00CB7954">
        <w:tc>
          <w:tcPr>
            <w:tcW w:w="10440" w:type="dxa"/>
          </w:tcPr>
          <w:p w:rsidR="00F14FC5" w:rsidRPr="005E6DCF" w:rsidRDefault="00F14FC5">
            <w:pPr>
              <w:rPr>
                <w:rFonts w:cs="Arial"/>
                <w:b/>
                <w:sz w:val="22"/>
                <w:szCs w:val="22"/>
              </w:rPr>
            </w:pPr>
            <w:r w:rsidRPr="005E6DCF">
              <w:rPr>
                <w:rFonts w:cs="Arial"/>
                <w:b/>
                <w:sz w:val="22"/>
                <w:szCs w:val="22"/>
              </w:rPr>
              <w:t>Special Conditions:</w:t>
            </w:r>
            <w:r w:rsidR="009C6F5E" w:rsidRPr="005E6DCF">
              <w:rPr>
                <w:rFonts w:cs="Arial"/>
                <w:b/>
                <w:sz w:val="22"/>
                <w:szCs w:val="22"/>
              </w:rPr>
              <w:t xml:space="preserve"> </w:t>
            </w:r>
            <w:r w:rsidR="00664C28" w:rsidRPr="005E6DCF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:rsidR="00AF1AED" w:rsidRPr="005E6DCF" w:rsidRDefault="00AF1AED" w:rsidP="003179B0">
            <w:pPr>
              <w:rPr>
                <w:rFonts w:cs="Arial"/>
                <w:sz w:val="22"/>
                <w:szCs w:val="22"/>
              </w:rPr>
            </w:pPr>
          </w:p>
          <w:p w:rsidR="00F14FC5" w:rsidRPr="005E6DCF" w:rsidRDefault="005512E9" w:rsidP="003179B0">
            <w:pPr>
              <w:rPr>
                <w:rFonts w:cs="Arial"/>
                <w:sz w:val="22"/>
                <w:szCs w:val="22"/>
              </w:rPr>
            </w:pPr>
            <w:r w:rsidRPr="005E6DCF">
              <w:rPr>
                <w:rFonts w:cs="Arial"/>
                <w:sz w:val="22"/>
                <w:szCs w:val="22"/>
              </w:rPr>
              <w:t>None</w:t>
            </w:r>
          </w:p>
        </w:tc>
      </w:tr>
    </w:tbl>
    <w:p w:rsidR="00DC4794" w:rsidRPr="005E6DCF" w:rsidRDefault="00DC4794" w:rsidP="00DC4794">
      <w:pPr>
        <w:rPr>
          <w:rFonts w:cs="Arial"/>
          <w:sz w:val="22"/>
          <w:szCs w:val="22"/>
        </w:rPr>
      </w:pPr>
    </w:p>
    <w:tbl>
      <w:tblPr>
        <w:tblStyle w:val="TableGrid"/>
        <w:tblW w:w="10440" w:type="dxa"/>
        <w:tblInd w:w="-712" w:type="dxa"/>
        <w:tblLook w:val="04A0" w:firstRow="1" w:lastRow="0" w:firstColumn="1" w:lastColumn="0" w:noHBand="0" w:noVBand="1"/>
      </w:tblPr>
      <w:tblGrid>
        <w:gridCol w:w="10440"/>
      </w:tblGrid>
      <w:tr w:rsidR="001D7A09" w:rsidRPr="005E6DCF" w:rsidTr="00CB7954">
        <w:tc>
          <w:tcPr>
            <w:tcW w:w="10440" w:type="dxa"/>
            <w:shd w:val="clear" w:color="auto" w:fill="00B3BE"/>
          </w:tcPr>
          <w:p w:rsidR="00365733" w:rsidRPr="005E6DCF" w:rsidRDefault="00365733" w:rsidP="003F3751">
            <w:pPr>
              <w:rPr>
                <w:rFonts w:cs="Arial"/>
                <w:b/>
                <w:sz w:val="22"/>
                <w:szCs w:val="22"/>
              </w:rPr>
            </w:pPr>
            <w:r w:rsidRPr="005E6DCF">
              <w:rPr>
                <w:rFonts w:cs="Arial"/>
                <w:b/>
                <w:sz w:val="22"/>
                <w:szCs w:val="22"/>
              </w:rPr>
              <w:t>Values and Behaviours:</w:t>
            </w:r>
          </w:p>
          <w:p w:rsidR="00365733" w:rsidRPr="005E6DCF" w:rsidRDefault="00365733" w:rsidP="003F3751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1D7A09" w:rsidRPr="005E6DCF" w:rsidTr="00CB7954">
        <w:trPr>
          <w:trHeight w:val="518"/>
        </w:trPr>
        <w:tc>
          <w:tcPr>
            <w:tcW w:w="10440" w:type="dxa"/>
          </w:tcPr>
          <w:p w:rsidR="00365733" w:rsidRPr="005E6DCF" w:rsidRDefault="00365733" w:rsidP="003F3751">
            <w:pPr>
              <w:spacing w:before="100" w:beforeAutospacing="1" w:after="100" w:afterAutospacing="1"/>
              <w:jc w:val="both"/>
              <w:rPr>
                <w:rFonts w:cs="Arial"/>
                <w:sz w:val="22"/>
                <w:szCs w:val="22"/>
                <w:lang w:val="en" w:eastAsia="en-GB"/>
              </w:rPr>
            </w:pPr>
            <w:r w:rsidRPr="005E6DCF">
              <w:rPr>
                <w:rFonts w:cs="Arial"/>
                <w:sz w:val="22"/>
                <w:szCs w:val="22"/>
                <w:lang w:val="en" w:eastAsia="en-GB"/>
              </w:rPr>
              <w:t>We have a clear set of values that outline how we do business. We share these Borough-wide with our residents, partners and businesses:</w:t>
            </w:r>
          </w:p>
          <w:p w:rsidR="00365733" w:rsidRPr="005E6DCF" w:rsidRDefault="00365733" w:rsidP="003F3751">
            <w:pPr>
              <w:numPr>
                <w:ilvl w:val="0"/>
                <w:numId w:val="19"/>
              </w:numPr>
              <w:spacing w:before="100" w:beforeAutospacing="1" w:after="100" w:afterAutospacing="1"/>
              <w:jc w:val="both"/>
              <w:rPr>
                <w:rFonts w:cs="Arial"/>
                <w:sz w:val="22"/>
                <w:szCs w:val="22"/>
                <w:lang w:val="en" w:eastAsia="en-GB"/>
              </w:rPr>
            </w:pPr>
            <w:r w:rsidRPr="005E6DCF">
              <w:rPr>
                <w:rFonts w:cs="Arial"/>
                <w:b/>
                <w:bCs/>
                <w:sz w:val="22"/>
                <w:szCs w:val="22"/>
                <w:lang w:val="en" w:eastAsia="en-GB"/>
              </w:rPr>
              <w:t>Fairness - </w:t>
            </w:r>
            <w:r w:rsidRPr="005E6DCF">
              <w:rPr>
                <w:rFonts w:cs="Arial"/>
                <w:sz w:val="22"/>
                <w:szCs w:val="22"/>
                <w:lang w:val="en" w:eastAsia="en-GB"/>
              </w:rPr>
              <w:t xml:space="preserve">We will champion fairness and equality of </w:t>
            </w:r>
            <w:r w:rsidR="00234BA5" w:rsidRPr="005E6DCF">
              <w:rPr>
                <w:rFonts w:cs="Arial"/>
                <w:sz w:val="22"/>
                <w:szCs w:val="22"/>
                <w:lang w:val="en" w:eastAsia="en-GB"/>
              </w:rPr>
              <w:t>opportunity and</w:t>
            </w:r>
            <w:r w:rsidRPr="005E6DCF">
              <w:rPr>
                <w:rFonts w:cs="Arial"/>
                <w:sz w:val="22"/>
                <w:szCs w:val="22"/>
                <w:lang w:val="en" w:eastAsia="en-GB"/>
              </w:rPr>
              <w:t xml:space="preserve"> ensure working together brings mutual benefits and the greatest possible added value. We will enable everyone to be involved.</w:t>
            </w:r>
          </w:p>
          <w:p w:rsidR="00365733" w:rsidRPr="005E6DCF" w:rsidRDefault="00365733" w:rsidP="003F3751">
            <w:pPr>
              <w:numPr>
                <w:ilvl w:val="0"/>
                <w:numId w:val="19"/>
              </w:numPr>
              <w:spacing w:before="100" w:beforeAutospacing="1" w:after="100" w:afterAutospacing="1"/>
              <w:jc w:val="both"/>
              <w:rPr>
                <w:rFonts w:cs="Arial"/>
                <w:sz w:val="22"/>
                <w:szCs w:val="22"/>
                <w:lang w:val="en" w:eastAsia="en-GB"/>
              </w:rPr>
            </w:pPr>
            <w:r w:rsidRPr="005E6DCF">
              <w:rPr>
                <w:rFonts w:cs="Arial"/>
                <w:b/>
                <w:bCs/>
                <w:sz w:val="22"/>
                <w:szCs w:val="22"/>
                <w:lang w:val="en" w:eastAsia="en-GB"/>
              </w:rPr>
              <w:t>Openness - </w:t>
            </w:r>
            <w:r w:rsidRPr="005E6DCF">
              <w:rPr>
                <w:rFonts w:cs="Arial"/>
                <w:sz w:val="22"/>
                <w:szCs w:val="22"/>
                <w:lang w:val="en" w:eastAsia="en-GB"/>
              </w:rPr>
              <w:t>We will be open and honest in our actions and communications. We will take decisions in a transparent way and at the most local level possible.</w:t>
            </w:r>
          </w:p>
          <w:p w:rsidR="00365733" w:rsidRPr="005E6DCF" w:rsidRDefault="00365733" w:rsidP="003F3751">
            <w:pPr>
              <w:numPr>
                <w:ilvl w:val="0"/>
                <w:numId w:val="19"/>
              </w:numPr>
              <w:spacing w:before="100" w:beforeAutospacing="1" w:after="100" w:afterAutospacing="1"/>
              <w:jc w:val="both"/>
              <w:rPr>
                <w:rFonts w:cs="Arial"/>
                <w:sz w:val="22"/>
                <w:szCs w:val="22"/>
                <w:lang w:val="en" w:eastAsia="en-GB"/>
              </w:rPr>
            </w:pPr>
            <w:r w:rsidRPr="005E6DCF">
              <w:rPr>
                <w:rFonts w:cs="Arial"/>
                <w:b/>
                <w:bCs/>
                <w:sz w:val="22"/>
                <w:szCs w:val="22"/>
                <w:lang w:val="en" w:eastAsia="en-GB"/>
              </w:rPr>
              <w:t>Responsibility - </w:t>
            </w:r>
            <w:r w:rsidRPr="005E6DCF">
              <w:rPr>
                <w:rFonts w:cs="Arial"/>
                <w:sz w:val="22"/>
                <w:szCs w:val="22"/>
                <w:lang w:val="en" w:eastAsia="en-GB"/>
              </w:rPr>
              <w:t>We take responsibility for, and answer to our actions. We will encourage people to take responsibility for themselves and their actions. Mutual benefits go hand-in-hand with mutual obligations.</w:t>
            </w:r>
          </w:p>
          <w:p w:rsidR="00365733" w:rsidRPr="005E6DCF" w:rsidRDefault="00365733" w:rsidP="003F3751">
            <w:pPr>
              <w:numPr>
                <w:ilvl w:val="0"/>
                <w:numId w:val="19"/>
              </w:numPr>
              <w:spacing w:before="100" w:beforeAutospacing="1" w:after="100" w:afterAutospacing="1"/>
              <w:jc w:val="both"/>
              <w:rPr>
                <w:rFonts w:cs="Arial"/>
                <w:sz w:val="22"/>
                <w:szCs w:val="22"/>
                <w:lang w:val="en" w:eastAsia="en-GB"/>
              </w:rPr>
            </w:pPr>
            <w:r w:rsidRPr="005E6DCF">
              <w:rPr>
                <w:rFonts w:cs="Arial"/>
                <w:b/>
                <w:bCs/>
                <w:sz w:val="22"/>
                <w:szCs w:val="22"/>
                <w:lang w:val="en" w:eastAsia="en-GB"/>
              </w:rPr>
              <w:t>Working together - </w:t>
            </w:r>
            <w:r w:rsidRPr="005E6DCF">
              <w:rPr>
                <w:rFonts w:cs="Arial"/>
                <w:sz w:val="22"/>
                <w:szCs w:val="22"/>
                <w:lang w:val="en" w:eastAsia="en-GB"/>
              </w:rPr>
              <w:t>We will work together and support each other in achieving common goals, making sure the environment is in place for self-help.</w:t>
            </w:r>
          </w:p>
          <w:p w:rsidR="00365733" w:rsidRPr="005E6DCF" w:rsidRDefault="00365733" w:rsidP="003F3751">
            <w:pPr>
              <w:numPr>
                <w:ilvl w:val="0"/>
                <w:numId w:val="19"/>
              </w:numPr>
              <w:spacing w:before="100" w:beforeAutospacing="1" w:after="100" w:afterAutospacing="1"/>
              <w:jc w:val="both"/>
              <w:rPr>
                <w:rFonts w:cs="Arial"/>
                <w:sz w:val="22"/>
                <w:szCs w:val="22"/>
                <w:lang w:val="en" w:eastAsia="en-GB"/>
              </w:rPr>
            </w:pPr>
            <w:r w:rsidRPr="005E6DCF">
              <w:rPr>
                <w:rFonts w:cs="Arial"/>
                <w:b/>
                <w:bCs/>
                <w:sz w:val="22"/>
                <w:szCs w:val="22"/>
                <w:lang w:val="en" w:eastAsia="en-GB"/>
              </w:rPr>
              <w:t>Accountability - </w:t>
            </w:r>
            <w:r w:rsidRPr="005E6DCF">
              <w:rPr>
                <w:rFonts w:cs="Arial"/>
                <w:sz w:val="22"/>
                <w:szCs w:val="22"/>
                <w:lang w:val="en" w:eastAsia="en-GB"/>
              </w:rPr>
              <w:t xml:space="preserve">We recognise and act upon the impact of our actions on </w:t>
            </w:r>
            <w:r w:rsidR="00234BA5" w:rsidRPr="005E6DCF">
              <w:rPr>
                <w:rFonts w:cs="Arial"/>
                <w:sz w:val="22"/>
                <w:szCs w:val="22"/>
                <w:lang w:val="en" w:eastAsia="en-GB"/>
              </w:rPr>
              <w:t>others and</w:t>
            </w:r>
            <w:r w:rsidRPr="005E6DCF">
              <w:rPr>
                <w:rFonts w:cs="Arial"/>
                <w:sz w:val="22"/>
                <w:szCs w:val="22"/>
                <w:lang w:val="en" w:eastAsia="en-GB"/>
              </w:rPr>
              <w:t xml:space="preserve"> hold ourselves accountable to our stakeholders.</w:t>
            </w:r>
          </w:p>
          <w:p w:rsidR="00365733" w:rsidRPr="005E6DCF" w:rsidRDefault="00365733" w:rsidP="003F3751">
            <w:pPr>
              <w:numPr>
                <w:ilvl w:val="0"/>
                <w:numId w:val="19"/>
              </w:numPr>
              <w:spacing w:before="100" w:beforeAutospacing="1" w:after="100" w:afterAutospacing="1"/>
              <w:jc w:val="both"/>
              <w:rPr>
                <w:rFonts w:cs="Arial"/>
                <w:sz w:val="22"/>
                <w:szCs w:val="22"/>
                <w:lang w:val="en" w:eastAsia="en-GB"/>
              </w:rPr>
            </w:pPr>
            <w:r w:rsidRPr="005E6DCF">
              <w:rPr>
                <w:rFonts w:cs="Arial"/>
                <w:b/>
                <w:bCs/>
                <w:sz w:val="22"/>
                <w:szCs w:val="22"/>
                <w:lang w:val="en" w:eastAsia="en-GB"/>
              </w:rPr>
              <w:t>Respect - </w:t>
            </w:r>
            <w:r w:rsidRPr="005E6DCF">
              <w:rPr>
                <w:rFonts w:cs="Arial"/>
                <w:sz w:val="22"/>
                <w:szCs w:val="22"/>
                <w:lang w:val="en" w:eastAsia="en-GB"/>
              </w:rPr>
              <w:t>We recognise and welcome different views and treat each other with dignity and respect.</w:t>
            </w:r>
          </w:p>
          <w:p w:rsidR="00365733" w:rsidRPr="005E6DCF" w:rsidRDefault="00365733" w:rsidP="003F3751">
            <w:pPr>
              <w:numPr>
                <w:ilvl w:val="0"/>
                <w:numId w:val="19"/>
              </w:numPr>
              <w:spacing w:before="100" w:beforeAutospacing="1" w:after="100" w:afterAutospacing="1"/>
              <w:jc w:val="both"/>
              <w:rPr>
                <w:rFonts w:cs="Arial"/>
                <w:sz w:val="22"/>
                <w:szCs w:val="22"/>
                <w:lang w:val="en" w:eastAsia="en-GB"/>
              </w:rPr>
            </w:pPr>
            <w:r w:rsidRPr="005E6DCF">
              <w:rPr>
                <w:rFonts w:cs="Arial"/>
                <w:b/>
                <w:bCs/>
                <w:sz w:val="22"/>
                <w:szCs w:val="22"/>
                <w:lang w:val="en" w:eastAsia="en-GB"/>
              </w:rPr>
              <w:t>Democracy - </w:t>
            </w:r>
            <w:r w:rsidRPr="005E6DCF">
              <w:rPr>
                <w:rFonts w:cs="Arial"/>
                <w:sz w:val="22"/>
                <w:szCs w:val="22"/>
                <w:lang w:val="en" w:eastAsia="en-GB"/>
              </w:rPr>
              <w:t xml:space="preserve">We believe and act within the principles of </w:t>
            </w:r>
            <w:r w:rsidR="00234BA5" w:rsidRPr="005E6DCF">
              <w:rPr>
                <w:rFonts w:cs="Arial"/>
                <w:sz w:val="22"/>
                <w:szCs w:val="22"/>
                <w:lang w:val="en" w:eastAsia="en-GB"/>
              </w:rPr>
              <w:t>democracy and</w:t>
            </w:r>
            <w:r w:rsidRPr="005E6DCF">
              <w:rPr>
                <w:rFonts w:cs="Arial"/>
                <w:sz w:val="22"/>
                <w:szCs w:val="22"/>
                <w:lang w:val="en" w:eastAsia="en-GB"/>
              </w:rPr>
              <w:t xml:space="preserve"> promote these across the borough. </w:t>
            </w:r>
          </w:p>
        </w:tc>
      </w:tr>
      <w:tr w:rsidR="001D7A09" w:rsidRPr="005E6DCF" w:rsidTr="00CB7954">
        <w:trPr>
          <w:trHeight w:val="518"/>
        </w:trPr>
        <w:tc>
          <w:tcPr>
            <w:tcW w:w="10440" w:type="dxa"/>
          </w:tcPr>
          <w:p w:rsidR="00365733" w:rsidRPr="005E6DCF" w:rsidRDefault="00365733" w:rsidP="003F3751">
            <w:pPr>
              <w:rPr>
                <w:rFonts w:cs="Arial"/>
                <w:sz w:val="22"/>
                <w:szCs w:val="22"/>
              </w:rPr>
            </w:pPr>
          </w:p>
          <w:p w:rsidR="00365733" w:rsidRPr="005E6DCF" w:rsidRDefault="00365733" w:rsidP="003F3751">
            <w:pPr>
              <w:rPr>
                <w:rFonts w:cs="Arial"/>
                <w:sz w:val="22"/>
                <w:szCs w:val="22"/>
              </w:rPr>
            </w:pPr>
            <w:r w:rsidRPr="005E6DCF">
              <w:rPr>
                <w:rFonts w:cs="Arial"/>
                <w:sz w:val="22"/>
                <w:szCs w:val="22"/>
                <w:lang w:val="en"/>
              </w:rPr>
              <w:t xml:space="preserve">Internally </w:t>
            </w:r>
            <w:r w:rsidR="00EA7B4B" w:rsidRPr="005E6DCF">
              <w:rPr>
                <w:rFonts w:cs="Arial"/>
                <w:sz w:val="22"/>
                <w:szCs w:val="22"/>
                <w:lang w:val="en"/>
              </w:rPr>
              <w:t>we have</w:t>
            </w:r>
            <w:r w:rsidRPr="005E6DCF">
              <w:rPr>
                <w:rFonts w:cs="Arial"/>
                <w:sz w:val="22"/>
                <w:szCs w:val="22"/>
                <w:lang w:val="en"/>
              </w:rPr>
              <w:t xml:space="preserve"> translated these values into five Co-operative behaviours which outline the priority areas of focus for staff at all levels.</w:t>
            </w:r>
          </w:p>
          <w:p w:rsidR="00365733" w:rsidRPr="005E6DCF" w:rsidRDefault="00365733" w:rsidP="003F3751">
            <w:pPr>
              <w:rPr>
                <w:rFonts w:cs="Arial"/>
                <w:sz w:val="22"/>
                <w:szCs w:val="22"/>
              </w:rPr>
            </w:pPr>
          </w:p>
          <w:p w:rsidR="00365733" w:rsidRPr="005E6DCF" w:rsidRDefault="00365733" w:rsidP="003F3751">
            <w:pPr>
              <w:numPr>
                <w:ilvl w:val="0"/>
                <w:numId w:val="18"/>
              </w:numPr>
              <w:rPr>
                <w:rFonts w:cs="Arial"/>
                <w:sz w:val="22"/>
                <w:szCs w:val="22"/>
              </w:rPr>
            </w:pPr>
            <w:r w:rsidRPr="005E6DCF">
              <w:rPr>
                <w:rFonts w:cs="Arial"/>
                <w:sz w:val="22"/>
                <w:szCs w:val="22"/>
              </w:rPr>
              <w:t>Work with a Resident Focus</w:t>
            </w:r>
          </w:p>
          <w:p w:rsidR="00365733" w:rsidRPr="005E6DCF" w:rsidRDefault="00365733" w:rsidP="003F3751">
            <w:pPr>
              <w:numPr>
                <w:ilvl w:val="0"/>
                <w:numId w:val="18"/>
              </w:numPr>
              <w:rPr>
                <w:rFonts w:cs="Arial"/>
                <w:sz w:val="22"/>
                <w:szCs w:val="22"/>
              </w:rPr>
            </w:pPr>
            <w:r w:rsidRPr="005E6DCF">
              <w:rPr>
                <w:rFonts w:cs="Arial"/>
                <w:sz w:val="22"/>
                <w:szCs w:val="22"/>
              </w:rPr>
              <w:t>Support Local Leaders</w:t>
            </w:r>
          </w:p>
          <w:p w:rsidR="00365733" w:rsidRPr="005E6DCF" w:rsidRDefault="00365733" w:rsidP="003F3751">
            <w:pPr>
              <w:numPr>
                <w:ilvl w:val="0"/>
                <w:numId w:val="18"/>
              </w:numPr>
              <w:rPr>
                <w:rFonts w:cs="Arial"/>
                <w:sz w:val="22"/>
                <w:szCs w:val="22"/>
              </w:rPr>
            </w:pPr>
            <w:r w:rsidRPr="005E6DCF">
              <w:rPr>
                <w:rFonts w:cs="Arial"/>
                <w:sz w:val="22"/>
                <w:szCs w:val="22"/>
              </w:rPr>
              <w:t>Committed to the Borough</w:t>
            </w:r>
          </w:p>
          <w:p w:rsidR="00365733" w:rsidRPr="005E6DCF" w:rsidRDefault="00365733" w:rsidP="003F3751">
            <w:pPr>
              <w:numPr>
                <w:ilvl w:val="0"/>
                <w:numId w:val="18"/>
              </w:numPr>
              <w:rPr>
                <w:rFonts w:cs="Arial"/>
                <w:sz w:val="22"/>
                <w:szCs w:val="22"/>
              </w:rPr>
            </w:pPr>
            <w:r w:rsidRPr="005E6DCF">
              <w:rPr>
                <w:rFonts w:cs="Arial"/>
                <w:sz w:val="22"/>
                <w:szCs w:val="22"/>
              </w:rPr>
              <w:t>Take Ownership and Drive Change</w:t>
            </w:r>
          </w:p>
          <w:p w:rsidR="00365733" w:rsidRPr="005E6DCF" w:rsidRDefault="00365733" w:rsidP="003F3751">
            <w:pPr>
              <w:numPr>
                <w:ilvl w:val="0"/>
                <w:numId w:val="18"/>
              </w:numPr>
              <w:rPr>
                <w:rFonts w:cs="Arial"/>
                <w:sz w:val="22"/>
                <w:szCs w:val="22"/>
              </w:rPr>
            </w:pPr>
            <w:r w:rsidRPr="005E6DCF">
              <w:rPr>
                <w:rFonts w:cs="Arial"/>
                <w:sz w:val="22"/>
                <w:szCs w:val="22"/>
              </w:rPr>
              <w:t xml:space="preserve">Deliver High Performance </w:t>
            </w:r>
          </w:p>
          <w:p w:rsidR="00365733" w:rsidRPr="005E6DCF" w:rsidRDefault="00365733" w:rsidP="003F3751">
            <w:pPr>
              <w:rPr>
                <w:rFonts w:cs="Arial"/>
                <w:sz w:val="22"/>
                <w:szCs w:val="22"/>
              </w:rPr>
            </w:pPr>
          </w:p>
          <w:p w:rsidR="00365733" w:rsidRPr="005E6DCF" w:rsidRDefault="00365733" w:rsidP="003F3751">
            <w:pPr>
              <w:rPr>
                <w:rFonts w:cs="Arial"/>
                <w:sz w:val="22"/>
                <w:szCs w:val="22"/>
              </w:rPr>
            </w:pPr>
            <w:r w:rsidRPr="005E6DCF">
              <w:rPr>
                <w:rFonts w:cs="Arial"/>
                <w:sz w:val="22"/>
                <w:szCs w:val="22"/>
              </w:rPr>
              <w:t>More information around our Values and Behaviours can be found on our Greater.Jobs pages.</w:t>
            </w:r>
          </w:p>
          <w:p w:rsidR="00365733" w:rsidRPr="005E6DCF" w:rsidRDefault="00365733" w:rsidP="003F3751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365733" w:rsidRPr="005E6DCF" w:rsidRDefault="00365733" w:rsidP="00DC4794">
      <w:pPr>
        <w:rPr>
          <w:rFonts w:cs="Arial"/>
          <w:sz w:val="22"/>
          <w:szCs w:val="22"/>
        </w:rPr>
      </w:pPr>
    </w:p>
    <w:p w:rsidR="00365733" w:rsidRPr="005E6DCF" w:rsidRDefault="00365733" w:rsidP="00DC4794">
      <w:pPr>
        <w:rPr>
          <w:rFonts w:cs="Arial"/>
          <w:sz w:val="22"/>
          <w:szCs w:val="22"/>
        </w:rPr>
      </w:pPr>
    </w:p>
    <w:tbl>
      <w:tblPr>
        <w:tblStyle w:val="TableGrid"/>
        <w:tblW w:w="10440" w:type="dxa"/>
        <w:tblInd w:w="-712" w:type="dxa"/>
        <w:tblLook w:val="0020" w:firstRow="1" w:lastRow="0" w:firstColumn="0" w:lastColumn="0" w:noHBand="0" w:noVBand="0"/>
      </w:tblPr>
      <w:tblGrid>
        <w:gridCol w:w="1620"/>
        <w:gridCol w:w="1800"/>
        <w:gridCol w:w="2160"/>
        <w:gridCol w:w="4860"/>
      </w:tblGrid>
      <w:tr w:rsidR="001D7A09" w:rsidRPr="005E6DCF" w:rsidTr="00CB7954">
        <w:tc>
          <w:tcPr>
            <w:tcW w:w="1620" w:type="dxa"/>
            <w:shd w:val="clear" w:color="auto" w:fill="00B3BE"/>
          </w:tcPr>
          <w:p w:rsidR="00DC4794" w:rsidRPr="005E6DCF" w:rsidRDefault="00DC4794" w:rsidP="00615C36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Cs w:val="22"/>
              </w:rPr>
            </w:pPr>
          </w:p>
        </w:tc>
        <w:tc>
          <w:tcPr>
            <w:tcW w:w="1800" w:type="dxa"/>
            <w:shd w:val="clear" w:color="auto" w:fill="00B3BE"/>
          </w:tcPr>
          <w:p w:rsidR="00DC4794" w:rsidRPr="005E6DCF" w:rsidRDefault="00DC4794" w:rsidP="00615C36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5E6DCF">
              <w:rPr>
                <w:rFonts w:cs="Arial"/>
                <w:b/>
                <w:sz w:val="22"/>
                <w:szCs w:val="22"/>
              </w:rPr>
              <w:t>DATE</w:t>
            </w:r>
          </w:p>
        </w:tc>
        <w:tc>
          <w:tcPr>
            <w:tcW w:w="2160" w:type="dxa"/>
            <w:shd w:val="clear" w:color="auto" w:fill="00B3BE"/>
          </w:tcPr>
          <w:p w:rsidR="00DC4794" w:rsidRPr="005E6DCF" w:rsidRDefault="00DC4794" w:rsidP="00615C36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5E6DCF">
              <w:rPr>
                <w:rFonts w:cs="Arial"/>
                <w:b/>
                <w:sz w:val="22"/>
                <w:szCs w:val="22"/>
              </w:rPr>
              <w:t>NAME</w:t>
            </w:r>
          </w:p>
        </w:tc>
        <w:tc>
          <w:tcPr>
            <w:tcW w:w="4860" w:type="dxa"/>
            <w:shd w:val="clear" w:color="auto" w:fill="00B3BE"/>
          </w:tcPr>
          <w:p w:rsidR="00DC4794" w:rsidRPr="005E6DCF" w:rsidRDefault="00DC4794" w:rsidP="00615C36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5E6DCF">
              <w:rPr>
                <w:rFonts w:cs="Arial"/>
                <w:b/>
                <w:sz w:val="22"/>
                <w:szCs w:val="22"/>
              </w:rPr>
              <w:t>POST TITLE</w:t>
            </w:r>
          </w:p>
        </w:tc>
      </w:tr>
      <w:tr w:rsidR="001D7A09" w:rsidRPr="005E6DCF" w:rsidTr="00CB7954">
        <w:tc>
          <w:tcPr>
            <w:tcW w:w="1620" w:type="dxa"/>
          </w:tcPr>
          <w:p w:rsidR="00DC4794" w:rsidRPr="005E6DCF" w:rsidRDefault="00DC4794" w:rsidP="00615C36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5E6DCF">
              <w:rPr>
                <w:rFonts w:cs="Arial"/>
                <w:b/>
                <w:sz w:val="22"/>
                <w:szCs w:val="22"/>
              </w:rPr>
              <w:t>Prepared</w:t>
            </w:r>
          </w:p>
        </w:tc>
        <w:tc>
          <w:tcPr>
            <w:tcW w:w="1800" w:type="dxa"/>
          </w:tcPr>
          <w:p w:rsidR="00DC4794" w:rsidRPr="005E6DCF" w:rsidRDefault="00F056AE" w:rsidP="00615C36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5E6DCF">
              <w:rPr>
                <w:rFonts w:cs="Arial"/>
                <w:sz w:val="22"/>
                <w:szCs w:val="22"/>
              </w:rPr>
              <w:t>7/12/2023</w:t>
            </w:r>
          </w:p>
        </w:tc>
        <w:tc>
          <w:tcPr>
            <w:tcW w:w="2160" w:type="dxa"/>
          </w:tcPr>
          <w:p w:rsidR="00DC4794" w:rsidRPr="005E6DCF" w:rsidRDefault="00F056AE" w:rsidP="00615C36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5E6DCF">
              <w:rPr>
                <w:rFonts w:cs="Arial"/>
                <w:sz w:val="22"/>
                <w:szCs w:val="22"/>
              </w:rPr>
              <w:t>Joseph Myhill</w:t>
            </w:r>
            <w:r w:rsidR="00014BAD" w:rsidRPr="005E6DCF">
              <w:rPr>
                <w:rFonts w:cs="Arial"/>
                <w:sz w:val="22"/>
                <w:szCs w:val="22"/>
              </w:rPr>
              <w:t xml:space="preserve"> &amp; Jodie Barber</w:t>
            </w:r>
          </w:p>
        </w:tc>
        <w:tc>
          <w:tcPr>
            <w:tcW w:w="4860" w:type="dxa"/>
          </w:tcPr>
          <w:p w:rsidR="00DC4794" w:rsidRPr="005E6DCF" w:rsidRDefault="00F056AE" w:rsidP="00615C36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5E6DCF">
              <w:rPr>
                <w:rFonts w:cs="Arial"/>
                <w:sz w:val="22"/>
                <w:szCs w:val="22"/>
              </w:rPr>
              <w:t>Outdoor and Environmental Education Service Manager</w:t>
            </w:r>
            <w:r w:rsidR="00014BAD" w:rsidRPr="005E6DCF">
              <w:rPr>
                <w:rFonts w:cs="Arial"/>
                <w:sz w:val="22"/>
                <w:szCs w:val="22"/>
              </w:rPr>
              <w:t xml:space="preserve"> &amp; Head of Service</w:t>
            </w:r>
          </w:p>
        </w:tc>
      </w:tr>
      <w:tr w:rsidR="001D7A09" w:rsidRPr="005E6DCF" w:rsidTr="00CB7954">
        <w:tc>
          <w:tcPr>
            <w:tcW w:w="1620" w:type="dxa"/>
          </w:tcPr>
          <w:p w:rsidR="00DC4794" w:rsidRPr="005E6DCF" w:rsidRDefault="00DC4794" w:rsidP="00615C36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5E6DCF">
              <w:rPr>
                <w:rFonts w:cs="Arial"/>
                <w:b/>
                <w:sz w:val="22"/>
                <w:szCs w:val="22"/>
              </w:rPr>
              <w:t>Reviewed</w:t>
            </w:r>
          </w:p>
        </w:tc>
        <w:tc>
          <w:tcPr>
            <w:tcW w:w="1800" w:type="dxa"/>
          </w:tcPr>
          <w:p w:rsidR="00DC4794" w:rsidRPr="005E6DCF" w:rsidRDefault="00DC4794" w:rsidP="00615C36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DC4794" w:rsidRPr="005E6DCF" w:rsidRDefault="00DC4794" w:rsidP="00615C36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:rsidR="00DC4794" w:rsidRPr="005E6DCF" w:rsidRDefault="00DC4794" w:rsidP="00615C36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1D7A09" w:rsidRPr="005E6DCF" w:rsidTr="00CB7954">
        <w:tc>
          <w:tcPr>
            <w:tcW w:w="1620" w:type="dxa"/>
          </w:tcPr>
          <w:p w:rsidR="00DC4794" w:rsidRPr="005E6DCF" w:rsidRDefault="00DC4794" w:rsidP="00615C36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5E6DCF">
              <w:rPr>
                <w:rFonts w:cs="Arial"/>
                <w:b/>
                <w:sz w:val="22"/>
                <w:szCs w:val="22"/>
              </w:rPr>
              <w:t>Reviewed</w:t>
            </w:r>
          </w:p>
        </w:tc>
        <w:tc>
          <w:tcPr>
            <w:tcW w:w="1800" w:type="dxa"/>
          </w:tcPr>
          <w:p w:rsidR="00DC4794" w:rsidRPr="005E6DCF" w:rsidRDefault="00DC4794" w:rsidP="00615C36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DC4794" w:rsidRPr="005E6DCF" w:rsidRDefault="00DC4794" w:rsidP="00615C36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:rsidR="00DC4794" w:rsidRPr="005E6DCF" w:rsidRDefault="00DC4794" w:rsidP="00615C36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</w:tbl>
    <w:p w:rsidR="00F14FC5" w:rsidRPr="005E6DCF" w:rsidRDefault="00F14FC5">
      <w:pPr>
        <w:jc w:val="center"/>
        <w:rPr>
          <w:rFonts w:cs="Arial"/>
          <w:b/>
          <w:bCs/>
          <w:sz w:val="22"/>
          <w:szCs w:val="22"/>
          <w:u w:val="single"/>
        </w:rPr>
      </w:pPr>
      <w:r w:rsidRPr="005E6DCF">
        <w:rPr>
          <w:rFonts w:cs="Arial"/>
          <w:sz w:val="22"/>
          <w:szCs w:val="22"/>
        </w:rPr>
        <w:br w:type="page"/>
      </w:r>
      <w:bookmarkStart w:id="1" w:name="_Hlk126827677"/>
      <w:r w:rsidRPr="005E6DCF">
        <w:rPr>
          <w:rFonts w:cs="Arial"/>
          <w:b/>
          <w:bCs/>
          <w:sz w:val="22"/>
          <w:szCs w:val="22"/>
          <w:u w:val="single"/>
        </w:rPr>
        <w:t>OLDHAM COUNCIL</w:t>
      </w:r>
    </w:p>
    <w:p w:rsidR="00F14FC5" w:rsidRPr="005E6DCF" w:rsidRDefault="00F14FC5">
      <w:pPr>
        <w:jc w:val="center"/>
        <w:rPr>
          <w:rFonts w:cs="Arial"/>
          <w:b/>
          <w:bCs/>
          <w:sz w:val="22"/>
          <w:szCs w:val="22"/>
          <w:u w:val="single"/>
        </w:rPr>
      </w:pPr>
    </w:p>
    <w:p w:rsidR="00F14FC5" w:rsidRPr="005E6DCF" w:rsidRDefault="00F14FC5">
      <w:pPr>
        <w:jc w:val="center"/>
        <w:rPr>
          <w:rFonts w:cs="Arial"/>
          <w:b/>
          <w:bCs/>
          <w:sz w:val="22"/>
          <w:szCs w:val="22"/>
          <w:u w:val="single"/>
        </w:rPr>
      </w:pPr>
      <w:r w:rsidRPr="005E6DCF">
        <w:rPr>
          <w:rFonts w:cs="Arial"/>
          <w:b/>
          <w:bCs/>
          <w:sz w:val="22"/>
          <w:szCs w:val="22"/>
          <w:u w:val="single"/>
        </w:rPr>
        <w:t>PERSON SPECIFICATION</w:t>
      </w:r>
    </w:p>
    <w:p w:rsidR="00F14FC5" w:rsidRPr="005E6DCF" w:rsidRDefault="00F14FC5">
      <w:pPr>
        <w:rPr>
          <w:rFonts w:cs="Arial"/>
          <w:bCs/>
          <w:sz w:val="22"/>
          <w:szCs w:val="22"/>
        </w:rPr>
      </w:pPr>
    </w:p>
    <w:p w:rsidR="004E20E8" w:rsidRPr="005E6DCF" w:rsidRDefault="004E20E8" w:rsidP="00B96957">
      <w:pPr>
        <w:pStyle w:val="EndnoteText"/>
        <w:rPr>
          <w:rFonts w:ascii="Arial" w:hAnsi="Arial" w:cs="Arial"/>
          <w:b/>
          <w:bCs/>
          <w:sz w:val="22"/>
          <w:szCs w:val="22"/>
        </w:rPr>
      </w:pPr>
    </w:p>
    <w:p w:rsidR="00B96957" w:rsidRPr="005E6DCF" w:rsidRDefault="00F14FC5" w:rsidP="00B96957">
      <w:pPr>
        <w:pStyle w:val="EndnoteText"/>
        <w:rPr>
          <w:rFonts w:ascii="Arial" w:hAnsi="Arial" w:cs="Arial"/>
          <w:sz w:val="22"/>
          <w:szCs w:val="22"/>
        </w:rPr>
      </w:pPr>
      <w:r w:rsidRPr="005E6DCF">
        <w:rPr>
          <w:rFonts w:ascii="Arial" w:hAnsi="Arial" w:cs="Arial"/>
          <w:b/>
          <w:bCs/>
          <w:sz w:val="22"/>
          <w:szCs w:val="22"/>
        </w:rPr>
        <w:t>Job Title</w:t>
      </w:r>
      <w:r w:rsidR="004E20E8" w:rsidRPr="005E6DCF">
        <w:rPr>
          <w:rFonts w:ascii="Arial" w:hAnsi="Arial" w:cs="Arial"/>
          <w:b/>
          <w:bCs/>
          <w:sz w:val="22"/>
          <w:szCs w:val="22"/>
        </w:rPr>
        <w:t>:</w:t>
      </w:r>
      <w:r w:rsidR="005E6DCF" w:rsidRPr="005E6DCF">
        <w:rPr>
          <w:rFonts w:ascii="Arial" w:hAnsi="Arial" w:cs="Arial"/>
          <w:b/>
          <w:bCs/>
          <w:sz w:val="22"/>
          <w:szCs w:val="22"/>
        </w:rPr>
        <w:t xml:space="preserve"> </w:t>
      </w:r>
      <w:r w:rsidR="005E6DCF" w:rsidRPr="005E6DCF">
        <w:rPr>
          <w:rFonts w:ascii="Arial" w:hAnsi="Arial" w:cs="Arial"/>
          <w:sz w:val="22"/>
          <w:szCs w:val="22"/>
        </w:rPr>
        <w:t>Warden</w:t>
      </w:r>
    </w:p>
    <w:p w:rsidR="00F14FC5" w:rsidRPr="005E6DCF" w:rsidRDefault="00F14FC5">
      <w:pPr>
        <w:rPr>
          <w:rFonts w:cs="Arial"/>
          <w:sz w:val="22"/>
          <w:szCs w:val="22"/>
        </w:rPr>
      </w:pPr>
    </w:p>
    <w:tbl>
      <w:tblPr>
        <w:tblStyle w:val="TableGrid"/>
        <w:tblW w:w="10440" w:type="dxa"/>
        <w:tblInd w:w="-712" w:type="dxa"/>
        <w:tblLayout w:type="fixed"/>
        <w:tblLook w:val="0020" w:firstRow="1" w:lastRow="0" w:firstColumn="0" w:lastColumn="0" w:noHBand="0" w:noVBand="0"/>
      </w:tblPr>
      <w:tblGrid>
        <w:gridCol w:w="1800"/>
        <w:gridCol w:w="3960"/>
        <w:gridCol w:w="3060"/>
        <w:gridCol w:w="1620"/>
      </w:tblGrid>
      <w:tr w:rsidR="001D7A09" w:rsidRPr="005E6DCF" w:rsidTr="00CB7954">
        <w:trPr>
          <w:trHeight w:val="1000"/>
        </w:trPr>
        <w:tc>
          <w:tcPr>
            <w:tcW w:w="1800" w:type="dxa"/>
            <w:shd w:val="clear" w:color="auto" w:fill="00B3BE"/>
          </w:tcPr>
          <w:p w:rsidR="00F14FC5" w:rsidRPr="005E6DCF" w:rsidRDefault="00F14FC5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00B3BE"/>
          </w:tcPr>
          <w:p w:rsidR="00F14FC5" w:rsidRPr="005E6DCF" w:rsidRDefault="00F14FC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:rsidR="00F14FC5" w:rsidRPr="005E6DCF" w:rsidRDefault="00F14FC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E6DCF">
              <w:rPr>
                <w:rFonts w:cs="Arial"/>
                <w:b/>
                <w:bCs/>
                <w:sz w:val="22"/>
                <w:szCs w:val="22"/>
              </w:rPr>
              <w:t xml:space="preserve">Selection criteria </w:t>
            </w:r>
          </w:p>
          <w:p w:rsidR="00F14FC5" w:rsidRPr="005E6DCF" w:rsidRDefault="00F14FC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E6DCF">
              <w:rPr>
                <w:rFonts w:cs="Arial"/>
                <w:b/>
                <w:bCs/>
                <w:sz w:val="22"/>
                <w:szCs w:val="22"/>
              </w:rPr>
              <w:t>(Essential)</w:t>
            </w:r>
          </w:p>
        </w:tc>
        <w:tc>
          <w:tcPr>
            <w:tcW w:w="3060" w:type="dxa"/>
            <w:shd w:val="clear" w:color="auto" w:fill="00B3BE"/>
          </w:tcPr>
          <w:p w:rsidR="00F14FC5" w:rsidRPr="005E6DCF" w:rsidRDefault="00F14FC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:rsidR="00F14FC5" w:rsidRPr="005E6DCF" w:rsidRDefault="00F14FC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E6DCF">
              <w:rPr>
                <w:rFonts w:cs="Arial"/>
                <w:b/>
                <w:bCs/>
                <w:sz w:val="22"/>
                <w:szCs w:val="22"/>
              </w:rPr>
              <w:t xml:space="preserve">Selection criteria </w:t>
            </w:r>
          </w:p>
          <w:p w:rsidR="00F14FC5" w:rsidRPr="005E6DCF" w:rsidRDefault="00F14FC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E6DCF">
              <w:rPr>
                <w:rFonts w:cs="Arial"/>
                <w:b/>
                <w:bCs/>
                <w:sz w:val="22"/>
                <w:szCs w:val="22"/>
              </w:rPr>
              <w:t>(Desirable)</w:t>
            </w:r>
          </w:p>
          <w:p w:rsidR="00F14FC5" w:rsidRPr="005E6DCF" w:rsidRDefault="00F14FC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00B3BE"/>
          </w:tcPr>
          <w:p w:rsidR="00F14FC5" w:rsidRPr="005E6DCF" w:rsidRDefault="00F14FC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:rsidR="00F14FC5" w:rsidRPr="005E6DCF" w:rsidRDefault="00F14FC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E6DCF">
              <w:rPr>
                <w:rFonts w:cs="Arial"/>
                <w:b/>
                <w:bCs/>
                <w:sz w:val="22"/>
                <w:szCs w:val="22"/>
              </w:rPr>
              <w:t>How Assessed</w:t>
            </w:r>
          </w:p>
        </w:tc>
      </w:tr>
      <w:tr w:rsidR="005512E9" w:rsidRPr="005E6DCF" w:rsidTr="00CB7954">
        <w:tc>
          <w:tcPr>
            <w:tcW w:w="1800" w:type="dxa"/>
            <w:shd w:val="clear" w:color="auto" w:fill="00B3BE"/>
          </w:tcPr>
          <w:p w:rsidR="005512E9" w:rsidRPr="005E6DCF" w:rsidRDefault="005512E9" w:rsidP="005512E9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:rsidR="005512E9" w:rsidRPr="005E6DCF" w:rsidRDefault="005512E9" w:rsidP="005512E9">
            <w:pPr>
              <w:pStyle w:val="BodyText"/>
              <w:rPr>
                <w:rFonts w:cs="Arial"/>
                <w:bCs/>
                <w:szCs w:val="22"/>
              </w:rPr>
            </w:pPr>
            <w:r w:rsidRPr="005E6DCF">
              <w:rPr>
                <w:rFonts w:cs="Arial"/>
                <w:bCs/>
                <w:szCs w:val="22"/>
              </w:rPr>
              <w:t>Education &amp; Qualifications</w:t>
            </w:r>
          </w:p>
          <w:p w:rsidR="005512E9" w:rsidRPr="005E6DCF" w:rsidRDefault="005512E9" w:rsidP="005512E9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960" w:type="dxa"/>
          </w:tcPr>
          <w:p w:rsidR="005512E9" w:rsidRPr="005E6DCF" w:rsidRDefault="00F056AE" w:rsidP="005512E9">
            <w:pPr>
              <w:rPr>
                <w:rFonts w:cs="Arial"/>
                <w:sz w:val="22"/>
                <w:szCs w:val="22"/>
              </w:rPr>
            </w:pPr>
            <w:r w:rsidRPr="005E6DCF">
              <w:rPr>
                <w:rFonts w:cs="Arial"/>
                <w:sz w:val="22"/>
                <w:szCs w:val="22"/>
              </w:rPr>
              <w:t>The postholder must be literate and numerate.</w:t>
            </w:r>
          </w:p>
          <w:p w:rsidR="00F056AE" w:rsidRPr="005E6DCF" w:rsidRDefault="00F056AE" w:rsidP="005512E9">
            <w:pPr>
              <w:rPr>
                <w:rFonts w:cs="Arial"/>
                <w:sz w:val="22"/>
                <w:szCs w:val="22"/>
              </w:rPr>
            </w:pPr>
          </w:p>
          <w:p w:rsidR="00F056AE" w:rsidRPr="005E6DCF" w:rsidRDefault="00F056AE" w:rsidP="00F056AE">
            <w:pPr>
              <w:rPr>
                <w:rFonts w:cs="Arial"/>
                <w:sz w:val="22"/>
                <w:szCs w:val="22"/>
              </w:rPr>
            </w:pPr>
            <w:r w:rsidRPr="005E6DCF">
              <w:rPr>
                <w:rFonts w:cs="Arial"/>
                <w:sz w:val="22"/>
                <w:szCs w:val="22"/>
              </w:rPr>
              <w:t xml:space="preserve">The postholder must </w:t>
            </w:r>
            <w:r w:rsidR="005E6DCF" w:rsidRPr="005E6DCF">
              <w:rPr>
                <w:rFonts w:cs="Arial"/>
                <w:sz w:val="22"/>
                <w:szCs w:val="22"/>
              </w:rPr>
              <w:t>hold or</w:t>
            </w:r>
            <w:r w:rsidRPr="005E6DCF">
              <w:rPr>
                <w:rFonts w:cs="Arial"/>
                <w:sz w:val="22"/>
                <w:szCs w:val="22"/>
              </w:rPr>
              <w:t xml:space="preserve"> be prepared to take qualifications relevant to the role (including Food Hygiene Certificate, D1 mini bus license and relevant Health &amp; Safety courses). </w:t>
            </w:r>
          </w:p>
          <w:p w:rsidR="00F056AE" w:rsidRPr="005E6DCF" w:rsidRDefault="00F056AE" w:rsidP="00F056AE">
            <w:pPr>
              <w:rPr>
                <w:rFonts w:cs="Arial"/>
                <w:sz w:val="22"/>
                <w:szCs w:val="22"/>
              </w:rPr>
            </w:pPr>
          </w:p>
          <w:p w:rsidR="00F056AE" w:rsidRPr="005E6DCF" w:rsidRDefault="00F056AE" w:rsidP="00F056AE">
            <w:pPr>
              <w:rPr>
                <w:rFonts w:cs="Arial"/>
                <w:sz w:val="22"/>
                <w:szCs w:val="22"/>
              </w:rPr>
            </w:pPr>
            <w:r w:rsidRPr="005E6DCF">
              <w:rPr>
                <w:rFonts w:cs="Arial"/>
                <w:sz w:val="22"/>
                <w:szCs w:val="22"/>
              </w:rPr>
              <w:t>The postholder must hold a full driving licence</w:t>
            </w:r>
          </w:p>
          <w:p w:rsidR="00F056AE" w:rsidRPr="005E6DCF" w:rsidRDefault="00F056AE" w:rsidP="00F056AE">
            <w:pPr>
              <w:rPr>
                <w:rFonts w:cs="Arial"/>
                <w:sz w:val="22"/>
                <w:szCs w:val="22"/>
              </w:rPr>
            </w:pPr>
          </w:p>
          <w:p w:rsidR="00F056AE" w:rsidRPr="005E6DCF" w:rsidRDefault="00F056AE" w:rsidP="005512E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F056AE" w:rsidRPr="005E6DCF" w:rsidRDefault="00F056AE" w:rsidP="005512E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2"/>
              </w:rPr>
            </w:pPr>
            <w:r w:rsidRPr="005E6DCF">
              <w:rPr>
                <w:rFonts w:cs="Arial"/>
                <w:szCs w:val="22"/>
              </w:rPr>
              <w:t xml:space="preserve">D1 </w:t>
            </w:r>
            <w:r w:rsidR="003E1DBD" w:rsidRPr="005E6DCF">
              <w:rPr>
                <w:rFonts w:cs="Arial"/>
                <w:szCs w:val="22"/>
              </w:rPr>
              <w:t>minibus</w:t>
            </w:r>
            <w:r w:rsidRPr="005E6DCF">
              <w:rPr>
                <w:rFonts w:cs="Arial"/>
                <w:szCs w:val="22"/>
              </w:rPr>
              <w:t xml:space="preserve"> driving license</w:t>
            </w:r>
          </w:p>
        </w:tc>
        <w:tc>
          <w:tcPr>
            <w:tcW w:w="1620" w:type="dxa"/>
          </w:tcPr>
          <w:p w:rsidR="00D7435A" w:rsidRPr="005E6DCF" w:rsidRDefault="00D7435A" w:rsidP="00D7435A">
            <w:pPr>
              <w:pStyle w:val="Endnote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CF">
              <w:rPr>
                <w:rFonts w:ascii="Arial" w:hAnsi="Arial" w:cs="Arial"/>
                <w:sz w:val="22"/>
                <w:szCs w:val="22"/>
              </w:rPr>
              <w:t>A, I</w:t>
            </w:r>
          </w:p>
          <w:p w:rsidR="00F056AE" w:rsidRPr="005E6DCF" w:rsidRDefault="00F056AE" w:rsidP="005512E9">
            <w:pPr>
              <w:pStyle w:val="Endnote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056AE" w:rsidRPr="005E6DCF" w:rsidRDefault="00F056AE" w:rsidP="005512E9">
            <w:pPr>
              <w:pStyle w:val="Endnote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056AE" w:rsidRPr="005E6DCF" w:rsidRDefault="00D7435A" w:rsidP="005512E9">
            <w:pPr>
              <w:pStyle w:val="Endnote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CF">
              <w:rPr>
                <w:rFonts w:ascii="Arial" w:hAnsi="Arial" w:cs="Arial"/>
                <w:sz w:val="22"/>
                <w:szCs w:val="22"/>
              </w:rPr>
              <w:t>A, I</w:t>
            </w:r>
          </w:p>
          <w:p w:rsidR="00F056AE" w:rsidRPr="005E6DCF" w:rsidRDefault="00F056AE" w:rsidP="005512E9">
            <w:pPr>
              <w:pStyle w:val="Endnote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056AE" w:rsidRPr="005E6DCF" w:rsidRDefault="00F056AE" w:rsidP="005512E9">
            <w:pPr>
              <w:pStyle w:val="Endnote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056AE" w:rsidRPr="005E6DCF" w:rsidRDefault="00F056AE" w:rsidP="005512E9">
            <w:pPr>
              <w:pStyle w:val="Endnote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056AE" w:rsidRPr="005E6DCF" w:rsidRDefault="00F056AE" w:rsidP="005512E9">
            <w:pPr>
              <w:pStyle w:val="Endnote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E6DCF" w:rsidRPr="005E6DCF" w:rsidRDefault="005E6DCF" w:rsidP="005512E9">
            <w:pPr>
              <w:pStyle w:val="Endnote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E6DCF" w:rsidRPr="005E6DCF" w:rsidRDefault="005E6DCF" w:rsidP="005512E9">
            <w:pPr>
              <w:pStyle w:val="Endnote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056AE" w:rsidRPr="005E6DCF" w:rsidRDefault="00F056AE" w:rsidP="005512E9">
            <w:pPr>
              <w:pStyle w:val="Endnote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056AE" w:rsidRPr="005E6DCF" w:rsidRDefault="00F056AE" w:rsidP="00D7435A">
            <w:pPr>
              <w:pStyle w:val="Endnote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CF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5512E9" w:rsidRPr="005E6DCF" w:rsidTr="00CB7954">
        <w:tc>
          <w:tcPr>
            <w:tcW w:w="1800" w:type="dxa"/>
            <w:shd w:val="clear" w:color="auto" w:fill="00B3BE"/>
          </w:tcPr>
          <w:p w:rsidR="005512E9" w:rsidRPr="005E6DCF" w:rsidRDefault="005512E9" w:rsidP="005512E9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:rsidR="005512E9" w:rsidRPr="005E6DCF" w:rsidRDefault="005512E9" w:rsidP="005512E9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E6DCF">
              <w:rPr>
                <w:rFonts w:cs="Arial"/>
                <w:b/>
                <w:bCs/>
                <w:sz w:val="22"/>
                <w:szCs w:val="22"/>
              </w:rPr>
              <w:t>Experience</w:t>
            </w:r>
          </w:p>
          <w:p w:rsidR="005512E9" w:rsidRPr="005E6DCF" w:rsidRDefault="005512E9" w:rsidP="005512E9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960" w:type="dxa"/>
          </w:tcPr>
          <w:p w:rsidR="001656C7" w:rsidRPr="005E6DCF" w:rsidRDefault="00D7435A" w:rsidP="005512E9">
            <w:pPr>
              <w:rPr>
                <w:rFonts w:cs="Arial"/>
                <w:sz w:val="22"/>
                <w:szCs w:val="22"/>
              </w:rPr>
            </w:pPr>
            <w:r w:rsidRPr="005E6DCF">
              <w:rPr>
                <w:rFonts w:cs="Arial"/>
                <w:sz w:val="22"/>
                <w:szCs w:val="22"/>
              </w:rPr>
              <w:t>Experience of maintaining a clean environment</w:t>
            </w:r>
          </w:p>
          <w:p w:rsidR="00D7435A" w:rsidRPr="005E6DCF" w:rsidRDefault="00D7435A" w:rsidP="005512E9">
            <w:pPr>
              <w:rPr>
                <w:rFonts w:cs="Arial"/>
                <w:sz w:val="22"/>
                <w:szCs w:val="22"/>
              </w:rPr>
            </w:pPr>
          </w:p>
          <w:p w:rsidR="00D7435A" w:rsidRPr="005E6DCF" w:rsidRDefault="00D7435A" w:rsidP="005512E9">
            <w:pPr>
              <w:rPr>
                <w:rFonts w:cs="Arial"/>
                <w:sz w:val="22"/>
                <w:szCs w:val="22"/>
              </w:rPr>
            </w:pPr>
            <w:r w:rsidRPr="005E6DCF">
              <w:rPr>
                <w:rFonts w:cs="Arial"/>
                <w:sz w:val="22"/>
                <w:szCs w:val="22"/>
              </w:rPr>
              <w:t xml:space="preserve">Experience of light (very basic) maintenance </w:t>
            </w:r>
          </w:p>
          <w:p w:rsidR="00D7435A" w:rsidRPr="005E6DCF" w:rsidRDefault="00D7435A" w:rsidP="005512E9">
            <w:pPr>
              <w:rPr>
                <w:rFonts w:cs="Arial"/>
                <w:sz w:val="22"/>
                <w:szCs w:val="22"/>
              </w:rPr>
            </w:pPr>
          </w:p>
          <w:p w:rsidR="00D7435A" w:rsidRPr="005E6DCF" w:rsidRDefault="00D7435A" w:rsidP="005512E9">
            <w:pPr>
              <w:rPr>
                <w:rFonts w:cs="Arial"/>
                <w:sz w:val="22"/>
                <w:szCs w:val="22"/>
              </w:rPr>
            </w:pPr>
            <w:r w:rsidRPr="005E6DCF">
              <w:rPr>
                <w:rFonts w:cs="Arial"/>
                <w:sz w:val="22"/>
                <w:szCs w:val="22"/>
              </w:rPr>
              <w:t>Experience of purchasing and storing food appropriately</w:t>
            </w:r>
          </w:p>
          <w:p w:rsidR="00D7435A" w:rsidRPr="005E6DCF" w:rsidRDefault="00D7435A" w:rsidP="005512E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1656C7" w:rsidRPr="005E6DCF" w:rsidRDefault="001656C7" w:rsidP="001656C7">
            <w:pPr>
              <w:rPr>
                <w:rFonts w:cs="Arial"/>
                <w:sz w:val="22"/>
                <w:szCs w:val="22"/>
              </w:rPr>
            </w:pPr>
            <w:r w:rsidRPr="005E6DCF">
              <w:rPr>
                <w:rFonts w:cs="Arial"/>
                <w:sz w:val="22"/>
                <w:szCs w:val="22"/>
              </w:rPr>
              <w:t xml:space="preserve">Experience of working effectively in a team </w:t>
            </w:r>
          </w:p>
          <w:p w:rsidR="00D7435A" w:rsidRPr="005E6DCF" w:rsidRDefault="00D7435A" w:rsidP="001656C7">
            <w:pPr>
              <w:rPr>
                <w:rFonts w:cs="Arial"/>
                <w:sz w:val="22"/>
                <w:szCs w:val="22"/>
              </w:rPr>
            </w:pPr>
          </w:p>
          <w:p w:rsidR="005512E9" w:rsidRPr="005E6DCF" w:rsidRDefault="001656C7" w:rsidP="001656C7">
            <w:pPr>
              <w:rPr>
                <w:rFonts w:cs="Arial"/>
                <w:sz w:val="22"/>
                <w:szCs w:val="22"/>
              </w:rPr>
            </w:pPr>
            <w:r w:rsidRPr="005E6DCF">
              <w:rPr>
                <w:rFonts w:cs="Arial"/>
                <w:sz w:val="22"/>
                <w:szCs w:val="22"/>
              </w:rPr>
              <w:t>Experience of working with members of the public</w:t>
            </w:r>
          </w:p>
          <w:p w:rsidR="001656C7" w:rsidRPr="005E6DCF" w:rsidRDefault="001656C7" w:rsidP="005512E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D7435A" w:rsidRPr="005E6DCF" w:rsidRDefault="00D7435A" w:rsidP="00D7435A">
            <w:pPr>
              <w:pStyle w:val="Endnote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CF">
              <w:rPr>
                <w:rFonts w:ascii="Arial" w:hAnsi="Arial" w:cs="Arial"/>
                <w:sz w:val="22"/>
                <w:szCs w:val="22"/>
              </w:rPr>
              <w:t>A, I</w:t>
            </w:r>
          </w:p>
          <w:p w:rsidR="005512E9" w:rsidRPr="005E6DCF" w:rsidRDefault="005512E9" w:rsidP="005512E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5512E9" w:rsidRPr="005E6DCF" w:rsidTr="00CB7954">
        <w:tc>
          <w:tcPr>
            <w:tcW w:w="1800" w:type="dxa"/>
            <w:shd w:val="clear" w:color="auto" w:fill="00B3BE"/>
          </w:tcPr>
          <w:p w:rsidR="005512E9" w:rsidRPr="005E6DCF" w:rsidRDefault="005512E9" w:rsidP="005512E9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:rsidR="005512E9" w:rsidRPr="005E6DCF" w:rsidRDefault="005512E9" w:rsidP="005512E9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E6DCF">
              <w:rPr>
                <w:rFonts w:cs="Arial"/>
                <w:b/>
                <w:bCs/>
                <w:sz w:val="22"/>
                <w:szCs w:val="22"/>
              </w:rPr>
              <w:t>Skills &amp; Abilities</w:t>
            </w:r>
          </w:p>
          <w:p w:rsidR="005512E9" w:rsidRPr="005E6DCF" w:rsidRDefault="005512E9" w:rsidP="005512E9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960" w:type="dxa"/>
          </w:tcPr>
          <w:p w:rsidR="005512E9" w:rsidRPr="005E6DCF" w:rsidRDefault="001656C7" w:rsidP="005512E9">
            <w:pPr>
              <w:rPr>
                <w:rFonts w:cs="Arial"/>
                <w:sz w:val="22"/>
                <w:szCs w:val="22"/>
              </w:rPr>
            </w:pPr>
            <w:r w:rsidRPr="005E6DCF">
              <w:rPr>
                <w:rFonts w:cs="Arial"/>
                <w:sz w:val="22"/>
                <w:szCs w:val="22"/>
              </w:rPr>
              <w:t>The ability to plan and cook a range of well balanced, nutritious, good quality, meals for visiting groups</w:t>
            </w:r>
            <w:r w:rsidR="0098203F" w:rsidRPr="005E6DCF">
              <w:rPr>
                <w:rFonts w:cs="Arial"/>
                <w:sz w:val="22"/>
                <w:szCs w:val="22"/>
              </w:rPr>
              <w:t xml:space="preserve">. </w:t>
            </w:r>
          </w:p>
          <w:p w:rsidR="005F68A8" w:rsidRPr="005E6DCF" w:rsidRDefault="005F68A8" w:rsidP="005512E9">
            <w:pPr>
              <w:rPr>
                <w:rFonts w:cs="Arial"/>
                <w:sz w:val="22"/>
                <w:szCs w:val="22"/>
              </w:rPr>
            </w:pPr>
          </w:p>
          <w:p w:rsidR="005F68A8" w:rsidRPr="005E6DCF" w:rsidRDefault="005F68A8" w:rsidP="005F68A8">
            <w:pPr>
              <w:rPr>
                <w:rFonts w:cs="Arial"/>
                <w:sz w:val="22"/>
                <w:szCs w:val="22"/>
              </w:rPr>
            </w:pPr>
            <w:r w:rsidRPr="005E6DCF">
              <w:rPr>
                <w:rFonts w:cs="Arial"/>
                <w:sz w:val="22"/>
                <w:szCs w:val="22"/>
              </w:rPr>
              <w:t>Ability to follow the guide lines detailed in the cleaning specification.</w:t>
            </w:r>
          </w:p>
          <w:p w:rsidR="005F68A8" w:rsidRPr="005E6DCF" w:rsidRDefault="005F68A8" w:rsidP="005F68A8">
            <w:pPr>
              <w:rPr>
                <w:rFonts w:cs="Arial"/>
                <w:sz w:val="22"/>
                <w:szCs w:val="22"/>
              </w:rPr>
            </w:pPr>
          </w:p>
          <w:p w:rsidR="005F68A8" w:rsidRPr="005E6DCF" w:rsidRDefault="005F68A8" w:rsidP="005F68A8">
            <w:pPr>
              <w:rPr>
                <w:rFonts w:cs="Arial"/>
                <w:sz w:val="22"/>
                <w:szCs w:val="22"/>
              </w:rPr>
            </w:pPr>
            <w:r w:rsidRPr="005E6DCF">
              <w:rPr>
                <w:rFonts w:cs="Arial"/>
                <w:sz w:val="22"/>
                <w:szCs w:val="22"/>
              </w:rPr>
              <w:t>Ability to communicate effectively with a wide range of people.</w:t>
            </w:r>
          </w:p>
          <w:p w:rsidR="005F68A8" w:rsidRPr="005E6DCF" w:rsidRDefault="005F68A8" w:rsidP="005F68A8">
            <w:pPr>
              <w:rPr>
                <w:rFonts w:cs="Arial"/>
                <w:sz w:val="22"/>
                <w:szCs w:val="22"/>
              </w:rPr>
            </w:pPr>
          </w:p>
          <w:p w:rsidR="005F68A8" w:rsidRPr="005E6DCF" w:rsidRDefault="005F68A8" w:rsidP="005F68A8">
            <w:pPr>
              <w:rPr>
                <w:rFonts w:cs="Arial"/>
                <w:sz w:val="22"/>
                <w:szCs w:val="22"/>
              </w:rPr>
            </w:pPr>
            <w:r w:rsidRPr="005E6DCF">
              <w:rPr>
                <w:rFonts w:cs="Arial"/>
                <w:sz w:val="22"/>
                <w:szCs w:val="22"/>
              </w:rPr>
              <w:t>Ability to work on own initiative and as part of a team.</w:t>
            </w:r>
          </w:p>
          <w:p w:rsidR="005F68A8" w:rsidRPr="005E6DCF" w:rsidRDefault="005F68A8" w:rsidP="005F68A8">
            <w:pPr>
              <w:rPr>
                <w:rFonts w:cs="Arial"/>
                <w:sz w:val="22"/>
                <w:szCs w:val="22"/>
              </w:rPr>
            </w:pPr>
          </w:p>
          <w:p w:rsidR="005F68A8" w:rsidRPr="005E6DCF" w:rsidRDefault="005F68A8" w:rsidP="005F68A8">
            <w:pPr>
              <w:rPr>
                <w:rFonts w:cs="Arial"/>
                <w:sz w:val="22"/>
                <w:szCs w:val="22"/>
              </w:rPr>
            </w:pPr>
            <w:r w:rsidRPr="005E6DCF">
              <w:rPr>
                <w:rFonts w:cs="Arial"/>
                <w:sz w:val="22"/>
                <w:szCs w:val="22"/>
              </w:rPr>
              <w:t>Ability to work to deadlines.</w:t>
            </w:r>
          </w:p>
          <w:p w:rsidR="005F68A8" w:rsidRPr="005E6DCF" w:rsidRDefault="005F68A8" w:rsidP="005F68A8">
            <w:pPr>
              <w:rPr>
                <w:rFonts w:cs="Arial"/>
                <w:sz w:val="22"/>
                <w:szCs w:val="22"/>
              </w:rPr>
            </w:pPr>
            <w:r w:rsidRPr="005E6DCF">
              <w:rPr>
                <w:rFonts w:cs="Arial"/>
                <w:sz w:val="22"/>
                <w:szCs w:val="22"/>
              </w:rPr>
              <w:t>Willingness to undertake any relevant training.</w:t>
            </w:r>
          </w:p>
          <w:p w:rsidR="005F68A8" w:rsidRPr="005E6DCF" w:rsidRDefault="005F68A8" w:rsidP="005512E9">
            <w:pPr>
              <w:rPr>
                <w:rFonts w:cs="Arial"/>
                <w:sz w:val="22"/>
                <w:szCs w:val="22"/>
              </w:rPr>
            </w:pPr>
          </w:p>
          <w:p w:rsidR="005F68A8" w:rsidRPr="005E6DCF" w:rsidRDefault="005F68A8" w:rsidP="005512E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5512E9" w:rsidRPr="005E6DCF" w:rsidRDefault="001656C7" w:rsidP="001656C7">
            <w:pPr>
              <w:rPr>
                <w:rFonts w:cs="Arial"/>
                <w:sz w:val="22"/>
                <w:szCs w:val="22"/>
              </w:rPr>
            </w:pPr>
            <w:r w:rsidRPr="005E6DCF">
              <w:rPr>
                <w:rFonts w:cs="Arial"/>
                <w:sz w:val="22"/>
                <w:szCs w:val="22"/>
              </w:rPr>
              <w:t>A demonstratable interest in food, cooking and developing inspiring meals</w:t>
            </w:r>
          </w:p>
        </w:tc>
        <w:tc>
          <w:tcPr>
            <w:tcW w:w="1620" w:type="dxa"/>
          </w:tcPr>
          <w:p w:rsidR="005512E9" w:rsidRPr="005E6DCF" w:rsidRDefault="00D7435A" w:rsidP="005512E9">
            <w:pPr>
              <w:jc w:val="center"/>
              <w:rPr>
                <w:rFonts w:cs="Arial"/>
                <w:sz w:val="22"/>
                <w:szCs w:val="22"/>
              </w:rPr>
            </w:pPr>
            <w:r w:rsidRPr="005E6DCF">
              <w:rPr>
                <w:rFonts w:cs="Arial"/>
                <w:sz w:val="22"/>
                <w:szCs w:val="22"/>
              </w:rPr>
              <w:t>A, I</w:t>
            </w:r>
            <w:r w:rsidR="0098203F" w:rsidRPr="005E6DCF">
              <w:rPr>
                <w:rFonts w:cs="Arial"/>
                <w:sz w:val="22"/>
                <w:szCs w:val="22"/>
              </w:rPr>
              <w:t>, T</w:t>
            </w:r>
          </w:p>
        </w:tc>
      </w:tr>
      <w:tr w:rsidR="005512E9" w:rsidRPr="005E6DCF" w:rsidTr="00CB7954">
        <w:tc>
          <w:tcPr>
            <w:tcW w:w="1800" w:type="dxa"/>
            <w:shd w:val="clear" w:color="auto" w:fill="00B3BE"/>
          </w:tcPr>
          <w:p w:rsidR="005512E9" w:rsidRPr="005E6DCF" w:rsidRDefault="005512E9" w:rsidP="005512E9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:rsidR="005512E9" w:rsidRPr="005E6DCF" w:rsidRDefault="005512E9" w:rsidP="005512E9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E6DCF">
              <w:rPr>
                <w:rFonts w:cs="Arial"/>
                <w:b/>
                <w:bCs/>
                <w:sz w:val="22"/>
                <w:szCs w:val="22"/>
              </w:rPr>
              <w:t>Knowledge</w:t>
            </w:r>
          </w:p>
          <w:p w:rsidR="005512E9" w:rsidRPr="005E6DCF" w:rsidRDefault="005512E9" w:rsidP="005512E9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960" w:type="dxa"/>
          </w:tcPr>
          <w:p w:rsidR="00D7435A" w:rsidRPr="005E6DCF" w:rsidRDefault="00D7435A" w:rsidP="005512E9">
            <w:pPr>
              <w:rPr>
                <w:rFonts w:cs="Arial"/>
                <w:noProof/>
                <w:sz w:val="22"/>
                <w:szCs w:val="22"/>
                <w:lang w:val="en-US"/>
              </w:rPr>
            </w:pPr>
            <w:r w:rsidRPr="005E6DCF">
              <w:rPr>
                <w:rFonts w:cs="Arial"/>
                <w:noProof/>
                <w:sz w:val="22"/>
                <w:szCs w:val="22"/>
                <w:lang w:val="en-US"/>
              </w:rPr>
              <w:t>Knowledge of what good customer/client care looks like</w:t>
            </w:r>
          </w:p>
          <w:p w:rsidR="005F68A8" w:rsidRPr="005E6DCF" w:rsidRDefault="005F68A8" w:rsidP="005512E9">
            <w:pPr>
              <w:rPr>
                <w:rFonts w:cs="Arial"/>
                <w:noProof/>
                <w:sz w:val="22"/>
                <w:szCs w:val="22"/>
                <w:lang w:val="en-US"/>
              </w:rPr>
            </w:pPr>
          </w:p>
          <w:p w:rsidR="005F68A8" w:rsidRPr="005E6DCF" w:rsidRDefault="005F68A8" w:rsidP="005F68A8">
            <w:pPr>
              <w:rPr>
                <w:rFonts w:cs="Arial"/>
                <w:noProof/>
                <w:sz w:val="22"/>
                <w:szCs w:val="22"/>
                <w:lang w:val="en-US"/>
              </w:rPr>
            </w:pPr>
            <w:r w:rsidRPr="005E6DCF">
              <w:rPr>
                <w:rFonts w:cs="Arial"/>
                <w:noProof/>
                <w:sz w:val="22"/>
                <w:szCs w:val="22"/>
                <w:lang w:val="en-US"/>
              </w:rPr>
              <w:t>Be able to use modern day cleaning techniques.</w:t>
            </w:r>
          </w:p>
          <w:p w:rsidR="005F68A8" w:rsidRPr="005E6DCF" w:rsidRDefault="005F68A8" w:rsidP="005F68A8">
            <w:pPr>
              <w:rPr>
                <w:rFonts w:cs="Arial"/>
                <w:noProof/>
                <w:sz w:val="22"/>
                <w:szCs w:val="22"/>
                <w:lang w:val="en-US"/>
              </w:rPr>
            </w:pPr>
          </w:p>
          <w:p w:rsidR="005F68A8" w:rsidRPr="005E6DCF" w:rsidRDefault="005D5EFA" w:rsidP="005F68A8">
            <w:pPr>
              <w:rPr>
                <w:rFonts w:cs="Arial"/>
                <w:noProof/>
                <w:sz w:val="22"/>
                <w:szCs w:val="22"/>
                <w:lang w:val="en-US"/>
              </w:rPr>
            </w:pPr>
            <w:r w:rsidRPr="005E6DCF">
              <w:rPr>
                <w:rFonts w:cs="Arial"/>
                <w:noProof/>
                <w:sz w:val="22"/>
                <w:szCs w:val="22"/>
                <w:lang w:val="en-US"/>
              </w:rPr>
              <w:t>Some k</w:t>
            </w:r>
            <w:r w:rsidR="005F68A8" w:rsidRPr="005E6DCF">
              <w:rPr>
                <w:rFonts w:cs="Arial"/>
                <w:noProof/>
                <w:sz w:val="22"/>
                <w:szCs w:val="22"/>
                <w:lang w:val="en-US"/>
              </w:rPr>
              <w:t>nowledge of Health &amp; Safety Regulations</w:t>
            </w:r>
            <w:r w:rsidRPr="005E6DCF">
              <w:rPr>
                <w:rFonts w:cs="Arial"/>
                <w:noProof/>
                <w:sz w:val="22"/>
                <w:szCs w:val="22"/>
                <w:lang w:val="en-US"/>
              </w:rPr>
              <w:t xml:space="preserve"> and good practice</w:t>
            </w:r>
          </w:p>
          <w:p w:rsidR="005F68A8" w:rsidRPr="005E6DCF" w:rsidRDefault="005F68A8" w:rsidP="005512E9">
            <w:pPr>
              <w:rPr>
                <w:rFonts w:cs="Arial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3060" w:type="dxa"/>
          </w:tcPr>
          <w:p w:rsidR="005512E9" w:rsidRPr="005E6DCF" w:rsidRDefault="003E1DBD" w:rsidP="005512E9">
            <w:pPr>
              <w:rPr>
                <w:rFonts w:cs="Arial"/>
                <w:sz w:val="22"/>
                <w:szCs w:val="22"/>
              </w:rPr>
            </w:pPr>
            <w:r w:rsidRPr="005E6DCF">
              <w:rPr>
                <w:rFonts w:cs="Arial"/>
                <w:sz w:val="22"/>
                <w:szCs w:val="22"/>
              </w:rPr>
              <w:t>Good k</w:t>
            </w:r>
            <w:r w:rsidR="00D7435A" w:rsidRPr="005E6DCF">
              <w:rPr>
                <w:rFonts w:cs="Arial"/>
                <w:sz w:val="22"/>
                <w:szCs w:val="22"/>
              </w:rPr>
              <w:t xml:space="preserve">nowledge of </w:t>
            </w:r>
            <w:r w:rsidRPr="005E6DCF">
              <w:rPr>
                <w:rFonts w:cs="Arial"/>
                <w:sz w:val="22"/>
                <w:szCs w:val="22"/>
              </w:rPr>
              <w:t>H</w:t>
            </w:r>
            <w:r w:rsidR="00D7435A" w:rsidRPr="005E6DCF">
              <w:rPr>
                <w:rFonts w:cs="Arial"/>
                <w:sz w:val="22"/>
                <w:szCs w:val="22"/>
              </w:rPr>
              <w:t xml:space="preserve">ealth and </w:t>
            </w:r>
            <w:r w:rsidRPr="005E6DCF">
              <w:rPr>
                <w:rFonts w:cs="Arial"/>
                <w:sz w:val="22"/>
                <w:szCs w:val="22"/>
              </w:rPr>
              <w:t>S</w:t>
            </w:r>
            <w:r w:rsidR="00D7435A" w:rsidRPr="005E6DCF">
              <w:rPr>
                <w:rFonts w:cs="Arial"/>
                <w:sz w:val="22"/>
                <w:szCs w:val="22"/>
              </w:rPr>
              <w:t xml:space="preserve">afety </w:t>
            </w:r>
            <w:r w:rsidRPr="005E6DCF">
              <w:rPr>
                <w:rFonts w:cs="Arial"/>
                <w:sz w:val="22"/>
                <w:szCs w:val="22"/>
              </w:rPr>
              <w:t xml:space="preserve">regulations and </w:t>
            </w:r>
            <w:r w:rsidR="005D5EFA" w:rsidRPr="005E6DCF">
              <w:rPr>
                <w:rFonts w:cs="Arial"/>
                <w:sz w:val="22"/>
                <w:szCs w:val="22"/>
              </w:rPr>
              <w:t>outstanding</w:t>
            </w:r>
            <w:r w:rsidRPr="005E6DCF">
              <w:rPr>
                <w:rFonts w:cs="Arial"/>
                <w:sz w:val="22"/>
                <w:szCs w:val="22"/>
              </w:rPr>
              <w:t xml:space="preserve"> practice</w:t>
            </w:r>
          </w:p>
          <w:p w:rsidR="00D7435A" w:rsidRPr="005E6DCF" w:rsidRDefault="00D7435A" w:rsidP="005512E9">
            <w:pPr>
              <w:rPr>
                <w:rFonts w:cs="Arial"/>
                <w:sz w:val="22"/>
                <w:szCs w:val="22"/>
              </w:rPr>
            </w:pPr>
          </w:p>
          <w:p w:rsidR="00D7435A" w:rsidRPr="005E6DCF" w:rsidRDefault="00D7435A" w:rsidP="005512E9">
            <w:pPr>
              <w:rPr>
                <w:rFonts w:cs="Arial"/>
                <w:sz w:val="22"/>
                <w:szCs w:val="22"/>
              </w:rPr>
            </w:pPr>
            <w:r w:rsidRPr="005E6DCF">
              <w:rPr>
                <w:rFonts w:cs="Arial"/>
                <w:sz w:val="22"/>
                <w:szCs w:val="22"/>
              </w:rPr>
              <w:t>Knowledge of good food hygiene practice</w:t>
            </w:r>
          </w:p>
        </w:tc>
        <w:tc>
          <w:tcPr>
            <w:tcW w:w="1620" w:type="dxa"/>
          </w:tcPr>
          <w:p w:rsidR="00D7435A" w:rsidRPr="005E6DCF" w:rsidRDefault="00D7435A" w:rsidP="00D7435A">
            <w:pPr>
              <w:pStyle w:val="Endnote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CF">
              <w:rPr>
                <w:rFonts w:ascii="Arial" w:hAnsi="Arial" w:cs="Arial"/>
                <w:sz w:val="22"/>
                <w:szCs w:val="22"/>
              </w:rPr>
              <w:t>A, I</w:t>
            </w:r>
          </w:p>
          <w:p w:rsidR="005512E9" w:rsidRPr="005E6DCF" w:rsidRDefault="005512E9" w:rsidP="00D7435A">
            <w:pPr>
              <w:rPr>
                <w:rFonts w:cs="Arial"/>
                <w:sz w:val="22"/>
                <w:szCs w:val="22"/>
              </w:rPr>
            </w:pPr>
          </w:p>
        </w:tc>
      </w:tr>
      <w:tr w:rsidR="005512E9" w:rsidRPr="005E6DCF" w:rsidTr="00CB7954">
        <w:tc>
          <w:tcPr>
            <w:tcW w:w="1800" w:type="dxa"/>
            <w:shd w:val="clear" w:color="auto" w:fill="00B3BE"/>
          </w:tcPr>
          <w:p w:rsidR="005512E9" w:rsidRPr="005E6DCF" w:rsidRDefault="005512E9" w:rsidP="005512E9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:rsidR="005512E9" w:rsidRPr="005E6DCF" w:rsidRDefault="005512E9" w:rsidP="005512E9">
            <w:pPr>
              <w:pStyle w:val="BodyText"/>
              <w:rPr>
                <w:rFonts w:cs="Arial"/>
                <w:bCs/>
                <w:szCs w:val="22"/>
              </w:rPr>
            </w:pPr>
            <w:r w:rsidRPr="005E6DCF">
              <w:rPr>
                <w:rFonts w:cs="Arial"/>
                <w:bCs/>
                <w:szCs w:val="22"/>
              </w:rPr>
              <w:t>Work Circumstances</w:t>
            </w:r>
          </w:p>
          <w:p w:rsidR="005512E9" w:rsidRPr="005E6DCF" w:rsidRDefault="005512E9" w:rsidP="005512E9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960" w:type="dxa"/>
          </w:tcPr>
          <w:p w:rsidR="005512E9" w:rsidRPr="005E6DCF" w:rsidRDefault="005512E9" w:rsidP="005512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2"/>
                <w:szCs w:val="22"/>
              </w:rPr>
            </w:pPr>
          </w:p>
          <w:p w:rsidR="005512E9" w:rsidRPr="005E6DCF" w:rsidRDefault="008B5898" w:rsidP="004E20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2"/>
                <w:szCs w:val="22"/>
              </w:rPr>
            </w:pPr>
            <w:r w:rsidRPr="005E6DCF">
              <w:rPr>
                <w:rFonts w:cs="Arial"/>
                <w:sz w:val="22"/>
                <w:szCs w:val="22"/>
              </w:rPr>
              <w:t>Willing to work</w:t>
            </w:r>
            <w:r w:rsidR="005F68A8" w:rsidRPr="005E6DCF">
              <w:rPr>
                <w:rFonts w:cs="Arial"/>
                <w:sz w:val="22"/>
                <w:szCs w:val="22"/>
              </w:rPr>
              <w:t xml:space="preserve"> some</w:t>
            </w:r>
            <w:r w:rsidRPr="005E6DCF">
              <w:rPr>
                <w:rFonts w:cs="Arial"/>
                <w:sz w:val="22"/>
                <w:szCs w:val="22"/>
              </w:rPr>
              <w:t xml:space="preserve"> weekends</w:t>
            </w:r>
          </w:p>
          <w:p w:rsidR="005F68A8" w:rsidRPr="005E6DCF" w:rsidRDefault="005F68A8" w:rsidP="004E20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2"/>
                <w:szCs w:val="22"/>
              </w:rPr>
            </w:pPr>
          </w:p>
          <w:p w:rsidR="005F68A8" w:rsidRPr="005E6DCF" w:rsidRDefault="005F68A8" w:rsidP="005F68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2"/>
                <w:szCs w:val="22"/>
              </w:rPr>
            </w:pPr>
            <w:r w:rsidRPr="005E6DCF">
              <w:rPr>
                <w:rFonts w:cs="Arial"/>
                <w:sz w:val="22"/>
                <w:szCs w:val="22"/>
              </w:rPr>
              <w:t>Be able to work with a flexible approach.</w:t>
            </w:r>
          </w:p>
          <w:p w:rsidR="005F68A8" w:rsidRPr="005E6DCF" w:rsidRDefault="005F68A8" w:rsidP="005F68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2"/>
                <w:szCs w:val="22"/>
              </w:rPr>
            </w:pPr>
          </w:p>
          <w:p w:rsidR="005F68A8" w:rsidRPr="005E6DCF" w:rsidRDefault="005F68A8" w:rsidP="005F68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2"/>
                <w:szCs w:val="22"/>
              </w:rPr>
            </w:pPr>
          </w:p>
          <w:p w:rsidR="005F68A8" w:rsidRPr="005E6DCF" w:rsidRDefault="005F68A8" w:rsidP="005F68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2"/>
                <w:szCs w:val="22"/>
              </w:rPr>
            </w:pPr>
            <w:r w:rsidRPr="005E6DCF">
              <w:rPr>
                <w:rFonts w:cs="Arial"/>
                <w:sz w:val="22"/>
                <w:szCs w:val="22"/>
              </w:rPr>
              <w:t>Subject to DBS clearance</w:t>
            </w:r>
          </w:p>
          <w:p w:rsidR="008B5898" w:rsidRPr="005E6DCF" w:rsidRDefault="008B5898" w:rsidP="004E20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5512E9" w:rsidRPr="005E6DCF" w:rsidRDefault="005512E9" w:rsidP="005512E9">
            <w:pPr>
              <w:ind w:left="360"/>
              <w:rPr>
                <w:rFonts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5512E9" w:rsidRPr="005E6DCF" w:rsidRDefault="005512E9" w:rsidP="005512E9">
            <w:pPr>
              <w:ind w:left="360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F14FC5" w:rsidRPr="005E6DCF" w:rsidRDefault="00F14FC5">
      <w:pPr>
        <w:rPr>
          <w:rFonts w:cs="Arial"/>
          <w:sz w:val="22"/>
          <w:szCs w:val="22"/>
        </w:rPr>
      </w:pPr>
    </w:p>
    <w:p w:rsidR="003C4B1F" w:rsidRPr="005E6DCF" w:rsidRDefault="003C4B1F" w:rsidP="003C4B1F">
      <w:pPr>
        <w:spacing w:after="60"/>
        <w:jc w:val="both"/>
        <w:rPr>
          <w:rFonts w:cs="Arial"/>
          <w:sz w:val="22"/>
          <w:szCs w:val="22"/>
          <w:u w:val="single"/>
        </w:rPr>
      </w:pPr>
      <w:r w:rsidRPr="005E6DCF">
        <w:rPr>
          <w:rFonts w:cs="Arial"/>
          <w:i/>
          <w:sz w:val="22"/>
          <w:szCs w:val="22"/>
        </w:rPr>
        <w:t>Abbreviations:</w:t>
      </w:r>
      <w:r w:rsidRPr="005E6DCF">
        <w:rPr>
          <w:rFonts w:cs="Arial"/>
          <w:sz w:val="22"/>
          <w:szCs w:val="22"/>
        </w:rPr>
        <w:t xml:space="preserve"> AF = Application Form; </w:t>
      </w:r>
      <w:r w:rsidR="0064673F" w:rsidRPr="005E6DCF">
        <w:rPr>
          <w:rFonts w:cs="Arial"/>
          <w:sz w:val="22"/>
          <w:szCs w:val="22"/>
        </w:rPr>
        <w:t>I = Interview</w:t>
      </w:r>
      <w:r w:rsidR="0015582F" w:rsidRPr="005E6DCF">
        <w:rPr>
          <w:rFonts w:cs="Arial"/>
          <w:sz w:val="22"/>
          <w:szCs w:val="22"/>
        </w:rPr>
        <w:t>; AC = Assessment Centre; T = Test</w:t>
      </w:r>
    </w:p>
    <w:p w:rsidR="00F14FC5" w:rsidRPr="005E6DCF" w:rsidRDefault="00F14FC5">
      <w:pPr>
        <w:rPr>
          <w:rFonts w:cs="Arial"/>
          <w:sz w:val="22"/>
          <w:szCs w:val="22"/>
        </w:rPr>
      </w:pPr>
    </w:p>
    <w:bookmarkEnd w:id="1"/>
    <w:p w:rsidR="00C905DE" w:rsidRPr="005E6DCF" w:rsidRDefault="00C905DE" w:rsidP="00C905DE">
      <w:pPr>
        <w:jc w:val="both"/>
        <w:rPr>
          <w:rFonts w:cs="Arial"/>
          <w:b/>
          <w:bCs/>
          <w:sz w:val="22"/>
          <w:szCs w:val="22"/>
        </w:rPr>
      </w:pPr>
      <w:r w:rsidRPr="005E6DCF">
        <w:rPr>
          <w:rFonts w:cs="Arial"/>
          <w:b/>
          <w:bCs/>
          <w:sz w:val="22"/>
          <w:szCs w:val="22"/>
        </w:rPr>
        <w:t xml:space="preserve">NB. - Any candidate that meets the criteria of our </w:t>
      </w:r>
      <w:hyperlink r:id="rId8" w:history="1">
        <w:r w:rsidRPr="005E6DCF">
          <w:rPr>
            <w:rStyle w:val="Hyperlink"/>
            <w:rFonts w:cs="Arial"/>
            <w:b/>
            <w:bCs/>
            <w:sz w:val="22"/>
            <w:szCs w:val="22"/>
          </w:rPr>
          <w:t>Guaranteed Assessment Scheme</w:t>
        </w:r>
      </w:hyperlink>
      <w:r w:rsidRPr="005E6DCF">
        <w:rPr>
          <w:rFonts w:cs="Arial"/>
          <w:b/>
          <w:bCs/>
          <w:sz w:val="22"/>
          <w:szCs w:val="22"/>
        </w:rPr>
        <w:t xml:space="preserve"> and meets the essential criteria of the role, will be guaranteed the first stage of assessment (whether that is an interview or another assessment, as appropriate).</w:t>
      </w:r>
    </w:p>
    <w:p w:rsidR="00C905DE" w:rsidRPr="005E6DCF" w:rsidRDefault="00C905DE" w:rsidP="00C905DE">
      <w:pPr>
        <w:jc w:val="both"/>
        <w:rPr>
          <w:rFonts w:cs="Arial"/>
          <w:b/>
          <w:bCs/>
          <w:sz w:val="22"/>
          <w:szCs w:val="22"/>
        </w:rPr>
      </w:pPr>
    </w:p>
    <w:p w:rsidR="00C905DE" w:rsidRPr="005E6DCF" w:rsidRDefault="00C905DE" w:rsidP="00C905DE">
      <w:pPr>
        <w:jc w:val="both"/>
        <w:rPr>
          <w:rFonts w:cs="Arial"/>
          <w:b/>
          <w:bCs/>
          <w:sz w:val="22"/>
          <w:szCs w:val="22"/>
        </w:rPr>
      </w:pPr>
      <w:r w:rsidRPr="005E6DCF">
        <w:rPr>
          <w:rFonts w:cs="Arial"/>
          <w:b/>
          <w:bCs/>
          <w:sz w:val="22"/>
          <w:szCs w:val="22"/>
        </w:rPr>
        <w:t xml:space="preserve">Our Guaranteed Assessment Scheme supports candidates with disabilities, those who are aged 24 or under and have previously been in or currently in care, </w:t>
      </w:r>
      <w:r w:rsidR="00920E48" w:rsidRPr="005E6DCF">
        <w:rPr>
          <w:rFonts w:cs="Arial"/>
          <w:b/>
          <w:bCs/>
          <w:sz w:val="22"/>
          <w:szCs w:val="22"/>
        </w:rPr>
        <w:t xml:space="preserve">those that are carers, </w:t>
      </w:r>
      <w:r w:rsidRPr="005E6DCF">
        <w:rPr>
          <w:rFonts w:cs="Arial"/>
          <w:b/>
          <w:bCs/>
          <w:sz w:val="22"/>
          <w:szCs w:val="22"/>
        </w:rPr>
        <w:t>and those whose last long term substantive employer was the Armed Forces.</w:t>
      </w:r>
    </w:p>
    <w:p w:rsidR="00F14FC5" w:rsidRPr="005512E9" w:rsidRDefault="00F14FC5" w:rsidP="00C905DE">
      <w:pPr>
        <w:jc w:val="both"/>
        <w:rPr>
          <w:rFonts w:cs="Arial"/>
          <w:b/>
          <w:bCs/>
          <w:sz w:val="22"/>
          <w:szCs w:val="22"/>
        </w:rPr>
      </w:pPr>
    </w:p>
    <w:sectPr w:rsidR="00F14FC5" w:rsidRPr="005512E9">
      <w:headerReference w:type="default" r:id="rId9"/>
      <w:pgSz w:w="11906" w:h="16838" w:code="9"/>
      <w:pgMar w:top="600" w:right="1440" w:bottom="1440" w:left="144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21BEA" w:rsidRDefault="00D21BEA">
      <w:r>
        <w:separator/>
      </w:r>
    </w:p>
  </w:endnote>
  <w:endnote w:type="continuationSeparator" w:id="0">
    <w:p w:rsidR="00D21BEA" w:rsidRDefault="00D21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21BEA" w:rsidRDefault="00D21BEA">
      <w:r>
        <w:separator/>
      </w:r>
    </w:p>
  </w:footnote>
  <w:footnote w:type="continuationSeparator" w:id="0">
    <w:p w:rsidR="00D21BEA" w:rsidRDefault="00D21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622F" w:rsidRDefault="0063622F">
    <w:pPr>
      <w:spacing w:line="264" w:lineRule="auto"/>
    </w:pPr>
  </w:p>
  <w:p w:rsidR="0063622F" w:rsidRDefault="0063622F">
    <w:pPr>
      <w:pStyle w:val="Header"/>
      <w:tabs>
        <w:tab w:val="clear" w:pos="4153"/>
        <w:tab w:val="clear" w:pos="8306"/>
        <w:tab w:val="left" w:pos="856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1EE8"/>
    <w:multiLevelType w:val="hybridMultilevel"/>
    <w:tmpl w:val="E6B8B9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5117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8EE3AD6"/>
    <w:multiLevelType w:val="hybridMultilevel"/>
    <w:tmpl w:val="5BFE8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E37DD7"/>
    <w:multiLevelType w:val="hybridMultilevel"/>
    <w:tmpl w:val="DF52E57E"/>
    <w:lvl w:ilvl="0" w:tplc="A0D81BEE">
      <w:start w:val="2"/>
      <w:numFmt w:val="decimal"/>
      <w:lvlText w:val="%1."/>
      <w:lvlJc w:val="left"/>
      <w:pPr>
        <w:ind w:left="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1CAFC4">
      <w:start w:val="1"/>
      <w:numFmt w:val="lowerLetter"/>
      <w:lvlText w:val="%2"/>
      <w:lvlJc w:val="left"/>
      <w:pPr>
        <w:ind w:left="1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30A288">
      <w:start w:val="1"/>
      <w:numFmt w:val="lowerRoman"/>
      <w:lvlText w:val="%3"/>
      <w:lvlJc w:val="left"/>
      <w:pPr>
        <w:ind w:left="2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167BEC">
      <w:start w:val="1"/>
      <w:numFmt w:val="decimal"/>
      <w:lvlText w:val="%4"/>
      <w:lvlJc w:val="left"/>
      <w:pPr>
        <w:ind w:left="2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C662C2">
      <w:start w:val="1"/>
      <w:numFmt w:val="lowerLetter"/>
      <w:lvlText w:val="%5"/>
      <w:lvlJc w:val="left"/>
      <w:pPr>
        <w:ind w:left="3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760BF2">
      <w:start w:val="1"/>
      <w:numFmt w:val="lowerRoman"/>
      <w:lvlText w:val="%6"/>
      <w:lvlJc w:val="left"/>
      <w:pPr>
        <w:ind w:left="4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F829AE">
      <w:start w:val="1"/>
      <w:numFmt w:val="decimal"/>
      <w:lvlText w:val="%7"/>
      <w:lvlJc w:val="left"/>
      <w:pPr>
        <w:ind w:left="5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1A6FF4">
      <w:start w:val="1"/>
      <w:numFmt w:val="lowerLetter"/>
      <w:lvlText w:val="%8"/>
      <w:lvlJc w:val="left"/>
      <w:pPr>
        <w:ind w:left="5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6423C0">
      <w:start w:val="1"/>
      <w:numFmt w:val="lowerRoman"/>
      <w:lvlText w:val="%9"/>
      <w:lvlJc w:val="left"/>
      <w:pPr>
        <w:ind w:left="6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FF7BAD"/>
    <w:multiLevelType w:val="hybridMultilevel"/>
    <w:tmpl w:val="72E4F1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430C1"/>
    <w:multiLevelType w:val="multilevel"/>
    <w:tmpl w:val="7AA22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16474910"/>
    <w:multiLevelType w:val="hybridMultilevel"/>
    <w:tmpl w:val="7FFA12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5B4C97"/>
    <w:multiLevelType w:val="multilevel"/>
    <w:tmpl w:val="2314F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6892AB7"/>
    <w:multiLevelType w:val="singleLevel"/>
    <w:tmpl w:val="C67403B8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9" w15:restartNumberingAfterBreak="0">
    <w:nsid w:val="17DE4DCD"/>
    <w:multiLevelType w:val="hybridMultilevel"/>
    <w:tmpl w:val="D1621D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21420"/>
    <w:multiLevelType w:val="hybridMultilevel"/>
    <w:tmpl w:val="2B108B1E"/>
    <w:lvl w:ilvl="0" w:tplc="619AAF5E">
      <w:start w:val="1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3F2FDA"/>
    <w:multiLevelType w:val="multilevel"/>
    <w:tmpl w:val="027A81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2026D80"/>
    <w:multiLevelType w:val="multilevel"/>
    <w:tmpl w:val="0C1C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4CE3AA4"/>
    <w:multiLevelType w:val="hybridMultilevel"/>
    <w:tmpl w:val="81CE3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3C324F"/>
    <w:multiLevelType w:val="hybridMultilevel"/>
    <w:tmpl w:val="8C3A20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DA20D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C8530B0"/>
    <w:multiLevelType w:val="multilevel"/>
    <w:tmpl w:val="0994A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D8B6D58"/>
    <w:multiLevelType w:val="hybridMultilevel"/>
    <w:tmpl w:val="4D24F3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AA32CB"/>
    <w:multiLevelType w:val="hybridMultilevel"/>
    <w:tmpl w:val="BC5CA9E8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B34E68"/>
    <w:multiLevelType w:val="multilevel"/>
    <w:tmpl w:val="50E27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3FA2FD2"/>
    <w:multiLevelType w:val="hybridMultilevel"/>
    <w:tmpl w:val="ED4E6A1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C67103"/>
    <w:multiLevelType w:val="hybridMultilevel"/>
    <w:tmpl w:val="A60EF6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BD46D8"/>
    <w:multiLevelType w:val="hybridMultilevel"/>
    <w:tmpl w:val="FD7AF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6C23FE"/>
    <w:multiLevelType w:val="hybridMultilevel"/>
    <w:tmpl w:val="692C5A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FB0519"/>
    <w:multiLevelType w:val="singleLevel"/>
    <w:tmpl w:val="8C02A13E"/>
    <w:lvl w:ilvl="0">
      <w:start w:val="2"/>
      <w:numFmt w:val="lowerRoman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5" w15:restartNumberingAfterBreak="0">
    <w:nsid w:val="5041117D"/>
    <w:multiLevelType w:val="hybridMultilevel"/>
    <w:tmpl w:val="4C9C6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8A5221"/>
    <w:multiLevelType w:val="hybridMultilevel"/>
    <w:tmpl w:val="23BE9B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F642BE"/>
    <w:multiLevelType w:val="hybridMultilevel"/>
    <w:tmpl w:val="43988A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8A0DCD"/>
    <w:multiLevelType w:val="hybridMultilevel"/>
    <w:tmpl w:val="B95C9564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F46D95"/>
    <w:multiLevelType w:val="hybridMultilevel"/>
    <w:tmpl w:val="7B62E5AE"/>
    <w:lvl w:ilvl="0" w:tplc="0AAA7264">
      <w:start w:val="6"/>
      <w:numFmt w:val="decimal"/>
      <w:lvlText w:val="%1."/>
      <w:lvlJc w:val="left"/>
      <w:pPr>
        <w:ind w:left="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F7861E0">
      <w:start w:val="1"/>
      <w:numFmt w:val="lowerLetter"/>
      <w:lvlText w:val="%2"/>
      <w:lvlJc w:val="left"/>
      <w:pPr>
        <w:ind w:left="1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A583C22">
      <w:start w:val="1"/>
      <w:numFmt w:val="lowerRoman"/>
      <w:lvlText w:val="%3"/>
      <w:lvlJc w:val="left"/>
      <w:pPr>
        <w:ind w:left="2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1AE9614">
      <w:start w:val="1"/>
      <w:numFmt w:val="decimal"/>
      <w:lvlText w:val="%4"/>
      <w:lvlJc w:val="left"/>
      <w:pPr>
        <w:ind w:left="2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B86EFFA">
      <w:start w:val="1"/>
      <w:numFmt w:val="lowerLetter"/>
      <w:lvlText w:val="%5"/>
      <w:lvlJc w:val="left"/>
      <w:pPr>
        <w:ind w:left="3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28A9CC2">
      <w:start w:val="1"/>
      <w:numFmt w:val="lowerRoman"/>
      <w:lvlText w:val="%6"/>
      <w:lvlJc w:val="left"/>
      <w:pPr>
        <w:ind w:left="4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E843BA">
      <w:start w:val="1"/>
      <w:numFmt w:val="decimal"/>
      <w:lvlText w:val="%7"/>
      <w:lvlJc w:val="left"/>
      <w:pPr>
        <w:ind w:left="5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9C4BFA">
      <w:start w:val="1"/>
      <w:numFmt w:val="lowerLetter"/>
      <w:lvlText w:val="%8"/>
      <w:lvlJc w:val="left"/>
      <w:pPr>
        <w:ind w:left="5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4789926">
      <w:start w:val="1"/>
      <w:numFmt w:val="lowerRoman"/>
      <w:lvlText w:val="%9"/>
      <w:lvlJc w:val="left"/>
      <w:pPr>
        <w:ind w:left="6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7736642"/>
    <w:multiLevelType w:val="hybridMultilevel"/>
    <w:tmpl w:val="E092D9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523B46"/>
    <w:multiLevelType w:val="hybridMultilevel"/>
    <w:tmpl w:val="87486F12"/>
    <w:lvl w:ilvl="0" w:tplc="7F7AF11C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8A5C64"/>
    <w:multiLevelType w:val="hybridMultilevel"/>
    <w:tmpl w:val="E6B8B9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BC49D1"/>
    <w:multiLevelType w:val="hybridMultilevel"/>
    <w:tmpl w:val="3022E080"/>
    <w:lvl w:ilvl="0" w:tplc="9A74F0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83B0D"/>
    <w:multiLevelType w:val="hybridMultilevel"/>
    <w:tmpl w:val="5060CB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7010AD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5DC44F5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A0D1B14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F1637FF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1133595415">
    <w:abstractNumId w:val="5"/>
  </w:num>
  <w:num w:numId="2" w16cid:durableId="1009989196">
    <w:abstractNumId w:val="34"/>
  </w:num>
  <w:num w:numId="3" w16cid:durableId="326054038">
    <w:abstractNumId w:val="14"/>
  </w:num>
  <w:num w:numId="4" w16cid:durableId="440688297">
    <w:abstractNumId w:val="17"/>
  </w:num>
  <w:num w:numId="5" w16cid:durableId="1017780440">
    <w:abstractNumId w:val="20"/>
  </w:num>
  <w:num w:numId="6" w16cid:durableId="1616329832">
    <w:abstractNumId w:val="31"/>
  </w:num>
  <w:num w:numId="7" w16cid:durableId="859244620">
    <w:abstractNumId w:val="18"/>
  </w:num>
  <w:num w:numId="8" w16cid:durableId="1634165963">
    <w:abstractNumId w:val="28"/>
  </w:num>
  <w:num w:numId="9" w16cid:durableId="714626268">
    <w:abstractNumId w:val="23"/>
  </w:num>
  <w:num w:numId="10" w16cid:durableId="848299403">
    <w:abstractNumId w:val="21"/>
  </w:num>
  <w:num w:numId="11" w16cid:durableId="1716345712">
    <w:abstractNumId w:val="10"/>
  </w:num>
  <w:num w:numId="12" w16cid:durableId="1648852518">
    <w:abstractNumId w:val="2"/>
  </w:num>
  <w:num w:numId="13" w16cid:durableId="1572236322">
    <w:abstractNumId w:val="26"/>
  </w:num>
  <w:num w:numId="14" w16cid:durableId="1053310867">
    <w:abstractNumId w:val="6"/>
  </w:num>
  <w:num w:numId="15" w16cid:durableId="2092458485">
    <w:abstractNumId w:val="33"/>
  </w:num>
  <w:num w:numId="16" w16cid:durableId="318004662">
    <w:abstractNumId w:val="32"/>
  </w:num>
  <w:num w:numId="17" w16cid:durableId="1615094813">
    <w:abstractNumId w:val="0"/>
  </w:num>
  <w:num w:numId="18" w16cid:durableId="2022657153">
    <w:abstractNumId w:val="25"/>
  </w:num>
  <w:num w:numId="19" w16cid:durableId="890576806">
    <w:abstractNumId w:val="19"/>
  </w:num>
  <w:num w:numId="20" w16cid:durableId="101461933">
    <w:abstractNumId w:val="4"/>
  </w:num>
  <w:num w:numId="21" w16cid:durableId="848252260">
    <w:abstractNumId w:val="30"/>
  </w:num>
  <w:num w:numId="22" w16cid:durableId="709963111">
    <w:abstractNumId w:val="27"/>
  </w:num>
  <w:num w:numId="23" w16cid:durableId="2133017500">
    <w:abstractNumId w:val="25"/>
  </w:num>
  <w:num w:numId="24" w16cid:durableId="131675817">
    <w:abstractNumId w:val="3"/>
  </w:num>
  <w:num w:numId="25" w16cid:durableId="1196384464">
    <w:abstractNumId w:val="29"/>
  </w:num>
  <w:num w:numId="26" w16cid:durableId="2068408667">
    <w:abstractNumId w:val="15"/>
  </w:num>
  <w:num w:numId="27" w16cid:durableId="1147475216">
    <w:abstractNumId w:val="1"/>
  </w:num>
  <w:num w:numId="28" w16cid:durableId="982275245">
    <w:abstractNumId w:val="35"/>
  </w:num>
  <w:num w:numId="29" w16cid:durableId="1188712403">
    <w:abstractNumId w:val="37"/>
  </w:num>
  <w:num w:numId="30" w16cid:durableId="604771926">
    <w:abstractNumId w:val="38"/>
  </w:num>
  <w:num w:numId="31" w16cid:durableId="2048407005">
    <w:abstractNumId w:val="36"/>
  </w:num>
  <w:num w:numId="32" w16cid:durableId="1268194923">
    <w:abstractNumId w:val="16"/>
  </w:num>
  <w:num w:numId="33" w16cid:durableId="1031221000">
    <w:abstractNumId w:val="12"/>
  </w:num>
  <w:num w:numId="34" w16cid:durableId="1295527210">
    <w:abstractNumId w:val="7"/>
  </w:num>
  <w:num w:numId="35" w16cid:durableId="1708216631">
    <w:abstractNumId w:val="11"/>
  </w:num>
  <w:num w:numId="36" w16cid:durableId="1289628680">
    <w:abstractNumId w:val="22"/>
  </w:num>
  <w:num w:numId="37" w16cid:durableId="1700350300">
    <w:abstractNumId w:val="13"/>
  </w:num>
  <w:num w:numId="38" w16cid:durableId="800921180">
    <w:abstractNumId w:val="8"/>
  </w:num>
  <w:num w:numId="39" w16cid:durableId="419836054">
    <w:abstractNumId w:val="9"/>
  </w:num>
  <w:num w:numId="40" w16cid:durableId="974986171">
    <w:abstractNumId w:val="24"/>
  </w:num>
  <w:num w:numId="41" w16cid:durableId="636688924">
    <w:abstractNumId w:val="24"/>
    <w:lvlOverride w:ilvl="0">
      <w:lvl w:ilvl="0">
        <w:start w:val="1"/>
        <w:numFmt w:val="lowerRoman"/>
        <w:lvlText w:val="%1)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6D0"/>
    <w:rsid w:val="00014BAD"/>
    <w:rsid w:val="000165A3"/>
    <w:rsid w:val="000460AD"/>
    <w:rsid w:val="00046F62"/>
    <w:rsid w:val="00047CE3"/>
    <w:rsid w:val="00054EB4"/>
    <w:rsid w:val="0006753D"/>
    <w:rsid w:val="00074693"/>
    <w:rsid w:val="00080B2F"/>
    <w:rsid w:val="000A2E3B"/>
    <w:rsid w:val="000A3EF7"/>
    <w:rsid w:val="00111102"/>
    <w:rsid w:val="001155B3"/>
    <w:rsid w:val="00126FAD"/>
    <w:rsid w:val="0013292B"/>
    <w:rsid w:val="00145091"/>
    <w:rsid w:val="0014567E"/>
    <w:rsid w:val="001557C0"/>
    <w:rsid w:val="0015582F"/>
    <w:rsid w:val="001656C7"/>
    <w:rsid w:val="00175B96"/>
    <w:rsid w:val="001968F4"/>
    <w:rsid w:val="001C068C"/>
    <w:rsid w:val="001D7A09"/>
    <w:rsid w:val="001E3331"/>
    <w:rsid w:val="0021305B"/>
    <w:rsid w:val="00215D97"/>
    <w:rsid w:val="002320B4"/>
    <w:rsid w:val="00234BA5"/>
    <w:rsid w:val="00264076"/>
    <w:rsid w:val="00265861"/>
    <w:rsid w:val="0028750C"/>
    <w:rsid w:val="002B06A6"/>
    <w:rsid w:val="002D5367"/>
    <w:rsid w:val="002D78E3"/>
    <w:rsid w:val="002E141C"/>
    <w:rsid w:val="00301A43"/>
    <w:rsid w:val="00306D92"/>
    <w:rsid w:val="003179B0"/>
    <w:rsid w:val="00321D44"/>
    <w:rsid w:val="003446A9"/>
    <w:rsid w:val="003627D7"/>
    <w:rsid w:val="00365733"/>
    <w:rsid w:val="00386EEA"/>
    <w:rsid w:val="003878CA"/>
    <w:rsid w:val="00394730"/>
    <w:rsid w:val="003949C9"/>
    <w:rsid w:val="003A384F"/>
    <w:rsid w:val="003C4B1F"/>
    <w:rsid w:val="003E1DBD"/>
    <w:rsid w:val="003F3751"/>
    <w:rsid w:val="004006A8"/>
    <w:rsid w:val="0040145A"/>
    <w:rsid w:val="004631F6"/>
    <w:rsid w:val="004803CE"/>
    <w:rsid w:val="00491A2C"/>
    <w:rsid w:val="004B632E"/>
    <w:rsid w:val="004E20E8"/>
    <w:rsid w:val="005077CD"/>
    <w:rsid w:val="00520387"/>
    <w:rsid w:val="00533045"/>
    <w:rsid w:val="00534301"/>
    <w:rsid w:val="005512E9"/>
    <w:rsid w:val="00565A92"/>
    <w:rsid w:val="00575829"/>
    <w:rsid w:val="005D0A43"/>
    <w:rsid w:val="005D5EFA"/>
    <w:rsid w:val="005E6DCF"/>
    <w:rsid w:val="005F68A8"/>
    <w:rsid w:val="00604717"/>
    <w:rsid w:val="00615C36"/>
    <w:rsid w:val="006207F7"/>
    <w:rsid w:val="0063622F"/>
    <w:rsid w:val="0064673F"/>
    <w:rsid w:val="00664C28"/>
    <w:rsid w:val="00675E9A"/>
    <w:rsid w:val="006801E4"/>
    <w:rsid w:val="00684263"/>
    <w:rsid w:val="006A41FE"/>
    <w:rsid w:val="006D601B"/>
    <w:rsid w:val="006F184E"/>
    <w:rsid w:val="006F1FDE"/>
    <w:rsid w:val="006F6C85"/>
    <w:rsid w:val="00734CA5"/>
    <w:rsid w:val="00753D3F"/>
    <w:rsid w:val="00776540"/>
    <w:rsid w:val="007A36D3"/>
    <w:rsid w:val="007D0833"/>
    <w:rsid w:val="007D6E1A"/>
    <w:rsid w:val="007E30D0"/>
    <w:rsid w:val="007E4941"/>
    <w:rsid w:val="007E4F8B"/>
    <w:rsid w:val="00801BCD"/>
    <w:rsid w:val="0080461A"/>
    <w:rsid w:val="00817435"/>
    <w:rsid w:val="00823791"/>
    <w:rsid w:val="008456D0"/>
    <w:rsid w:val="00846181"/>
    <w:rsid w:val="00851060"/>
    <w:rsid w:val="00890273"/>
    <w:rsid w:val="00892286"/>
    <w:rsid w:val="00893E36"/>
    <w:rsid w:val="008B5898"/>
    <w:rsid w:val="008F08DF"/>
    <w:rsid w:val="00900337"/>
    <w:rsid w:val="00920E48"/>
    <w:rsid w:val="00922661"/>
    <w:rsid w:val="00935735"/>
    <w:rsid w:val="00937036"/>
    <w:rsid w:val="00963B68"/>
    <w:rsid w:val="0098203F"/>
    <w:rsid w:val="009A1386"/>
    <w:rsid w:val="009B7C96"/>
    <w:rsid w:val="009C6F5E"/>
    <w:rsid w:val="009D7AAA"/>
    <w:rsid w:val="009E41B1"/>
    <w:rsid w:val="00A11181"/>
    <w:rsid w:val="00A34443"/>
    <w:rsid w:val="00A73087"/>
    <w:rsid w:val="00A95C4D"/>
    <w:rsid w:val="00AA0AF6"/>
    <w:rsid w:val="00AA14BC"/>
    <w:rsid w:val="00AA3C2A"/>
    <w:rsid w:val="00AC23DF"/>
    <w:rsid w:val="00AE22F1"/>
    <w:rsid w:val="00AF1AED"/>
    <w:rsid w:val="00B2638F"/>
    <w:rsid w:val="00B267A2"/>
    <w:rsid w:val="00B563C5"/>
    <w:rsid w:val="00B74DE2"/>
    <w:rsid w:val="00B863B2"/>
    <w:rsid w:val="00B86A65"/>
    <w:rsid w:val="00B96957"/>
    <w:rsid w:val="00B969CF"/>
    <w:rsid w:val="00BA3C89"/>
    <w:rsid w:val="00BB5A1D"/>
    <w:rsid w:val="00C116B3"/>
    <w:rsid w:val="00C43E86"/>
    <w:rsid w:val="00C5606A"/>
    <w:rsid w:val="00C847ED"/>
    <w:rsid w:val="00C905DE"/>
    <w:rsid w:val="00CA7D41"/>
    <w:rsid w:val="00CB6F7C"/>
    <w:rsid w:val="00CB7954"/>
    <w:rsid w:val="00CE154A"/>
    <w:rsid w:val="00CF705C"/>
    <w:rsid w:val="00D04BCD"/>
    <w:rsid w:val="00D21BEA"/>
    <w:rsid w:val="00D32BED"/>
    <w:rsid w:val="00D444D6"/>
    <w:rsid w:val="00D6173D"/>
    <w:rsid w:val="00D7435A"/>
    <w:rsid w:val="00D80C80"/>
    <w:rsid w:val="00D81BDD"/>
    <w:rsid w:val="00D854D3"/>
    <w:rsid w:val="00D96C78"/>
    <w:rsid w:val="00DA4BD6"/>
    <w:rsid w:val="00DC4794"/>
    <w:rsid w:val="00DF571E"/>
    <w:rsid w:val="00E27B8C"/>
    <w:rsid w:val="00E34C11"/>
    <w:rsid w:val="00E353C0"/>
    <w:rsid w:val="00E47ADD"/>
    <w:rsid w:val="00E47B63"/>
    <w:rsid w:val="00E51D88"/>
    <w:rsid w:val="00E54F9E"/>
    <w:rsid w:val="00E72C0E"/>
    <w:rsid w:val="00E76434"/>
    <w:rsid w:val="00EA7B4B"/>
    <w:rsid w:val="00EC31AF"/>
    <w:rsid w:val="00EC727E"/>
    <w:rsid w:val="00EE54B8"/>
    <w:rsid w:val="00EF3AB9"/>
    <w:rsid w:val="00F056AE"/>
    <w:rsid w:val="00F1346A"/>
    <w:rsid w:val="00F14FC5"/>
    <w:rsid w:val="00F8542D"/>
    <w:rsid w:val="00FE2DE9"/>
    <w:rsid w:val="00FF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EF862E"/>
  <w15:chartTrackingRefBased/>
  <w15:docId w15:val="{EAC7D66C-5307-4747-9617-488960C8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264" w:lineRule="auto"/>
      <w:outlineLvl w:val="0"/>
    </w:pPr>
    <w:rPr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pPr>
      <w:overflowPunct w:val="0"/>
      <w:autoSpaceDE w:val="0"/>
      <w:autoSpaceDN w:val="0"/>
      <w:adjustRightInd w:val="0"/>
      <w:textAlignment w:val="baseline"/>
    </w:pPr>
    <w:rPr>
      <w:rFonts w:ascii="Palatino" w:hAnsi="Palatino"/>
      <w:szCs w:val="20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sz w:val="22"/>
      <w:szCs w:val="20"/>
    </w:rPr>
  </w:style>
  <w:style w:type="paragraph" w:styleId="BodyText">
    <w:name w:val="Body Text"/>
    <w:basedOn w:val="Normal"/>
    <w:rPr>
      <w:b/>
      <w:sz w:val="22"/>
      <w:szCs w:val="20"/>
    </w:rPr>
  </w:style>
  <w:style w:type="paragraph" w:styleId="BodyTextIndent">
    <w:name w:val="Body Text Indent"/>
    <w:basedOn w:val="Normal"/>
    <w:rsid w:val="007E4941"/>
    <w:pPr>
      <w:spacing w:after="120"/>
      <w:ind w:left="283"/>
    </w:pPr>
  </w:style>
  <w:style w:type="paragraph" w:styleId="ListParagraph">
    <w:name w:val="List Paragraph"/>
    <w:basedOn w:val="Normal"/>
    <w:uiPriority w:val="99"/>
    <w:qFormat/>
    <w:rsid w:val="000460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E34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13292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ndnoteTextChar">
    <w:name w:val="Endnote Text Char"/>
    <w:link w:val="EndnoteText"/>
    <w:rsid w:val="00234BA5"/>
    <w:rPr>
      <w:rFonts w:ascii="Palatino" w:hAnsi="Palatino"/>
      <w:sz w:val="24"/>
      <w:lang w:eastAsia="en-US"/>
    </w:rPr>
  </w:style>
  <w:style w:type="character" w:customStyle="1" w:styleId="HeaderChar">
    <w:name w:val="Header Char"/>
    <w:link w:val="Header"/>
    <w:rsid w:val="00234BA5"/>
    <w:rPr>
      <w:rFonts w:ascii="Arial" w:hAnsi="Arial"/>
      <w:sz w:val="22"/>
      <w:lang w:eastAsia="en-US"/>
    </w:rPr>
  </w:style>
  <w:style w:type="character" w:customStyle="1" w:styleId="normaltextrun">
    <w:name w:val="normaltextrun"/>
    <w:basedOn w:val="DefaultParagraphFont"/>
    <w:rsid w:val="009C6F5E"/>
  </w:style>
  <w:style w:type="character" w:customStyle="1" w:styleId="eop">
    <w:name w:val="eop"/>
    <w:basedOn w:val="DefaultParagraphFont"/>
    <w:rsid w:val="009C6F5E"/>
  </w:style>
  <w:style w:type="paragraph" w:customStyle="1" w:styleId="paragraph">
    <w:name w:val="paragraph"/>
    <w:basedOn w:val="Normal"/>
    <w:rsid w:val="009C6F5E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CommentText">
    <w:name w:val="annotation text"/>
    <w:basedOn w:val="Normal"/>
    <w:link w:val="CommentTextChar"/>
    <w:rsid w:val="006A41FE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rsid w:val="006A41FE"/>
    <w:rPr>
      <w:lang w:eastAsia="en-US"/>
    </w:rPr>
  </w:style>
  <w:style w:type="character" w:styleId="Hyperlink">
    <w:name w:val="Hyperlink"/>
    <w:basedOn w:val="DefaultParagraphFont"/>
    <w:rsid w:val="00321D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1D44"/>
    <w:rPr>
      <w:color w:val="605E5C"/>
      <w:shd w:val="clear" w:color="auto" w:fill="E1DFDD"/>
    </w:rPr>
  </w:style>
  <w:style w:type="character" w:styleId="CommentReference">
    <w:name w:val="annotation reference"/>
    <w:rsid w:val="003949C9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1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eater.jobs/content/13405/greater-manchester-guaranteed-assessment-sche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A6307-93DF-4B7F-BA22-8DAB52815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OMBC</Company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OMBC</dc:creator>
  <cp:keywords/>
  <cp:lastModifiedBy>Donna Simpson</cp:lastModifiedBy>
  <cp:revision>1</cp:revision>
  <cp:lastPrinted>2009-09-23T10:09:00Z</cp:lastPrinted>
  <dcterms:created xsi:type="dcterms:W3CDTF">2024-03-31T17:53:00Z</dcterms:created>
  <dcterms:modified xsi:type="dcterms:W3CDTF">2024-03-31T17:53:00Z</dcterms:modified>
</cp:coreProperties>
</file>