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2797A" w:rsidP="001F7B15" w:rsidRDefault="004615E3" w14:paraId="20982A41" w14:textId="0F2A23CE">
      <w:pPr>
        <w:spacing w:after="0" w:line="240" w:lineRule="auto"/>
        <w:jc w:val="center"/>
        <w:rPr>
          <w:b/>
          <w:color w:val="000000" w:themeColor="text1"/>
          <w:sz w:val="44"/>
          <w:szCs w:val="44"/>
        </w:rPr>
      </w:pPr>
      <w:r>
        <w:rPr>
          <w:noProof/>
        </w:rPr>
        <w:drawing>
          <wp:anchor distT="0" distB="0" distL="114300" distR="114300" simplePos="0" relativeHeight="251658240" behindDoc="1" locked="0" layoutInCell="1" allowOverlap="1" wp14:anchorId="4C064FD8" wp14:editId="4DEBF042">
            <wp:simplePos x="0" y="0"/>
            <wp:positionH relativeFrom="margin">
              <wp:align>center</wp:align>
            </wp:positionH>
            <wp:positionV relativeFrom="page">
              <wp:posOffset>229870</wp:posOffset>
            </wp:positionV>
            <wp:extent cx="6212205" cy="1195070"/>
            <wp:effectExtent l="0" t="0" r="0" b="5080"/>
            <wp:wrapNone/>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2205" cy="1195070"/>
                    </a:xfrm>
                    <a:prstGeom prst="rect">
                      <a:avLst/>
                    </a:prstGeom>
                    <a:noFill/>
                  </pic:spPr>
                </pic:pic>
              </a:graphicData>
            </a:graphic>
          </wp:anchor>
        </w:drawing>
      </w:r>
    </w:p>
    <w:p w:rsidR="00DA6603" w:rsidP="001F7B15" w:rsidRDefault="00DA6603" w14:paraId="09E00B50" w14:textId="04F24189">
      <w:pPr>
        <w:spacing w:after="0" w:line="240" w:lineRule="auto"/>
        <w:jc w:val="center"/>
        <w:rPr>
          <w:b/>
          <w:color w:val="000000" w:themeColor="text1"/>
          <w:sz w:val="44"/>
          <w:szCs w:val="44"/>
        </w:rPr>
      </w:pPr>
    </w:p>
    <w:p w:rsidR="0BA6A7CE" w:rsidP="0BA6A7CE" w:rsidRDefault="0BA6A7CE" w14:paraId="3D2433B8" w14:textId="77777777">
      <w:pPr>
        <w:spacing w:after="0" w:line="240" w:lineRule="auto"/>
        <w:jc w:val="center"/>
        <w:rPr>
          <w:b/>
          <w:bCs/>
          <w:color w:val="000000" w:themeColor="text1"/>
          <w:sz w:val="44"/>
          <w:szCs w:val="44"/>
        </w:rPr>
      </w:pPr>
    </w:p>
    <w:p w:rsidR="517539F7" w:rsidP="517539F7" w:rsidRDefault="517539F7" w14:paraId="7C76BB2D" w14:textId="6DABAC7D">
      <w:pPr>
        <w:spacing w:after="0" w:line="240" w:lineRule="auto"/>
        <w:jc w:val="center"/>
        <w:rPr>
          <w:rFonts w:cs="Calibri" w:cstheme="minorAscii"/>
          <w:b w:val="1"/>
          <w:bCs w:val="1"/>
          <w:color w:val="000000" w:themeColor="text1" w:themeTint="FF" w:themeShade="FF"/>
          <w:sz w:val="44"/>
          <w:szCs w:val="44"/>
        </w:rPr>
      </w:pPr>
    </w:p>
    <w:p w:rsidR="003C20D1" w:rsidP="001F7B15" w:rsidRDefault="003C20D1" w14:paraId="5C462104" w14:textId="4075DA87">
      <w:pPr>
        <w:spacing w:after="0" w:line="240" w:lineRule="auto"/>
        <w:jc w:val="center"/>
        <w:rPr>
          <w:rFonts w:cstheme="minorHAnsi"/>
          <w:b/>
          <w:color w:val="000000" w:themeColor="text1"/>
          <w:sz w:val="44"/>
        </w:rPr>
      </w:pPr>
      <w:r w:rsidRPr="00304AF1">
        <w:rPr>
          <w:rFonts w:cstheme="minorHAnsi"/>
          <w:b/>
          <w:color w:val="000000" w:themeColor="text1"/>
          <w:sz w:val="44"/>
        </w:rPr>
        <w:t>Stockport Council Business Support Service – Hub Overviews</w:t>
      </w:r>
    </w:p>
    <w:p w:rsidR="00257139" w:rsidP="001F7B15" w:rsidRDefault="00257139" w14:paraId="044D4E87" w14:textId="24CA5096">
      <w:pPr>
        <w:spacing w:after="0" w:line="240" w:lineRule="auto"/>
        <w:jc w:val="center"/>
        <w:rPr>
          <w:rFonts w:cstheme="minorHAnsi"/>
          <w:b/>
          <w:color w:val="000000" w:themeColor="text1"/>
          <w:sz w:val="44"/>
        </w:rPr>
      </w:pPr>
    </w:p>
    <w:p w:rsidRPr="00A57DEC" w:rsidR="001862EF" w:rsidP="00AA4BA9" w:rsidRDefault="001862EF" w14:paraId="7DF7F712" w14:textId="069FEA7D">
      <w:pPr>
        <w:spacing w:after="0" w:line="240" w:lineRule="auto"/>
        <w:jc w:val="both"/>
        <w:rPr>
          <w:rStyle w:val="eop"/>
          <w:rFonts w:ascii="Calibri" w:hAnsi="Calibri" w:cs="Calibri"/>
          <w:color w:val="000000"/>
          <w:sz w:val="24"/>
          <w:szCs w:val="24"/>
          <w:shd w:val="clear" w:color="auto" w:fill="FFFFFF"/>
        </w:rPr>
      </w:pPr>
      <w:r w:rsidRPr="00A57DEC">
        <w:rPr>
          <w:rStyle w:val="normaltextrun"/>
          <w:rFonts w:ascii="Calibri" w:hAnsi="Calibri" w:cs="Calibri"/>
          <w:color w:val="000000"/>
          <w:sz w:val="24"/>
          <w:szCs w:val="24"/>
          <w:shd w:val="clear" w:color="auto" w:fill="FFFFFF"/>
        </w:rPr>
        <w:t xml:space="preserve">The Business Support Service in Stockport Council provides administrative support to </w:t>
      </w:r>
      <w:r w:rsidR="005F4C7B">
        <w:rPr>
          <w:rStyle w:val="normaltextrun"/>
          <w:rFonts w:ascii="Calibri" w:hAnsi="Calibri" w:cs="Calibri"/>
          <w:color w:val="000000"/>
          <w:sz w:val="24"/>
          <w:szCs w:val="24"/>
          <w:shd w:val="clear" w:color="auto" w:fill="FFFFFF"/>
        </w:rPr>
        <w:t xml:space="preserve">all </w:t>
      </w:r>
      <w:r w:rsidRPr="00A57DEC">
        <w:rPr>
          <w:rStyle w:val="normaltextrun"/>
          <w:rFonts w:ascii="Calibri" w:hAnsi="Calibri" w:cs="Calibri"/>
          <w:color w:val="000000"/>
          <w:sz w:val="24"/>
          <w:szCs w:val="24"/>
          <w:shd w:val="clear" w:color="auto" w:fill="FFFFFF"/>
        </w:rPr>
        <w:t xml:space="preserve">front-line Council services by way of </w:t>
      </w:r>
      <w:r w:rsidR="007346F9">
        <w:rPr>
          <w:rStyle w:val="normaltextrun"/>
          <w:rFonts w:ascii="Calibri" w:hAnsi="Calibri" w:cs="Calibri"/>
          <w:color w:val="000000"/>
          <w:sz w:val="24"/>
          <w:szCs w:val="24"/>
          <w:shd w:val="clear" w:color="auto" w:fill="FFFFFF"/>
        </w:rPr>
        <w:t>nine</w:t>
      </w:r>
      <w:r w:rsidRPr="00A57DEC">
        <w:rPr>
          <w:rStyle w:val="normaltextrun"/>
          <w:rFonts w:ascii="Calibri" w:hAnsi="Calibri" w:cs="Calibri"/>
          <w:color w:val="000000"/>
          <w:sz w:val="24"/>
          <w:szCs w:val="24"/>
          <w:shd w:val="clear" w:color="auto" w:fill="FFFFFF"/>
        </w:rPr>
        <w:t xml:space="preserve"> separate ‘Hubs’.  The Hubs carry</w:t>
      </w:r>
      <w:r w:rsidRPr="00A57DEC" w:rsidR="000F0B56">
        <w:rPr>
          <w:rStyle w:val="normaltextrun"/>
          <w:rFonts w:ascii="Calibri" w:hAnsi="Calibri" w:cs="Calibri"/>
          <w:color w:val="000000"/>
          <w:sz w:val="24"/>
          <w:szCs w:val="24"/>
          <w:shd w:val="clear" w:color="auto" w:fill="FFFFFF"/>
        </w:rPr>
        <w:t xml:space="preserve"> </w:t>
      </w:r>
      <w:r w:rsidR="00D04264">
        <w:rPr>
          <w:rStyle w:val="normaltextrun"/>
          <w:rFonts w:ascii="Calibri" w:hAnsi="Calibri" w:cs="Calibri"/>
          <w:color w:val="000000"/>
          <w:sz w:val="24"/>
          <w:szCs w:val="24"/>
          <w:shd w:val="clear" w:color="auto" w:fill="FFFFFF"/>
        </w:rPr>
        <w:t xml:space="preserve">out </w:t>
      </w:r>
      <w:r w:rsidRPr="00A57DEC">
        <w:rPr>
          <w:rStyle w:val="normaltextrun"/>
          <w:rFonts w:ascii="Calibri" w:hAnsi="Calibri" w:cs="Calibri"/>
          <w:color w:val="000000"/>
          <w:sz w:val="24"/>
          <w:szCs w:val="24"/>
          <w:shd w:val="clear" w:color="auto" w:fill="FFFFFF"/>
        </w:rPr>
        <w:t>a mixture of specialist duties</w:t>
      </w:r>
      <w:r w:rsidRPr="00A57DEC" w:rsidR="00AE6866">
        <w:rPr>
          <w:rStyle w:val="normaltextrun"/>
          <w:rFonts w:ascii="Calibri" w:hAnsi="Calibri" w:cs="Calibri"/>
          <w:color w:val="000000"/>
          <w:sz w:val="24"/>
          <w:szCs w:val="24"/>
          <w:shd w:val="clear" w:color="auto" w:fill="FFFFFF"/>
        </w:rPr>
        <w:t>,</w:t>
      </w:r>
      <w:r w:rsidRPr="00A57DEC">
        <w:rPr>
          <w:rStyle w:val="normaltextrun"/>
          <w:rFonts w:ascii="Calibri" w:hAnsi="Calibri" w:cs="Calibri"/>
          <w:color w:val="000000"/>
          <w:sz w:val="24"/>
          <w:szCs w:val="24"/>
          <w:shd w:val="clear" w:color="auto" w:fill="FFFFFF"/>
        </w:rPr>
        <w:t> (for example, Personal Assistants to Senior Leaders</w:t>
      </w:r>
      <w:r w:rsidRPr="00A57DEC" w:rsidR="008A28A4">
        <w:rPr>
          <w:rStyle w:val="normaltextrun"/>
          <w:rFonts w:ascii="Calibri" w:hAnsi="Calibri" w:cs="Calibri"/>
          <w:color w:val="000000"/>
          <w:sz w:val="24"/>
          <w:szCs w:val="24"/>
          <w:shd w:val="clear" w:color="auto" w:fill="FFFFFF"/>
        </w:rPr>
        <w:t>,</w:t>
      </w:r>
      <w:r w:rsidRPr="00A57DEC">
        <w:rPr>
          <w:rStyle w:val="normaltextrun"/>
          <w:rFonts w:ascii="Calibri" w:hAnsi="Calibri" w:cs="Calibri"/>
          <w:color w:val="000000"/>
          <w:sz w:val="24"/>
          <w:szCs w:val="24"/>
          <w:shd w:val="clear" w:color="auto" w:fill="FFFFFF"/>
        </w:rPr>
        <w:t xml:space="preserve"> and minute-takers for legal meetings)</w:t>
      </w:r>
      <w:r w:rsidRPr="00A57DEC" w:rsidR="00AE6866">
        <w:rPr>
          <w:rStyle w:val="normaltextrun"/>
          <w:rFonts w:ascii="Calibri" w:hAnsi="Calibri" w:cs="Calibri"/>
          <w:color w:val="000000"/>
          <w:sz w:val="24"/>
          <w:szCs w:val="24"/>
          <w:shd w:val="clear" w:color="auto" w:fill="FFFFFF"/>
        </w:rPr>
        <w:t>,</w:t>
      </w:r>
      <w:r w:rsidRPr="00A57DEC">
        <w:rPr>
          <w:rStyle w:val="normaltextrun"/>
          <w:rFonts w:ascii="Calibri" w:hAnsi="Calibri" w:cs="Calibri"/>
          <w:color w:val="000000"/>
          <w:sz w:val="24"/>
          <w:szCs w:val="24"/>
          <w:shd w:val="clear" w:color="auto" w:fill="FFFFFF"/>
        </w:rPr>
        <w:t xml:space="preserve"> </w:t>
      </w:r>
      <w:r w:rsidR="006D0CAE">
        <w:rPr>
          <w:rStyle w:val="normaltextrun"/>
          <w:rFonts w:ascii="Calibri" w:hAnsi="Calibri" w:cs="Calibri"/>
          <w:color w:val="000000"/>
          <w:sz w:val="24"/>
          <w:szCs w:val="24"/>
          <w:shd w:val="clear" w:color="auto" w:fill="FFFFFF"/>
        </w:rPr>
        <w:t>to</w:t>
      </w:r>
      <w:r w:rsidRPr="00A57DEC">
        <w:rPr>
          <w:rStyle w:val="normaltextrun"/>
          <w:rFonts w:ascii="Calibri" w:hAnsi="Calibri" w:cs="Calibri"/>
          <w:color w:val="000000"/>
          <w:sz w:val="24"/>
          <w:szCs w:val="24"/>
          <w:shd w:val="clear" w:color="auto" w:fill="FFFFFF"/>
        </w:rPr>
        <w:t xml:space="preserve"> </w:t>
      </w:r>
      <w:r w:rsidR="00816FE4">
        <w:rPr>
          <w:rStyle w:val="normaltextrun"/>
          <w:rFonts w:ascii="Calibri" w:hAnsi="Calibri" w:cs="Calibri"/>
          <w:color w:val="000000"/>
          <w:sz w:val="24"/>
          <w:szCs w:val="24"/>
          <w:shd w:val="clear" w:color="auto" w:fill="FFFFFF"/>
        </w:rPr>
        <w:t>more general</w:t>
      </w:r>
      <w:r w:rsidRPr="00A57DEC">
        <w:rPr>
          <w:rStyle w:val="normaltextrun"/>
          <w:rFonts w:ascii="Calibri" w:hAnsi="Calibri" w:cs="Calibri"/>
          <w:color w:val="000000"/>
          <w:sz w:val="24"/>
          <w:szCs w:val="24"/>
          <w:shd w:val="clear" w:color="auto" w:fill="FFFFFF"/>
        </w:rPr>
        <w:t> </w:t>
      </w:r>
      <w:r w:rsidR="00816FE4">
        <w:rPr>
          <w:rStyle w:val="normaltextrun"/>
          <w:rFonts w:ascii="Calibri" w:hAnsi="Calibri" w:cs="Calibri"/>
          <w:color w:val="000000"/>
          <w:sz w:val="24"/>
          <w:szCs w:val="24"/>
          <w:shd w:val="clear" w:color="auto" w:fill="FFFFFF"/>
        </w:rPr>
        <w:t xml:space="preserve">support </w:t>
      </w:r>
      <w:r w:rsidR="006D0CAE">
        <w:rPr>
          <w:rStyle w:val="normaltextrun"/>
          <w:rFonts w:ascii="Calibri" w:hAnsi="Calibri" w:cs="Calibri"/>
          <w:color w:val="000000"/>
          <w:sz w:val="24"/>
          <w:szCs w:val="24"/>
          <w:shd w:val="clear" w:color="auto" w:fill="FFFFFF"/>
        </w:rPr>
        <w:t xml:space="preserve">and administrative </w:t>
      </w:r>
      <w:r w:rsidRPr="00A57DEC">
        <w:rPr>
          <w:rStyle w:val="normaltextrun"/>
          <w:rFonts w:ascii="Calibri" w:hAnsi="Calibri" w:cs="Calibri"/>
          <w:color w:val="000000"/>
          <w:sz w:val="24"/>
          <w:szCs w:val="24"/>
          <w:shd w:val="clear" w:color="auto" w:fill="FFFFFF"/>
        </w:rPr>
        <w:t>duties.  </w:t>
      </w:r>
      <w:r w:rsidRPr="00A57DEC">
        <w:rPr>
          <w:rStyle w:val="eop"/>
          <w:rFonts w:ascii="Calibri" w:hAnsi="Calibri" w:cs="Calibri"/>
          <w:color w:val="000000"/>
          <w:sz w:val="24"/>
          <w:szCs w:val="24"/>
          <w:shd w:val="clear" w:color="auto" w:fill="FFFFFF"/>
        </w:rPr>
        <w:t> </w:t>
      </w:r>
    </w:p>
    <w:p w:rsidRPr="00A57DEC" w:rsidR="001862EF" w:rsidP="00257139" w:rsidRDefault="001862EF" w14:paraId="08041060" w14:textId="77777777">
      <w:pPr>
        <w:spacing w:after="0"/>
        <w:rPr>
          <w:rStyle w:val="eop"/>
          <w:rFonts w:ascii="Calibri" w:hAnsi="Calibri" w:cs="Calibri"/>
          <w:color w:val="000000"/>
          <w:sz w:val="24"/>
          <w:szCs w:val="24"/>
          <w:shd w:val="clear" w:color="auto" w:fill="FFFFFF"/>
        </w:rPr>
      </w:pPr>
    </w:p>
    <w:p w:rsidR="00132EF9" w:rsidP="00BA6CFC" w:rsidRDefault="00257139" w14:paraId="03D3F822" w14:textId="77777777">
      <w:pPr>
        <w:spacing w:after="0" w:line="240" w:lineRule="auto"/>
        <w:jc w:val="both"/>
        <w:rPr>
          <w:rFonts w:ascii="Calibri" w:hAnsi="Calibri" w:cs="Calibri"/>
          <w:sz w:val="24"/>
          <w:szCs w:val="24"/>
        </w:rPr>
      </w:pPr>
      <w:r w:rsidRPr="00A57DEC">
        <w:rPr>
          <w:rFonts w:ascii="Calibri" w:hAnsi="Calibri" w:cs="Calibri"/>
          <w:sz w:val="24"/>
          <w:szCs w:val="24"/>
        </w:rPr>
        <w:t>All roles within the Business Support Service require a high degree of attention to detail, accuracy</w:t>
      </w:r>
      <w:r w:rsidRPr="00A57DEC" w:rsidR="00FF1951">
        <w:rPr>
          <w:rFonts w:ascii="Calibri" w:hAnsi="Calibri" w:cs="Calibri"/>
          <w:sz w:val="24"/>
          <w:szCs w:val="24"/>
        </w:rPr>
        <w:t>,</w:t>
      </w:r>
      <w:r w:rsidRPr="00A57DEC">
        <w:rPr>
          <w:rFonts w:ascii="Calibri" w:hAnsi="Calibri" w:cs="Calibri"/>
          <w:sz w:val="24"/>
          <w:szCs w:val="24"/>
        </w:rPr>
        <w:t xml:space="preserve"> ability to work to deadlines</w:t>
      </w:r>
      <w:r w:rsidRPr="00A57DEC" w:rsidR="00FF1951">
        <w:rPr>
          <w:rFonts w:ascii="Calibri" w:hAnsi="Calibri" w:cs="Calibri"/>
          <w:sz w:val="24"/>
          <w:szCs w:val="24"/>
        </w:rPr>
        <w:t xml:space="preserve">, excellent customer service skills and </w:t>
      </w:r>
      <w:r w:rsidRPr="00A57DEC" w:rsidR="003A5501">
        <w:rPr>
          <w:rFonts w:ascii="Calibri" w:hAnsi="Calibri" w:cs="Calibri"/>
          <w:sz w:val="24"/>
          <w:szCs w:val="24"/>
        </w:rPr>
        <w:t>the ability to work as a team as well as independently</w:t>
      </w:r>
      <w:r w:rsidRPr="00A57DEC">
        <w:rPr>
          <w:rFonts w:ascii="Calibri" w:hAnsi="Calibri" w:cs="Calibri"/>
          <w:sz w:val="24"/>
          <w:szCs w:val="24"/>
        </w:rPr>
        <w:t>.</w:t>
      </w:r>
      <w:r w:rsidRPr="00A57DEC" w:rsidR="008F2315">
        <w:rPr>
          <w:rFonts w:ascii="Calibri" w:hAnsi="Calibri" w:cs="Calibri"/>
          <w:sz w:val="24"/>
          <w:szCs w:val="24"/>
        </w:rPr>
        <w:t xml:space="preserve"> </w:t>
      </w:r>
    </w:p>
    <w:p w:rsidR="00132EF9" w:rsidP="00BA6CFC" w:rsidRDefault="00132EF9" w14:paraId="1E369793" w14:textId="77777777">
      <w:pPr>
        <w:spacing w:after="0" w:line="240" w:lineRule="auto"/>
        <w:jc w:val="both"/>
        <w:rPr>
          <w:rFonts w:ascii="Calibri" w:hAnsi="Calibri" w:cs="Calibri"/>
          <w:sz w:val="24"/>
          <w:szCs w:val="24"/>
        </w:rPr>
      </w:pPr>
    </w:p>
    <w:p w:rsidR="00257139" w:rsidP="00BA6CFC" w:rsidRDefault="009F06A6" w14:paraId="1FBE22B3" w14:textId="132A1246">
      <w:pPr>
        <w:spacing w:after="0" w:line="240" w:lineRule="auto"/>
        <w:jc w:val="both"/>
        <w:rPr>
          <w:rStyle w:val="eop"/>
          <w:rFonts w:ascii="Calibri" w:hAnsi="Calibri" w:cs="Calibri"/>
          <w:color w:val="000000"/>
          <w:sz w:val="24"/>
          <w:szCs w:val="24"/>
          <w:shd w:val="clear" w:color="auto" w:fill="FFFFFF"/>
        </w:rPr>
      </w:pPr>
      <w:r>
        <w:rPr>
          <w:rStyle w:val="normaltextrun"/>
          <w:rFonts w:ascii="Calibri" w:hAnsi="Calibri" w:cs="Calibri"/>
          <w:color w:val="000000"/>
          <w:sz w:val="24"/>
          <w:szCs w:val="24"/>
          <w:shd w:val="clear" w:color="auto" w:fill="FFFFFF"/>
        </w:rPr>
        <w:t xml:space="preserve">All </w:t>
      </w:r>
      <w:r w:rsidR="00FB0C8E">
        <w:rPr>
          <w:rStyle w:val="normaltextrun"/>
          <w:rFonts w:ascii="Calibri" w:hAnsi="Calibri" w:cs="Calibri"/>
          <w:color w:val="000000"/>
          <w:sz w:val="24"/>
          <w:szCs w:val="24"/>
          <w:shd w:val="clear" w:color="auto" w:fill="FFFFFF"/>
        </w:rPr>
        <w:t>colleagues</w:t>
      </w:r>
      <w:r w:rsidRPr="00A57DEC" w:rsidR="008F2315">
        <w:rPr>
          <w:rStyle w:val="normaltextrun"/>
          <w:rFonts w:ascii="Calibri" w:hAnsi="Calibri" w:cs="Calibri"/>
          <w:color w:val="000000"/>
          <w:sz w:val="24"/>
          <w:szCs w:val="24"/>
          <w:shd w:val="clear" w:color="auto" w:fill="FFFFFF"/>
        </w:rPr>
        <w:t xml:space="preserve"> are required to work flexibly by taking responsibility for a variety of administrative tasks and working in different Hubs, as the need arises, in order to support the many services provided by the Council </w:t>
      </w:r>
      <w:r w:rsidR="007346F9">
        <w:rPr>
          <w:rStyle w:val="normaltextrun"/>
          <w:rFonts w:ascii="Calibri" w:hAnsi="Calibri" w:cs="Calibri"/>
          <w:color w:val="000000"/>
          <w:sz w:val="24"/>
          <w:szCs w:val="24"/>
          <w:shd w:val="clear" w:color="auto" w:fill="FFFFFF"/>
        </w:rPr>
        <w:t>for</w:t>
      </w:r>
      <w:r w:rsidRPr="00A57DEC" w:rsidR="008F2315">
        <w:rPr>
          <w:rStyle w:val="normaltextrun"/>
          <w:rFonts w:ascii="Calibri" w:hAnsi="Calibri" w:cs="Calibri"/>
          <w:color w:val="000000"/>
          <w:sz w:val="24"/>
          <w:szCs w:val="24"/>
          <w:shd w:val="clear" w:color="auto" w:fill="FFFFFF"/>
        </w:rPr>
        <w:t xml:space="preserve"> the people of Stockport.</w:t>
      </w:r>
      <w:r w:rsidRPr="00A57DEC" w:rsidR="008F2315">
        <w:rPr>
          <w:rStyle w:val="eop"/>
          <w:rFonts w:ascii="Calibri" w:hAnsi="Calibri" w:cs="Calibri"/>
          <w:color w:val="000000"/>
          <w:sz w:val="24"/>
          <w:szCs w:val="24"/>
          <w:shd w:val="clear" w:color="auto" w:fill="FFFFFF"/>
        </w:rPr>
        <w:t> </w:t>
      </w:r>
    </w:p>
    <w:p w:rsidRPr="00A57DEC" w:rsidR="00FF7B2B" w:rsidP="00BA6CFC" w:rsidRDefault="00FF7B2B" w14:paraId="500BCB77" w14:textId="77777777">
      <w:pPr>
        <w:spacing w:after="0" w:line="240" w:lineRule="auto"/>
        <w:jc w:val="both"/>
        <w:rPr>
          <w:rFonts w:ascii="Calibri" w:hAnsi="Calibri" w:cs="Calibri"/>
          <w:sz w:val="24"/>
          <w:szCs w:val="24"/>
        </w:rPr>
      </w:pPr>
    </w:p>
    <w:p w:rsidRPr="001F7B15" w:rsidR="00257139" w:rsidP="00257139" w:rsidRDefault="00257139" w14:paraId="00823F2C" w14:textId="77777777">
      <w:pPr>
        <w:spacing w:after="0" w:line="240" w:lineRule="auto"/>
        <w:rPr>
          <w:rFonts w:cstheme="minorHAnsi"/>
          <w:bCs/>
          <w:color w:val="000000" w:themeColor="text1"/>
        </w:rPr>
      </w:pPr>
    </w:p>
    <w:p w:rsidR="003C20D1" w:rsidP="003C20D1" w:rsidRDefault="00FF7B2B" w14:paraId="096D789D" w14:textId="6B255164">
      <w:pPr>
        <w:spacing w:after="0" w:line="240" w:lineRule="auto"/>
        <w:rPr>
          <w:rFonts w:eastAsiaTheme="majorEastAsia"/>
          <w:b/>
          <w:bCs/>
          <w:color w:val="000000" w:themeColor="text1"/>
          <w:sz w:val="32"/>
          <w:szCs w:val="32"/>
          <w:u w:val="single"/>
        </w:rPr>
      </w:pPr>
      <w:r w:rsidRPr="00672896">
        <w:rPr>
          <w:rFonts w:eastAsiaTheme="majorEastAsia"/>
          <w:b/>
          <w:bCs/>
          <w:color w:val="000000" w:themeColor="text1"/>
          <w:sz w:val="32"/>
          <w:szCs w:val="32"/>
          <w:u w:val="single"/>
        </w:rPr>
        <w:t>Business Support (</w:t>
      </w:r>
      <w:r>
        <w:rPr>
          <w:rFonts w:eastAsiaTheme="majorEastAsia"/>
          <w:b/>
          <w:bCs/>
          <w:color w:val="000000" w:themeColor="text1"/>
          <w:sz w:val="32"/>
          <w:szCs w:val="32"/>
          <w:u w:val="single"/>
        </w:rPr>
        <w:t>Operational</w:t>
      </w:r>
      <w:r w:rsidRPr="00672896">
        <w:rPr>
          <w:rFonts w:eastAsiaTheme="majorEastAsia"/>
          <w:b/>
          <w:bCs/>
          <w:color w:val="000000" w:themeColor="text1"/>
          <w:sz w:val="32"/>
          <w:szCs w:val="32"/>
          <w:u w:val="single"/>
        </w:rPr>
        <w:t>)</w:t>
      </w:r>
    </w:p>
    <w:p w:rsidR="00FF7B2B" w:rsidP="003C20D1" w:rsidRDefault="00FF7B2B" w14:paraId="11B05CA5" w14:textId="35DEEE66">
      <w:pPr>
        <w:spacing w:after="0" w:line="240" w:lineRule="auto"/>
        <w:rPr>
          <w:rFonts w:eastAsiaTheme="majorEastAsia"/>
          <w:b/>
          <w:bCs/>
          <w:color w:val="000000" w:themeColor="text1"/>
          <w:sz w:val="32"/>
          <w:szCs w:val="32"/>
          <w:u w:val="single"/>
        </w:rPr>
      </w:pPr>
    </w:p>
    <w:p w:rsidRPr="00304AF1" w:rsidR="00FF7B2B" w:rsidP="003C20D1" w:rsidRDefault="00FF7B2B" w14:paraId="446C8B55" w14:textId="77777777">
      <w:pPr>
        <w:spacing w:after="0" w:line="240" w:lineRule="auto"/>
        <w:rPr>
          <w:rFonts w:cstheme="minorHAnsi"/>
          <w:color w:val="000000" w:themeColor="text1"/>
        </w:rPr>
      </w:pPr>
    </w:p>
    <w:p w:rsidR="003C20D1" w:rsidP="003C20D1" w:rsidRDefault="003C20D1" w14:paraId="47B8D090" w14:textId="77777777">
      <w:pPr>
        <w:pStyle w:val="Heading1"/>
        <w:numPr>
          <w:ilvl w:val="0"/>
          <w:numId w:val="15"/>
        </w:numPr>
        <w:spacing w:before="0" w:line="240" w:lineRule="auto"/>
        <w:rPr>
          <w:rFonts w:asciiTheme="minorHAnsi" w:hAnsiTheme="minorHAnsi" w:cstheme="minorBidi"/>
          <w:b/>
          <w:color w:val="000000" w:themeColor="text1"/>
        </w:rPr>
      </w:pPr>
      <w:bookmarkStart w:name="_Blue_Badges" w:id="0"/>
      <w:bookmarkStart w:name="_Applications,_Licensing_and" w:id="1"/>
      <w:bookmarkEnd w:id="0"/>
      <w:bookmarkEnd w:id="1"/>
      <w:r w:rsidRPr="59CB3744">
        <w:rPr>
          <w:rFonts w:asciiTheme="minorHAnsi" w:hAnsiTheme="minorHAnsi" w:cstheme="minorBidi"/>
          <w:b/>
          <w:color w:val="000000" w:themeColor="text1"/>
        </w:rPr>
        <w:t xml:space="preserve">Applications, Licensing and External Customer Requests </w:t>
      </w:r>
    </w:p>
    <w:p w:rsidRPr="00863A17" w:rsidR="00863A17" w:rsidP="00863A17" w:rsidRDefault="00863A17" w14:paraId="3B83DB06" w14:textId="77777777"/>
    <w:p w:rsidRPr="00304AF1" w:rsidR="003C20D1" w:rsidP="003C20D1" w:rsidRDefault="003C20D1" w14:paraId="182600A0" w14:textId="77777777">
      <w:pPr>
        <w:spacing w:after="0"/>
        <w:rPr>
          <w:rFonts w:cstheme="minorHAnsi"/>
          <w:color w:val="000000" w:themeColor="text1"/>
          <w:sz w:val="2"/>
        </w:rPr>
      </w:pPr>
    </w:p>
    <w:p w:rsidRPr="00304AF1" w:rsidR="003C20D1" w:rsidP="00863A17" w:rsidRDefault="003C20D1" w14:paraId="04F2CB93" w14:textId="4A310535">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Blue Badges</w:t>
      </w:r>
      <w:r w:rsidRPr="00304AF1">
        <w:rPr>
          <w:rFonts w:cstheme="minorHAnsi"/>
          <w:bCs/>
          <w:color w:val="000000" w:themeColor="text1"/>
          <w:spacing w:val="-1"/>
          <w:sz w:val="24"/>
          <w:szCs w:val="24"/>
          <w:lang w:val="en-US"/>
        </w:rPr>
        <w:t xml:space="preserve">:  </w:t>
      </w:r>
      <w:r w:rsidR="00E14A2D">
        <w:rPr>
          <w:rFonts w:cstheme="minorHAnsi"/>
          <w:bCs/>
          <w:color w:val="000000" w:themeColor="text1"/>
          <w:spacing w:val="-1"/>
          <w:sz w:val="24"/>
          <w:szCs w:val="24"/>
          <w:lang w:val="en-US"/>
        </w:rPr>
        <w:t>A</w:t>
      </w:r>
      <w:r w:rsidR="00120AD7">
        <w:rPr>
          <w:rFonts w:cstheme="minorHAnsi"/>
          <w:bCs/>
          <w:color w:val="000000" w:themeColor="text1"/>
          <w:spacing w:val="-1"/>
          <w:sz w:val="24"/>
          <w:szCs w:val="24"/>
          <w:lang w:val="en-US"/>
        </w:rPr>
        <w:t>n application process to issues a</w:t>
      </w:r>
      <w:r w:rsidR="00E14A2D">
        <w:rPr>
          <w:rFonts w:cstheme="minorHAnsi"/>
          <w:bCs/>
          <w:color w:val="000000" w:themeColor="text1"/>
          <w:spacing w:val="-1"/>
          <w:sz w:val="24"/>
          <w:szCs w:val="24"/>
          <w:lang w:val="en-US"/>
        </w:rPr>
        <w:t xml:space="preserve"> badge for parking </w:t>
      </w:r>
      <w:r w:rsidR="00120AD7">
        <w:rPr>
          <w:rFonts w:cstheme="minorHAnsi"/>
          <w:bCs/>
          <w:color w:val="000000" w:themeColor="text1"/>
          <w:spacing w:val="-1"/>
          <w:sz w:val="24"/>
          <w:szCs w:val="24"/>
          <w:lang w:val="en-US"/>
        </w:rPr>
        <w:t>for those with severe mobility issues</w:t>
      </w:r>
      <w:r w:rsidR="004573BD">
        <w:rPr>
          <w:rFonts w:cstheme="minorHAnsi"/>
          <w:bCs/>
          <w:color w:val="000000" w:themeColor="text1"/>
          <w:spacing w:val="-1"/>
          <w:sz w:val="24"/>
          <w:szCs w:val="24"/>
          <w:lang w:val="en-US"/>
        </w:rPr>
        <w:t xml:space="preserve"> and some hidden di</w:t>
      </w:r>
      <w:r w:rsidR="00CD4A7D">
        <w:rPr>
          <w:rFonts w:cstheme="minorHAnsi"/>
          <w:bCs/>
          <w:color w:val="000000" w:themeColor="text1"/>
          <w:spacing w:val="-1"/>
          <w:sz w:val="24"/>
          <w:szCs w:val="24"/>
          <w:lang w:val="en-US"/>
        </w:rPr>
        <w:t>s</w:t>
      </w:r>
      <w:r w:rsidR="004573BD">
        <w:rPr>
          <w:rFonts w:cstheme="minorHAnsi"/>
          <w:bCs/>
          <w:color w:val="000000" w:themeColor="text1"/>
          <w:spacing w:val="-1"/>
          <w:sz w:val="24"/>
          <w:szCs w:val="24"/>
          <w:lang w:val="en-US"/>
        </w:rPr>
        <w:t>abilities</w:t>
      </w:r>
      <w:r w:rsidR="00120AD7">
        <w:rPr>
          <w:rFonts w:cstheme="minorHAnsi"/>
          <w:bCs/>
          <w:color w:val="000000" w:themeColor="text1"/>
          <w:spacing w:val="-1"/>
          <w:sz w:val="24"/>
          <w:szCs w:val="24"/>
          <w:lang w:val="en-US"/>
        </w:rPr>
        <w:t>. T</w:t>
      </w:r>
      <w:r w:rsidR="00E14A2D">
        <w:rPr>
          <w:rFonts w:cstheme="minorHAnsi"/>
          <w:bCs/>
          <w:color w:val="000000" w:themeColor="text1"/>
          <w:spacing w:val="-1"/>
          <w:sz w:val="24"/>
          <w:szCs w:val="24"/>
          <w:lang w:val="en-US"/>
        </w:rPr>
        <w:t>his team p</w:t>
      </w:r>
      <w:r w:rsidRPr="00304AF1">
        <w:rPr>
          <w:rFonts w:cstheme="minorHAnsi"/>
          <w:bCs/>
          <w:color w:val="000000" w:themeColor="text1"/>
          <w:sz w:val="24"/>
          <w:szCs w:val="24"/>
          <w:lang w:val="en-US"/>
        </w:rPr>
        <w:t>rocess</w:t>
      </w:r>
      <w:r w:rsidR="005962D0">
        <w:rPr>
          <w:rFonts w:cstheme="minorHAnsi"/>
          <w:bCs/>
          <w:color w:val="000000" w:themeColor="text1"/>
          <w:sz w:val="24"/>
          <w:szCs w:val="24"/>
          <w:lang w:val="en-US"/>
        </w:rPr>
        <w:t>es</w:t>
      </w:r>
      <w:r w:rsidRPr="00304AF1">
        <w:rPr>
          <w:rFonts w:cstheme="minorHAnsi"/>
          <w:bCs/>
          <w:color w:val="000000" w:themeColor="text1"/>
          <w:sz w:val="24"/>
          <w:szCs w:val="24"/>
          <w:lang w:val="en-US"/>
        </w:rPr>
        <w:t xml:space="preserve"> </w:t>
      </w:r>
      <w:r w:rsidRPr="00304AF1">
        <w:rPr>
          <w:rFonts w:cstheme="minorHAnsi"/>
          <w:color w:val="000000" w:themeColor="text1"/>
          <w:sz w:val="24"/>
          <w:szCs w:val="24"/>
          <w:lang w:val="en-US"/>
        </w:rPr>
        <w:t>applications</w:t>
      </w:r>
      <w:r>
        <w:rPr>
          <w:rFonts w:cstheme="minorHAnsi"/>
          <w:color w:val="000000" w:themeColor="text1"/>
          <w:sz w:val="24"/>
          <w:szCs w:val="24"/>
          <w:lang w:val="en-US"/>
        </w:rPr>
        <w:t xml:space="preserve"> through a case management system</w:t>
      </w:r>
      <w:r w:rsidR="000531D9">
        <w:rPr>
          <w:rFonts w:cstheme="minorHAnsi"/>
          <w:color w:val="000000" w:themeColor="text1"/>
          <w:sz w:val="24"/>
          <w:szCs w:val="24"/>
          <w:lang w:val="en-US"/>
        </w:rPr>
        <w:t xml:space="preserve">, </w:t>
      </w:r>
      <w:r w:rsidRPr="00304AF1">
        <w:rPr>
          <w:rFonts w:cstheme="minorHAnsi"/>
          <w:color w:val="000000" w:themeColor="text1"/>
          <w:sz w:val="24"/>
          <w:szCs w:val="24"/>
          <w:lang w:val="en-US"/>
        </w:rPr>
        <w:t>including supporting those most in need of a Blue Badge, schedule walking assessments and issu</w:t>
      </w:r>
      <w:r w:rsidR="000531D9">
        <w:rPr>
          <w:rFonts w:cstheme="minorHAnsi"/>
          <w:color w:val="000000" w:themeColor="text1"/>
          <w:sz w:val="24"/>
          <w:szCs w:val="24"/>
          <w:lang w:val="en-US"/>
        </w:rPr>
        <w:t xml:space="preserve">ing </w:t>
      </w:r>
      <w:r w:rsidR="00E14A2D">
        <w:rPr>
          <w:rFonts w:cstheme="minorHAnsi"/>
          <w:color w:val="000000" w:themeColor="text1"/>
          <w:sz w:val="24"/>
          <w:szCs w:val="24"/>
          <w:lang w:val="en-US"/>
        </w:rPr>
        <w:t xml:space="preserve">of </w:t>
      </w:r>
      <w:r w:rsidRPr="00304AF1" w:rsidR="00E14A2D">
        <w:rPr>
          <w:rFonts w:cstheme="minorHAnsi"/>
          <w:color w:val="000000" w:themeColor="text1"/>
          <w:sz w:val="24"/>
          <w:szCs w:val="24"/>
          <w:lang w:val="en-US"/>
        </w:rPr>
        <w:t>badges</w:t>
      </w:r>
      <w:r w:rsidRPr="00304AF1">
        <w:rPr>
          <w:rFonts w:cstheme="minorHAnsi"/>
          <w:color w:val="000000" w:themeColor="text1"/>
          <w:sz w:val="24"/>
          <w:szCs w:val="24"/>
          <w:lang w:val="en-US"/>
        </w:rPr>
        <w:t>.</w:t>
      </w:r>
    </w:p>
    <w:p w:rsidRPr="00304AF1" w:rsidR="003C20D1" w:rsidP="00863A17" w:rsidRDefault="003C20D1" w14:paraId="71788AE2" w14:textId="77777777">
      <w:pPr>
        <w:spacing w:after="0" w:line="240" w:lineRule="auto"/>
        <w:ind w:right="618"/>
        <w:jc w:val="both"/>
        <w:rPr>
          <w:rFonts w:cstheme="minorHAnsi"/>
          <w:color w:val="000000" w:themeColor="text1"/>
          <w:sz w:val="24"/>
          <w:szCs w:val="24"/>
          <w:lang w:val="en-US"/>
        </w:rPr>
      </w:pPr>
      <w:r w:rsidRPr="00304AF1">
        <w:rPr>
          <w:rFonts w:cstheme="minorHAnsi"/>
          <w:color w:val="000000" w:themeColor="text1"/>
          <w:sz w:val="24"/>
          <w:szCs w:val="24"/>
          <w:lang w:val="en-US"/>
        </w:rPr>
        <w:t xml:space="preserve"> </w:t>
      </w:r>
    </w:p>
    <w:p w:rsidRPr="00304AF1" w:rsidR="003C20D1" w:rsidP="00863A17" w:rsidRDefault="003C20D1" w14:paraId="3875010E" w14:textId="761BE9E8">
      <w:pPr>
        <w:spacing w:after="0" w:line="240" w:lineRule="auto"/>
        <w:jc w:val="both"/>
        <w:rPr>
          <w:color w:val="000000" w:themeColor="text1"/>
          <w:sz w:val="24"/>
          <w:szCs w:val="24"/>
          <w:lang w:val="en-US"/>
        </w:rPr>
      </w:pPr>
      <w:r w:rsidRPr="48D6F186">
        <w:rPr>
          <w:rStyle w:val="Heading2Char"/>
          <w:rFonts w:asciiTheme="minorHAnsi" w:hAnsiTheme="minorHAnsi" w:cstheme="minorBidi"/>
          <w:b/>
          <w:color w:val="000000" w:themeColor="text1"/>
        </w:rPr>
        <w:t>Early Years and Children’s Licensing</w:t>
      </w:r>
      <w:r w:rsidRPr="48D6F186">
        <w:rPr>
          <w:b/>
          <w:color w:val="000000" w:themeColor="text1"/>
          <w:sz w:val="24"/>
          <w:szCs w:val="24"/>
          <w:lang w:val="en-US"/>
        </w:rPr>
        <w:t>:</w:t>
      </w:r>
      <w:r w:rsidRPr="48D6F186">
        <w:rPr>
          <w:color w:val="000000" w:themeColor="text1"/>
          <w:sz w:val="24"/>
          <w:szCs w:val="24"/>
          <w:lang w:val="en-US"/>
        </w:rPr>
        <w:t xml:space="preserve">  </w:t>
      </w:r>
      <w:r w:rsidRPr="48D6F186" w:rsidR="25C7DE31">
        <w:rPr>
          <w:color w:val="000000" w:themeColor="text1"/>
          <w:sz w:val="24"/>
          <w:szCs w:val="24"/>
          <w:lang w:val="en-US"/>
        </w:rPr>
        <w:t>Provide t</w:t>
      </w:r>
      <w:r w:rsidRPr="48D6F186">
        <w:rPr>
          <w:color w:val="000000" w:themeColor="text1"/>
          <w:sz w:val="24"/>
          <w:szCs w:val="24"/>
          <w:lang w:val="en-US"/>
        </w:rPr>
        <w:t>he administration, processing and monitoring of children’s records who are in receipt of Early Years funding</w:t>
      </w:r>
      <w:r w:rsidR="007E105D">
        <w:rPr>
          <w:color w:val="000000" w:themeColor="text1"/>
          <w:sz w:val="24"/>
          <w:szCs w:val="24"/>
          <w:lang w:val="en-US"/>
        </w:rPr>
        <w:t xml:space="preserve"> for free early years places at a registered provider (daycare or childminder)</w:t>
      </w:r>
      <w:r w:rsidRPr="48D6F186">
        <w:rPr>
          <w:color w:val="000000" w:themeColor="text1"/>
          <w:sz w:val="24"/>
          <w:szCs w:val="24"/>
          <w:lang w:val="en-US"/>
        </w:rPr>
        <w:t>.  Th</w:t>
      </w:r>
      <w:r w:rsidRPr="48D6F186" w:rsidR="003C6BD5">
        <w:rPr>
          <w:color w:val="000000" w:themeColor="text1"/>
          <w:sz w:val="24"/>
          <w:szCs w:val="24"/>
          <w:lang w:val="en-US"/>
        </w:rPr>
        <w:t>is</w:t>
      </w:r>
      <w:r w:rsidRPr="48D6F186">
        <w:rPr>
          <w:color w:val="000000" w:themeColor="text1"/>
          <w:sz w:val="24"/>
          <w:szCs w:val="24"/>
          <w:lang w:val="en-US"/>
        </w:rPr>
        <w:t xml:space="preserve"> team is also the point of contact for Early Years Childcare providers within Stockport and in addition processes </w:t>
      </w:r>
      <w:r w:rsidRPr="48D6F186" w:rsidR="00DF58D2">
        <w:rPr>
          <w:color w:val="000000" w:themeColor="text1"/>
          <w:sz w:val="24"/>
          <w:szCs w:val="24"/>
          <w:lang w:val="en-US"/>
        </w:rPr>
        <w:t>licenses</w:t>
      </w:r>
      <w:r w:rsidRPr="48D6F186">
        <w:rPr>
          <w:color w:val="000000" w:themeColor="text1"/>
          <w:sz w:val="24"/>
          <w:szCs w:val="24"/>
          <w:lang w:val="en-US"/>
        </w:rPr>
        <w:t xml:space="preserve"> associated with children in entertainment or employment and children’s adult chaperones.</w:t>
      </w:r>
    </w:p>
    <w:p w:rsidRPr="00304AF1" w:rsidR="003C20D1" w:rsidP="00863A17" w:rsidRDefault="003C20D1" w14:paraId="7BB640C9" w14:textId="77777777">
      <w:pPr>
        <w:spacing w:after="0" w:line="240" w:lineRule="auto"/>
        <w:jc w:val="both"/>
        <w:rPr>
          <w:rFonts w:cstheme="minorHAnsi"/>
          <w:color w:val="000000" w:themeColor="text1"/>
          <w:sz w:val="24"/>
          <w:szCs w:val="24"/>
          <w:lang w:val="en-US"/>
        </w:rPr>
      </w:pPr>
    </w:p>
    <w:p w:rsidR="003C20D1" w:rsidP="00863A17" w:rsidRDefault="003C20D1" w14:paraId="19E062E5" w14:textId="7BF5DF6D">
      <w:pPr>
        <w:spacing w:after="0" w:line="240" w:lineRule="auto"/>
        <w:ind w:right="-46"/>
        <w:jc w:val="both"/>
        <w:rPr>
          <w:color w:val="000000" w:themeColor="text1"/>
          <w:sz w:val="24"/>
          <w:szCs w:val="24"/>
        </w:rPr>
      </w:pPr>
      <w:r w:rsidRPr="48D6F186">
        <w:rPr>
          <w:rStyle w:val="Heading2Char"/>
          <w:rFonts w:asciiTheme="minorHAnsi" w:hAnsiTheme="minorHAnsi" w:cstheme="minorBidi"/>
          <w:b/>
          <w:color w:val="000000" w:themeColor="text1"/>
        </w:rPr>
        <w:t>Education Penalty Notice and Parent Contracts</w:t>
      </w:r>
      <w:r w:rsidRPr="48D6F186">
        <w:rPr>
          <w:color w:val="000000" w:themeColor="text1"/>
          <w:sz w:val="24"/>
          <w:szCs w:val="24"/>
          <w:lang w:val="en-US"/>
        </w:rPr>
        <w:t xml:space="preserve">:  </w:t>
      </w:r>
      <w:r w:rsidRPr="48D6F186" w:rsidR="005962D0">
        <w:rPr>
          <w:color w:val="000000" w:themeColor="text1"/>
          <w:sz w:val="24"/>
          <w:szCs w:val="24"/>
        </w:rPr>
        <w:t>Adminis</w:t>
      </w:r>
      <w:r w:rsidRPr="48D6F186" w:rsidR="0BB21EB6">
        <w:rPr>
          <w:color w:val="000000" w:themeColor="text1"/>
          <w:sz w:val="24"/>
          <w:szCs w:val="24"/>
        </w:rPr>
        <w:t>ters</w:t>
      </w:r>
      <w:r w:rsidRPr="48D6F186">
        <w:rPr>
          <w:color w:val="000000" w:themeColor="text1"/>
          <w:sz w:val="24"/>
          <w:szCs w:val="24"/>
        </w:rPr>
        <w:t xml:space="preserve"> the Education Penalty Notice process</w:t>
      </w:r>
      <w:r w:rsidR="007A09D4">
        <w:rPr>
          <w:color w:val="000000" w:themeColor="text1"/>
          <w:sz w:val="24"/>
          <w:szCs w:val="24"/>
        </w:rPr>
        <w:t xml:space="preserve"> </w:t>
      </w:r>
      <w:r w:rsidR="00597366">
        <w:rPr>
          <w:color w:val="000000" w:themeColor="text1"/>
          <w:sz w:val="24"/>
          <w:szCs w:val="24"/>
        </w:rPr>
        <w:t xml:space="preserve">to fine parents due to their </w:t>
      </w:r>
      <w:r w:rsidR="00C91498">
        <w:rPr>
          <w:color w:val="000000" w:themeColor="text1"/>
          <w:sz w:val="24"/>
          <w:szCs w:val="24"/>
        </w:rPr>
        <w:t>child’s absence from school</w:t>
      </w:r>
      <w:r w:rsidRPr="48D6F186">
        <w:rPr>
          <w:color w:val="000000" w:themeColor="text1"/>
          <w:sz w:val="24"/>
          <w:szCs w:val="24"/>
        </w:rPr>
        <w:t xml:space="preserve">, from sending the initial letters to issuing formal warnings and fines. This team also administers school’s off-rolling process (when a child is removed from a school register). </w:t>
      </w:r>
    </w:p>
    <w:p w:rsidR="00481955" w:rsidP="00481955" w:rsidRDefault="00481955" w14:paraId="7A86F93C" w14:textId="77777777">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lastRenderedPageBreak/>
        <w:t>Training</w:t>
      </w:r>
      <w:r w:rsidRPr="00304AF1">
        <w:rPr>
          <w:rFonts w:cstheme="minorHAnsi"/>
          <w:b/>
          <w:color w:val="000000" w:themeColor="text1"/>
          <w:sz w:val="24"/>
          <w:szCs w:val="24"/>
        </w:rPr>
        <w:t>:</w:t>
      </w:r>
      <w:r w:rsidRPr="00304AF1">
        <w:rPr>
          <w:rFonts w:cstheme="minorHAnsi"/>
          <w:color w:val="000000" w:themeColor="text1"/>
          <w:sz w:val="24"/>
          <w:szCs w:val="24"/>
        </w:rPr>
        <w:t xml:space="preserve">  </w:t>
      </w:r>
      <w:r w:rsidRPr="00304AF1">
        <w:rPr>
          <w:rFonts w:cstheme="minorHAnsi"/>
          <w:bCs/>
          <w:color w:val="000000" w:themeColor="text1"/>
          <w:sz w:val="24"/>
          <w:szCs w:val="24"/>
          <w:lang w:val="en-US"/>
        </w:rPr>
        <w:t xml:space="preserve">Support </w:t>
      </w:r>
      <w:r w:rsidRPr="00304AF1">
        <w:rPr>
          <w:rFonts w:cstheme="minorHAnsi"/>
          <w:color w:val="000000" w:themeColor="text1"/>
          <w:sz w:val="24"/>
          <w:szCs w:val="24"/>
        </w:rPr>
        <w:t>the provision of training events on behalf of several Council Services</w:t>
      </w:r>
      <w:r>
        <w:rPr>
          <w:rFonts w:cstheme="minorHAnsi"/>
          <w:color w:val="000000" w:themeColor="text1"/>
          <w:sz w:val="24"/>
          <w:szCs w:val="24"/>
        </w:rPr>
        <w:t xml:space="preserve"> (</w:t>
      </w:r>
      <w:r w:rsidRPr="00304AF1">
        <w:rPr>
          <w:rFonts w:cstheme="minorHAnsi"/>
          <w:color w:val="000000" w:themeColor="text1"/>
          <w:sz w:val="24"/>
          <w:szCs w:val="24"/>
        </w:rPr>
        <w:t xml:space="preserve">for </w:t>
      </w:r>
      <w:r>
        <w:rPr>
          <w:rFonts w:cstheme="minorHAnsi"/>
          <w:color w:val="000000" w:themeColor="text1"/>
          <w:sz w:val="24"/>
          <w:szCs w:val="24"/>
        </w:rPr>
        <w:t xml:space="preserve">both </w:t>
      </w:r>
      <w:r w:rsidRPr="00304AF1">
        <w:rPr>
          <w:rFonts w:cstheme="minorHAnsi"/>
          <w:color w:val="000000" w:themeColor="text1"/>
          <w:sz w:val="24"/>
          <w:szCs w:val="24"/>
        </w:rPr>
        <w:t>internal and external attendees</w:t>
      </w:r>
      <w:r>
        <w:rPr>
          <w:rFonts w:cstheme="minorHAnsi"/>
          <w:color w:val="000000" w:themeColor="text1"/>
          <w:sz w:val="24"/>
          <w:szCs w:val="24"/>
        </w:rPr>
        <w:t>)</w:t>
      </w:r>
      <w:r w:rsidRPr="00304AF1">
        <w:rPr>
          <w:rFonts w:cstheme="minorHAnsi"/>
          <w:color w:val="000000" w:themeColor="text1"/>
          <w:sz w:val="24"/>
          <w:szCs w:val="24"/>
        </w:rPr>
        <w:t xml:space="preserve"> by maintaining and updating course record systems</w:t>
      </w:r>
      <w:r>
        <w:rPr>
          <w:rFonts w:cstheme="minorHAnsi"/>
          <w:color w:val="000000" w:themeColor="text1"/>
          <w:sz w:val="24"/>
          <w:szCs w:val="24"/>
        </w:rPr>
        <w:t xml:space="preserve"> and booking venues.</w:t>
      </w:r>
    </w:p>
    <w:p w:rsidR="00481955" w:rsidP="00481955" w:rsidRDefault="00481955" w14:paraId="27145F72" w14:textId="77777777">
      <w:pPr>
        <w:spacing w:after="0" w:line="240" w:lineRule="auto"/>
        <w:jc w:val="both"/>
        <w:rPr>
          <w:rFonts w:cstheme="minorHAnsi"/>
          <w:color w:val="000000" w:themeColor="text1"/>
          <w:sz w:val="24"/>
          <w:szCs w:val="24"/>
        </w:rPr>
      </w:pPr>
    </w:p>
    <w:p w:rsidRPr="00024BCE" w:rsidR="00481955" w:rsidP="00481955" w:rsidRDefault="00481955" w14:paraId="539E5A93" w14:textId="77777777">
      <w:pPr>
        <w:spacing w:after="0" w:line="240" w:lineRule="auto"/>
        <w:jc w:val="both"/>
        <w:rPr>
          <w:rFonts w:eastAsiaTheme="majorEastAsia" w:cstheme="minorHAnsi"/>
          <w:b/>
          <w:color w:val="000000" w:themeColor="text1"/>
          <w:sz w:val="26"/>
          <w:szCs w:val="26"/>
        </w:rPr>
      </w:pPr>
      <w:r>
        <w:rPr>
          <w:rStyle w:val="Heading2Char"/>
          <w:rFonts w:asciiTheme="minorHAnsi" w:hAnsiTheme="minorHAnsi" w:cstheme="minorHAnsi"/>
          <w:b/>
          <w:color w:val="000000" w:themeColor="text1"/>
        </w:rPr>
        <w:t>Office Online</w:t>
      </w:r>
      <w:r w:rsidRPr="00304AF1">
        <w:rPr>
          <w:rFonts w:cstheme="minorHAnsi"/>
          <w:b/>
          <w:color w:val="000000" w:themeColor="text1"/>
          <w:sz w:val="24"/>
          <w:szCs w:val="24"/>
        </w:rPr>
        <w:t>:</w:t>
      </w:r>
      <w:r>
        <w:rPr>
          <w:rFonts w:cstheme="minorHAnsi"/>
          <w:b/>
          <w:color w:val="000000" w:themeColor="text1"/>
          <w:sz w:val="24"/>
          <w:szCs w:val="24"/>
        </w:rPr>
        <w:t xml:space="preserve"> </w:t>
      </w:r>
      <w:r w:rsidRPr="65B65A6E">
        <w:rPr>
          <w:color w:val="000000" w:themeColor="text1"/>
          <w:sz w:val="24"/>
          <w:szCs w:val="24"/>
        </w:rPr>
        <w:t>Manage the transmission of confidential information between schools and the Council via the office Online system.</w:t>
      </w:r>
    </w:p>
    <w:p w:rsidRPr="00304AF1" w:rsidR="003C20D1" w:rsidP="00863A17" w:rsidRDefault="003C20D1" w14:paraId="503EB90B" w14:textId="77777777">
      <w:pPr>
        <w:spacing w:after="0" w:line="240" w:lineRule="auto"/>
        <w:ind w:right="618"/>
        <w:jc w:val="both"/>
        <w:rPr>
          <w:rFonts w:cstheme="minorHAnsi"/>
          <w:strike/>
          <w:color w:val="000000" w:themeColor="text1"/>
          <w:sz w:val="24"/>
          <w:szCs w:val="24"/>
        </w:rPr>
      </w:pPr>
    </w:p>
    <w:p w:rsidRPr="00304AF1" w:rsidR="003C20D1" w:rsidP="00863A17" w:rsidRDefault="003C20D1" w14:paraId="114DAA46" w14:textId="0B97BD1A">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Equipment, Aids and Adaptations</w:t>
      </w:r>
      <w:r w:rsidRPr="00304AF1">
        <w:rPr>
          <w:rFonts w:cstheme="minorHAnsi"/>
          <w:b/>
          <w:bCs/>
          <w:color w:val="000000" w:themeColor="text1"/>
          <w:spacing w:val="-1"/>
          <w:sz w:val="24"/>
          <w:szCs w:val="24"/>
          <w:lang w:val="en-US"/>
        </w:rPr>
        <w:t xml:space="preserve">:  </w:t>
      </w:r>
      <w:r w:rsidRPr="00304AF1">
        <w:rPr>
          <w:rFonts w:cstheme="minorHAnsi"/>
          <w:bCs/>
          <w:color w:val="000000" w:themeColor="text1"/>
          <w:spacing w:val="-1"/>
          <w:sz w:val="24"/>
          <w:szCs w:val="24"/>
          <w:lang w:val="en-US"/>
        </w:rPr>
        <w:t>P</w:t>
      </w:r>
      <w:r w:rsidRPr="00304AF1">
        <w:rPr>
          <w:rFonts w:cstheme="minorHAnsi"/>
          <w:color w:val="000000" w:themeColor="text1"/>
          <w:sz w:val="24"/>
          <w:szCs w:val="24"/>
          <w:lang w:val="en-US"/>
        </w:rPr>
        <w:t>rocess</w:t>
      </w:r>
      <w:r w:rsidR="00CE0C42">
        <w:rPr>
          <w:rFonts w:cstheme="minorHAnsi"/>
          <w:color w:val="000000" w:themeColor="text1"/>
          <w:sz w:val="24"/>
          <w:szCs w:val="24"/>
          <w:lang w:val="en-US"/>
        </w:rPr>
        <w:t>es</w:t>
      </w:r>
      <w:r w:rsidRPr="00304AF1">
        <w:rPr>
          <w:rFonts w:cstheme="minorHAnsi"/>
          <w:color w:val="000000" w:themeColor="text1"/>
          <w:sz w:val="24"/>
          <w:szCs w:val="24"/>
          <w:lang w:val="en-US"/>
        </w:rPr>
        <w:t xml:space="preserve"> referrals for aids and adaptations for adults with mobility needs</w:t>
      </w:r>
      <w:r w:rsidR="003825B7">
        <w:rPr>
          <w:rFonts w:cstheme="minorHAnsi"/>
          <w:color w:val="000000" w:themeColor="text1"/>
          <w:sz w:val="24"/>
          <w:szCs w:val="24"/>
          <w:lang w:val="en-US"/>
        </w:rPr>
        <w:t xml:space="preserve"> living at home</w:t>
      </w:r>
      <w:r w:rsidRPr="00304AF1">
        <w:rPr>
          <w:rFonts w:cstheme="minorHAnsi"/>
          <w:color w:val="000000" w:themeColor="text1"/>
          <w:sz w:val="24"/>
          <w:szCs w:val="24"/>
          <w:lang w:val="en-US"/>
        </w:rPr>
        <w:t xml:space="preserve">. </w:t>
      </w:r>
    </w:p>
    <w:p w:rsidRPr="00304AF1" w:rsidR="003C20D1" w:rsidP="00863A17" w:rsidRDefault="003C20D1" w14:paraId="6B89F9A6" w14:textId="77777777">
      <w:pPr>
        <w:spacing w:after="0" w:line="240" w:lineRule="auto"/>
        <w:ind w:right="618"/>
        <w:jc w:val="both"/>
        <w:rPr>
          <w:rFonts w:cstheme="minorHAnsi"/>
          <w:color w:val="000000" w:themeColor="text1"/>
          <w:sz w:val="24"/>
          <w:szCs w:val="24"/>
          <w:lang w:val="en-US"/>
        </w:rPr>
      </w:pPr>
    </w:p>
    <w:p w:rsidRPr="00304AF1" w:rsidR="003C20D1" w:rsidP="00863A17" w:rsidRDefault="003C20D1" w14:paraId="273B3451" w14:textId="3912F0FF">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Environmental Enforcement and Public Protection</w:t>
      </w:r>
      <w:r w:rsidRPr="00304AF1">
        <w:rPr>
          <w:rFonts w:cstheme="minorHAnsi"/>
          <w:b/>
          <w:bCs/>
          <w:color w:val="000000" w:themeColor="text1"/>
          <w:spacing w:val="-1"/>
          <w:sz w:val="24"/>
          <w:szCs w:val="24"/>
          <w:lang w:val="en-US"/>
        </w:rPr>
        <w:t>:</w:t>
      </w:r>
      <w:r w:rsidRPr="00304AF1">
        <w:rPr>
          <w:rFonts w:cstheme="minorHAnsi"/>
          <w:bCs/>
          <w:color w:val="000000" w:themeColor="text1"/>
          <w:spacing w:val="-1"/>
          <w:sz w:val="24"/>
          <w:szCs w:val="24"/>
          <w:lang w:val="en-US"/>
        </w:rPr>
        <w:t xml:space="preserve">  Record</w:t>
      </w:r>
      <w:r w:rsidR="00AB41F0">
        <w:rPr>
          <w:rFonts w:cstheme="minorHAnsi"/>
          <w:bCs/>
          <w:color w:val="000000" w:themeColor="text1"/>
          <w:spacing w:val="-1"/>
          <w:sz w:val="24"/>
          <w:szCs w:val="24"/>
          <w:lang w:val="en-US"/>
        </w:rPr>
        <w:t>s</w:t>
      </w:r>
      <w:r w:rsidRPr="00304AF1">
        <w:rPr>
          <w:rFonts w:cstheme="minorHAnsi"/>
          <w:bCs/>
          <w:color w:val="000000" w:themeColor="text1"/>
          <w:spacing w:val="-1"/>
          <w:sz w:val="24"/>
          <w:szCs w:val="24"/>
          <w:lang w:val="en-US"/>
        </w:rPr>
        <w:t xml:space="preserve"> s</w:t>
      </w:r>
      <w:r w:rsidRPr="00304AF1">
        <w:rPr>
          <w:rFonts w:cstheme="minorHAnsi"/>
          <w:color w:val="000000" w:themeColor="text1"/>
          <w:sz w:val="24"/>
          <w:szCs w:val="24"/>
          <w:lang w:val="en-US"/>
        </w:rPr>
        <w:t>ervice requests and process</w:t>
      </w:r>
      <w:r w:rsidR="00AB41F0">
        <w:rPr>
          <w:rFonts w:cstheme="minorHAnsi"/>
          <w:color w:val="000000" w:themeColor="text1"/>
          <w:sz w:val="24"/>
          <w:szCs w:val="24"/>
          <w:lang w:val="en-US"/>
        </w:rPr>
        <w:t>es</w:t>
      </w:r>
      <w:r w:rsidRPr="00304AF1">
        <w:rPr>
          <w:rFonts w:cstheme="minorHAnsi"/>
          <w:color w:val="000000" w:themeColor="text1"/>
          <w:sz w:val="24"/>
          <w:szCs w:val="24"/>
          <w:lang w:val="en-US"/>
        </w:rPr>
        <w:t xml:space="preserve"> applications </w:t>
      </w:r>
      <w:r w:rsidR="00513466">
        <w:rPr>
          <w:rFonts w:cstheme="minorHAnsi"/>
          <w:color w:val="000000" w:themeColor="text1"/>
          <w:sz w:val="24"/>
          <w:szCs w:val="24"/>
          <w:lang w:val="en-US"/>
        </w:rPr>
        <w:t>across</w:t>
      </w:r>
      <w:r w:rsidRPr="00304AF1">
        <w:rPr>
          <w:rFonts w:cstheme="minorHAnsi"/>
          <w:color w:val="000000" w:themeColor="text1"/>
          <w:sz w:val="24"/>
          <w:szCs w:val="24"/>
          <w:lang w:val="en-US"/>
        </w:rPr>
        <w:t xml:space="preserve"> a wide variety of areas including requests for an additional black bin or a dropped kerb and handl</w:t>
      </w:r>
      <w:r w:rsidR="00AB41F0">
        <w:rPr>
          <w:rFonts w:cstheme="minorHAnsi"/>
          <w:color w:val="000000" w:themeColor="text1"/>
          <w:sz w:val="24"/>
          <w:szCs w:val="24"/>
          <w:lang w:val="en-US"/>
        </w:rPr>
        <w:t>ing</w:t>
      </w:r>
      <w:r w:rsidRPr="00304AF1">
        <w:rPr>
          <w:rFonts w:cstheme="minorHAnsi"/>
          <w:color w:val="000000" w:themeColor="text1"/>
          <w:sz w:val="24"/>
          <w:szCs w:val="24"/>
          <w:lang w:val="en-US"/>
        </w:rPr>
        <w:t xml:space="preserve"> requests for pest control services.  </w:t>
      </w:r>
      <w:r w:rsidR="00E8350D">
        <w:rPr>
          <w:rFonts w:cstheme="minorHAnsi"/>
          <w:color w:val="000000" w:themeColor="text1"/>
          <w:sz w:val="24"/>
          <w:szCs w:val="24"/>
          <w:lang w:val="en-US"/>
        </w:rPr>
        <w:t xml:space="preserve">In addition, this team </w:t>
      </w:r>
      <w:r w:rsidRPr="00304AF1">
        <w:rPr>
          <w:rFonts w:cstheme="minorHAnsi"/>
          <w:color w:val="000000" w:themeColor="text1"/>
          <w:sz w:val="24"/>
          <w:szCs w:val="24"/>
          <w:lang w:val="en-US"/>
        </w:rPr>
        <w:t>support</w:t>
      </w:r>
      <w:r w:rsidR="00E8350D">
        <w:rPr>
          <w:rFonts w:cstheme="minorHAnsi"/>
          <w:color w:val="000000" w:themeColor="text1"/>
          <w:sz w:val="24"/>
          <w:szCs w:val="24"/>
          <w:lang w:val="en-US"/>
        </w:rPr>
        <w:t>s</w:t>
      </w:r>
      <w:r w:rsidRPr="00304AF1">
        <w:rPr>
          <w:rFonts w:cstheme="minorHAnsi"/>
          <w:color w:val="000000" w:themeColor="text1"/>
          <w:sz w:val="24"/>
          <w:szCs w:val="24"/>
          <w:lang w:val="en-US"/>
        </w:rPr>
        <w:t xml:space="preserve"> all aspects of premises and taxi licensing. </w:t>
      </w:r>
    </w:p>
    <w:p w:rsidRPr="00304AF1" w:rsidR="003C20D1" w:rsidP="00863A17" w:rsidRDefault="003C20D1" w14:paraId="2552C731" w14:textId="77777777">
      <w:pPr>
        <w:spacing w:after="0" w:line="240" w:lineRule="auto"/>
        <w:ind w:right="618"/>
        <w:jc w:val="both"/>
        <w:rPr>
          <w:rFonts w:cstheme="minorHAnsi"/>
          <w:color w:val="000000" w:themeColor="text1"/>
          <w:sz w:val="24"/>
          <w:szCs w:val="24"/>
          <w:lang w:val="en-US"/>
        </w:rPr>
      </w:pPr>
    </w:p>
    <w:p w:rsidR="003C20D1" w:rsidP="00863A17" w:rsidRDefault="003C20D1" w14:paraId="73B06C61" w14:textId="39455C9D">
      <w:pPr>
        <w:spacing w:after="0" w:line="240" w:lineRule="auto"/>
        <w:jc w:val="both"/>
        <w:rPr>
          <w:color w:val="000000" w:themeColor="text1"/>
          <w:sz w:val="24"/>
          <w:szCs w:val="24"/>
          <w:lang w:val="en-US"/>
        </w:rPr>
      </w:pPr>
      <w:r w:rsidRPr="65B65A6E">
        <w:rPr>
          <w:rStyle w:val="Heading2Char"/>
          <w:rFonts w:asciiTheme="minorHAnsi" w:hAnsiTheme="minorHAnsi" w:cstheme="minorBidi"/>
          <w:b/>
          <w:bCs/>
          <w:color w:val="000000" w:themeColor="text1"/>
          <w:lang w:val="en-US"/>
        </w:rPr>
        <w:t>Parking</w:t>
      </w:r>
      <w:r w:rsidRPr="65B65A6E">
        <w:rPr>
          <w:b/>
          <w:bCs/>
          <w:color w:val="000000" w:themeColor="text1"/>
          <w:sz w:val="24"/>
          <w:szCs w:val="24"/>
          <w:lang w:val="en-US"/>
        </w:rPr>
        <w:t>:</w:t>
      </w:r>
      <w:r w:rsidRPr="65B65A6E">
        <w:rPr>
          <w:color w:val="000000" w:themeColor="text1"/>
          <w:sz w:val="24"/>
          <w:szCs w:val="24"/>
          <w:lang w:val="en-US"/>
        </w:rPr>
        <w:t xml:space="preserve">  Process</w:t>
      </w:r>
      <w:r w:rsidR="0091378D">
        <w:rPr>
          <w:color w:val="000000" w:themeColor="text1"/>
          <w:sz w:val="24"/>
          <w:szCs w:val="24"/>
          <w:lang w:val="en-US"/>
        </w:rPr>
        <w:t>es</w:t>
      </w:r>
      <w:r w:rsidRPr="65B65A6E">
        <w:rPr>
          <w:color w:val="000000" w:themeColor="text1"/>
          <w:sz w:val="24"/>
          <w:szCs w:val="24"/>
          <w:lang w:val="en-US"/>
        </w:rPr>
        <w:t xml:space="preserve"> Penalty Charge Notices issued to vehicles parked in contravention of both ‘on’ and ‘off’ street restrictions</w:t>
      </w:r>
      <w:r w:rsidR="00BC541D">
        <w:rPr>
          <w:color w:val="000000" w:themeColor="text1"/>
          <w:sz w:val="24"/>
          <w:szCs w:val="24"/>
          <w:lang w:val="en-US"/>
        </w:rPr>
        <w:t xml:space="preserve">, </w:t>
      </w:r>
      <w:r w:rsidRPr="65B65A6E">
        <w:rPr>
          <w:color w:val="000000" w:themeColor="text1"/>
          <w:sz w:val="24"/>
          <w:szCs w:val="24"/>
          <w:lang w:val="en-US"/>
        </w:rPr>
        <w:t>includ</w:t>
      </w:r>
      <w:r w:rsidR="00BC541D">
        <w:rPr>
          <w:color w:val="000000" w:themeColor="text1"/>
          <w:sz w:val="24"/>
          <w:szCs w:val="24"/>
          <w:lang w:val="en-US"/>
        </w:rPr>
        <w:t>ing</w:t>
      </w:r>
      <w:r w:rsidRPr="65B65A6E">
        <w:rPr>
          <w:color w:val="000000" w:themeColor="text1"/>
          <w:sz w:val="24"/>
          <w:szCs w:val="24"/>
          <w:lang w:val="en-US"/>
        </w:rPr>
        <w:t xml:space="preserve"> processing payments.  This team is also responsible for administering Parking Permits (Contract, Staff and Residential/Visitors Permits).  </w:t>
      </w:r>
    </w:p>
    <w:p w:rsidR="00A21BCA" w:rsidP="00863A17" w:rsidRDefault="00A21BCA" w14:paraId="34FECEAC" w14:textId="26C22467">
      <w:pPr>
        <w:spacing w:after="0" w:line="240" w:lineRule="auto"/>
        <w:jc w:val="both"/>
        <w:rPr>
          <w:color w:val="000000" w:themeColor="text1"/>
          <w:sz w:val="24"/>
          <w:szCs w:val="24"/>
          <w:lang w:val="en-US"/>
        </w:rPr>
      </w:pPr>
    </w:p>
    <w:p w:rsidRPr="00304AF1" w:rsidR="003C20D1" w:rsidP="003C20D1" w:rsidRDefault="003C20D1" w14:paraId="00926A1E" w14:textId="77777777">
      <w:pPr>
        <w:pStyle w:val="Heading1"/>
        <w:spacing w:before="0" w:line="240" w:lineRule="auto"/>
        <w:rPr>
          <w:rFonts w:asciiTheme="minorHAnsi" w:hAnsiTheme="minorHAnsi" w:cstheme="minorHAnsi"/>
          <w:b/>
          <w:color w:val="000000" w:themeColor="text1"/>
        </w:rPr>
      </w:pPr>
      <w:bookmarkStart w:name="_Improvement" w:id="2"/>
      <w:bookmarkEnd w:id="2"/>
    </w:p>
    <w:p w:rsidR="003C20D1" w:rsidP="003C20D1" w:rsidRDefault="003C20D1" w14:paraId="0BFDB175" w14:textId="77777777">
      <w:pPr>
        <w:pStyle w:val="Heading1"/>
        <w:numPr>
          <w:ilvl w:val="0"/>
          <w:numId w:val="15"/>
        </w:numPr>
        <w:spacing w:before="0" w:line="240" w:lineRule="auto"/>
        <w:rPr>
          <w:rFonts w:asciiTheme="minorHAnsi" w:hAnsiTheme="minorHAnsi" w:cstheme="minorBidi"/>
          <w:b/>
          <w:color w:val="000000" w:themeColor="text1"/>
        </w:rPr>
      </w:pPr>
      <w:r w:rsidRPr="59CB3744">
        <w:rPr>
          <w:rFonts w:asciiTheme="minorHAnsi" w:hAnsiTheme="minorHAnsi" w:cstheme="minorBidi"/>
          <w:b/>
          <w:color w:val="000000" w:themeColor="text1"/>
        </w:rPr>
        <w:t>Boroughwide</w:t>
      </w:r>
    </w:p>
    <w:p w:rsidRPr="002947E8" w:rsidR="002947E8" w:rsidP="002947E8" w:rsidRDefault="002947E8" w14:paraId="5FC44945" w14:textId="77777777"/>
    <w:p w:rsidRPr="00304AF1" w:rsidR="003C20D1" w:rsidP="003C20D1" w:rsidRDefault="003C20D1" w14:paraId="1E8D7D98" w14:textId="77777777">
      <w:pPr>
        <w:spacing w:after="0"/>
        <w:rPr>
          <w:rFonts w:cstheme="minorHAnsi"/>
          <w:color w:val="000000" w:themeColor="text1"/>
          <w:sz w:val="2"/>
        </w:rPr>
      </w:pPr>
    </w:p>
    <w:p w:rsidRPr="00304AF1" w:rsidR="003C20D1" w:rsidP="00811844" w:rsidRDefault="003C20D1" w14:paraId="3517F604" w14:textId="25D9A42C">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Autism Team</w:t>
      </w:r>
      <w:r w:rsidRPr="65B65A6E">
        <w:rPr>
          <w:b/>
          <w:bCs/>
          <w:color w:val="000000" w:themeColor="text1"/>
        </w:rPr>
        <w:t>:</w:t>
      </w:r>
      <w:r w:rsidRPr="65B65A6E">
        <w:rPr>
          <w:color w:val="000000" w:themeColor="text1"/>
        </w:rPr>
        <w:t xml:space="preserve">  </w:t>
      </w:r>
      <w:r w:rsidRPr="65B65A6E">
        <w:rPr>
          <w:color w:val="000000" w:themeColor="text1"/>
          <w:sz w:val="24"/>
          <w:szCs w:val="24"/>
        </w:rPr>
        <w:t>Provide</w:t>
      </w:r>
      <w:r w:rsidR="00FC653C">
        <w:rPr>
          <w:color w:val="000000" w:themeColor="text1"/>
          <w:sz w:val="24"/>
          <w:szCs w:val="24"/>
        </w:rPr>
        <w:t>s</w:t>
      </w:r>
      <w:r w:rsidRPr="65B65A6E">
        <w:rPr>
          <w:color w:val="000000" w:themeColor="text1"/>
          <w:sz w:val="24"/>
          <w:szCs w:val="24"/>
        </w:rPr>
        <w:t xml:space="preserve"> support by managing new referrals, updating the case management </w:t>
      </w:r>
      <w:r w:rsidRPr="65B65A6E" w:rsidR="00403618">
        <w:rPr>
          <w:color w:val="000000" w:themeColor="text1"/>
          <w:sz w:val="24"/>
          <w:szCs w:val="24"/>
        </w:rPr>
        <w:t>system,</w:t>
      </w:r>
      <w:r w:rsidRPr="65B65A6E">
        <w:rPr>
          <w:color w:val="000000" w:themeColor="text1"/>
          <w:sz w:val="24"/>
          <w:szCs w:val="24"/>
        </w:rPr>
        <w:t xml:space="preserve"> and assisting with other administrative tasks as required.</w:t>
      </w:r>
    </w:p>
    <w:p w:rsidRPr="00304AF1" w:rsidR="003C20D1" w:rsidP="00811844" w:rsidRDefault="003C20D1" w14:paraId="7345C5B7" w14:textId="77777777">
      <w:pPr>
        <w:spacing w:after="0" w:line="240" w:lineRule="auto"/>
        <w:jc w:val="both"/>
        <w:rPr>
          <w:rFonts w:cstheme="minorHAnsi"/>
          <w:color w:val="000000" w:themeColor="text1"/>
        </w:rPr>
      </w:pPr>
    </w:p>
    <w:p w:rsidRPr="00304AF1" w:rsidR="003C20D1" w:rsidP="00811844" w:rsidRDefault="003C20D1" w14:paraId="56BEDFE6" w14:textId="724BD215">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Children’s Social Care Localities</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Support a team of Social Workers in managing their caseload with tasks such as organising meetings, minute-taking, distributing information and updating case information.  Officers also take </w:t>
      </w:r>
      <w:r w:rsidR="00D94F09">
        <w:rPr>
          <w:color w:val="000000" w:themeColor="text1"/>
          <w:sz w:val="24"/>
          <w:szCs w:val="24"/>
        </w:rPr>
        <w:t xml:space="preserve">calls </w:t>
      </w:r>
      <w:r w:rsidRPr="65B65A6E">
        <w:rPr>
          <w:color w:val="000000" w:themeColor="text1"/>
          <w:sz w:val="24"/>
          <w:szCs w:val="24"/>
        </w:rPr>
        <w:t xml:space="preserve">from families and professionals and provide </w:t>
      </w:r>
      <w:r w:rsidR="00C85CD4">
        <w:rPr>
          <w:color w:val="000000" w:themeColor="text1"/>
          <w:sz w:val="24"/>
          <w:szCs w:val="24"/>
        </w:rPr>
        <w:t>a wide range of</w:t>
      </w:r>
      <w:r w:rsidRPr="65B65A6E">
        <w:rPr>
          <w:color w:val="000000" w:themeColor="text1"/>
          <w:sz w:val="24"/>
          <w:szCs w:val="24"/>
        </w:rPr>
        <w:t xml:space="preserve"> administrative support to Social Workers.</w:t>
      </w:r>
    </w:p>
    <w:p w:rsidR="001F7B15" w:rsidP="00811844" w:rsidRDefault="001F7B15" w14:paraId="1F683858" w14:textId="77777777">
      <w:pPr>
        <w:spacing w:after="0" w:line="240" w:lineRule="auto"/>
        <w:jc w:val="both"/>
        <w:rPr>
          <w:rStyle w:val="Heading2Char"/>
          <w:rFonts w:asciiTheme="minorHAnsi" w:hAnsiTheme="minorHAnsi" w:cstheme="minorHAnsi"/>
          <w:b/>
          <w:color w:val="000000" w:themeColor="text1"/>
        </w:rPr>
      </w:pPr>
    </w:p>
    <w:p w:rsidRPr="00304AF1" w:rsidR="003C20D1" w:rsidP="00811844" w:rsidRDefault="003C20D1" w14:paraId="6950F2AC" w14:textId="484F39C2">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Fostering</w:t>
      </w:r>
      <w:r w:rsidRPr="65B65A6E">
        <w:rPr>
          <w:b/>
          <w:bCs/>
          <w:color w:val="000000" w:themeColor="text1"/>
        </w:rPr>
        <w:t>:</w:t>
      </w:r>
      <w:r w:rsidRPr="65B65A6E">
        <w:rPr>
          <w:color w:val="000000" w:themeColor="text1"/>
        </w:rPr>
        <w:t xml:space="preserve">  </w:t>
      </w:r>
      <w:r w:rsidRPr="65B65A6E">
        <w:rPr>
          <w:color w:val="000000" w:themeColor="text1"/>
          <w:sz w:val="24"/>
          <w:szCs w:val="24"/>
        </w:rPr>
        <w:t>Support fortnightly Fostering Panel meetings, booking room</w:t>
      </w:r>
      <w:r w:rsidR="00D4294C">
        <w:rPr>
          <w:color w:val="000000" w:themeColor="text1"/>
          <w:sz w:val="24"/>
          <w:szCs w:val="24"/>
        </w:rPr>
        <w:t>s</w:t>
      </w:r>
      <w:r w:rsidR="00622E06">
        <w:rPr>
          <w:color w:val="000000" w:themeColor="text1"/>
          <w:sz w:val="24"/>
          <w:szCs w:val="24"/>
        </w:rPr>
        <w:t xml:space="preserve"> and </w:t>
      </w:r>
      <w:r w:rsidRPr="65B65A6E" w:rsidR="00622E06">
        <w:rPr>
          <w:color w:val="000000" w:themeColor="text1"/>
          <w:sz w:val="24"/>
          <w:szCs w:val="24"/>
        </w:rPr>
        <w:t>refreshments</w:t>
      </w:r>
      <w:r w:rsidRPr="65B65A6E">
        <w:rPr>
          <w:color w:val="000000" w:themeColor="text1"/>
          <w:sz w:val="24"/>
          <w:szCs w:val="24"/>
        </w:rPr>
        <w:t>, diary management of Panel members</w:t>
      </w:r>
      <w:r w:rsidR="00FA4670">
        <w:rPr>
          <w:color w:val="000000" w:themeColor="text1"/>
          <w:sz w:val="24"/>
          <w:szCs w:val="24"/>
        </w:rPr>
        <w:t xml:space="preserve">, </w:t>
      </w:r>
      <w:r w:rsidRPr="65B65A6E">
        <w:rPr>
          <w:color w:val="000000" w:themeColor="text1"/>
          <w:sz w:val="24"/>
          <w:szCs w:val="24"/>
        </w:rPr>
        <w:t>arranging parking</w:t>
      </w:r>
      <w:r w:rsidR="00622E06">
        <w:rPr>
          <w:color w:val="000000" w:themeColor="text1"/>
          <w:sz w:val="24"/>
          <w:szCs w:val="24"/>
        </w:rPr>
        <w:t xml:space="preserve"> and </w:t>
      </w:r>
      <w:r w:rsidRPr="65B65A6E">
        <w:rPr>
          <w:color w:val="000000" w:themeColor="text1"/>
          <w:sz w:val="24"/>
          <w:szCs w:val="24"/>
        </w:rPr>
        <w:t>collating relevant documentation.  Th</w:t>
      </w:r>
      <w:r w:rsidR="00811844">
        <w:rPr>
          <w:color w:val="000000" w:themeColor="text1"/>
          <w:sz w:val="24"/>
          <w:szCs w:val="24"/>
        </w:rPr>
        <w:t>is</w:t>
      </w:r>
      <w:r w:rsidRPr="65B65A6E">
        <w:rPr>
          <w:color w:val="000000" w:themeColor="text1"/>
          <w:sz w:val="24"/>
          <w:szCs w:val="24"/>
        </w:rPr>
        <w:t xml:space="preserve"> team is also responsible for maintaining foster carer training records and providing support in the recruitment process of new foster carers.</w:t>
      </w:r>
    </w:p>
    <w:p w:rsidRPr="00304AF1" w:rsidR="003C20D1" w:rsidP="003C20D1" w:rsidRDefault="003C20D1" w14:paraId="617A9483" w14:textId="77777777">
      <w:pPr>
        <w:spacing w:after="0" w:line="240" w:lineRule="auto"/>
        <w:rPr>
          <w:rFonts w:cstheme="minorHAnsi"/>
          <w:color w:val="000000" w:themeColor="text1"/>
        </w:rPr>
      </w:pPr>
    </w:p>
    <w:p w:rsidRPr="00304AF1" w:rsidR="003C20D1" w:rsidP="00A4225A" w:rsidRDefault="003C20D1" w14:paraId="36A0523D" w14:textId="5684F5C3">
      <w:pPr>
        <w:spacing w:after="0" w:line="240" w:lineRule="auto"/>
        <w:jc w:val="both"/>
        <w:rPr>
          <w:color w:val="000000" w:themeColor="text1"/>
        </w:rPr>
      </w:pPr>
      <w:r w:rsidRPr="65B65A6E">
        <w:rPr>
          <w:rStyle w:val="Heading2Char"/>
          <w:rFonts w:asciiTheme="minorHAnsi" w:hAnsiTheme="minorHAnsi" w:cstheme="minorBidi"/>
          <w:b/>
          <w:bCs/>
          <w:color w:val="000000" w:themeColor="text1"/>
        </w:rPr>
        <w:t>Leaving Care Team</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 Assist with tracking a young person’s personal budget in conjunction with their</w:t>
      </w:r>
      <w:r w:rsidR="00811844">
        <w:rPr>
          <w:color w:val="000000" w:themeColor="text1"/>
          <w:sz w:val="24"/>
          <w:szCs w:val="24"/>
        </w:rPr>
        <w:t xml:space="preserve"> support</w:t>
      </w:r>
      <w:r w:rsidRPr="65B65A6E">
        <w:rPr>
          <w:color w:val="000000" w:themeColor="text1"/>
          <w:sz w:val="24"/>
          <w:szCs w:val="24"/>
        </w:rPr>
        <w:t xml:space="preserve"> worker, updating case management system</w:t>
      </w:r>
      <w:r w:rsidR="00811844">
        <w:rPr>
          <w:color w:val="000000" w:themeColor="text1"/>
          <w:sz w:val="24"/>
          <w:szCs w:val="24"/>
        </w:rPr>
        <w:t>s</w:t>
      </w:r>
      <w:r w:rsidRPr="65B65A6E">
        <w:rPr>
          <w:color w:val="000000" w:themeColor="text1"/>
          <w:sz w:val="24"/>
          <w:szCs w:val="24"/>
        </w:rPr>
        <w:t xml:space="preserve"> and assisting the </w:t>
      </w:r>
      <w:r w:rsidR="0046160A">
        <w:rPr>
          <w:color w:val="000000" w:themeColor="text1"/>
          <w:sz w:val="24"/>
          <w:szCs w:val="24"/>
        </w:rPr>
        <w:t>service</w:t>
      </w:r>
      <w:r w:rsidRPr="65B65A6E">
        <w:rPr>
          <w:color w:val="000000" w:themeColor="text1"/>
          <w:sz w:val="24"/>
          <w:szCs w:val="24"/>
        </w:rPr>
        <w:t xml:space="preserve"> with other administrative tasks, including call handling.</w:t>
      </w:r>
    </w:p>
    <w:p w:rsidRPr="00304AF1" w:rsidR="003C20D1" w:rsidP="00A4225A" w:rsidRDefault="003C20D1" w14:paraId="3F7FB02C" w14:textId="77777777">
      <w:pPr>
        <w:spacing w:after="0" w:line="240" w:lineRule="auto"/>
        <w:jc w:val="both"/>
        <w:rPr>
          <w:rFonts w:cstheme="minorHAnsi"/>
          <w:color w:val="000000" w:themeColor="text1"/>
        </w:rPr>
      </w:pPr>
    </w:p>
    <w:p w:rsidRPr="00304AF1" w:rsidR="003C20D1" w:rsidP="00A4225A" w:rsidRDefault="39E75657" w14:paraId="209662CD" w14:textId="767D5E7B">
      <w:pPr>
        <w:spacing w:after="0" w:line="240" w:lineRule="auto"/>
        <w:jc w:val="both"/>
        <w:rPr>
          <w:color w:val="000000" w:themeColor="text1"/>
          <w:sz w:val="24"/>
          <w:szCs w:val="24"/>
        </w:rPr>
      </w:pPr>
      <w:r w:rsidRPr="6A055502">
        <w:rPr>
          <w:rStyle w:val="Heading2Char"/>
          <w:rFonts w:asciiTheme="minorHAnsi" w:hAnsiTheme="minorHAnsi" w:cstheme="minorBidi"/>
          <w:b/>
          <w:bCs/>
          <w:color w:val="000000" w:themeColor="text1"/>
        </w:rPr>
        <w:t>Mosaic (Children’s Drugs and Alcohol Service)</w:t>
      </w:r>
      <w:r w:rsidRPr="6A055502">
        <w:rPr>
          <w:b/>
          <w:bCs/>
          <w:color w:val="000000" w:themeColor="text1"/>
        </w:rPr>
        <w:t>:</w:t>
      </w:r>
      <w:r w:rsidRPr="6A055502">
        <w:rPr>
          <w:color w:val="000000" w:themeColor="text1"/>
        </w:rPr>
        <w:t xml:space="preserve">  </w:t>
      </w:r>
      <w:r w:rsidRPr="6A055502">
        <w:rPr>
          <w:color w:val="000000" w:themeColor="text1"/>
          <w:sz w:val="24"/>
          <w:szCs w:val="24"/>
        </w:rPr>
        <w:t>Undertake a variety of administrative tasks, including updating case management system</w:t>
      </w:r>
      <w:r w:rsidRPr="6A055502" w:rsidR="0046160A">
        <w:rPr>
          <w:color w:val="000000" w:themeColor="text1"/>
          <w:sz w:val="24"/>
          <w:szCs w:val="24"/>
        </w:rPr>
        <w:t>s</w:t>
      </w:r>
      <w:r w:rsidRPr="6A055502">
        <w:rPr>
          <w:color w:val="000000" w:themeColor="text1"/>
          <w:sz w:val="24"/>
          <w:szCs w:val="24"/>
        </w:rPr>
        <w:t xml:space="preserve"> with information on new referrals and case closures, handling telephone calls, collating data for key reports and managing a reception desk during </w:t>
      </w:r>
      <w:r w:rsidRPr="6A055502" w:rsidR="00403618">
        <w:rPr>
          <w:color w:val="000000" w:themeColor="text1"/>
          <w:sz w:val="24"/>
          <w:szCs w:val="24"/>
        </w:rPr>
        <w:t>doctors’</w:t>
      </w:r>
      <w:r w:rsidRPr="6A055502">
        <w:rPr>
          <w:color w:val="000000" w:themeColor="text1"/>
          <w:sz w:val="24"/>
          <w:szCs w:val="24"/>
        </w:rPr>
        <w:t xml:space="preserve"> clinic</w:t>
      </w:r>
      <w:r w:rsidRPr="6A055502" w:rsidR="00B331EA">
        <w:rPr>
          <w:color w:val="000000" w:themeColor="text1"/>
          <w:sz w:val="24"/>
          <w:szCs w:val="24"/>
        </w:rPr>
        <w:t>s.</w:t>
      </w:r>
    </w:p>
    <w:p w:rsidRPr="00304AF1" w:rsidR="003C20D1" w:rsidP="00A4225A" w:rsidRDefault="003C20D1" w14:paraId="44590BA5" w14:textId="77777777">
      <w:pPr>
        <w:spacing w:after="0" w:line="240" w:lineRule="auto"/>
        <w:jc w:val="both"/>
        <w:rPr>
          <w:rFonts w:cstheme="minorHAnsi"/>
          <w:color w:val="000000" w:themeColor="text1"/>
        </w:rPr>
      </w:pPr>
    </w:p>
    <w:p w:rsidRPr="00304AF1" w:rsidR="003C20D1" w:rsidP="00A4225A" w:rsidRDefault="003C20D1" w14:paraId="2720831F" w14:textId="0CF99616">
      <w:pPr>
        <w:spacing w:after="0" w:line="240" w:lineRule="auto"/>
        <w:jc w:val="both"/>
        <w:rPr>
          <w:rStyle w:val="Heading2Char"/>
          <w:rFonts w:asciiTheme="minorHAnsi" w:hAnsiTheme="minorHAnsi" w:cstheme="minorBidi"/>
          <w:color w:val="000000" w:themeColor="text1"/>
          <w:sz w:val="24"/>
          <w:szCs w:val="24"/>
        </w:rPr>
      </w:pPr>
      <w:r w:rsidRPr="65B65A6E">
        <w:rPr>
          <w:rStyle w:val="Heading2Char"/>
          <w:rFonts w:asciiTheme="minorHAnsi" w:hAnsiTheme="minorHAnsi" w:cstheme="minorBidi"/>
          <w:b/>
          <w:bCs/>
          <w:color w:val="000000" w:themeColor="text1"/>
        </w:rPr>
        <w:lastRenderedPageBreak/>
        <w:t>Schools Support</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 </w:t>
      </w:r>
      <w:r w:rsidRPr="65B65A6E" w:rsidR="003B09A4">
        <w:rPr>
          <w:color w:val="000000" w:themeColor="text1"/>
          <w:sz w:val="24"/>
          <w:szCs w:val="24"/>
        </w:rPr>
        <w:t xml:space="preserve">Undertake a variety of administrative tasks </w:t>
      </w:r>
      <w:r w:rsidRPr="65B65A6E">
        <w:rPr>
          <w:color w:val="000000" w:themeColor="text1"/>
          <w:sz w:val="24"/>
          <w:szCs w:val="24"/>
        </w:rPr>
        <w:t>includ</w:t>
      </w:r>
      <w:r w:rsidR="003B09A4">
        <w:rPr>
          <w:color w:val="000000" w:themeColor="text1"/>
          <w:sz w:val="24"/>
          <w:szCs w:val="24"/>
        </w:rPr>
        <w:t>ing</w:t>
      </w:r>
      <w:r w:rsidRPr="65B65A6E">
        <w:rPr>
          <w:color w:val="000000" w:themeColor="text1"/>
          <w:sz w:val="24"/>
          <w:szCs w:val="24"/>
        </w:rPr>
        <w:t xml:space="preserve"> updating case management systems, arranging panels, taking notes</w:t>
      </w:r>
      <w:r w:rsidR="003B09A4">
        <w:rPr>
          <w:color w:val="000000" w:themeColor="text1"/>
          <w:sz w:val="24"/>
          <w:szCs w:val="24"/>
        </w:rPr>
        <w:t xml:space="preserve"> and</w:t>
      </w:r>
      <w:r w:rsidRPr="65B65A6E">
        <w:rPr>
          <w:color w:val="000000" w:themeColor="text1"/>
          <w:sz w:val="24"/>
          <w:szCs w:val="24"/>
        </w:rPr>
        <w:t xml:space="preserve"> handling telephone calls</w:t>
      </w:r>
      <w:r w:rsidR="003B09A4">
        <w:rPr>
          <w:color w:val="000000" w:themeColor="text1"/>
          <w:sz w:val="24"/>
          <w:szCs w:val="24"/>
        </w:rPr>
        <w:t>.</w:t>
      </w:r>
    </w:p>
    <w:p w:rsidRPr="00304AF1" w:rsidR="003C20D1" w:rsidP="00A4225A" w:rsidRDefault="003C20D1" w14:paraId="25530F5C" w14:textId="77777777">
      <w:pPr>
        <w:spacing w:after="0" w:line="240" w:lineRule="auto"/>
        <w:jc w:val="both"/>
        <w:rPr>
          <w:rStyle w:val="Heading2Char"/>
          <w:rFonts w:asciiTheme="minorHAnsi" w:hAnsiTheme="minorHAnsi" w:cstheme="minorHAnsi"/>
          <w:color w:val="000000" w:themeColor="text1"/>
        </w:rPr>
      </w:pPr>
    </w:p>
    <w:p w:rsidRPr="00304AF1" w:rsidR="003C20D1" w:rsidP="6A055502" w:rsidRDefault="003C20D1" w14:paraId="7E8100C1" w14:textId="3F447CAE">
      <w:pPr>
        <w:spacing w:after="0" w:line="240" w:lineRule="auto"/>
        <w:jc w:val="both"/>
        <w:rPr>
          <w:rStyle w:val="Heading2Char"/>
          <w:rFonts w:asciiTheme="minorHAnsi" w:hAnsiTheme="minorHAnsi" w:cstheme="minorBidi"/>
          <w:color w:val="000000" w:themeColor="text1"/>
          <w:sz w:val="24"/>
          <w:szCs w:val="24"/>
        </w:rPr>
      </w:pPr>
      <w:r w:rsidRPr="6A055502">
        <w:rPr>
          <w:rStyle w:val="Heading2Char"/>
          <w:rFonts w:asciiTheme="minorHAnsi" w:hAnsiTheme="minorHAnsi" w:cstheme="minorBidi"/>
          <w:b/>
          <w:bCs/>
          <w:color w:val="000000" w:themeColor="text1"/>
        </w:rPr>
        <w:t>Special Educational Needs and Disability Services (SEND):</w:t>
      </w:r>
      <w:r w:rsidRPr="6A055502">
        <w:rPr>
          <w:rStyle w:val="Heading2Char"/>
          <w:rFonts w:asciiTheme="minorHAnsi" w:hAnsiTheme="minorHAnsi" w:cstheme="minorBidi"/>
          <w:color w:val="000000" w:themeColor="text1"/>
        </w:rPr>
        <w:t xml:space="preserve">  </w:t>
      </w:r>
      <w:r w:rsidRPr="6A055502">
        <w:rPr>
          <w:color w:val="000000" w:themeColor="text1"/>
          <w:sz w:val="24"/>
          <w:szCs w:val="24"/>
        </w:rPr>
        <w:t>Create and update young peoples’ Education and Health Care Plans (EHCP), collate paperwork for initial assessments and distribute draft and final meeting minutes.  The team also carries out electronic filing and data clean</w:t>
      </w:r>
      <w:r w:rsidRPr="6A055502" w:rsidR="008328A0">
        <w:rPr>
          <w:color w:val="000000" w:themeColor="text1"/>
          <w:sz w:val="24"/>
          <w:szCs w:val="24"/>
        </w:rPr>
        <w:t>s</w:t>
      </w:r>
      <w:r w:rsidRPr="6A055502">
        <w:rPr>
          <w:color w:val="000000" w:themeColor="text1"/>
          <w:sz w:val="24"/>
          <w:szCs w:val="24"/>
        </w:rPr>
        <w:t xml:space="preserve">ing, sends out correspondence, monitors an Inbox and uses a case management system.  </w:t>
      </w:r>
      <w:r w:rsidRPr="6A055502" w:rsidR="003060BF">
        <w:rPr>
          <w:color w:val="000000" w:themeColor="text1"/>
          <w:sz w:val="24"/>
          <w:szCs w:val="24"/>
        </w:rPr>
        <w:t>They</w:t>
      </w:r>
      <w:r w:rsidRPr="6A055502">
        <w:rPr>
          <w:color w:val="000000" w:themeColor="text1"/>
          <w:sz w:val="24"/>
          <w:szCs w:val="24"/>
        </w:rPr>
        <w:t xml:space="preserve"> also answer queries from parents, </w:t>
      </w:r>
      <w:r w:rsidRPr="6A055502" w:rsidR="00403618">
        <w:rPr>
          <w:color w:val="000000" w:themeColor="text1"/>
          <w:sz w:val="24"/>
          <w:szCs w:val="24"/>
        </w:rPr>
        <w:t>schools,</w:t>
      </w:r>
      <w:r w:rsidRPr="6A055502">
        <w:rPr>
          <w:color w:val="000000" w:themeColor="text1"/>
          <w:sz w:val="24"/>
          <w:szCs w:val="24"/>
        </w:rPr>
        <w:t xml:space="preserve"> and other agencies.</w:t>
      </w:r>
    </w:p>
    <w:p w:rsidRPr="00304AF1" w:rsidR="003C20D1" w:rsidP="00A4225A" w:rsidRDefault="003C20D1" w14:paraId="3606DF21" w14:textId="77777777">
      <w:pPr>
        <w:spacing w:after="0" w:line="240" w:lineRule="auto"/>
        <w:jc w:val="both"/>
        <w:rPr>
          <w:rStyle w:val="Heading2Char"/>
          <w:rFonts w:asciiTheme="minorHAnsi" w:hAnsiTheme="minorHAnsi" w:cstheme="minorHAnsi"/>
          <w:color w:val="000000" w:themeColor="text1"/>
        </w:rPr>
      </w:pPr>
    </w:p>
    <w:p w:rsidRPr="00304AF1" w:rsidR="003C20D1" w:rsidP="00A4225A" w:rsidRDefault="003C20D1" w14:paraId="40AAC7EF" w14:textId="77777777">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Stockport Families First (Children’s Social Care Edge of Care Support)</w:t>
      </w:r>
      <w:r w:rsidRPr="65B65A6E">
        <w:rPr>
          <w:b/>
          <w:bCs/>
          <w:color w:val="000000" w:themeColor="text1"/>
        </w:rPr>
        <w:t>:</w:t>
      </w:r>
      <w:r w:rsidRPr="65B65A6E">
        <w:rPr>
          <w:color w:val="000000" w:themeColor="text1"/>
        </w:rPr>
        <w:t xml:space="preserve">  </w:t>
      </w:r>
      <w:r w:rsidRPr="65B65A6E">
        <w:rPr>
          <w:color w:val="000000" w:themeColor="text1"/>
          <w:sz w:val="24"/>
          <w:szCs w:val="24"/>
        </w:rPr>
        <w:t>Carry out a variety of administrative tasks to facilitate the work within children’s homes in the Borough, including minute-taking at meetings and organising training for workers.</w:t>
      </w:r>
    </w:p>
    <w:p w:rsidRPr="00304AF1" w:rsidR="003C20D1" w:rsidP="00A4225A" w:rsidRDefault="003C20D1" w14:paraId="72C4F895" w14:textId="77777777">
      <w:pPr>
        <w:spacing w:after="0" w:line="240" w:lineRule="auto"/>
        <w:jc w:val="both"/>
        <w:rPr>
          <w:rFonts w:cstheme="minorHAnsi"/>
          <w:color w:val="000000" w:themeColor="text1"/>
        </w:rPr>
      </w:pPr>
    </w:p>
    <w:p w:rsidRPr="00304AF1" w:rsidR="003C20D1" w:rsidP="00A4225A" w:rsidRDefault="003C20D1" w14:paraId="09816764" w14:textId="78BDFC18">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Virtual School Team (Looked After Children)</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Quality-check information held in case management systems, processes applications for laptops from young person and collate a variety of </w:t>
      </w:r>
      <w:r w:rsidR="00324D9E">
        <w:rPr>
          <w:color w:val="000000" w:themeColor="text1"/>
          <w:sz w:val="24"/>
          <w:szCs w:val="24"/>
        </w:rPr>
        <w:t xml:space="preserve">various </w:t>
      </w:r>
      <w:r w:rsidRPr="65B65A6E">
        <w:rPr>
          <w:color w:val="000000" w:themeColor="text1"/>
          <w:sz w:val="24"/>
          <w:szCs w:val="24"/>
        </w:rPr>
        <w:t>reports.</w:t>
      </w:r>
    </w:p>
    <w:p w:rsidRPr="00304AF1" w:rsidR="003C20D1" w:rsidP="00A4225A" w:rsidRDefault="003C20D1" w14:paraId="44681329" w14:textId="77777777">
      <w:pPr>
        <w:spacing w:after="0" w:line="240" w:lineRule="auto"/>
        <w:jc w:val="both"/>
        <w:rPr>
          <w:rFonts w:cstheme="minorHAnsi"/>
          <w:color w:val="000000" w:themeColor="text1"/>
        </w:rPr>
      </w:pPr>
    </w:p>
    <w:p w:rsidR="003C20D1" w:rsidP="00A4225A" w:rsidRDefault="003C20D1" w14:paraId="67B3EFB2" w14:textId="3E04D1A5">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Youth Offending Service</w:t>
      </w:r>
      <w:r w:rsidRPr="65B65A6E">
        <w:rPr>
          <w:b/>
          <w:bCs/>
          <w:color w:val="000000" w:themeColor="text1"/>
        </w:rPr>
        <w:t>:</w:t>
      </w:r>
      <w:r w:rsidRPr="65B65A6E">
        <w:rPr>
          <w:color w:val="000000" w:themeColor="text1"/>
        </w:rPr>
        <w:t xml:space="preserve"> </w:t>
      </w:r>
      <w:r w:rsidRPr="65B65A6E">
        <w:rPr>
          <w:color w:val="000000" w:themeColor="text1"/>
          <w:sz w:val="24"/>
          <w:szCs w:val="24"/>
        </w:rPr>
        <w:t>Prepare documents for court, record outcomes and update records on the case management system, co-ordinate attendance at panels, minute-taking, call-</w:t>
      </w:r>
      <w:r w:rsidRPr="65B65A6E" w:rsidR="00403618">
        <w:rPr>
          <w:color w:val="000000" w:themeColor="text1"/>
          <w:sz w:val="24"/>
          <w:szCs w:val="24"/>
        </w:rPr>
        <w:t>management,</w:t>
      </w:r>
      <w:r w:rsidRPr="65B65A6E">
        <w:rPr>
          <w:color w:val="000000" w:themeColor="text1"/>
          <w:sz w:val="24"/>
          <w:szCs w:val="24"/>
        </w:rPr>
        <w:t xml:space="preserve"> and other administrative support.</w:t>
      </w:r>
    </w:p>
    <w:p w:rsidR="00BA6CFC" w:rsidP="00A4225A" w:rsidRDefault="00BA6CFC" w14:paraId="5551803F" w14:textId="39907759">
      <w:pPr>
        <w:spacing w:after="0" w:line="240" w:lineRule="auto"/>
        <w:jc w:val="both"/>
        <w:rPr>
          <w:color w:val="000000" w:themeColor="text1"/>
          <w:sz w:val="24"/>
          <w:szCs w:val="24"/>
        </w:rPr>
      </w:pPr>
    </w:p>
    <w:p w:rsidRPr="00304AF1" w:rsidR="008F064E" w:rsidP="00A4225A" w:rsidRDefault="008F064E" w14:paraId="763F7728" w14:textId="77777777">
      <w:pPr>
        <w:spacing w:after="0" w:line="240" w:lineRule="auto"/>
        <w:jc w:val="both"/>
        <w:rPr>
          <w:color w:val="000000" w:themeColor="text1"/>
          <w:sz w:val="24"/>
          <w:szCs w:val="24"/>
        </w:rPr>
      </w:pPr>
    </w:p>
    <w:p w:rsidR="003C20D1" w:rsidP="003C20D1" w:rsidRDefault="00405EB4" w14:paraId="48C54364" w14:textId="019227B2">
      <w:pPr>
        <w:pStyle w:val="Heading1"/>
        <w:numPr>
          <w:ilvl w:val="0"/>
          <w:numId w:val="15"/>
        </w:numPr>
        <w:spacing w:before="0" w:line="240" w:lineRule="auto"/>
        <w:rPr>
          <w:rFonts w:asciiTheme="minorHAnsi" w:hAnsiTheme="minorHAnsi" w:cstheme="minorBidi"/>
          <w:b/>
          <w:color w:val="000000" w:themeColor="text1"/>
        </w:rPr>
      </w:pPr>
      <w:r>
        <w:rPr>
          <w:rFonts w:asciiTheme="minorHAnsi" w:hAnsiTheme="minorHAnsi" w:cstheme="minorBidi"/>
          <w:b/>
          <w:color w:val="000000" w:themeColor="text1"/>
        </w:rPr>
        <w:t xml:space="preserve">Workforce and Improvement </w:t>
      </w:r>
    </w:p>
    <w:p w:rsidRPr="00A4225A" w:rsidR="00A4225A" w:rsidP="00A4225A" w:rsidRDefault="00A4225A" w14:paraId="1DD06ECB" w14:textId="77777777"/>
    <w:p w:rsidRPr="00304AF1" w:rsidR="003C20D1" w:rsidP="003C20D1" w:rsidRDefault="003C20D1" w14:paraId="52B72513" w14:textId="77777777">
      <w:pPr>
        <w:spacing w:after="0"/>
        <w:rPr>
          <w:rFonts w:cstheme="minorHAnsi"/>
          <w:color w:val="000000" w:themeColor="text1"/>
          <w:sz w:val="2"/>
        </w:rPr>
      </w:pPr>
    </w:p>
    <w:p w:rsidRPr="00304AF1" w:rsidR="003C20D1" w:rsidP="000D2431" w:rsidRDefault="003C20D1" w14:paraId="57162A42" w14:textId="51756070">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Process Improvement:</w:t>
      </w:r>
      <w:r w:rsidRPr="00304AF1">
        <w:rPr>
          <w:rStyle w:val="Heading2Char"/>
          <w:rFonts w:asciiTheme="minorHAnsi" w:hAnsiTheme="minorHAnsi" w:cstheme="minorHAnsi"/>
          <w:color w:val="000000" w:themeColor="text1"/>
        </w:rPr>
        <w:t xml:space="preserve">  </w:t>
      </w:r>
      <w:r w:rsidRPr="005C28FE" w:rsidR="005C28FE">
        <w:rPr>
          <w:sz w:val="24"/>
          <w:szCs w:val="24"/>
        </w:rPr>
        <w:t>Reviews and p</w:t>
      </w:r>
      <w:r w:rsidRPr="005C28FE">
        <w:rPr>
          <w:rFonts w:cstheme="minorHAnsi"/>
          <w:color w:val="000000" w:themeColor="text1"/>
          <w:sz w:val="24"/>
          <w:szCs w:val="24"/>
        </w:rPr>
        <w:t>romote</w:t>
      </w:r>
      <w:r w:rsidRPr="005C28FE" w:rsidR="005C28FE">
        <w:rPr>
          <w:rFonts w:cstheme="minorHAnsi"/>
          <w:color w:val="000000" w:themeColor="text1"/>
          <w:sz w:val="24"/>
          <w:szCs w:val="24"/>
        </w:rPr>
        <w:t>s</w:t>
      </w:r>
      <w:r w:rsidRPr="00304AF1">
        <w:rPr>
          <w:rFonts w:cstheme="minorHAnsi"/>
          <w:bCs/>
          <w:color w:val="000000" w:themeColor="text1"/>
          <w:sz w:val="24"/>
          <w:szCs w:val="24"/>
          <w:lang w:val="en-US"/>
        </w:rPr>
        <w:t xml:space="preserve"> </w:t>
      </w:r>
      <w:r w:rsidRPr="00304AF1">
        <w:rPr>
          <w:rFonts w:cstheme="minorHAnsi"/>
          <w:color w:val="000000" w:themeColor="text1"/>
          <w:sz w:val="24"/>
          <w:szCs w:val="24"/>
        </w:rPr>
        <w:t>the improvement of existing Business Support processes, making them smarter and more efficient for the future, and develops alternative, more efficient ones where appropriate.</w:t>
      </w:r>
    </w:p>
    <w:p w:rsidRPr="00304AF1" w:rsidR="003C20D1" w:rsidP="000D2431" w:rsidRDefault="003C20D1" w14:paraId="08601673" w14:textId="77777777">
      <w:pPr>
        <w:spacing w:after="0" w:line="240" w:lineRule="auto"/>
        <w:jc w:val="both"/>
        <w:rPr>
          <w:rStyle w:val="Heading2Char"/>
          <w:rFonts w:asciiTheme="minorHAnsi" w:hAnsiTheme="minorHAnsi" w:cstheme="minorHAnsi"/>
          <w:color w:val="000000" w:themeColor="text1"/>
        </w:rPr>
      </w:pPr>
    </w:p>
    <w:p w:rsidR="003C20D1" w:rsidP="000D2431" w:rsidRDefault="003C20D1" w14:paraId="09321FEC" w14:textId="057BA31A">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Recruitment</w:t>
      </w:r>
      <w:r w:rsidRPr="00304AF1">
        <w:rPr>
          <w:rFonts w:cstheme="minorHAnsi"/>
          <w:b/>
          <w:color w:val="000000" w:themeColor="text1"/>
          <w:sz w:val="24"/>
          <w:szCs w:val="24"/>
        </w:rPr>
        <w:t xml:space="preserve">:  </w:t>
      </w:r>
      <w:r w:rsidRPr="00304AF1">
        <w:rPr>
          <w:rFonts w:cstheme="minorHAnsi"/>
          <w:color w:val="000000" w:themeColor="text1"/>
          <w:sz w:val="24"/>
          <w:szCs w:val="24"/>
        </w:rPr>
        <w:t>Facilitate recruitment on behalf of the whole of the Business Support Service, managing a recruitment exercise from the decision to recruit through to appointment</w:t>
      </w:r>
      <w:r w:rsidR="000D2431">
        <w:rPr>
          <w:rFonts w:cstheme="minorHAnsi"/>
          <w:color w:val="000000" w:themeColor="text1"/>
          <w:sz w:val="24"/>
          <w:szCs w:val="24"/>
        </w:rPr>
        <w:t xml:space="preserve"> and induction</w:t>
      </w:r>
      <w:r w:rsidRPr="00304AF1">
        <w:rPr>
          <w:rFonts w:cstheme="minorHAnsi"/>
          <w:color w:val="000000" w:themeColor="text1"/>
          <w:sz w:val="24"/>
          <w:szCs w:val="24"/>
        </w:rPr>
        <w:t>.</w:t>
      </w:r>
    </w:p>
    <w:p w:rsidR="00CC283A" w:rsidP="000D2431" w:rsidRDefault="00CC283A" w14:paraId="732CD623" w14:textId="1A1FF7AD">
      <w:pPr>
        <w:spacing w:after="0" w:line="240" w:lineRule="auto"/>
        <w:jc w:val="both"/>
        <w:rPr>
          <w:rFonts w:cstheme="minorHAnsi"/>
          <w:color w:val="000000" w:themeColor="text1"/>
          <w:sz w:val="24"/>
          <w:szCs w:val="24"/>
        </w:rPr>
      </w:pPr>
    </w:p>
    <w:p w:rsidR="00CC283A" w:rsidP="000D2431" w:rsidRDefault="00CC283A" w14:paraId="576D5E2B" w14:textId="1A8BA2E6">
      <w:pPr>
        <w:spacing w:after="0" w:line="240" w:lineRule="auto"/>
        <w:jc w:val="both"/>
        <w:rPr>
          <w:rFonts w:cstheme="minorHAnsi"/>
          <w:color w:val="000000" w:themeColor="text1"/>
          <w:sz w:val="24"/>
          <w:szCs w:val="24"/>
        </w:rPr>
      </w:pPr>
      <w:r w:rsidRPr="00CC283A">
        <w:rPr>
          <w:rStyle w:val="Heading2Char"/>
          <w:rFonts w:asciiTheme="minorHAnsi" w:hAnsiTheme="minorHAnsi" w:cstheme="minorHAnsi"/>
          <w:b/>
          <w:color w:val="000000" w:themeColor="text1"/>
        </w:rPr>
        <w:t>Critical Cover</w:t>
      </w:r>
      <w:r>
        <w:rPr>
          <w:rFonts w:cstheme="minorHAnsi"/>
          <w:color w:val="000000" w:themeColor="text1"/>
          <w:sz w:val="24"/>
          <w:szCs w:val="24"/>
        </w:rPr>
        <w:t xml:space="preserve">: </w:t>
      </w:r>
      <w:r w:rsidR="00FC1A10">
        <w:rPr>
          <w:rFonts w:cstheme="minorHAnsi"/>
          <w:color w:val="000000" w:themeColor="text1"/>
          <w:sz w:val="24"/>
          <w:szCs w:val="24"/>
        </w:rPr>
        <w:t xml:space="preserve">A team of flexible “roving’ Business Support </w:t>
      </w:r>
      <w:r w:rsidR="00970F51">
        <w:rPr>
          <w:rFonts w:cstheme="minorHAnsi"/>
          <w:color w:val="000000" w:themeColor="text1"/>
          <w:sz w:val="24"/>
          <w:szCs w:val="24"/>
        </w:rPr>
        <w:t>colleagues</w:t>
      </w:r>
      <w:r w:rsidR="00FC1A10">
        <w:rPr>
          <w:rFonts w:cstheme="minorHAnsi"/>
          <w:color w:val="000000" w:themeColor="text1"/>
          <w:sz w:val="24"/>
          <w:szCs w:val="24"/>
        </w:rPr>
        <w:t xml:space="preserve"> deployed to support teams / colleagues </w:t>
      </w:r>
      <w:r w:rsidR="00970F51">
        <w:rPr>
          <w:rFonts w:cstheme="minorHAnsi"/>
          <w:color w:val="000000" w:themeColor="text1"/>
          <w:sz w:val="24"/>
          <w:szCs w:val="24"/>
        </w:rPr>
        <w:t>within</w:t>
      </w:r>
      <w:r w:rsidR="00FC1A10">
        <w:rPr>
          <w:rFonts w:cstheme="minorHAnsi"/>
          <w:color w:val="000000" w:themeColor="text1"/>
          <w:sz w:val="24"/>
          <w:szCs w:val="24"/>
        </w:rPr>
        <w:t xml:space="preserve"> Business Support </w:t>
      </w:r>
      <w:r w:rsidR="00713BDC">
        <w:rPr>
          <w:rFonts w:cstheme="minorHAnsi"/>
          <w:color w:val="000000" w:themeColor="text1"/>
          <w:sz w:val="24"/>
          <w:szCs w:val="24"/>
        </w:rPr>
        <w:t>as and when required. This team will be d</w:t>
      </w:r>
      <w:r w:rsidR="00970F51">
        <w:rPr>
          <w:rFonts w:cstheme="minorHAnsi"/>
          <w:color w:val="000000" w:themeColor="text1"/>
          <w:sz w:val="24"/>
          <w:szCs w:val="24"/>
        </w:rPr>
        <w:t xml:space="preserve">eployed </w:t>
      </w:r>
      <w:r w:rsidR="00713BDC">
        <w:rPr>
          <w:rFonts w:cstheme="minorHAnsi"/>
          <w:color w:val="000000" w:themeColor="text1"/>
          <w:sz w:val="24"/>
          <w:szCs w:val="24"/>
        </w:rPr>
        <w:t xml:space="preserve">based on risk and for </w:t>
      </w:r>
      <w:r w:rsidR="00970F51">
        <w:rPr>
          <w:rFonts w:cstheme="minorHAnsi"/>
          <w:color w:val="000000" w:themeColor="text1"/>
          <w:sz w:val="24"/>
          <w:szCs w:val="24"/>
        </w:rPr>
        <w:t>t</w:t>
      </w:r>
      <w:r w:rsidR="00713BDC">
        <w:rPr>
          <w:rFonts w:cstheme="minorHAnsi"/>
          <w:color w:val="000000" w:themeColor="text1"/>
          <w:sz w:val="24"/>
          <w:szCs w:val="24"/>
        </w:rPr>
        <w:t>he</w:t>
      </w:r>
      <w:r w:rsidR="00970F51">
        <w:rPr>
          <w:rFonts w:cstheme="minorHAnsi"/>
          <w:color w:val="000000" w:themeColor="text1"/>
          <w:sz w:val="24"/>
          <w:szCs w:val="24"/>
        </w:rPr>
        <w:t xml:space="preserve"> </w:t>
      </w:r>
      <w:r w:rsidR="00713BDC">
        <w:rPr>
          <w:rFonts w:cstheme="minorHAnsi"/>
          <w:color w:val="000000" w:themeColor="text1"/>
          <w:sz w:val="24"/>
          <w:szCs w:val="24"/>
        </w:rPr>
        <w:t>most</w:t>
      </w:r>
      <w:r w:rsidR="00970F51">
        <w:rPr>
          <w:rFonts w:cstheme="minorHAnsi"/>
          <w:color w:val="000000" w:themeColor="text1"/>
          <w:sz w:val="24"/>
          <w:szCs w:val="24"/>
        </w:rPr>
        <w:t xml:space="preserve"> </w:t>
      </w:r>
      <w:r w:rsidR="00713BDC">
        <w:rPr>
          <w:rFonts w:cstheme="minorHAnsi"/>
          <w:color w:val="000000" w:themeColor="text1"/>
          <w:sz w:val="24"/>
          <w:szCs w:val="24"/>
        </w:rPr>
        <w:t xml:space="preserve">part will support posts left </w:t>
      </w:r>
      <w:r w:rsidR="00970F51">
        <w:rPr>
          <w:rFonts w:cstheme="minorHAnsi"/>
          <w:color w:val="000000" w:themeColor="text1"/>
          <w:sz w:val="24"/>
          <w:szCs w:val="24"/>
        </w:rPr>
        <w:t>vacant</w:t>
      </w:r>
      <w:r w:rsidR="00713BDC">
        <w:rPr>
          <w:rFonts w:cstheme="minorHAnsi"/>
          <w:color w:val="000000" w:themeColor="text1"/>
          <w:sz w:val="24"/>
          <w:szCs w:val="24"/>
        </w:rPr>
        <w:t xml:space="preserve"> by re</w:t>
      </w:r>
      <w:r w:rsidR="00970F51">
        <w:rPr>
          <w:rFonts w:cstheme="minorHAnsi"/>
          <w:color w:val="000000" w:themeColor="text1"/>
          <w:sz w:val="24"/>
          <w:szCs w:val="24"/>
        </w:rPr>
        <w:t xml:space="preserve">signations to give managers time to recruit and/or will support until the end of a fixed term funding period. </w:t>
      </w:r>
      <w:r w:rsidR="00FC1A10">
        <w:rPr>
          <w:rFonts w:cstheme="minorHAnsi"/>
          <w:color w:val="000000" w:themeColor="text1"/>
          <w:sz w:val="24"/>
          <w:szCs w:val="24"/>
        </w:rPr>
        <w:t xml:space="preserve"> </w:t>
      </w:r>
    </w:p>
    <w:p w:rsidR="00105A58" w:rsidP="000D2431" w:rsidRDefault="00105A58" w14:paraId="1610EE2C" w14:textId="2C5A7A64">
      <w:pPr>
        <w:spacing w:after="0" w:line="240" w:lineRule="auto"/>
        <w:jc w:val="both"/>
        <w:rPr>
          <w:rFonts w:cstheme="minorHAnsi"/>
          <w:color w:val="000000" w:themeColor="text1"/>
          <w:sz w:val="24"/>
          <w:szCs w:val="24"/>
        </w:rPr>
      </w:pPr>
    </w:p>
    <w:p w:rsidR="00FF7B2B" w:rsidP="000D2431" w:rsidRDefault="00FF7B2B" w14:paraId="26162BD7" w14:textId="77777777">
      <w:pPr>
        <w:spacing w:after="0" w:line="240" w:lineRule="auto"/>
        <w:jc w:val="both"/>
        <w:rPr>
          <w:rFonts w:cstheme="minorHAnsi"/>
          <w:color w:val="000000" w:themeColor="text1"/>
          <w:sz w:val="24"/>
          <w:szCs w:val="24"/>
        </w:rPr>
      </w:pPr>
    </w:p>
    <w:p w:rsidR="003C20D1" w:rsidP="35B78999" w:rsidRDefault="535BADA9" w14:paraId="30E0A2BC" w14:textId="06FFAD9D">
      <w:pPr>
        <w:pStyle w:val="Heading1"/>
        <w:numPr>
          <w:ilvl w:val="0"/>
          <w:numId w:val="15"/>
        </w:numPr>
        <w:spacing w:before="0" w:line="240" w:lineRule="auto"/>
        <w:rPr>
          <w:rFonts w:asciiTheme="minorHAnsi" w:hAnsiTheme="minorHAnsi" w:cstheme="minorBidi"/>
          <w:b/>
          <w:bCs/>
          <w:color w:val="000000" w:themeColor="text1"/>
        </w:rPr>
      </w:pPr>
      <w:bookmarkStart w:name="_Neighbourhoods_and_Satellites" w:id="3"/>
      <w:bookmarkEnd w:id="3"/>
      <w:r w:rsidRPr="35B78999">
        <w:rPr>
          <w:rFonts w:asciiTheme="minorHAnsi" w:hAnsiTheme="minorHAnsi" w:cstheme="minorBidi"/>
          <w:b/>
          <w:bCs/>
          <w:color w:val="000000" w:themeColor="text1"/>
        </w:rPr>
        <w:t>Neighbourhoods and Satellites</w:t>
      </w:r>
    </w:p>
    <w:p w:rsidRPr="00FF7B2B" w:rsidR="00FF7B2B" w:rsidP="00FF7B2B" w:rsidRDefault="00FF7B2B" w14:paraId="19B41370" w14:textId="77777777"/>
    <w:p w:rsidRPr="00304AF1" w:rsidR="003C20D1" w:rsidP="002E66C8" w:rsidRDefault="003C20D1" w14:paraId="34CFCB75" w14:textId="77777777">
      <w:pPr>
        <w:spacing w:after="0"/>
        <w:jc w:val="both"/>
        <w:rPr>
          <w:rFonts w:cstheme="minorHAnsi"/>
          <w:color w:val="000000" w:themeColor="text1"/>
          <w:sz w:val="2"/>
        </w:rPr>
      </w:pPr>
    </w:p>
    <w:p w:rsidRPr="00304AF1" w:rsidR="008C03CE" w:rsidP="002E66C8" w:rsidRDefault="008C03CE" w14:paraId="57027F56" w14:textId="77777777">
      <w:pPr>
        <w:spacing w:after="0"/>
        <w:jc w:val="both"/>
        <w:rPr>
          <w:rFonts w:cstheme="minorHAnsi"/>
          <w:color w:val="000000" w:themeColor="text1"/>
          <w:sz w:val="2"/>
        </w:rPr>
      </w:pPr>
    </w:p>
    <w:p w:rsidRPr="00304AF1" w:rsidR="008C03CE" w:rsidP="002E66C8" w:rsidRDefault="008C03CE" w14:paraId="15DBE494" w14:textId="05334066">
      <w:pPr>
        <w:pStyle w:val="Heading2"/>
        <w:spacing w:before="0" w:line="240" w:lineRule="auto"/>
        <w:jc w:val="both"/>
        <w:rPr>
          <w:rFonts w:asciiTheme="minorHAnsi" w:hAnsiTheme="minorHAnsi" w:cstheme="minorBidi"/>
          <w:color w:val="000000" w:themeColor="text1"/>
          <w:sz w:val="24"/>
          <w:szCs w:val="24"/>
        </w:rPr>
      </w:pPr>
      <w:r w:rsidRPr="65B65A6E">
        <w:rPr>
          <w:rFonts w:asciiTheme="minorHAnsi" w:hAnsiTheme="minorHAnsi" w:cstheme="minorBidi"/>
          <w:b/>
          <w:bCs/>
          <w:color w:val="000000" w:themeColor="text1"/>
        </w:rPr>
        <w:t xml:space="preserve">Active Recovery Community Home (ARCH): </w:t>
      </w:r>
      <w:r w:rsidRPr="65B65A6E">
        <w:rPr>
          <w:rFonts w:asciiTheme="minorHAnsi" w:hAnsiTheme="minorHAnsi" w:cstheme="minorBidi"/>
          <w:color w:val="000000" w:themeColor="text1"/>
          <w:sz w:val="24"/>
          <w:szCs w:val="24"/>
        </w:rPr>
        <w:t>Handle</w:t>
      </w:r>
      <w:r w:rsidR="00741295">
        <w:rPr>
          <w:rFonts w:asciiTheme="minorHAnsi" w:hAnsiTheme="minorHAnsi" w:cstheme="minorBidi"/>
          <w:color w:val="000000" w:themeColor="text1"/>
          <w:sz w:val="24"/>
          <w:szCs w:val="24"/>
        </w:rPr>
        <w:t>s</w:t>
      </w:r>
      <w:r w:rsidRPr="65B65A6E">
        <w:rPr>
          <w:rFonts w:asciiTheme="minorHAnsi" w:hAnsiTheme="minorHAnsi" w:cstheme="minorBidi"/>
          <w:color w:val="000000" w:themeColor="text1"/>
          <w:sz w:val="24"/>
          <w:szCs w:val="24"/>
        </w:rPr>
        <w:t xml:space="preserve"> incoming telephone calls, arranging and supporting meetings, ordering supplies, dealing with safeguarding alerts, input staff timesheets, supporting meetings</w:t>
      </w:r>
      <w:r w:rsidR="00741295">
        <w:rPr>
          <w:rFonts w:asciiTheme="minorHAnsi" w:hAnsiTheme="minorHAnsi" w:cstheme="minorBidi"/>
          <w:color w:val="000000" w:themeColor="text1"/>
          <w:sz w:val="24"/>
          <w:szCs w:val="24"/>
        </w:rPr>
        <w:t xml:space="preserve"> and</w:t>
      </w:r>
      <w:r w:rsidRPr="65B65A6E">
        <w:rPr>
          <w:rFonts w:asciiTheme="minorHAnsi" w:hAnsiTheme="minorHAnsi" w:cstheme="minorBidi"/>
          <w:color w:val="000000" w:themeColor="text1"/>
          <w:sz w:val="24"/>
          <w:szCs w:val="24"/>
        </w:rPr>
        <w:t xml:space="preserve"> manag</w:t>
      </w:r>
      <w:r w:rsidR="00741295">
        <w:rPr>
          <w:rFonts w:asciiTheme="minorHAnsi" w:hAnsiTheme="minorHAnsi" w:cstheme="minorBidi"/>
          <w:color w:val="000000" w:themeColor="text1"/>
          <w:sz w:val="24"/>
          <w:szCs w:val="24"/>
        </w:rPr>
        <w:t>e</w:t>
      </w:r>
      <w:r w:rsidRPr="65B65A6E">
        <w:rPr>
          <w:rFonts w:asciiTheme="minorHAnsi" w:hAnsiTheme="minorHAnsi" w:cstheme="minorBidi"/>
          <w:color w:val="000000" w:themeColor="text1"/>
          <w:sz w:val="24"/>
          <w:szCs w:val="24"/>
        </w:rPr>
        <w:t xml:space="preserve"> a number of different inboxes.</w:t>
      </w:r>
    </w:p>
    <w:p w:rsidRPr="00304AF1" w:rsidR="008C03CE" w:rsidP="002E66C8" w:rsidRDefault="008C03CE" w14:paraId="2FDCCF8B" w14:textId="77777777">
      <w:pPr>
        <w:spacing w:after="0" w:line="240" w:lineRule="auto"/>
        <w:jc w:val="both"/>
        <w:rPr>
          <w:rFonts w:cstheme="minorHAnsi"/>
          <w:color w:val="000000" w:themeColor="text1"/>
        </w:rPr>
      </w:pPr>
    </w:p>
    <w:p w:rsidRPr="00304AF1" w:rsidR="008C03CE" w:rsidP="002E66C8" w:rsidRDefault="008C03CE" w14:paraId="4512CFCD" w14:textId="7DA2A3E3">
      <w:pPr>
        <w:pStyle w:val="Heading2"/>
        <w:spacing w:before="0" w:line="240" w:lineRule="auto"/>
        <w:jc w:val="both"/>
        <w:rPr>
          <w:rFonts w:asciiTheme="minorHAnsi" w:hAnsiTheme="minorHAnsi" w:cstheme="minorHAnsi"/>
          <w:color w:val="000000" w:themeColor="text1"/>
          <w:sz w:val="24"/>
        </w:rPr>
      </w:pPr>
      <w:r w:rsidRPr="00304AF1">
        <w:rPr>
          <w:rFonts w:asciiTheme="minorHAnsi" w:hAnsiTheme="minorHAnsi" w:cstheme="minorHAnsi"/>
          <w:b/>
          <w:color w:val="000000" w:themeColor="text1"/>
        </w:rPr>
        <w:lastRenderedPageBreak/>
        <w:t xml:space="preserve">Adult Social Care </w:t>
      </w:r>
      <w:r>
        <w:rPr>
          <w:rFonts w:asciiTheme="minorHAnsi" w:hAnsiTheme="minorHAnsi" w:cstheme="minorHAnsi"/>
          <w:b/>
          <w:color w:val="000000" w:themeColor="text1"/>
        </w:rPr>
        <w:t>Locality Teams</w:t>
      </w:r>
      <w:r w:rsidRPr="00304AF1">
        <w:rPr>
          <w:rFonts w:asciiTheme="minorHAnsi" w:hAnsiTheme="minorHAnsi" w:cstheme="minorHAnsi"/>
          <w:b/>
          <w:color w:val="000000" w:themeColor="text1"/>
        </w:rPr>
        <w:t>:</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Support</w:t>
      </w:r>
      <w:r w:rsidR="00741295">
        <w:rPr>
          <w:rFonts w:asciiTheme="minorHAnsi" w:hAnsiTheme="minorHAnsi" w:cstheme="minorHAnsi"/>
          <w:color w:val="000000" w:themeColor="text1"/>
          <w:sz w:val="24"/>
        </w:rPr>
        <w:t>s</w:t>
      </w:r>
      <w:r w:rsidRPr="00304AF1">
        <w:rPr>
          <w:rFonts w:asciiTheme="minorHAnsi" w:hAnsiTheme="minorHAnsi" w:cstheme="minorHAnsi"/>
          <w:color w:val="000000" w:themeColor="text1"/>
          <w:sz w:val="24"/>
        </w:rPr>
        <w:t xml:space="preserve"> Stockport’s eight front-line Neighbourhood </w:t>
      </w:r>
      <w:r w:rsidR="000C1D11">
        <w:rPr>
          <w:rFonts w:asciiTheme="minorHAnsi" w:hAnsiTheme="minorHAnsi" w:cstheme="minorHAnsi"/>
          <w:color w:val="000000" w:themeColor="text1"/>
          <w:sz w:val="24"/>
        </w:rPr>
        <w:t xml:space="preserve">Social Care </w:t>
      </w:r>
      <w:r w:rsidRPr="00304AF1">
        <w:rPr>
          <w:rFonts w:asciiTheme="minorHAnsi" w:hAnsiTheme="minorHAnsi" w:cstheme="minorHAnsi"/>
          <w:color w:val="000000" w:themeColor="text1"/>
          <w:sz w:val="24"/>
        </w:rPr>
        <w:t>Teams by handling telephone enquiries from service users and professionals, arranging meetings</w:t>
      </w:r>
      <w:r w:rsidR="000C1D11">
        <w:rPr>
          <w:rFonts w:asciiTheme="minorHAnsi" w:hAnsiTheme="minorHAnsi" w:cstheme="minorHAnsi"/>
          <w:color w:val="000000" w:themeColor="text1"/>
          <w:sz w:val="24"/>
        </w:rPr>
        <w:t>, minute taking</w:t>
      </w:r>
      <w:r w:rsidRPr="00304AF1">
        <w:rPr>
          <w:rFonts w:asciiTheme="minorHAnsi" w:hAnsiTheme="minorHAnsi" w:cstheme="minorHAnsi"/>
          <w:color w:val="000000" w:themeColor="text1"/>
          <w:sz w:val="24"/>
        </w:rPr>
        <w:t xml:space="preserve">, ordering </w:t>
      </w:r>
      <w:r w:rsidRPr="00304AF1" w:rsidR="00403618">
        <w:rPr>
          <w:rFonts w:asciiTheme="minorHAnsi" w:hAnsiTheme="minorHAnsi" w:cstheme="minorHAnsi"/>
          <w:color w:val="000000" w:themeColor="text1"/>
          <w:sz w:val="24"/>
        </w:rPr>
        <w:t>supplies,</w:t>
      </w:r>
      <w:r w:rsidRPr="00304AF1">
        <w:rPr>
          <w:rFonts w:asciiTheme="minorHAnsi" w:hAnsiTheme="minorHAnsi" w:cstheme="minorHAnsi"/>
          <w:color w:val="000000" w:themeColor="text1"/>
          <w:sz w:val="24"/>
        </w:rPr>
        <w:t xml:space="preserve"> and updating case management systems.</w:t>
      </w:r>
    </w:p>
    <w:p w:rsidRPr="00304AF1" w:rsidR="008C03CE" w:rsidP="002E66C8" w:rsidRDefault="008C03CE" w14:paraId="7DBAD02C" w14:textId="77777777">
      <w:pPr>
        <w:spacing w:after="0" w:line="240" w:lineRule="auto"/>
        <w:jc w:val="both"/>
        <w:rPr>
          <w:rFonts w:cstheme="minorHAnsi"/>
          <w:color w:val="000000" w:themeColor="text1"/>
        </w:rPr>
      </w:pPr>
    </w:p>
    <w:p w:rsidR="008C03CE" w:rsidP="002E66C8" w:rsidRDefault="008C03CE" w14:paraId="02D12CFC" w14:textId="26F1DF0D">
      <w:pPr>
        <w:pStyle w:val="Heading2"/>
        <w:spacing w:before="0" w:line="240" w:lineRule="auto"/>
        <w:jc w:val="both"/>
        <w:rPr>
          <w:rFonts w:cstheme="minorHAnsi"/>
          <w:color w:val="000000" w:themeColor="text1"/>
        </w:rPr>
      </w:pPr>
      <w:r w:rsidRPr="00304AF1">
        <w:rPr>
          <w:rFonts w:asciiTheme="minorHAnsi" w:hAnsiTheme="minorHAnsi" w:cstheme="minorHAnsi"/>
          <w:b/>
          <w:color w:val="000000" w:themeColor="text1"/>
        </w:rPr>
        <w:t xml:space="preserve">Inclusion </w:t>
      </w:r>
      <w:r>
        <w:rPr>
          <w:rFonts w:asciiTheme="minorHAnsi" w:hAnsiTheme="minorHAnsi" w:cstheme="minorHAnsi"/>
          <w:b/>
          <w:color w:val="000000" w:themeColor="text1"/>
        </w:rPr>
        <w:t xml:space="preserve">&amp; Education </w:t>
      </w:r>
      <w:r w:rsidRPr="00304AF1">
        <w:rPr>
          <w:rFonts w:asciiTheme="minorHAnsi" w:hAnsiTheme="minorHAnsi" w:cstheme="minorHAnsi"/>
          <w:b/>
          <w:color w:val="000000" w:themeColor="text1"/>
        </w:rPr>
        <w:t>Services:</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Provide</w:t>
      </w:r>
      <w:r w:rsidR="001B6DE6">
        <w:rPr>
          <w:rFonts w:asciiTheme="minorHAnsi" w:hAnsiTheme="minorHAnsi" w:cstheme="minorHAnsi"/>
          <w:color w:val="000000" w:themeColor="text1"/>
          <w:sz w:val="24"/>
        </w:rPr>
        <w:t>s</w:t>
      </w:r>
      <w:r w:rsidRPr="00304AF1">
        <w:rPr>
          <w:rFonts w:asciiTheme="minorHAnsi" w:hAnsiTheme="minorHAnsi" w:cstheme="minorHAnsi"/>
          <w:color w:val="000000" w:themeColor="text1"/>
          <w:sz w:val="24"/>
        </w:rPr>
        <w:t xml:space="preserve"> administrative support to </w:t>
      </w:r>
      <w:r>
        <w:rPr>
          <w:rFonts w:asciiTheme="minorHAnsi" w:hAnsiTheme="minorHAnsi" w:cstheme="minorHAnsi"/>
          <w:color w:val="000000" w:themeColor="text1"/>
          <w:sz w:val="24"/>
        </w:rPr>
        <w:t xml:space="preserve">six </w:t>
      </w:r>
      <w:r w:rsidRPr="00304AF1">
        <w:rPr>
          <w:rFonts w:asciiTheme="minorHAnsi" w:hAnsiTheme="minorHAnsi" w:cstheme="minorHAnsi"/>
          <w:color w:val="000000" w:themeColor="text1"/>
          <w:sz w:val="24"/>
        </w:rPr>
        <w:t xml:space="preserve">Inclusion </w:t>
      </w:r>
      <w:r>
        <w:rPr>
          <w:rFonts w:asciiTheme="minorHAnsi" w:hAnsiTheme="minorHAnsi" w:cstheme="minorHAnsi"/>
          <w:color w:val="000000" w:themeColor="text1"/>
          <w:sz w:val="24"/>
        </w:rPr>
        <w:t xml:space="preserve">and Education </w:t>
      </w:r>
      <w:r w:rsidRPr="00304AF1">
        <w:rPr>
          <w:rFonts w:asciiTheme="minorHAnsi" w:hAnsiTheme="minorHAnsi" w:cstheme="minorHAnsi"/>
          <w:color w:val="000000" w:themeColor="text1"/>
          <w:sz w:val="24"/>
        </w:rPr>
        <w:t>Services by providing reception cover, handling telephone queries, arranging meetings, supporting training events, data inputting, budget monitoring, ordering and invoicing supplies</w:t>
      </w:r>
      <w:r>
        <w:rPr>
          <w:rFonts w:asciiTheme="minorHAnsi" w:hAnsiTheme="minorHAnsi" w:cstheme="minorHAnsi"/>
          <w:color w:val="000000" w:themeColor="text1"/>
          <w:sz w:val="24"/>
        </w:rPr>
        <w:t xml:space="preserve">, </w:t>
      </w:r>
      <w:r w:rsidRPr="00304AF1">
        <w:rPr>
          <w:rFonts w:asciiTheme="minorHAnsi" w:hAnsiTheme="minorHAnsi" w:cstheme="minorHAnsi"/>
          <w:color w:val="000000" w:themeColor="text1"/>
          <w:sz w:val="24"/>
        </w:rPr>
        <w:t xml:space="preserve">processing </w:t>
      </w:r>
      <w:r w:rsidRPr="00304AF1" w:rsidR="00403618">
        <w:rPr>
          <w:rFonts w:asciiTheme="minorHAnsi" w:hAnsiTheme="minorHAnsi" w:cstheme="minorHAnsi"/>
          <w:color w:val="000000" w:themeColor="text1"/>
          <w:sz w:val="24"/>
        </w:rPr>
        <w:t>referrals,</w:t>
      </w:r>
      <w:r w:rsidRPr="00304AF1">
        <w:rPr>
          <w:rFonts w:asciiTheme="minorHAnsi" w:hAnsiTheme="minorHAnsi" w:cstheme="minorHAnsi"/>
          <w:color w:val="000000" w:themeColor="text1"/>
          <w:sz w:val="24"/>
        </w:rPr>
        <w:t xml:space="preserve"> and updating case management systems.</w:t>
      </w:r>
      <w:r w:rsidRPr="00304AF1">
        <w:rPr>
          <w:rFonts w:cstheme="minorHAnsi"/>
          <w:color w:val="000000" w:themeColor="text1"/>
        </w:rPr>
        <w:t xml:space="preserve"> </w:t>
      </w:r>
    </w:p>
    <w:p w:rsidRPr="008C03CE" w:rsidR="008C03CE" w:rsidP="002E66C8" w:rsidRDefault="008C03CE" w14:paraId="588B92E8" w14:textId="39D4CA9A">
      <w:pPr>
        <w:spacing w:after="0"/>
        <w:jc w:val="both"/>
      </w:pPr>
    </w:p>
    <w:p w:rsidRPr="00304AF1" w:rsidR="008C03CE" w:rsidP="002E66C8" w:rsidRDefault="008C03CE" w14:paraId="2DB782E9" w14:textId="64D0D981">
      <w:pPr>
        <w:pStyle w:val="Heading2"/>
        <w:spacing w:before="0" w:line="240" w:lineRule="auto"/>
        <w:jc w:val="both"/>
        <w:rPr>
          <w:rFonts w:asciiTheme="minorHAnsi" w:hAnsiTheme="minorHAnsi" w:cstheme="minorHAnsi"/>
          <w:color w:val="000000" w:themeColor="text1"/>
          <w:sz w:val="24"/>
        </w:rPr>
      </w:pPr>
      <w:r>
        <w:rPr>
          <w:rFonts w:asciiTheme="minorHAnsi" w:hAnsiTheme="minorHAnsi" w:cstheme="minorHAnsi"/>
          <w:b/>
          <w:color w:val="000000" w:themeColor="text1"/>
        </w:rPr>
        <w:t>Community Mental Health Team (CMHT</w:t>
      </w:r>
      <w:r w:rsidRPr="00304AF1">
        <w:rPr>
          <w:rFonts w:asciiTheme="minorHAnsi" w:hAnsiTheme="minorHAnsi" w:cstheme="minorHAnsi"/>
          <w:b/>
          <w:color w:val="000000" w:themeColor="text1"/>
        </w:rPr>
        <w:t>):</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 xml:space="preserve">Perform a variety of tasks to support the </w:t>
      </w:r>
      <w:r>
        <w:rPr>
          <w:rFonts w:asciiTheme="minorHAnsi" w:hAnsiTheme="minorHAnsi" w:cstheme="minorHAnsi"/>
          <w:color w:val="000000" w:themeColor="text1"/>
          <w:sz w:val="24"/>
        </w:rPr>
        <w:t xml:space="preserve">team, </w:t>
      </w:r>
      <w:r w:rsidRPr="00304AF1">
        <w:rPr>
          <w:rFonts w:asciiTheme="minorHAnsi" w:hAnsiTheme="minorHAnsi" w:cstheme="minorHAnsi"/>
          <w:color w:val="000000" w:themeColor="text1"/>
          <w:sz w:val="24"/>
        </w:rPr>
        <w:t xml:space="preserve">including handling telephone enquiries, </w:t>
      </w:r>
      <w:r w:rsidRPr="00304AF1" w:rsidR="004C285F">
        <w:rPr>
          <w:rFonts w:asciiTheme="minorHAnsi" w:hAnsiTheme="minorHAnsi" w:cstheme="minorHAnsi"/>
          <w:color w:val="000000" w:themeColor="text1"/>
          <w:sz w:val="24"/>
        </w:rPr>
        <w:t>arranging,</w:t>
      </w:r>
      <w:r w:rsidRPr="00304AF1">
        <w:rPr>
          <w:rFonts w:asciiTheme="minorHAnsi" w:hAnsiTheme="minorHAnsi" w:cstheme="minorHAnsi"/>
          <w:color w:val="000000" w:themeColor="text1"/>
          <w:sz w:val="24"/>
        </w:rPr>
        <w:t xml:space="preserve"> and supporting meetings,</w:t>
      </w:r>
      <w:r w:rsidRPr="00E1697D">
        <w:rPr>
          <w:rFonts w:asciiTheme="minorHAnsi" w:hAnsiTheme="minorHAnsi" w:cstheme="minorHAnsi"/>
          <w:color w:val="000000" w:themeColor="text1"/>
          <w:sz w:val="24"/>
        </w:rPr>
        <w:t xml:space="preserve"> </w:t>
      </w:r>
      <w:r w:rsidR="004C285F">
        <w:rPr>
          <w:rFonts w:asciiTheme="minorHAnsi" w:hAnsiTheme="minorHAnsi" w:cstheme="minorHAnsi"/>
          <w:color w:val="000000" w:themeColor="text1"/>
          <w:sz w:val="24"/>
        </w:rPr>
        <w:t xml:space="preserve">minute </w:t>
      </w:r>
      <w:r w:rsidRPr="00304AF1">
        <w:rPr>
          <w:rFonts w:asciiTheme="minorHAnsi" w:hAnsiTheme="minorHAnsi" w:cstheme="minorHAnsi"/>
          <w:color w:val="000000" w:themeColor="text1"/>
          <w:sz w:val="24"/>
        </w:rPr>
        <w:t>taking</w:t>
      </w:r>
      <w:r w:rsidR="00001A7C">
        <w:rPr>
          <w:rFonts w:asciiTheme="minorHAnsi" w:hAnsiTheme="minorHAnsi" w:cstheme="minorHAnsi"/>
          <w:color w:val="000000" w:themeColor="text1"/>
          <w:sz w:val="24"/>
        </w:rPr>
        <w:t>,</w:t>
      </w:r>
      <w:r>
        <w:rPr>
          <w:rFonts w:asciiTheme="minorHAnsi" w:hAnsiTheme="minorHAnsi" w:cstheme="minorHAnsi"/>
          <w:color w:val="000000" w:themeColor="text1"/>
          <w:sz w:val="24"/>
        </w:rPr>
        <w:t xml:space="preserve"> managing inboxes, </w:t>
      </w:r>
      <w:r w:rsidRPr="00304AF1">
        <w:rPr>
          <w:rFonts w:asciiTheme="minorHAnsi" w:hAnsiTheme="minorHAnsi" w:cstheme="minorHAnsi"/>
          <w:color w:val="000000" w:themeColor="text1"/>
          <w:sz w:val="24"/>
        </w:rPr>
        <w:t xml:space="preserve">ordering </w:t>
      </w:r>
      <w:proofErr w:type="gramStart"/>
      <w:r w:rsidRPr="00304AF1">
        <w:rPr>
          <w:rFonts w:asciiTheme="minorHAnsi" w:hAnsiTheme="minorHAnsi" w:cstheme="minorHAnsi"/>
          <w:color w:val="000000" w:themeColor="text1"/>
          <w:sz w:val="24"/>
        </w:rPr>
        <w:t>supplies</w:t>
      </w:r>
      <w:proofErr w:type="gramEnd"/>
      <w:r w:rsidRPr="00304AF1">
        <w:rPr>
          <w:rFonts w:asciiTheme="minorHAnsi" w:hAnsiTheme="minorHAnsi" w:cstheme="minorHAnsi"/>
          <w:color w:val="000000" w:themeColor="text1"/>
          <w:sz w:val="24"/>
        </w:rPr>
        <w:t xml:space="preserve"> and updating case management systems.</w:t>
      </w:r>
    </w:p>
    <w:p w:rsidRPr="00304AF1" w:rsidR="008C03CE" w:rsidP="002E66C8" w:rsidRDefault="008C03CE" w14:paraId="7425E36F" w14:textId="77777777">
      <w:pPr>
        <w:pStyle w:val="Heading2"/>
        <w:spacing w:before="0" w:line="240" w:lineRule="auto"/>
        <w:jc w:val="both"/>
        <w:rPr>
          <w:rFonts w:asciiTheme="minorHAnsi" w:hAnsiTheme="minorHAnsi" w:cstheme="minorHAnsi"/>
          <w:color w:val="000000" w:themeColor="text1"/>
          <w:sz w:val="22"/>
          <w:szCs w:val="24"/>
        </w:rPr>
      </w:pPr>
    </w:p>
    <w:p w:rsidR="008C03CE" w:rsidP="002E66C8" w:rsidRDefault="008C03CE" w14:paraId="6C931268" w14:textId="32199AC7">
      <w:pPr>
        <w:pStyle w:val="Heading2"/>
        <w:spacing w:before="0" w:line="240" w:lineRule="auto"/>
        <w:jc w:val="both"/>
        <w:rPr>
          <w:rFonts w:asciiTheme="minorHAnsi" w:hAnsiTheme="minorHAnsi" w:cstheme="minorHAnsi"/>
          <w:color w:val="000000" w:themeColor="text1"/>
          <w:sz w:val="24"/>
        </w:rPr>
      </w:pPr>
      <w:r w:rsidRPr="7D694268">
        <w:rPr>
          <w:rFonts w:asciiTheme="minorHAnsi" w:hAnsiTheme="minorHAnsi" w:cstheme="minorBidi"/>
          <w:b/>
          <w:bCs/>
          <w:color w:val="000000" w:themeColor="text1"/>
        </w:rPr>
        <w:t>Start Well Centres:</w:t>
      </w:r>
      <w:r w:rsidRPr="7D694268">
        <w:rPr>
          <w:rFonts w:asciiTheme="minorHAnsi" w:hAnsiTheme="minorHAnsi" w:cstheme="minorBidi"/>
          <w:color w:val="000000" w:themeColor="text1"/>
        </w:rPr>
        <w:t xml:space="preserve">  </w:t>
      </w:r>
      <w:bookmarkStart w:name="_Safeguarding" w:id="4"/>
      <w:bookmarkEnd w:id="4"/>
      <w:r w:rsidRPr="7D694268">
        <w:rPr>
          <w:rFonts w:asciiTheme="minorHAnsi" w:hAnsiTheme="minorHAnsi" w:cstheme="minorBidi"/>
          <w:color w:val="000000" w:themeColor="text1"/>
          <w:sz w:val="24"/>
          <w:szCs w:val="24"/>
        </w:rPr>
        <w:t>Support</w:t>
      </w:r>
      <w:r w:rsidR="00001A7C">
        <w:rPr>
          <w:rFonts w:asciiTheme="minorHAnsi" w:hAnsiTheme="minorHAnsi" w:cstheme="minorBidi"/>
          <w:color w:val="000000" w:themeColor="text1"/>
          <w:sz w:val="24"/>
          <w:szCs w:val="24"/>
        </w:rPr>
        <w:t>s</w:t>
      </w:r>
      <w:r w:rsidRPr="7D694268">
        <w:rPr>
          <w:rFonts w:asciiTheme="minorHAnsi" w:hAnsiTheme="minorHAnsi" w:cstheme="minorBidi"/>
          <w:color w:val="000000" w:themeColor="text1"/>
          <w:sz w:val="24"/>
          <w:szCs w:val="24"/>
        </w:rPr>
        <w:t xml:space="preserve"> front-line colleagues within Stockport Family by carrying out tasks such as handling telephone and email enquiries, providing a reception function, managing room calendars, processing referrals, arranging meetings and other events, ordering supplies, training </w:t>
      </w:r>
      <w:r w:rsidRPr="7D694268" w:rsidR="00403618">
        <w:rPr>
          <w:rFonts w:asciiTheme="minorHAnsi" w:hAnsiTheme="minorHAnsi" w:cstheme="minorBidi"/>
          <w:color w:val="000000" w:themeColor="text1"/>
          <w:sz w:val="24"/>
          <w:szCs w:val="24"/>
        </w:rPr>
        <w:t>support,</w:t>
      </w:r>
      <w:r w:rsidRPr="7D694268">
        <w:rPr>
          <w:rFonts w:asciiTheme="minorHAnsi" w:hAnsiTheme="minorHAnsi" w:cstheme="minorBidi"/>
          <w:color w:val="000000" w:themeColor="text1"/>
          <w:sz w:val="24"/>
          <w:szCs w:val="24"/>
        </w:rPr>
        <w:t xml:space="preserve"> and producing documents, </w:t>
      </w:r>
      <w:proofErr w:type="gramStart"/>
      <w:r w:rsidRPr="7D694268">
        <w:rPr>
          <w:rFonts w:asciiTheme="minorHAnsi" w:hAnsiTheme="minorHAnsi" w:cstheme="minorBidi"/>
          <w:color w:val="000000" w:themeColor="text1"/>
          <w:sz w:val="24"/>
          <w:szCs w:val="24"/>
        </w:rPr>
        <w:t>letters</w:t>
      </w:r>
      <w:proofErr w:type="gramEnd"/>
      <w:r w:rsidRPr="7D694268">
        <w:rPr>
          <w:rFonts w:asciiTheme="minorHAnsi" w:hAnsiTheme="minorHAnsi" w:cstheme="minorBidi"/>
          <w:color w:val="000000" w:themeColor="text1"/>
          <w:sz w:val="24"/>
          <w:szCs w:val="24"/>
        </w:rPr>
        <w:t xml:space="preserve"> and publicity for various activities.</w:t>
      </w:r>
    </w:p>
    <w:p w:rsidR="7D694268" w:rsidP="002E66C8" w:rsidRDefault="7D694268" w14:paraId="622BDA79" w14:textId="76E5B10D">
      <w:pPr>
        <w:spacing w:after="0"/>
        <w:jc w:val="both"/>
      </w:pPr>
    </w:p>
    <w:p w:rsidR="4EFC5177" w:rsidP="002E66C8" w:rsidRDefault="4EFC5177" w14:paraId="2D53034F" w14:textId="1C0457BD">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Stopford Open Learning Centre:</w:t>
      </w:r>
      <w:r w:rsidRPr="65B65A6E">
        <w:rPr>
          <w:rStyle w:val="Heading2Char"/>
          <w:rFonts w:asciiTheme="minorHAnsi" w:hAnsiTheme="minorHAnsi" w:cstheme="minorBidi"/>
          <w:color w:val="000000" w:themeColor="text1"/>
        </w:rPr>
        <w:t xml:space="preserve">  </w:t>
      </w:r>
      <w:r w:rsidRPr="65B65A6E">
        <w:rPr>
          <w:color w:val="000000" w:themeColor="text1"/>
          <w:sz w:val="24"/>
          <w:szCs w:val="24"/>
        </w:rPr>
        <w:t>Support</w:t>
      </w:r>
      <w:r w:rsidR="002E66C8">
        <w:rPr>
          <w:color w:val="000000" w:themeColor="text1"/>
          <w:sz w:val="24"/>
          <w:szCs w:val="24"/>
        </w:rPr>
        <w:t>s</w:t>
      </w:r>
      <w:r w:rsidRPr="65B65A6E">
        <w:rPr>
          <w:color w:val="000000" w:themeColor="text1"/>
          <w:sz w:val="24"/>
          <w:szCs w:val="24"/>
        </w:rPr>
        <w:t xml:space="preserve"> tutors and managers in the delivery of a variety </w:t>
      </w:r>
      <w:r w:rsidR="002E66C8">
        <w:rPr>
          <w:color w:val="000000" w:themeColor="text1"/>
          <w:sz w:val="24"/>
          <w:szCs w:val="24"/>
        </w:rPr>
        <w:t xml:space="preserve">of adult </w:t>
      </w:r>
      <w:r w:rsidRPr="65B65A6E">
        <w:rPr>
          <w:color w:val="000000" w:themeColor="text1"/>
          <w:sz w:val="24"/>
          <w:szCs w:val="24"/>
        </w:rPr>
        <w:t xml:space="preserve">training courses, including meeting and greeting learners, updating learner </w:t>
      </w:r>
      <w:r w:rsidRPr="65B65A6E" w:rsidR="00403618">
        <w:rPr>
          <w:color w:val="000000" w:themeColor="text1"/>
          <w:sz w:val="24"/>
          <w:szCs w:val="24"/>
        </w:rPr>
        <w:t>records,</w:t>
      </w:r>
      <w:r w:rsidRPr="65B65A6E">
        <w:rPr>
          <w:color w:val="000000" w:themeColor="text1"/>
          <w:sz w:val="24"/>
          <w:szCs w:val="24"/>
        </w:rPr>
        <w:t xml:space="preserve"> and invigilating examinations.</w:t>
      </w:r>
    </w:p>
    <w:p w:rsidR="00FA46C1" w:rsidP="002E66C8" w:rsidRDefault="00FA46C1" w14:paraId="02778398" w14:textId="3E00185D">
      <w:pPr>
        <w:spacing w:after="0" w:line="240" w:lineRule="auto"/>
        <w:jc w:val="both"/>
        <w:rPr>
          <w:color w:val="000000" w:themeColor="text1"/>
          <w:sz w:val="24"/>
          <w:szCs w:val="24"/>
        </w:rPr>
      </w:pPr>
    </w:p>
    <w:p w:rsidRPr="00FA46C1" w:rsidR="00FA46C1" w:rsidP="00FA46C1" w:rsidRDefault="00FA46C1" w14:paraId="153BC2E8" w14:textId="77777777">
      <w:pPr>
        <w:spacing w:after="0" w:line="240" w:lineRule="auto"/>
        <w:jc w:val="both"/>
        <w:rPr>
          <w:rStyle w:val="Heading2Char"/>
          <w:rFonts w:asciiTheme="minorHAnsi" w:hAnsiTheme="minorHAnsi" w:cstheme="minorBidi"/>
          <w:b/>
          <w:bCs/>
          <w:color w:val="000000" w:themeColor="text1"/>
        </w:rPr>
      </w:pPr>
      <w:r w:rsidRPr="397480D8">
        <w:rPr>
          <w:rStyle w:val="Heading2Char"/>
          <w:rFonts w:asciiTheme="minorHAnsi" w:hAnsiTheme="minorHAnsi" w:cstheme="minorBidi"/>
          <w:b/>
          <w:bCs/>
          <w:color w:val="000000" w:themeColor="text1"/>
        </w:rPr>
        <w:t>Public Health</w:t>
      </w:r>
      <w:r w:rsidRPr="00FA46C1">
        <w:rPr>
          <w:rStyle w:val="Heading2Char"/>
          <w:rFonts w:asciiTheme="minorHAnsi" w:hAnsiTheme="minorHAnsi" w:cstheme="minorBidi"/>
          <w:color w:val="000000" w:themeColor="text1"/>
        </w:rPr>
        <w:t>:</w:t>
      </w:r>
      <w:r w:rsidRPr="00FA46C1">
        <w:rPr>
          <w:rStyle w:val="Heading2Char"/>
          <w:rFonts w:asciiTheme="minorHAnsi" w:hAnsiTheme="minorHAnsi" w:cstheme="minorBidi"/>
          <w:b/>
          <w:bCs/>
          <w:color w:val="000000" w:themeColor="text1"/>
        </w:rPr>
        <w:t xml:space="preserve">  </w:t>
      </w:r>
      <w:r w:rsidRPr="00FA46C1">
        <w:rPr>
          <w:sz w:val="24"/>
          <w:szCs w:val="24"/>
        </w:rPr>
        <w:t>Provides administrative support for Public Health colleagues’, including arranging training courses and supporting Stockport’s various health and wellbeing campaigns.</w:t>
      </w:r>
      <w:r w:rsidRPr="00FA46C1">
        <w:rPr>
          <w:rStyle w:val="Heading2Char"/>
          <w:rFonts w:asciiTheme="minorHAnsi" w:hAnsiTheme="minorHAnsi" w:cstheme="minorBidi"/>
          <w:b/>
          <w:bCs/>
          <w:color w:val="000000" w:themeColor="text1"/>
        </w:rPr>
        <w:t xml:space="preserve"> </w:t>
      </w:r>
    </w:p>
    <w:p w:rsidR="00FA46C1" w:rsidP="002E66C8" w:rsidRDefault="00FA46C1" w14:paraId="24B37FD5" w14:textId="77777777">
      <w:pPr>
        <w:spacing w:after="0" w:line="240" w:lineRule="auto"/>
        <w:jc w:val="both"/>
        <w:rPr>
          <w:color w:val="000000" w:themeColor="text1"/>
          <w:sz w:val="24"/>
          <w:szCs w:val="24"/>
        </w:rPr>
      </w:pPr>
    </w:p>
    <w:p w:rsidR="65B65A6E" w:rsidP="65B65A6E" w:rsidRDefault="65B65A6E" w14:paraId="73D590E3" w14:textId="62230188">
      <w:pPr>
        <w:spacing w:after="0" w:line="240" w:lineRule="auto"/>
        <w:rPr>
          <w:color w:val="000000" w:themeColor="text1"/>
          <w:sz w:val="32"/>
          <w:szCs w:val="32"/>
        </w:rPr>
      </w:pPr>
    </w:p>
    <w:p w:rsidR="003C20D1" w:rsidP="535BADA9" w:rsidRDefault="535BADA9" w14:paraId="3CA1B596" w14:textId="77777777">
      <w:pPr>
        <w:pStyle w:val="Heading1"/>
        <w:numPr>
          <w:ilvl w:val="0"/>
          <w:numId w:val="15"/>
        </w:numPr>
        <w:spacing w:before="0" w:line="240" w:lineRule="auto"/>
        <w:rPr>
          <w:rFonts w:asciiTheme="minorHAnsi" w:hAnsiTheme="minorHAnsi" w:cstheme="minorBidi"/>
          <w:b/>
          <w:bCs/>
          <w:color w:val="000000" w:themeColor="text1"/>
        </w:rPr>
      </w:pPr>
      <w:r w:rsidRPr="535BADA9">
        <w:rPr>
          <w:rFonts w:asciiTheme="minorHAnsi" w:hAnsiTheme="minorHAnsi" w:cstheme="minorBidi"/>
          <w:b/>
          <w:bCs/>
          <w:color w:val="000000" w:themeColor="text1"/>
        </w:rPr>
        <w:t>Safeguarding</w:t>
      </w:r>
    </w:p>
    <w:p w:rsidRPr="002E66C8" w:rsidR="002E66C8" w:rsidP="002E66C8" w:rsidRDefault="002E66C8" w14:paraId="777C3CBE" w14:textId="77777777"/>
    <w:p w:rsidRPr="00304AF1" w:rsidR="003C20D1" w:rsidP="003C20D1" w:rsidRDefault="003C20D1" w14:paraId="22C007B2" w14:textId="77777777">
      <w:pPr>
        <w:spacing w:after="0"/>
        <w:rPr>
          <w:rFonts w:cstheme="minorHAnsi"/>
          <w:color w:val="000000" w:themeColor="text1"/>
          <w:sz w:val="2"/>
        </w:rPr>
      </w:pPr>
    </w:p>
    <w:p w:rsidRPr="00304AF1" w:rsidR="003C20D1" w:rsidP="000B488F" w:rsidRDefault="003C20D1" w14:paraId="3BF40717" w14:textId="6DA6BF68">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Children’s Safeguarding</w:t>
      </w:r>
      <w:r w:rsidRPr="65B65A6E">
        <w:rPr>
          <w:b/>
          <w:bCs/>
          <w:color w:val="000000" w:themeColor="text1"/>
        </w:rPr>
        <w:t>:</w:t>
      </w:r>
      <w:r w:rsidRPr="65B65A6E">
        <w:rPr>
          <w:color w:val="000000" w:themeColor="text1"/>
        </w:rPr>
        <w:t xml:space="preserve">  </w:t>
      </w:r>
      <w:r w:rsidRPr="65B65A6E">
        <w:rPr>
          <w:color w:val="000000" w:themeColor="text1"/>
          <w:sz w:val="24"/>
          <w:szCs w:val="24"/>
        </w:rPr>
        <w:t>Organise</w:t>
      </w:r>
      <w:r w:rsidR="00350D4A">
        <w:rPr>
          <w:color w:val="000000" w:themeColor="text1"/>
          <w:sz w:val="24"/>
          <w:szCs w:val="24"/>
        </w:rPr>
        <w:t>s</w:t>
      </w:r>
      <w:r w:rsidRPr="65B65A6E">
        <w:rPr>
          <w:color w:val="000000" w:themeColor="text1"/>
          <w:sz w:val="24"/>
          <w:szCs w:val="24"/>
        </w:rPr>
        <w:t xml:space="preserve"> safeguarding meetings, including </w:t>
      </w:r>
      <w:proofErr w:type="gramStart"/>
      <w:r w:rsidRPr="65B65A6E">
        <w:rPr>
          <w:color w:val="000000" w:themeColor="text1"/>
          <w:sz w:val="24"/>
          <w:szCs w:val="24"/>
        </w:rPr>
        <w:t>processing</w:t>
      </w:r>
      <w:proofErr w:type="gramEnd"/>
      <w:r w:rsidRPr="65B65A6E">
        <w:rPr>
          <w:color w:val="000000" w:themeColor="text1"/>
          <w:sz w:val="24"/>
          <w:szCs w:val="24"/>
        </w:rPr>
        <w:t xml:space="preserve"> and distributing related paperwork</w:t>
      </w:r>
      <w:r w:rsidR="00403618">
        <w:rPr>
          <w:color w:val="000000" w:themeColor="text1"/>
          <w:sz w:val="24"/>
          <w:szCs w:val="24"/>
        </w:rPr>
        <w:t>,</w:t>
      </w:r>
      <w:r w:rsidRPr="65B65A6E">
        <w:rPr>
          <w:color w:val="000000" w:themeColor="text1"/>
          <w:sz w:val="24"/>
          <w:szCs w:val="24"/>
        </w:rPr>
        <w:t xml:space="preserve"> and facilitating diary management and call handling.  This team also take meeting minutes and provide administrative support to the Safeguarding Boards.</w:t>
      </w:r>
    </w:p>
    <w:p w:rsidR="00EF5705" w:rsidP="000B488F" w:rsidRDefault="00EF5705" w14:paraId="6C465546" w14:textId="77777777">
      <w:pPr>
        <w:spacing w:after="0" w:line="240" w:lineRule="auto"/>
        <w:jc w:val="both"/>
        <w:rPr>
          <w:rStyle w:val="Heading2Char"/>
          <w:rFonts w:asciiTheme="minorHAnsi" w:hAnsiTheme="minorHAnsi" w:cstheme="minorHAnsi"/>
          <w:b/>
          <w:color w:val="000000" w:themeColor="text1"/>
        </w:rPr>
      </w:pPr>
    </w:p>
    <w:p w:rsidRPr="00304AF1" w:rsidR="003C20D1" w:rsidP="000B488F" w:rsidRDefault="003C20D1" w14:paraId="34EC8FBA" w14:textId="7E11C319">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MASSH (Multi Agency Safeguarding Support Hub)</w:t>
      </w:r>
      <w:r w:rsidRPr="65B65A6E">
        <w:rPr>
          <w:b/>
          <w:bCs/>
          <w:color w:val="000000" w:themeColor="text1"/>
        </w:rPr>
        <w:t>:</w:t>
      </w:r>
      <w:r w:rsidRPr="65B65A6E">
        <w:rPr>
          <w:color w:val="000000" w:themeColor="text1"/>
        </w:rPr>
        <w:t xml:space="preserve">  </w:t>
      </w:r>
      <w:r w:rsidRPr="65B65A6E">
        <w:rPr>
          <w:color w:val="000000" w:themeColor="text1"/>
          <w:sz w:val="24"/>
          <w:szCs w:val="24"/>
        </w:rPr>
        <w:t>Support</w:t>
      </w:r>
      <w:r w:rsidR="004F662D">
        <w:rPr>
          <w:color w:val="000000" w:themeColor="text1"/>
          <w:sz w:val="24"/>
          <w:szCs w:val="24"/>
        </w:rPr>
        <w:t>s</w:t>
      </w:r>
      <w:r w:rsidRPr="65B65A6E">
        <w:rPr>
          <w:color w:val="000000" w:themeColor="text1"/>
          <w:sz w:val="24"/>
          <w:szCs w:val="24"/>
        </w:rPr>
        <w:t xml:space="preserve"> various </w:t>
      </w:r>
      <w:r w:rsidR="004F662D">
        <w:rPr>
          <w:color w:val="000000" w:themeColor="text1"/>
          <w:sz w:val="24"/>
          <w:szCs w:val="24"/>
        </w:rPr>
        <w:t>Services</w:t>
      </w:r>
      <w:r w:rsidRPr="65B65A6E">
        <w:rPr>
          <w:color w:val="000000" w:themeColor="text1"/>
          <w:sz w:val="24"/>
          <w:szCs w:val="24"/>
        </w:rPr>
        <w:t xml:space="preserve"> with tasks such as call handling, data entry (sensitive information) into a case management system, organising meetings and panels, </w:t>
      </w:r>
      <w:proofErr w:type="gramStart"/>
      <w:r w:rsidRPr="65B65A6E">
        <w:rPr>
          <w:color w:val="000000" w:themeColor="text1"/>
          <w:sz w:val="24"/>
          <w:szCs w:val="24"/>
        </w:rPr>
        <w:t>taking</w:t>
      </w:r>
      <w:proofErr w:type="gramEnd"/>
      <w:r w:rsidRPr="65B65A6E">
        <w:rPr>
          <w:color w:val="000000" w:themeColor="text1"/>
          <w:sz w:val="24"/>
          <w:szCs w:val="24"/>
        </w:rPr>
        <w:t xml:space="preserve"> and preparing meeting minutes, sharing documentation and obtaining and recording information from Police systems.</w:t>
      </w:r>
    </w:p>
    <w:p w:rsidRPr="00304AF1" w:rsidR="003C20D1" w:rsidP="000B488F" w:rsidRDefault="003C20D1" w14:paraId="7252916F" w14:textId="77777777">
      <w:pPr>
        <w:spacing w:after="0" w:line="240" w:lineRule="auto"/>
        <w:jc w:val="both"/>
        <w:rPr>
          <w:rFonts w:cstheme="minorHAnsi"/>
          <w:color w:val="000000" w:themeColor="text1"/>
        </w:rPr>
      </w:pPr>
    </w:p>
    <w:p w:rsidRPr="00304AF1" w:rsidR="003C20D1" w:rsidP="000B488F" w:rsidRDefault="003C20D1" w14:paraId="64A2385F" w14:textId="77777777">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Safeguarding Checks and Adults Social Care Support</w:t>
      </w:r>
      <w:r w:rsidRPr="65B65A6E">
        <w:rPr>
          <w:b/>
          <w:bCs/>
          <w:color w:val="000000" w:themeColor="text1"/>
        </w:rPr>
        <w:t xml:space="preserve">:  </w:t>
      </w:r>
      <w:r w:rsidRPr="65B65A6E">
        <w:rPr>
          <w:color w:val="000000" w:themeColor="text1"/>
          <w:sz w:val="24"/>
          <w:szCs w:val="24"/>
        </w:rPr>
        <w:t>Carry out statutory checks in relation to an adult’s suitability to become a foster carer or provider of care for a young person or child or adopter.  The team also process Certificates of Visual Impairment, bus pass applications and handles telephone calls for the Learning Disability Service.</w:t>
      </w:r>
    </w:p>
    <w:p w:rsidRPr="00304AF1" w:rsidR="003C20D1" w:rsidP="000B488F" w:rsidRDefault="003C20D1" w14:paraId="3E5987D4" w14:textId="77777777">
      <w:pPr>
        <w:spacing w:after="0" w:line="240" w:lineRule="auto"/>
        <w:jc w:val="both"/>
        <w:rPr>
          <w:rFonts w:cstheme="minorHAnsi"/>
          <w:color w:val="000000" w:themeColor="text1"/>
        </w:rPr>
      </w:pPr>
    </w:p>
    <w:p w:rsidR="003C20D1" w:rsidP="000B488F" w:rsidRDefault="003C20D1" w14:paraId="0BBC9866" w14:textId="5A97A548">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Stockport Safeguarding</w:t>
      </w:r>
      <w:r w:rsidRPr="65B65A6E">
        <w:rPr>
          <w:b/>
          <w:bCs/>
          <w:color w:val="000000" w:themeColor="text1"/>
        </w:rPr>
        <w:t>:</w:t>
      </w:r>
      <w:r w:rsidRPr="65B65A6E">
        <w:rPr>
          <w:color w:val="000000" w:themeColor="text1"/>
        </w:rPr>
        <w:t xml:space="preserve">  </w:t>
      </w:r>
      <w:r w:rsidRPr="65B65A6E">
        <w:rPr>
          <w:color w:val="000000" w:themeColor="text1"/>
          <w:sz w:val="24"/>
          <w:szCs w:val="24"/>
        </w:rPr>
        <w:t>Organise and facilitates a variety of safeguarding meetings including processing and distributing all paperwork and the taking and preparation of minutes.</w:t>
      </w:r>
    </w:p>
    <w:p w:rsidR="00672896" w:rsidP="000B488F" w:rsidRDefault="00672896" w14:paraId="06ACA389" w14:textId="280A7339">
      <w:pPr>
        <w:spacing w:after="0" w:line="240" w:lineRule="auto"/>
        <w:jc w:val="both"/>
        <w:rPr>
          <w:color w:val="000000" w:themeColor="text1"/>
          <w:sz w:val="24"/>
          <w:szCs w:val="24"/>
        </w:rPr>
      </w:pPr>
    </w:p>
    <w:p w:rsidRPr="00672896" w:rsidR="00672896" w:rsidP="00672896" w:rsidRDefault="00672896" w14:paraId="0DF523EC" w14:textId="59D67FC5">
      <w:pPr>
        <w:pStyle w:val="ListParagraph"/>
        <w:numPr>
          <w:ilvl w:val="0"/>
          <w:numId w:val="15"/>
        </w:numPr>
        <w:spacing w:after="0" w:line="240" w:lineRule="auto"/>
        <w:rPr>
          <w:rFonts w:eastAsiaTheme="minorEastAsia"/>
          <w:b/>
          <w:bCs/>
          <w:color w:val="000000" w:themeColor="text1"/>
          <w:sz w:val="32"/>
          <w:szCs w:val="32"/>
        </w:rPr>
      </w:pPr>
      <w:r w:rsidRPr="00672896">
        <w:rPr>
          <w:b/>
          <w:bCs/>
          <w:color w:val="000000" w:themeColor="text1"/>
          <w:sz w:val="32"/>
          <w:szCs w:val="32"/>
        </w:rPr>
        <w:t xml:space="preserve">Management Support </w:t>
      </w:r>
    </w:p>
    <w:p w:rsidR="00672896" w:rsidP="00672896" w:rsidRDefault="00672896" w14:paraId="106FC178" w14:textId="77777777">
      <w:pPr>
        <w:spacing w:after="0" w:line="240" w:lineRule="auto"/>
        <w:rPr>
          <w:b/>
          <w:bCs/>
          <w:color w:val="000000" w:themeColor="text1"/>
          <w:sz w:val="26"/>
          <w:szCs w:val="26"/>
        </w:rPr>
      </w:pPr>
    </w:p>
    <w:p w:rsidR="00672896" w:rsidP="00A54F61" w:rsidRDefault="00672896" w14:paraId="2A5DDCEE" w14:textId="350C731A">
      <w:pPr>
        <w:jc w:val="both"/>
        <w:rPr>
          <w:color w:val="000000" w:themeColor="text1"/>
          <w:sz w:val="24"/>
          <w:szCs w:val="24"/>
        </w:rPr>
      </w:pPr>
      <w:r w:rsidRPr="397480D8">
        <w:rPr>
          <w:b/>
          <w:bCs/>
          <w:color w:val="000000" w:themeColor="text1"/>
          <w:sz w:val="26"/>
          <w:szCs w:val="26"/>
        </w:rPr>
        <w:t>P</w:t>
      </w:r>
      <w:r>
        <w:rPr>
          <w:b/>
          <w:bCs/>
          <w:color w:val="000000" w:themeColor="text1"/>
          <w:sz w:val="26"/>
          <w:szCs w:val="26"/>
        </w:rPr>
        <w:t>A Provision</w:t>
      </w:r>
      <w:r w:rsidRPr="397480D8">
        <w:rPr>
          <w:b/>
          <w:bCs/>
          <w:color w:val="000000" w:themeColor="text1"/>
          <w:sz w:val="26"/>
          <w:szCs w:val="26"/>
        </w:rPr>
        <w:t xml:space="preserve">: </w:t>
      </w:r>
      <w:r w:rsidRPr="397480D8">
        <w:rPr>
          <w:color w:val="000000" w:themeColor="text1"/>
          <w:sz w:val="24"/>
          <w:szCs w:val="24"/>
        </w:rPr>
        <w:t>Provide</w:t>
      </w:r>
      <w:r w:rsidRPr="00D25C77">
        <w:rPr>
          <w:color w:val="000000" w:themeColor="text1"/>
          <w:sz w:val="24"/>
          <w:szCs w:val="24"/>
        </w:rPr>
        <w:t xml:space="preserve"> comprehensive and confidential personal support and </w:t>
      </w:r>
      <w:r w:rsidR="002878B5">
        <w:rPr>
          <w:color w:val="000000" w:themeColor="text1"/>
          <w:sz w:val="24"/>
          <w:szCs w:val="24"/>
        </w:rPr>
        <w:t>are</w:t>
      </w:r>
      <w:r w:rsidRPr="00D25C77">
        <w:rPr>
          <w:color w:val="000000" w:themeColor="text1"/>
          <w:sz w:val="24"/>
          <w:szCs w:val="24"/>
        </w:rPr>
        <w:t xml:space="preserve"> the first point of contact for anyone wishing to see or speak to </w:t>
      </w:r>
      <w:r>
        <w:rPr>
          <w:color w:val="000000" w:themeColor="text1"/>
          <w:sz w:val="24"/>
          <w:szCs w:val="24"/>
        </w:rPr>
        <w:t>a</w:t>
      </w:r>
      <w:r w:rsidRPr="00D25C77">
        <w:rPr>
          <w:color w:val="000000" w:themeColor="text1"/>
          <w:sz w:val="24"/>
          <w:szCs w:val="24"/>
        </w:rPr>
        <w:t xml:space="preserve"> Director</w:t>
      </w:r>
      <w:r>
        <w:rPr>
          <w:color w:val="000000" w:themeColor="text1"/>
          <w:sz w:val="24"/>
          <w:szCs w:val="24"/>
        </w:rPr>
        <w:t xml:space="preserve"> / Senior Lead</w:t>
      </w:r>
      <w:r w:rsidRPr="00D25C77">
        <w:rPr>
          <w:color w:val="000000" w:themeColor="text1"/>
          <w:sz w:val="24"/>
          <w:szCs w:val="24"/>
        </w:rPr>
        <w:t xml:space="preserve"> including councillors, internal and external senior </w:t>
      </w:r>
      <w:proofErr w:type="gramStart"/>
      <w:r w:rsidRPr="00D25C77">
        <w:rPr>
          <w:color w:val="000000" w:themeColor="text1"/>
          <w:sz w:val="24"/>
          <w:szCs w:val="24"/>
        </w:rPr>
        <w:t>officers</w:t>
      </w:r>
      <w:proofErr w:type="gramEnd"/>
      <w:r w:rsidRPr="00D25C77">
        <w:rPr>
          <w:color w:val="000000" w:themeColor="text1"/>
          <w:sz w:val="24"/>
          <w:szCs w:val="24"/>
        </w:rPr>
        <w:t xml:space="preserve"> and members of the public</w:t>
      </w:r>
      <w:r>
        <w:rPr>
          <w:color w:val="000000" w:themeColor="text1"/>
          <w:sz w:val="24"/>
          <w:szCs w:val="24"/>
        </w:rPr>
        <w:t>.</w:t>
      </w:r>
    </w:p>
    <w:p w:rsidR="00672896" w:rsidP="00A54F61" w:rsidRDefault="00672896" w14:paraId="6DF1631C" w14:textId="3280609C">
      <w:pPr>
        <w:jc w:val="both"/>
        <w:rPr>
          <w:rFonts w:ascii="Calibri" w:hAnsi="Calibri" w:eastAsia="Calibri" w:cs="Calibri"/>
          <w:sz w:val="24"/>
          <w:szCs w:val="24"/>
        </w:rPr>
      </w:pPr>
      <w:r w:rsidRPr="005205DE">
        <w:rPr>
          <w:b/>
          <w:bCs/>
          <w:color w:val="000000" w:themeColor="text1"/>
          <w:sz w:val="26"/>
          <w:szCs w:val="26"/>
        </w:rPr>
        <w:t>Chief Executive Support</w:t>
      </w:r>
      <w:r w:rsidRPr="00C84A83">
        <w:rPr>
          <w:b/>
          <w:color w:val="000000" w:themeColor="text1"/>
          <w:sz w:val="24"/>
          <w:szCs w:val="24"/>
        </w:rPr>
        <w:t>:</w:t>
      </w:r>
      <w:r>
        <w:rPr>
          <w:color w:val="000000" w:themeColor="text1"/>
          <w:sz w:val="24"/>
          <w:szCs w:val="24"/>
        </w:rPr>
        <w:t xml:space="preserve"> Provide administrative support to the Chief Executive and, where </w:t>
      </w:r>
      <w:r w:rsidR="002878B5">
        <w:rPr>
          <w:color w:val="000000" w:themeColor="text1"/>
          <w:sz w:val="24"/>
          <w:szCs w:val="24"/>
        </w:rPr>
        <w:t>requested</w:t>
      </w:r>
      <w:r>
        <w:rPr>
          <w:color w:val="000000" w:themeColor="text1"/>
          <w:sz w:val="24"/>
          <w:szCs w:val="24"/>
        </w:rPr>
        <w:t>, undertake organisational / co-ordinating duties as directed by the Chief Executive</w:t>
      </w:r>
      <w:r w:rsidR="005205DE">
        <w:rPr>
          <w:color w:val="000000" w:themeColor="text1"/>
          <w:sz w:val="24"/>
          <w:szCs w:val="24"/>
        </w:rPr>
        <w:t xml:space="preserve"> or members of the Corporate Leadership Team</w:t>
      </w:r>
      <w:r>
        <w:rPr>
          <w:color w:val="000000" w:themeColor="text1"/>
          <w:sz w:val="24"/>
          <w:szCs w:val="24"/>
        </w:rPr>
        <w:t>.</w:t>
      </w:r>
    </w:p>
    <w:p w:rsidRPr="006A4D27" w:rsidR="00672896" w:rsidP="00672896" w:rsidRDefault="00672896" w14:paraId="60742267" w14:textId="77777777">
      <w:pPr>
        <w:spacing w:after="0" w:line="240" w:lineRule="auto"/>
        <w:jc w:val="both"/>
        <w:rPr>
          <w:rFonts w:ascii="Calibri" w:hAnsi="Calibri" w:eastAsia="Calibri" w:cs="Calibri"/>
          <w:sz w:val="24"/>
          <w:szCs w:val="24"/>
        </w:rPr>
      </w:pPr>
    </w:p>
    <w:p w:rsidR="00672896" w:rsidP="00672896" w:rsidRDefault="00672896" w14:paraId="6258C5B9" w14:textId="77777777">
      <w:pPr>
        <w:spacing w:after="0" w:line="240" w:lineRule="auto"/>
        <w:rPr>
          <w:rFonts w:ascii="Calibri" w:hAnsi="Calibri" w:eastAsia="Calibri" w:cs="Calibri"/>
          <w:sz w:val="24"/>
          <w:szCs w:val="24"/>
        </w:rPr>
      </w:pPr>
    </w:p>
    <w:p w:rsidR="00672896" w:rsidP="00672896" w:rsidRDefault="00672896" w14:paraId="02A6312A" w14:textId="77777777">
      <w:pPr>
        <w:pStyle w:val="ListParagraph"/>
        <w:numPr>
          <w:ilvl w:val="0"/>
          <w:numId w:val="15"/>
        </w:numPr>
        <w:spacing w:after="0" w:line="240" w:lineRule="auto"/>
        <w:rPr>
          <w:rFonts w:eastAsiaTheme="minorEastAsia"/>
          <w:b/>
          <w:bCs/>
          <w:color w:val="000000" w:themeColor="text1"/>
          <w:sz w:val="32"/>
          <w:szCs w:val="32"/>
        </w:rPr>
      </w:pPr>
      <w:r w:rsidRPr="59CB3744">
        <w:rPr>
          <w:b/>
          <w:bCs/>
          <w:color w:val="000000" w:themeColor="text1"/>
          <w:sz w:val="32"/>
          <w:szCs w:val="32"/>
        </w:rPr>
        <w:t>Civil Resilience &amp; Business Continuity</w:t>
      </w:r>
    </w:p>
    <w:p w:rsidRPr="006A4D27" w:rsidR="00672896" w:rsidP="00672896" w:rsidRDefault="00672896" w14:paraId="3CB8BB66" w14:textId="77777777">
      <w:pPr>
        <w:spacing w:after="0"/>
        <w:rPr>
          <w:color w:val="000000" w:themeColor="text1"/>
          <w:sz w:val="24"/>
          <w:szCs w:val="24"/>
        </w:rPr>
      </w:pPr>
    </w:p>
    <w:p w:rsidRPr="00FF7B2B" w:rsidR="00672896" w:rsidP="00A54F61" w:rsidRDefault="00672896" w14:paraId="15FA192B" w14:textId="77777777">
      <w:pPr>
        <w:spacing w:after="0" w:line="257" w:lineRule="auto"/>
        <w:jc w:val="both"/>
        <w:rPr>
          <w:color w:val="000000" w:themeColor="text1"/>
          <w:sz w:val="24"/>
          <w:szCs w:val="24"/>
        </w:rPr>
      </w:pPr>
      <w:r w:rsidRPr="00FF7B2B">
        <w:rPr>
          <w:color w:val="000000" w:themeColor="text1"/>
          <w:sz w:val="24"/>
          <w:szCs w:val="24"/>
        </w:rPr>
        <w:t xml:space="preserve">Civil Resilience and Business Continuity are statutory Local Authority functions. </w:t>
      </w:r>
    </w:p>
    <w:p w:rsidRPr="00FF7B2B" w:rsidR="00672896" w:rsidP="00A54F61" w:rsidRDefault="00672896" w14:paraId="36A43A53" w14:textId="77777777">
      <w:pPr>
        <w:spacing w:after="0" w:line="257" w:lineRule="auto"/>
        <w:jc w:val="both"/>
        <w:rPr>
          <w:color w:val="000000" w:themeColor="text1"/>
          <w:sz w:val="24"/>
          <w:szCs w:val="24"/>
        </w:rPr>
      </w:pPr>
    </w:p>
    <w:p w:rsidRPr="00FF7B2B" w:rsidR="00672896" w:rsidP="00A54F61" w:rsidRDefault="00672896" w14:paraId="555E425D" w14:textId="77777777">
      <w:pPr>
        <w:spacing w:after="0" w:line="257" w:lineRule="auto"/>
        <w:jc w:val="both"/>
        <w:rPr>
          <w:color w:val="000000" w:themeColor="text1"/>
          <w:sz w:val="24"/>
          <w:szCs w:val="24"/>
        </w:rPr>
      </w:pPr>
      <w:r w:rsidRPr="00A54F61">
        <w:rPr>
          <w:b/>
          <w:bCs/>
          <w:color w:val="000000" w:themeColor="text1"/>
          <w:sz w:val="26"/>
          <w:szCs w:val="26"/>
        </w:rPr>
        <w:t>Civil Resilience / Emergency Planning</w:t>
      </w:r>
      <w:r w:rsidRPr="00FF7B2B">
        <w:rPr>
          <w:color w:val="000000" w:themeColor="text1"/>
          <w:sz w:val="24"/>
          <w:szCs w:val="24"/>
        </w:rPr>
        <w:t>. As a Category 1 responder, we provide a prompt response to emergency incidents across the Borough and manage an effective 24/7/</w:t>
      </w:r>
      <w:proofErr w:type="gramStart"/>
      <w:r w:rsidRPr="00FF7B2B">
        <w:rPr>
          <w:color w:val="000000" w:themeColor="text1"/>
          <w:sz w:val="24"/>
          <w:szCs w:val="24"/>
        </w:rPr>
        <w:t>365 day</w:t>
      </w:r>
      <w:proofErr w:type="gramEnd"/>
      <w:r w:rsidRPr="00FF7B2B">
        <w:rPr>
          <w:color w:val="000000" w:themeColor="text1"/>
          <w:sz w:val="24"/>
          <w:szCs w:val="24"/>
        </w:rPr>
        <w:t xml:space="preserve"> command and control structure.  As a First Responder, alongside the ‘blue light’ services, the Council needs to be prepared for every eventuality.</w:t>
      </w:r>
    </w:p>
    <w:p w:rsidRPr="00FF7B2B" w:rsidR="00672896" w:rsidP="00A54F61" w:rsidRDefault="00672896" w14:paraId="1C24DD2D" w14:textId="77777777">
      <w:pPr>
        <w:spacing w:after="0" w:line="257" w:lineRule="auto"/>
        <w:jc w:val="both"/>
        <w:rPr>
          <w:color w:val="000000" w:themeColor="text1"/>
          <w:sz w:val="24"/>
          <w:szCs w:val="24"/>
        </w:rPr>
      </w:pPr>
    </w:p>
    <w:p w:rsidRPr="00FF7B2B" w:rsidR="00672896" w:rsidP="00A54F61" w:rsidRDefault="00672896" w14:paraId="4D45D6B2" w14:textId="77777777">
      <w:pPr>
        <w:spacing w:after="0" w:line="257" w:lineRule="auto"/>
        <w:jc w:val="both"/>
        <w:rPr>
          <w:color w:val="000000" w:themeColor="text1"/>
          <w:sz w:val="24"/>
          <w:szCs w:val="24"/>
        </w:rPr>
      </w:pPr>
      <w:r w:rsidRPr="00A54F61">
        <w:rPr>
          <w:b/>
          <w:bCs/>
          <w:color w:val="000000" w:themeColor="text1"/>
          <w:sz w:val="26"/>
          <w:szCs w:val="26"/>
        </w:rPr>
        <w:t>Business Continuity</w:t>
      </w:r>
      <w:r w:rsidRPr="00FF7B2B">
        <w:rPr>
          <w:color w:val="000000" w:themeColor="text1"/>
          <w:sz w:val="24"/>
          <w:szCs w:val="24"/>
        </w:rPr>
        <w:t xml:space="preserve">. In addition to ensuring emergency planning processes are robust and in place we also manage the internal the Business Continuity Management ‘lifecycle’ for all Council Services to further embed and strengthen business continuity within the Council. This includes analysing, designing, </w:t>
      </w:r>
      <w:proofErr w:type="gramStart"/>
      <w:r w:rsidRPr="00FF7B2B">
        <w:rPr>
          <w:color w:val="000000" w:themeColor="text1"/>
          <w:sz w:val="24"/>
          <w:szCs w:val="24"/>
        </w:rPr>
        <w:t>implementing</w:t>
      </w:r>
      <w:proofErr w:type="gramEnd"/>
      <w:r w:rsidRPr="00FF7B2B">
        <w:rPr>
          <w:color w:val="000000" w:themeColor="text1"/>
          <w:sz w:val="24"/>
          <w:szCs w:val="24"/>
        </w:rPr>
        <w:t xml:space="preserve"> and validating (testing) business continuity plans.</w:t>
      </w:r>
    </w:p>
    <w:p w:rsidR="00672896" w:rsidP="00672896" w:rsidRDefault="00672896" w14:paraId="0B4A5238" w14:textId="77777777" w14:noSpellErr="1">
      <w:pPr>
        <w:spacing w:after="0" w:line="257" w:lineRule="auto"/>
        <w:rPr>
          <w:rFonts w:ascii="Calibri" w:hAnsi="Calibri" w:eastAsia="Calibri" w:cs="Calibri"/>
          <w:sz w:val="24"/>
          <w:szCs w:val="24"/>
        </w:rPr>
      </w:pPr>
    </w:p>
    <w:p w:rsidR="517539F7" w:rsidP="517539F7" w:rsidRDefault="517539F7" w14:paraId="52CC3182" w14:textId="4DA08AA2">
      <w:pPr>
        <w:pStyle w:val="Normal"/>
        <w:spacing w:after="0" w:line="257" w:lineRule="auto"/>
        <w:rPr>
          <w:rFonts w:ascii="Calibri" w:hAnsi="Calibri" w:eastAsia="Calibri" w:cs="Calibri"/>
          <w:sz w:val="24"/>
          <w:szCs w:val="24"/>
        </w:rPr>
      </w:pPr>
    </w:p>
    <w:p w:rsidR="517539F7" w:rsidP="517539F7" w:rsidRDefault="517539F7" w14:paraId="7B5B0100" w14:textId="5F7B388C">
      <w:pPr>
        <w:pStyle w:val="Normal"/>
        <w:spacing w:after="0" w:line="257" w:lineRule="auto"/>
        <w:rPr>
          <w:rFonts w:ascii="Calibri" w:hAnsi="Calibri" w:eastAsia="Calibri" w:cs="Calibri"/>
          <w:sz w:val="24"/>
          <w:szCs w:val="24"/>
        </w:rPr>
      </w:pPr>
    </w:p>
    <w:p w:rsidR="517539F7" w:rsidP="517539F7" w:rsidRDefault="517539F7" w14:paraId="7DD4E3F4" w14:textId="1C90C3EA">
      <w:pPr>
        <w:pStyle w:val="Normal"/>
        <w:spacing w:after="0" w:line="257" w:lineRule="auto"/>
        <w:rPr>
          <w:rFonts w:ascii="Calibri" w:hAnsi="Calibri" w:eastAsia="Calibri" w:cs="Calibri"/>
          <w:sz w:val="24"/>
          <w:szCs w:val="24"/>
        </w:rPr>
      </w:pPr>
    </w:p>
    <w:p w:rsidR="517539F7" w:rsidP="517539F7" w:rsidRDefault="517539F7" w14:paraId="149BEBB3" w14:textId="40A6A0E1">
      <w:pPr>
        <w:pStyle w:val="Normal"/>
        <w:spacing w:after="0" w:line="257" w:lineRule="auto"/>
        <w:rPr>
          <w:rFonts w:ascii="Calibri" w:hAnsi="Calibri" w:eastAsia="Calibri" w:cs="Calibri"/>
          <w:sz w:val="24"/>
          <w:szCs w:val="24"/>
        </w:rPr>
      </w:pPr>
    </w:p>
    <w:p w:rsidRPr="00672896" w:rsidR="00672896" w:rsidP="00672896" w:rsidRDefault="00672896" w14:paraId="3D40E2DE" w14:textId="6B429623">
      <w:pPr>
        <w:spacing w:after="0" w:line="240" w:lineRule="auto"/>
        <w:rPr>
          <w:rFonts w:eastAsiaTheme="majorEastAsia"/>
          <w:b/>
          <w:bCs/>
          <w:color w:val="000000" w:themeColor="text1"/>
          <w:sz w:val="32"/>
          <w:szCs w:val="32"/>
          <w:u w:val="single"/>
        </w:rPr>
      </w:pPr>
      <w:r w:rsidRPr="00672896">
        <w:rPr>
          <w:rFonts w:eastAsiaTheme="majorEastAsia"/>
          <w:b/>
          <w:bCs/>
          <w:color w:val="000000" w:themeColor="text1"/>
          <w:sz w:val="32"/>
          <w:szCs w:val="32"/>
          <w:u w:val="single"/>
        </w:rPr>
        <w:t>Business Support (Commissioning &amp; Contracts)</w:t>
      </w:r>
    </w:p>
    <w:p w:rsidRPr="00304AF1" w:rsidR="00672896" w:rsidP="000B488F" w:rsidRDefault="00672896" w14:paraId="33F30AE1" w14:textId="77777777">
      <w:pPr>
        <w:spacing w:after="0" w:line="240" w:lineRule="auto"/>
        <w:jc w:val="both"/>
        <w:rPr>
          <w:color w:val="000000" w:themeColor="text1"/>
          <w:sz w:val="24"/>
          <w:szCs w:val="24"/>
        </w:rPr>
      </w:pPr>
    </w:p>
    <w:p w:rsidR="000A2F8C" w:rsidP="003C20D1" w:rsidRDefault="000A2F8C" w14:paraId="280C16C0" w14:textId="77777777">
      <w:pPr>
        <w:spacing w:after="0" w:line="240" w:lineRule="auto"/>
        <w:rPr>
          <w:rFonts w:cstheme="minorHAnsi"/>
          <w:color w:val="000000" w:themeColor="text1"/>
          <w:sz w:val="32"/>
        </w:rPr>
      </w:pPr>
    </w:p>
    <w:p w:rsidRPr="00304AF1" w:rsidR="003C20D1" w:rsidP="00672896" w:rsidRDefault="535BADA9" w14:paraId="79AB384C" w14:textId="38597D2B">
      <w:pPr>
        <w:pStyle w:val="Heading1"/>
        <w:numPr>
          <w:ilvl w:val="0"/>
          <w:numId w:val="15"/>
        </w:numPr>
        <w:spacing w:before="0" w:line="240" w:lineRule="auto"/>
        <w:rPr>
          <w:rFonts w:asciiTheme="minorHAnsi" w:hAnsiTheme="minorHAnsi" w:cstheme="minorBidi"/>
          <w:b/>
          <w:bCs/>
          <w:color w:val="000000" w:themeColor="text1"/>
        </w:rPr>
      </w:pPr>
      <w:bookmarkStart w:name="_Boroughwide" w:id="5"/>
      <w:bookmarkStart w:name="_Sourcing,_Provider_Engagement," w:id="6"/>
      <w:bookmarkStart w:name="_Hlk73689458" w:id="7"/>
      <w:bookmarkEnd w:id="5"/>
      <w:bookmarkEnd w:id="6"/>
      <w:r w:rsidRPr="65B65A6E">
        <w:rPr>
          <w:rFonts w:asciiTheme="minorHAnsi" w:hAnsiTheme="minorHAnsi" w:cstheme="minorBidi"/>
          <w:b/>
          <w:bCs/>
          <w:color w:val="000000" w:themeColor="text1"/>
        </w:rPr>
        <w:t xml:space="preserve">Sourcing, Provider Engagement, Negotiation and Delivery (SPEND) and Mail </w:t>
      </w:r>
      <w:r w:rsidRPr="65B65A6E" w:rsidR="25E88272">
        <w:rPr>
          <w:rFonts w:asciiTheme="minorHAnsi" w:hAnsiTheme="minorHAnsi" w:cstheme="minorBidi"/>
          <w:b/>
          <w:bCs/>
          <w:color w:val="000000" w:themeColor="text1"/>
        </w:rPr>
        <w:t>and Scanning Hub</w:t>
      </w:r>
    </w:p>
    <w:bookmarkEnd w:id="7"/>
    <w:p w:rsidR="65B65A6E" w:rsidP="00E876D6" w:rsidRDefault="65B65A6E" w14:paraId="7E45F7E7" w14:textId="31D72F56">
      <w:pPr>
        <w:spacing w:after="0"/>
        <w:rPr>
          <w:sz w:val="24"/>
          <w:szCs w:val="24"/>
        </w:rPr>
      </w:pPr>
    </w:p>
    <w:p w:rsidR="65B65A6E" w:rsidP="004960A4" w:rsidRDefault="000B488F" w14:paraId="51BDAF2E" w14:textId="426FFCE5">
      <w:pPr>
        <w:spacing w:after="0"/>
        <w:jc w:val="both"/>
        <w:rPr>
          <w:sz w:val="24"/>
          <w:szCs w:val="24"/>
        </w:rPr>
      </w:pPr>
      <w:r>
        <w:rPr>
          <w:sz w:val="24"/>
          <w:szCs w:val="24"/>
        </w:rPr>
        <w:t>This team w</w:t>
      </w:r>
      <w:r w:rsidRPr="715210F9" w:rsidR="4B4AB1E3">
        <w:rPr>
          <w:sz w:val="24"/>
          <w:szCs w:val="24"/>
        </w:rPr>
        <w:t xml:space="preserve">ork closely with </w:t>
      </w:r>
      <w:r>
        <w:rPr>
          <w:sz w:val="24"/>
          <w:szCs w:val="24"/>
        </w:rPr>
        <w:t xml:space="preserve">all </w:t>
      </w:r>
      <w:r w:rsidRPr="715210F9" w:rsidR="4B4AB1E3">
        <w:rPr>
          <w:sz w:val="24"/>
          <w:szCs w:val="24"/>
        </w:rPr>
        <w:t xml:space="preserve">services across the Council to ensure payments are made to internal and external providers. </w:t>
      </w:r>
    </w:p>
    <w:p w:rsidR="008F064E" w:rsidP="004960A4" w:rsidRDefault="008F064E" w14:paraId="5D45AE0A" w14:textId="77777777">
      <w:pPr>
        <w:spacing w:after="0"/>
        <w:jc w:val="both"/>
        <w:rPr>
          <w:sz w:val="24"/>
          <w:szCs w:val="24"/>
        </w:rPr>
      </w:pPr>
    </w:p>
    <w:p w:rsidRPr="00304AF1" w:rsidR="003C20D1" w:rsidP="004960A4" w:rsidRDefault="003C20D1" w14:paraId="05EB7D84" w14:textId="72606E40">
      <w:pPr>
        <w:spacing w:after="0" w:line="240" w:lineRule="auto"/>
        <w:jc w:val="both"/>
        <w:rPr>
          <w:rStyle w:val="Heading2Char"/>
          <w:rFonts w:asciiTheme="minorHAnsi" w:hAnsiTheme="minorHAnsi" w:cstheme="minorBidi"/>
          <w:color w:val="000000" w:themeColor="text1"/>
          <w:sz w:val="24"/>
          <w:szCs w:val="24"/>
        </w:rPr>
      </w:pPr>
      <w:r w:rsidRPr="715210F9">
        <w:rPr>
          <w:rStyle w:val="Heading2Char"/>
          <w:rFonts w:asciiTheme="minorHAnsi" w:hAnsiTheme="minorHAnsi" w:cstheme="minorBidi"/>
          <w:b/>
          <w:bCs/>
          <w:color w:val="000000" w:themeColor="text1"/>
        </w:rPr>
        <w:t>SPE</w:t>
      </w:r>
      <w:r w:rsidRPr="715210F9" w:rsidR="58733515">
        <w:rPr>
          <w:rStyle w:val="Heading2Char"/>
          <w:rFonts w:asciiTheme="minorHAnsi" w:hAnsiTheme="minorHAnsi" w:cstheme="minorBidi"/>
          <w:b/>
          <w:bCs/>
          <w:color w:val="000000" w:themeColor="text1"/>
        </w:rPr>
        <w:t>ND – Placements,</w:t>
      </w:r>
      <w:r w:rsidRPr="715210F9" w:rsidR="078D8784">
        <w:rPr>
          <w:rStyle w:val="Heading2Char"/>
          <w:rFonts w:asciiTheme="minorHAnsi" w:hAnsiTheme="minorHAnsi" w:cstheme="minorBidi"/>
          <w:b/>
          <w:bCs/>
          <w:color w:val="000000" w:themeColor="text1"/>
        </w:rPr>
        <w:t xml:space="preserve"> SEND and Personal Budgets</w:t>
      </w:r>
      <w:r w:rsidRPr="715210F9">
        <w:rPr>
          <w:rStyle w:val="Heading2Char"/>
          <w:rFonts w:asciiTheme="minorHAnsi" w:hAnsiTheme="minorHAnsi" w:cstheme="minorBidi"/>
          <w:b/>
          <w:bCs/>
          <w:color w:val="000000" w:themeColor="text1"/>
        </w:rPr>
        <w:t>:</w:t>
      </w:r>
      <w:r w:rsidRPr="715210F9" w:rsidR="74C50BE2">
        <w:rPr>
          <w:rStyle w:val="Heading2Char"/>
          <w:rFonts w:asciiTheme="minorHAnsi" w:hAnsiTheme="minorHAnsi" w:cstheme="minorBidi"/>
          <w:b/>
          <w:bCs/>
          <w:color w:val="000000" w:themeColor="text1"/>
        </w:rPr>
        <w:t xml:space="preserve"> </w:t>
      </w:r>
      <w:r w:rsidRPr="00843E66" w:rsidR="003D51A6">
        <w:rPr>
          <w:rStyle w:val="Heading2Char"/>
          <w:rFonts w:asciiTheme="minorHAnsi" w:hAnsiTheme="minorHAnsi" w:cstheme="minorBidi"/>
          <w:color w:val="000000" w:themeColor="text1"/>
          <w:sz w:val="24"/>
          <w:szCs w:val="24"/>
        </w:rPr>
        <w:t>S</w:t>
      </w:r>
      <w:r w:rsidRPr="715210F9" w:rsidR="74C50BE2">
        <w:rPr>
          <w:rStyle w:val="Heading2Char"/>
          <w:rFonts w:asciiTheme="minorHAnsi" w:hAnsiTheme="minorHAnsi" w:cstheme="minorBidi"/>
          <w:color w:val="000000" w:themeColor="text1"/>
          <w:sz w:val="24"/>
          <w:szCs w:val="24"/>
        </w:rPr>
        <w:t>e</w:t>
      </w:r>
      <w:r w:rsidRPr="715210F9" w:rsidR="2F77B946">
        <w:rPr>
          <w:rStyle w:val="Heading2Char"/>
          <w:rFonts w:asciiTheme="minorHAnsi" w:hAnsiTheme="minorHAnsi" w:cstheme="minorBidi"/>
          <w:color w:val="000000" w:themeColor="text1"/>
          <w:sz w:val="24"/>
          <w:szCs w:val="24"/>
        </w:rPr>
        <w:t>arch</w:t>
      </w:r>
      <w:r w:rsidRPr="715210F9" w:rsidR="74C50BE2">
        <w:rPr>
          <w:rStyle w:val="Heading2Char"/>
          <w:rFonts w:asciiTheme="minorHAnsi" w:hAnsiTheme="minorHAnsi" w:cstheme="minorBidi"/>
          <w:color w:val="000000" w:themeColor="text1"/>
          <w:sz w:val="24"/>
          <w:szCs w:val="24"/>
        </w:rPr>
        <w:t xml:space="preserve"> for </w:t>
      </w:r>
      <w:r w:rsidRPr="715210F9" w:rsidR="50C2636F">
        <w:rPr>
          <w:rStyle w:val="Heading2Char"/>
          <w:rFonts w:asciiTheme="minorHAnsi" w:hAnsiTheme="minorHAnsi" w:cstheme="minorBidi"/>
          <w:color w:val="000000" w:themeColor="text1"/>
          <w:sz w:val="24"/>
          <w:szCs w:val="24"/>
        </w:rPr>
        <w:t>external fostering</w:t>
      </w:r>
      <w:r w:rsidRPr="715210F9" w:rsidR="298BA70A">
        <w:rPr>
          <w:rStyle w:val="Heading2Char"/>
          <w:rFonts w:asciiTheme="minorHAnsi" w:hAnsiTheme="minorHAnsi" w:cstheme="minorBidi"/>
          <w:color w:val="000000" w:themeColor="text1"/>
          <w:sz w:val="24"/>
          <w:szCs w:val="24"/>
        </w:rPr>
        <w:t xml:space="preserve">, </w:t>
      </w:r>
      <w:r w:rsidRPr="715210F9" w:rsidR="50C2636F">
        <w:rPr>
          <w:rStyle w:val="Heading2Char"/>
          <w:rFonts w:asciiTheme="minorHAnsi" w:hAnsiTheme="minorHAnsi" w:cstheme="minorBidi"/>
          <w:color w:val="000000" w:themeColor="text1"/>
          <w:sz w:val="24"/>
          <w:szCs w:val="24"/>
        </w:rPr>
        <w:t xml:space="preserve">residential </w:t>
      </w:r>
      <w:r w:rsidRPr="715210F9" w:rsidR="259B6480">
        <w:rPr>
          <w:rStyle w:val="Heading2Char"/>
          <w:rFonts w:asciiTheme="minorHAnsi" w:hAnsiTheme="minorHAnsi" w:cstheme="minorBidi"/>
          <w:color w:val="000000" w:themeColor="text1"/>
          <w:sz w:val="24"/>
          <w:szCs w:val="24"/>
        </w:rPr>
        <w:t xml:space="preserve">and short break </w:t>
      </w:r>
      <w:r w:rsidRPr="715210F9" w:rsidR="50C2636F">
        <w:rPr>
          <w:rStyle w:val="Heading2Char"/>
          <w:rFonts w:asciiTheme="minorHAnsi" w:hAnsiTheme="minorHAnsi" w:cstheme="minorBidi"/>
          <w:color w:val="000000" w:themeColor="text1"/>
          <w:sz w:val="24"/>
          <w:szCs w:val="24"/>
        </w:rPr>
        <w:t>placements for looked after children and young people</w:t>
      </w:r>
      <w:r w:rsidRPr="715210F9" w:rsidR="43998CA3">
        <w:rPr>
          <w:rStyle w:val="Heading2Char"/>
          <w:rFonts w:asciiTheme="minorHAnsi" w:hAnsiTheme="minorHAnsi" w:cstheme="minorBidi"/>
          <w:color w:val="000000" w:themeColor="text1"/>
          <w:sz w:val="24"/>
          <w:szCs w:val="24"/>
        </w:rPr>
        <w:t>.</w:t>
      </w:r>
      <w:r w:rsidRPr="715210F9" w:rsidR="136BB61B">
        <w:rPr>
          <w:rStyle w:val="Heading2Char"/>
          <w:rFonts w:asciiTheme="minorHAnsi" w:hAnsiTheme="minorHAnsi" w:cstheme="minorBidi"/>
          <w:color w:val="000000" w:themeColor="text1"/>
          <w:sz w:val="24"/>
          <w:szCs w:val="24"/>
        </w:rPr>
        <w:t xml:space="preserve"> </w:t>
      </w:r>
      <w:r w:rsidRPr="715210F9" w:rsidR="1835A621">
        <w:rPr>
          <w:rStyle w:val="Heading2Char"/>
          <w:rFonts w:asciiTheme="minorHAnsi" w:hAnsiTheme="minorHAnsi" w:cstheme="minorBidi"/>
          <w:color w:val="000000" w:themeColor="text1"/>
          <w:sz w:val="24"/>
          <w:szCs w:val="24"/>
        </w:rPr>
        <w:t>Engag</w:t>
      </w:r>
      <w:r w:rsidR="00843E66">
        <w:rPr>
          <w:rStyle w:val="Heading2Char"/>
          <w:rFonts w:asciiTheme="minorHAnsi" w:hAnsiTheme="minorHAnsi" w:cstheme="minorBidi"/>
          <w:color w:val="000000" w:themeColor="text1"/>
          <w:sz w:val="24"/>
          <w:szCs w:val="24"/>
        </w:rPr>
        <w:t>e</w:t>
      </w:r>
      <w:r w:rsidRPr="715210F9" w:rsidR="1835A621">
        <w:rPr>
          <w:rStyle w:val="Heading2Char"/>
          <w:rFonts w:asciiTheme="minorHAnsi" w:hAnsiTheme="minorHAnsi" w:cstheme="minorBidi"/>
          <w:color w:val="000000" w:themeColor="text1"/>
          <w:sz w:val="24"/>
          <w:szCs w:val="24"/>
        </w:rPr>
        <w:t xml:space="preserve"> and negotiat</w:t>
      </w:r>
      <w:r w:rsidR="00843E66">
        <w:rPr>
          <w:rStyle w:val="Heading2Char"/>
          <w:rFonts w:asciiTheme="minorHAnsi" w:hAnsiTheme="minorHAnsi" w:cstheme="minorBidi"/>
          <w:color w:val="000000" w:themeColor="text1"/>
          <w:sz w:val="24"/>
          <w:szCs w:val="24"/>
        </w:rPr>
        <w:t>e</w:t>
      </w:r>
      <w:r w:rsidRPr="715210F9" w:rsidR="1835A621">
        <w:rPr>
          <w:rStyle w:val="Heading2Char"/>
          <w:rFonts w:asciiTheme="minorHAnsi" w:hAnsiTheme="minorHAnsi" w:cstheme="minorBidi"/>
          <w:color w:val="000000" w:themeColor="text1"/>
          <w:sz w:val="24"/>
          <w:szCs w:val="24"/>
        </w:rPr>
        <w:t xml:space="preserve"> with providers, the team </w:t>
      </w:r>
      <w:r w:rsidRPr="715210F9" w:rsidR="43D72D84">
        <w:rPr>
          <w:rStyle w:val="Heading2Char"/>
          <w:rFonts w:asciiTheme="minorHAnsi" w:hAnsiTheme="minorHAnsi" w:cstheme="minorBidi"/>
          <w:color w:val="000000" w:themeColor="text1"/>
          <w:sz w:val="24"/>
          <w:szCs w:val="24"/>
        </w:rPr>
        <w:t>also maintain case management and financial systems</w:t>
      </w:r>
      <w:r w:rsidRPr="715210F9" w:rsidR="0FA497D5">
        <w:rPr>
          <w:rStyle w:val="Heading2Char"/>
          <w:rFonts w:asciiTheme="minorHAnsi" w:hAnsiTheme="minorHAnsi" w:cstheme="minorBidi"/>
          <w:color w:val="000000" w:themeColor="text1"/>
          <w:sz w:val="24"/>
          <w:szCs w:val="24"/>
        </w:rPr>
        <w:t xml:space="preserve"> and make </w:t>
      </w:r>
      <w:r w:rsidRPr="715210F9" w:rsidR="2E80C48D">
        <w:rPr>
          <w:rStyle w:val="Heading2Char"/>
          <w:rFonts w:asciiTheme="minorHAnsi" w:hAnsiTheme="minorHAnsi" w:cstheme="minorBidi"/>
          <w:color w:val="000000" w:themeColor="text1"/>
          <w:sz w:val="24"/>
          <w:szCs w:val="24"/>
        </w:rPr>
        <w:t xml:space="preserve">weekly </w:t>
      </w:r>
      <w:r w:rsidRPr="715210F9" w:rsidR="0FA497D5">
        <w:rPr>
          <w:rStyle w:val="Heading2Char"/>
          <w:rFonts w:asciiTheme="minorHAnsi" w:hAnsiTheme="minorHAnsi" w:cstheme="minorBidi"/>
          <w:color w:val="000000" w:themeColor="text1"/>
          <w:sz w:val="24"/>
          <w:szCs w:val="24"/>
        </w:rPr>
        <w:t>payments to all children social care providers.</w:t>
      </w:r>
    </w:p>
    <w:p w:rsidRPr="00304AF1" w:rsidR="003C20D1" w:rsidP="004960A4" w:rsidRDefault="003C20D1" w14:paraId="142B6041" w14:textId="56795243">
      <w:pPr>
        <w:spacing w:after="0" w:line="240" w:lineRule="auto"/>
        <w:jc w:val="both"/>
        <w:rPr>
          <w:color w:val="000000" w:themeColor="text1"/>
        </w:rPr>
      </w:pPr>
    </w:p>
    <w:p w:rsidRPr="00304AF1" w:rsidR="003C20D1" w:rsidP="004960A4" w:rsidRDefault="6BC6504E" w14:paraId="20900F16" w14:textId="20D947FB">
      <w:pPr>
        <w:spacing w:after="0" w:line="240" w:lineRule="auto"/>
        <w:jc w:val="both"/>
        <w:rPr>
          <w:color w:val="000000" w:themeColor="text1"/>
          <w:sz w:val="24"/>
          <w:szCs w:val="24"/>
        </w:rPr>
      </w:pPr>
      <w:r w:rsidRPr="715210F9">
        <w:rPr>
          <w:b/>
          <w:bCs/>
          <w:color w:val="000000" w:themeColor="text1"/>
          <w:sz w:val="26"/>
          <w:szCs w:val="26"/>
        </w:rPr>
        <w:t>SPEND – Cash and Card Payments</w:t>
      </w:r>
      <w:r w:rsidRPr="715210F9" w:rsidR="24D29F7B">
        <w:rPr>
          <w:b/>
          <w:bCs/>
          <w:color w:val="000000" w:themeColor="text1"/>
          <w:sz w:val="26"/>
          <w:szCs w:val="26"/>
        </w:rPr>
        <w:t>:</w:t>
      </w:r>
      <w:r w:rsidRPr="715210F9" w:rsidR="4289D37A">
        <w:rPr>
          <w:b/>
          <w:bCs/>
          <w:color w:val="000000" w:themeColor="text1"/>
          <w:sz w:val="26"/>
          <w:szCs w:val="26"/>
        </w:rPr>
        <w:t xml:space="preserve"> </w:t>
      </w:r>
      <w:r w:rsidRPr="715210F9" w:rsidR="70DA9888">
        <w:rPr>
          <w:color w:val="000000" w:themeColor="text1"/>
          <w:sz w:val="24"/>
          <w:szCs w:val="24"/>
        </w:rPr>
        <w:t xml:space="preserve">Responsible for </w:t>
      </w:r>
      <w:r w:rsidRPr="715210F9" w:rsidR="3D158BB4">
        <w:rPr>
          <w:color w:val="000000" w:themeColor="text1"/>
          <w:sz w:val="24"/>
          <w:szCs w:val="24"/>
        </w:rPr>
        <w:t xml:space="preserve">making and reconciling payments made on </w:t>
      </w:r>
      <w:r w:rsidRPr="715210F9" w:rsidR="70DA9888">
        <w:rPr>
          <w:color w:val="000000" w:themeColor="text1"/>
          <w:sz w:val="24"/>
          <w:szCs w:val="24"/>
        </w:rPr>
        <w:t xml:space="preserve">corporate purchasing </w:t>
      </w:r>
      <w:r w:rsidRPr="715210F9" w:rsidR="4AB96F89">
        <w:rPr>
          <w:color w:val="000000" w:themeColor="text1"/>
          <w:sz w:val="24"/>
          <w:szCs w:val="24"/>
        </w:rPr>
        <w:t xml:space="preserve">and prepayment </w:t>
      </w:r>
      <w:r w:rsidRPr="715210F9" w:rsidR="70DA9888">
        <w:rPr>
          <w:color w:val="000000" w:themeColor="text1"/>
          <w:sz w:val="24"/>
          <w:szCs w:val="24"/>
        </w:rPr>
        <w:t>card</w:t>
      </w:r>
      <w:r w:rsidRPr="715210F9" w:rsidR="3FBD8837">
        <w:rPr>
          <w:color w:val="000000" w:themeColor="text1"/>
          <w:sz w:val="24"/>
          <w:szCs w:val="24"/>
        </w:rPr>
        <w:t xml:space="preserve">s </w:t>
      </w:r>
      <w:r w:rsidRPr="715210F9" w:rsidR="70DA9888">
        <w:rPr>
          <w:color w:val="000000" w:themeColor="text1"/>
          <w:sz w:val="24"/>
          <w:szCs w:val="24"/>
        </w:rPr>
        <w:t>for services across the Council</w:t>
      </w:r>
      <w:r w:rsidRPr="715210F9" w:rsidR="0B28BFEA">
        <w:rPr>
          <w:color w:val="000000" w:themeColor="text1"/>
          <w:sz w:val="24"/>
          <w:szCs w:val="24"/>
        </w:rPr>
        <w:t xml:space="preserve">. The team run a Finance Reception function for staff and service users in Stockport Family including issuing </w:t>
      </w:r>
      <w:r w:rsidRPr="715210F9" w:rsidR="7FD2C00F">
        <w:rPr>
          <w:color w:val="000000" w:themeColor="text1"/>
          <w:sz w:val="24"/>
          <w:szCs w:val="24"/>
        </w:rPr>
        <w:t>cash and provide financial support to satellite site</w:t>
      </w:r>
      <w:r w:rsidRPr="715210F9" w:rsidR="6B6E2D4E">
        <w:rPr>
          <w:color w:val="000000" w:themeColor="text1"/>
          <w:sz w:val="24"/>
          <w:szCs w:val="24"/>
        </w:rPr>
        <w:t>s.</w:t>
      </w:r>
    </w:p>
    <w:p w:rsidRPr="00304AF1" w:rsidR="003C20D1" w:rsidP="004960A4" w:rsidRDefault="003C20D1" w14:paraId="6FB7CC03" w14:textId="75686BDA">
      <w:pPr>
        <w:spacing w:after="0" w:line="240" w:lineRule="auto"/>
        <w:jc w:val="both"/>
        <w:rPr>
          <w:b/>
          <w:bCs/>
          <w:color w:val="000000" w:themeColor="text1"/>
          <w:sz w:val="26"/>
          <w:szCs w:val="26"/>
        </w:rPr>
      </w:pPr>
    </w:p>
    <w:p w:rsidR="24D29F7B" w:rsidP="004960A4" w:rsidRDefault="24D29F7B" w14:paraId="29002F52" w14:textId="6C04BACE">
      <w:pPr>
        <w:spacing w:after="0" w:line="240" w:lineRule="auto"/>
        <w:jc w:val="both"/>
        <w:rPr>
          <w:color w:val="000000" w:themeColor="text1"/>
          <w:sz w:val="24"/>
          <w:szCs w:val="24"/>
        </w:rPr>
      </w:pPr>
      <w:r w:rsidRPr="715210F9">
        <w:rPr>
          <w:b/>
          <w:bCs/>
          <w:color w:val="000000" w:themeColor="text1"/>
          <w:sz w:val="26"/>
          <w:szCs w:val="26"/>
        </w:rPr>
        <w:t>SPEND – Direct Payments Audit:</w:t>
      </w:r>
      <w:r w:rsidRPr="715210F9" w:rsidR="16939788">
        <w:rPr>
          <w:b/>
          <w:bCs/>
          <w:color w:val="000000" w:themeColor="text1"/>
          <w:sz w:val="26"/>
          <w:szCs w:val="26"/>
        </w:rPr>
        <w:t xml:space="preserve"> </w:t>
      </w:r>
      <w:r w:rsidRPr="715210F9" w:rsidR="16939788">
        <w:rPr>
          <w:color w:val="000000" w:themeColor="text1"/>
          <w:sz w:val="24"/>
          <w:szCs w:val="24"/>
        </w:rPr>
        <w:t>Complete audits</w:t>
      </w:r>
      <w:r w:rsidRPr="715210F9" w:rsidR="440E51B7">
        <w:rPr>
          <w:color w:val="000000" w:themeColor="text1"/>
          <w:sz w:val="24"/>
          <w:szCs w:val="24"/>
        </w:rPr>
        <w:t xml:space="preserve"> of funds spent by service users in receipt of a direct payment. The team liaise with clients for audit documentation, review and update </w:t>
      </w:r>
      <w:r w:rsidRPr="715210F9" w:rsidR="06CB2FFC">
        <w:rPr>
          <w:color w:val="000000" w:themeColor="text1"/>
          <w:sz w:val="24"/>
          <w:szCs w:val="24"/>
        </w:rPr>
        <w:t>case management and financial systems and complete an audit report twice annually for all cases</w:t>
      </w:r>
      <w:r w:rsidRPr="715210F9" w:rsidR="268CF2F5">
        <w:rPr>
          <w:color w:val="000000" w:themeColor="text1"/>
          <w:sz w:val="24"/>
          <w:szCs w:val="24"/>
        </w:rPr>
        <w:t xml:space="preserve">. Unspent funds are recouped </w:t>
      </w:r>
      <w:r w:rsidRPr="715210F9" w:rsidR="2119575D">
        <w:rPr>
          <w:color w:val="000000" w:themeColor="text1"/>
          <w:sz w:val="24"/>
          <w:szCs w:val="24"/>
        </w:rPr>
        <w:t xml:space="preserve">in line with policy </w:t>
      </w:r>
      <w:r w:rsidRPr="715210F9" w:rsidR="268CF2F5">
        <w:rPr>
          <w:color w:val="000000" w:themeColor="text1"/>
          <w:sz w:val="24"/>
          <w:szCs w:val="24"/>
        </w:rPr>
        <w:t xml:space="preserve">and any </w:t>
      </w:r>
      <w:r w:rsidRPr="715210F9" w:rsidR="7422CF4F">
        <w:rPr>
          <w:color w:val="000000" w:themeColor="text1"/>
          <w:sz w:val="24"/>
          <w:szCs w:val="24"/>
        </w:rPr>
        <w:t>audit concerns discussed with service leader</w:t>
      </w:r>
      <w:r w:rsidRPr="715210F9" w:rsidR="090B9433">
        <w:rPr>
          <w:color w:val="000000" w:themeColor="text1"/>
          <w:sz w:val="24"/>
          <w:szCs w:val="24"/>
        </w:rPr>
        <w:t>s.</w:t>
      </w:r>
    </w:p>
    <w:p w:rsidRPr="00304AF1" w:rsidR="003C20D1" w:rsidP="004960A4" w:rsidRDefault="003C20D1" w14:paraId="5149CD40" w14:textId="35F0CF1D">
      <w:pPr>
        <w:spacing w:after="0" w:line="240" w:lineRule="auto"/>
        <w:jc w:val="both"/>
        <w:rPr>
          <w:b/>
          <w:bCs/>
          <w:color w:val="000000" w:themeColor="text1"/>
          <w:sz w:val="26"/>
          <w:szCs w:val="26"/>
        </w:rPr>
      </w:pPr>
    </w:p>
    <w:p w:rsidRPr="00304AF1" w:rsidR="003C20D1" w:rsidP="004960A4" w:rsidRDefault="24D29F7B" w14:paraId="3EA392C9" w14:textId="4054B802">
      <w:pPr>
        <w:spacing w:after="0" w:line="240" w:lineRule="auto"/>
        <w:jc w:val="both"/>
        <w:rPr>
          <w:color w:val="000000" w:themeColor="text1"/>
          <w:sz w:val="24"/>
          <w:szCs w:val="24"/>
        </w:rPr>
      </w:pPr>
      <w:r w:rsidRPr="715210F9">
        <w:rPr>
          <w:b/>
          <w:bCs/>
          <w:color w:val="000000" w:themeColor="text1"/>
          <w:sz w:val="26"/>
          <w:szCs w:val="26"/>
        </w:rPr>
        <w:t>SPEND – Contracts:</w:t>
      </w:r>
      <w:r w:rsidRPr="715210F9" w:rsidR="663E9498">
        <w:rPr>
          <w:b/>
          <w:bCs/>
          <w:color w:val="000000" w:themeColor="text1"/>
          <w:sz w:val="26"/>
          <w:szCs w:val="26"/>
        </w:rPr>
        <w:t xml:space="preserve"> </w:t>
      </w:r>
      <w:r w:rsidRPr="715210F9" w:rsidR="1CC12F0A">
        <w:rPr>
          <w:color w:val="000000" w:themeColor="text1"/>
          <w:sz w:val="24"/>
          <w:szCs w:val="24"/>
        </w:rPr>
        <w:t xml:space="preserve">Support services to procure goods and </w:t>
      </w:r>
      <w:r w:rsidR="00E807F9">
        <w:rPr>
          <w:color w:val="000000" w:themeColor="text1"/>
          <w:sz w:val="24"/>
          <w:szCs w:val="24"/>
        </w:rPr>
        <w:t xml:space="preserve">ensure </w:t>
      </w:r>
      <w:r w:rsidRPr="715210F9" w:rsidR="1CC12F0A">
        <w:rPr>
          <w:color w:val="000000" w:themeColor="text1"/>
          <w:sz w:val="24"/>
          <w:szCs w:val="24"/>
        </w:rPr>
        <w:t>services</w:t>
      </w:r>
      <w:r w:rsidR="00E807F9">
        <w:rPr>
          <w:color w:val="000000" w:themeColor="text1"/>
          <w:sz w:val="24"/>
          <w:szCs w:val="24"/>
        </w:rPr>
        <w:t xml:space="preserve"> are</w:t>
      </w:r>
      <w:r w:rsidRPr="715210F9" w:rsidR="1CC12F0A">
        <w:rPr>
          <w:color w:val="000000" w:themeColor="text1"/>
          <w:sz w:val="24"/>
          <w:szCs w:val="24"/>
        </w:rPr>
        <w:t xml:space="preserve"> compliant with financial procedures</w:t>
      </w:r>
      <w:r w:rsidRPr="715210F9" w:rsidR="75C274B6">
        <w:rPr>
          <w:color w:val="000000" w:themeColor="text1"/>
          <w:sz w:val="24"/>
          <w:szCs w:val="24"/>
        </w:rPr>
        <w:t>. The team liaise with our partners in STAR Procurement</w:t>
      </w:r>
      <w:r w:rsidRPr="715210F9" w:rsidR="58F5F987">
        <w:rPr>
          <w:color w:val="000000" w:themeColor="text1"/>
          <w:sz w:val="24"/>
          <w:szCs w:val="24"/>
        </w:rPr>
        <w:t xml:space="preserve"> and are responsible for identifying value for money opportunities, </w:t>
      </w:r>
      <w:r w:rsidRPr="715210F9" w:rsidR="0DA08164">
        <w:rPr>
          <w:color w:val="000000" w:themeColor="text1"/>
          <w:sz w:val="24"/>
          <w:szCs w:val="24"/>
        </w:rPr>
        <w:t xml:space="preserve">sourcing and price negotiation with suppliers and </w:t>
      </w:r>
      <w:r w:rsidRPr="715210F9" w:rsidR="58F5F987">
        <w:rPr>
          <w:color w:val="000000" w:themeColor="text1"/>
          <w:sz w:val="24"/>
          <w:szCs w:val="24"/>
        </w:rPr>
        <w:t>tendering and implementing corporate contracts</w:t>
      </w:r>
      <w:r w:rsidRPr="715210F9" w:rsidR="140717C8">
        <w:rPr>
          <w:color w:val="000000" w:themeColor="text1"/>
          <w:sz w:val="24"/>
          <w:szCs w:val="24"/>
        </w:rPr>
        <w:t xml:space="preserve"> with an agreed core list of products and services</w:t>
      </w:r>
      <w:r w:rsidRPr="715210F9" w:rsidR="4EFB9C32">
        <w:rPr>
          <w:color w:val="000000" w:themeColor="text1"/>
          <w:sz w:val="24"/>
          <w:szCs w:val="24"/>
        </w:rPr>
        <w:t>.</w:t>
      </w:r>
    </w:p>
    <w:p w:rsidRPr="00304AF1" w:rsidR="003C20D1" w:rsidP="004960A4" w:rsidRDefault="003C20D1" w14:paraId="42856E6F" w14:textId="7A90F400">
      <w:pPr>
        <w:spacing w:after="0" w:line="240" w:lineRule="auto"/>
        <w:jc w:val="both"/>
        <w:rPr>
          <w:b/>
          <w:bCs/>
          <w:color w:val="000000" w:themeColor="text1"/>
          <w:sz w:val="26"/>
          <w:szCs w:val="26"/>
        </w:rPr>
      </w:pPr>
    </w:p>
    <w:p w:rsidRPr="00304AF1" w:rsidR="003C20D1" w:rsidP="004960A4" w:rsidRDefault="24D29F7B" w14:paraId="00B1AE41" w14:textId="3C028B17">
      <w:pPr>
        <w:spacing w:after="0" w:line="240" w:lineRule="auto"/>
        <w:jc w:val="both"/>
        <w:rPr>
          <w:color w:val="000000" w:themeColor="text1"/>
          <w:sz w:val="24"/>
          <w:szCs w:val="24"/>
        </w:rPr>
      </w:pPr>
      <w:r w:rsidRPr="715210F9">
        <w:rPr>
          <w:b/>
          <w:bCs/>
          <w:color w:val="000000" w:themeColor="text1"/>
          <w:sz w:val="26"/>
          <w:szCs w:val="26"/>
        </w:rPr>
        <w:t>SPEND – Goods, Services, Invoicing and Capital:</w:t>
      </w:r>
      <w:r w:rsidRPr="715210F9" w:rsidR="6D61BCA6">
        <w:rPr>
          <w:b/>
          <w:bCs/>
          <w:color w:val="000000" w:themeColor="text1"/>
          <w:sz w:val="26"/>
          <w:szCs w:val="26"/>
        </w:rPr>
        <w:t xml:space="preserve"> </w:t>
      </w:r>
      <w:r w:rsidR="00E807F9">
        <w:rPr>
          <w:color w:val="000000" w:themeColor="text1"/>
          <w:sz w:val="24"/>
          <w:szCs w:val="24"/>
        </w:rPr>
        <w:t>P</w:t>
      </w:r>
      <w:r w:rsidRPr="715210F9" w:rsidR="63D627FB">
        <w:rPr>
          <w:color w:val="000000" w:themeColor="text1"/>
          <w:sz w:val="24"/>
          <w:szCs w:val="24"/>
        </w:rPr>
        <w:t>rocess purchase orders</w:t>
      </w:r>
      <w:r w:rsidRPr="715210F9" w:rsidR="6E5BE7D0">
        <w:rPr>
          <w:color w:val="000000" w:themeColor="text1"/>
          <w:sz w:val="24"/>
          <w:szCs w:val="24"/>
        </w:rPr>
        <w:t>, invoices and transfers</w:t>
      </w:r>
      <w:r w:rsidRPr="715210F9" w:rsidR="63D627FB">
        <w:rPr>
          <w:color w:val="000000" w:themeColor="text1"/>
          <w:sz w:val="24"/>
          <w:szCs w:val="24"/>
        </w:rPr>
        <w:t xml:space="preserve"> and ensure that payments are compliant with the No Purchase Order, No Pay policy</w:t>
      </w:r>
      <w:r w:rsidRPr="715210F9" w:rsidR="227B0D2D">
        <w:rPr>
          <w:color w:val="000000" w:themeColor="text1"/>
          <w:sz w:val="24"/>
          <w:szCs w:val="24"/>
        </w:rPr>
        <w:t>. The team respond to requests made to the SPEND Hub Inbox, ensure de</w:t>
      </w:r>
      <w:r w:rsidRPr="715210F9" w:rsidR="01CD7FC6">
        <w:rPr>
          <w:color w:val="000000" w:themeColor="text1"/>
          <w:sz w:val="24"/>
          <w:szCs w:val="24"/>
        </w:rPr>
        <w:t xml:space="preserve">liveries are receipted and payments released to suppliers. The team also provide technical support </w:t>
      </w:r>
      <w:r w:rsidRPr="715210F9" w:rsidR="0E9AAC8E">
        <w:rPr>
          <w:color w:val="000000" w:themeColor="text1"/>
          <w:sz w:val="24"/>
          <w:szCs w:val="24"/>
        </w:rPr>
        <w:t>for recording capital expenditure.</w:t>
      </w:r>
    </w:p>
    <w:p w:rsidRPr="00304AF1" w:rsidR="003C20D1" w:rsidP="004960A4" w:rsidRDefault="003C20D1" w14:paraId="2EF4863E" w14:textId="471FBA29">
      <w:pPr>
        <w:spacing w:after="0" w:line="240" w:lineRule="auto"/>
        <w:jc w:val="both"/>
        <w:rPr>
          <w:b/>
          <w:bCs/>
          <w:color w:val="000000" w:themeColor="text1"/>
          <w:sz w:val="26"/>
          <w:szCs w:val="26"/>
        </w:rPr>
      </w:pPr>
    </w:p>
    <w:p w:rsidR="003C20D1" w:rsidP="004960A4" w:rsidRDefault="24D29F7B" w14:paraId="14928FC3" w14:textId="14498F4E">
      <w:pPr>
        <w:spacing w:after="0" w:line="240" w:lineRule="auto"/>
        <w:jc w:val="both"/>
        <w:rPr>
          <w:color w:val="000000" w:themeColor="text1"/>
          <w:sz w:val="24"/>
          <w:szCs w:val="24"/>
        </w:rPr>
      </w:pPr>
      <w:r w:rsidRPr="517539F7" w:rsidR="24D29F7B">
        <w:rPr>
          <w:b w:val="1"/>
          <w:bCs w:val="1"/>
          <w:color w:val="000000" w:themeColor="text1" w:themeTint="FF" w:themeShade="FF"/>
          <w:sz w:val="26"/>
          <w:szCs w:val="26"/>
        </w:rPr>
        <w:t>SPEND – Children's Commissioning:</w:t>
      </w:r>
      <w:r w:rsidRPr="517539F7" w:rsidR="54677DE4">
        <w:rPr>
          <w:b w:val="1"/>
          <w:bCs w:val="1"/>
          <w:color w:val="000000" w:themeColor="text1" w:themeTint="FF" w:themeShade="FF"/>
          <w:sz w:val="26"/>
          <w:szCs w:val="26"/>
        </w:rPr>
        <w:t xml:space="preserve"> </w:t>
      </w:r>
      <w:r w:rsidRPr="517539F7" w:rsidR="009F4517">
        <w:rPr>
          <w:color w:val="000000" w:themeColor="text1" w:themeTint="FF" w:themeShade="FF"/>
          <w:sz w:val="24"/>
          <w:szCs w:val="24"/>
        </w:rPr>
        <w:t>S</w:t>
      </w:r>
      <w:r w:rsidRPr="517539F7" w:rsidR="54677DE4">
        <w:rPr>
          <w:color w:val="000000" w:themeColor="text1" w:themeTint="FF" w:themeShade="FF"/>
          <w:sz w:val="24"/>
          <w:szCs w:val="24"/>
        </w:rPr>
        <w:t xml:space="preserve">upports the development and management </w:t>
      </w:r>
      <w:r w:rsidRPr="517539F7" w:rsidR="007538EB">
        <w:rPr>
          <w:color w:val="000000" w:themeColor="text1" w:themeTint="FF" w:themeShade="FF"/>
          <w:sz w:val="24"/>
          <w:szCs w:val="24"/>
        </w:rPr>
        <w:t xml:space="preserve">of </w:t>
      </w:r>
      <w:r w:rsidRPr="517539F7" w:rsidR="005E5FC9">
        <w:rPr>
          <w:color w:val="000000" w:themeColor="text1" w:themeTint="FF" w:themeShade="FF"/>
          <w:sz w:val="24"/>
          <w:szCs w:val="24"/>
        </w:rPr>
        <w:t xml:space="preserve">placement sufficiency for Looked After Children and SEND </w:t>
      </w:r>
      <w:r w:rsidRPr="517539F7" w:rsidR="005F1663">
        <w:rPr>
          <w:color w:val="000000" w:themeColor="text1" w:themeTint="FF" w:themeShade="FF"/>
          <w:sz w:val="24"/>
          <w:szCs w:val="24"/>
        </w:rPr>
        <w:t xml:space="preserve">and with other </w:t>
      </w:r>
      <w:r w:rsidRPr="517539F7" w:rsidR="00041F86">
        <w:rPr>
          <w:color w:val="000000" w:themeColor="text1" w:themeTint="FF" w:themeShade="FF"/>
          <w:sz w:val="24"/>
          <w:szCs w:val="24"/>
        </w:rPr>
        <w:t>Children’s S</w:t>
      </w:r>
      <w:r w:rsidRPr="517539F7" w:rsidR="002C2E03">
        <w:rPr>
          <w:color w:val="000000" w:themeColor="text1" w:themeTint="FF" w:themeShade="FF"/>
          <w:sz w:val="24"/>
          <w:szCs w:val="24"/>
        </w:rPr>
        <w:t>ervice</w:t>
      </w:r>
      <w:r w:rsidRPr="517539F7" w:rsidR="00041F86">
        <w:rPr>
          <w:color w:val="000000" w:themeColor="text1" w:themeTint="FF" w:themeShade="FF"/>
          <w:sz w:val="24"/>
          <w:szCs w:val="24"/>
        </w:rPr>
        <w:t>s</w:t>
      </w:r>
      <w:r w:rsidRPr="517539F7" w:rsidR="002C2E03">
        <w:rPr>
          <w:color w:val="000000" w:themeColor="text1" w:themeTint="FF" w:themeShade="FF"/>
          <w:sz w:val="24"/>
          <w:szCs w:val="24"/>
        </w:rPr>
        <w:t xml:space="preserve"> </w:t>
      </w:r>
      <w:r w:rsidRPr="517539F7" w:rsidR="54677DE4">
        <w:rPr>
          <w:color w:val="000000" w:themeColor="text1" w:themeTint="FF" w:themeShade="FF"/>
          <w:sz w:val="24"/>
          <w:szCs w:val="24"/>
        </w:rPr>
        <w:t xml:space="preserve">contracts. </w:t>
      </w:r>
      <w:r w:rsidRPr="517539F7" w:rsidR="00C3515F">
        <w:rPr>
          <w:color w:val="000000" w:themeColor="text1" w:themeTint="FF" w:themeShade="FF"/>
          <w:sz w:val="24"/>
          <w:szCs w:val="24"/>
        </w:rPr>
        <w:t xml:space="preserve">Commissioning managers </w:t>
      </w:r>
      <w:r w:rsidRPr="517539F7" w:rsidR="00C3515F">
        <w:rPr>
          <w:color w:val="000000" w:themeColor="text1" w:themeTint="FF" w:themeShade="FF"/>
          <w:sz w:val="24"/>
          <w:szCs w:val="24"/>
        </w:rPr>
        <w:t>are responsible for</w:t>
      </w:r>
      <w:r w:rsidRPr="517539F7" w:rsidR="00C3515F">
        <w:rPr>
          <w:color w:val="000000" w:themeColor="text1" w:themeTint="FF" w:themeShade="FF"/>
          <w:sz w:val="24"/>
          <w:szCs w:val="24"/>
        </w:rPr>
        <w:t xml:space="preserve"> </w:t>
      </w:r>
      <w:r w:rsidRPr="517539F7" w:rsidR="00C3515F">
        <w:rPr>
          <w:color w:val="000000" w:themeColor="text1" w:themeTint="FF" w:themeShade="FF"/>
          <w:sz w:val="24"/>
          <w:szCs w:val="24"/>
        </w:rPr>
        <w:t>identifying</w:t>
      </w:r>
      <w:r w:rsidRPr="517539F7" w:rsidR="00C3515F">
        <w:rPr>
          <w:color w:val="000000" w:themeColor="text1" w:themeTint="FF" w:themeShade="FF"/>
          <w:sz w:val="24"/>
          <w:szCs w:val="24"/>
        </w:rPr>
        <w:t xml:space="preserve"> gaps and engaging with the market to develop</w:t>
      </w:r>
      <w:r w:rsidRPr="517539F7" w:rsidR="009A0049">
        <w:rPr>
          <w:color w:val="000000" w:themeColor="text1" w:themeTint="FF" w:themeShade="FF"/>
          <w:sz w:val="24"/>
          <w:szCs w:val="24"/>
        </w:rPr>
        <w:t xml:space="preserve"> services</w:t>
      </w:r>
      <w:r w:rsidRPr="517539F7" w:rsidR="00FB7583">
        <w:rPr>
          <w:color w:val="000000" w:themeColor="text1" w:themeTint="FF" w:themeShade="FF"/>
          <w:sz w:val="24"/>
          <w:szCs w:val="24"/>
        </w:rPr>
        <w:t xml:space="preserve"> that are responsive to the needs of Children and Families in Stockport. </w:t>
      </w:r>
      <w:r w:rsidRPr="517539F7" w:rsidR="54677DE4">
        <w:rPr>
          <w:color w:val="000000" w:themeColor="text1" w:themeTint="FF" w:themeShade="FF"/>
          <w:sz w:val="24"/>
          <w:szCs w:val="24"/>
        </w:rPr>
        <w:t xml:space="preserve">Staff </w:t>
      </w:r>
      <w:r w:rsidRPr="517539F7" w:rsidR="00FB7583">
        <w:rPr>
          <w:color w:val="000000" w:themeColor="text1" w:themeTint="FF" w:themeShade="FF"/>
          <w:sz w:val="24"/>
          <w:szCs w:val="24"/>
        </w:rPr>
        <w:t xml:space="preserve">also </w:t>
      </w:r>
      <w:r w:rsidRPr="517539F7" w:rsidR="54677DE4">
        <w:rPr>
          <w:color w:val="000000" w:themeColor="text1" w:themeTint="FF" w:themeShade="FF"/>
          <w:sz w:val="24"/>
          <w:szCs w:val="24"/>
        </w:rPr>
        <w:t xml:space="preserve">support and advise managers on commissioning projects, from </w:t>
      </w:r>
      <w:r w:rsidRPr="517539F7" w:rsidR="54677DE4">
        <w:rPr>
          <w:color w:val="000000" w:themeColor="text1" w:themeTint="FF" w:themeShade="FF"/>
          <w:sz w:val="24"/>
          <w:szCs w:val="24"/>
        </w:rPr>
        <w:t>an initial</w:t>
      </w:r>
      <w:r w:rsidRPr="517539F7" w:rsidR="54677DE4">
        <w:rPr>
          <w:color w:val="000000" w:themeColor="text1" w:themeTint="FF" w:themeShade="FF"/>
          <w:sz w:val="24"/>
          <w:szCs w:val="24"/>
        </w:rPr>
        <w:t xml:space="preserve"> idea, through to tender co-ordination and on-going monitoring. The</w:t>
      </w:r>
      <w:r w:rsidRPr="517539F7" w:rsidR="005B71D6">
        <w:rPr>
          <w:color w:val="000000" w:themeColor="text1" w:themeTint="FF" w:themeShade="FF"/>
          <w:sz w:val="24"/>
          <w:szCs w:val="24"/>
        </w:rPr>
        <w:t xml:space="preserve"> emphasis on thes</w:t>
      </w:r>
      <w:r w:rsidRPr="517539F7" w:rsidR="004960A4">
        <w:rPr>
          <w:color w:val="000000" w:themeColor="text1" w:themeTint="FF" w:themeShade="FF"/>
          <w:sz w:val="24"/>
          <w:szCs w:val="24"/>
        </w:rPr>
        <w:t>e</w:t>
      </w:r>
      <w:r w:rsidRPr="517539F7" w:rsidR="54677DE4">
        <w:rPr>
          <w:color w:val="000000" w:themeColor="text1" w:themeTint="FF" w:themeShade="FF"/>
          <w:sz w:val="24"/>
          <w:szCs w:val="24"/>
        </w:rPr>
        <w:t xml:space="preserve"> roles </w:t>
      </w:r>
      <w:r w:rsidRPr="517539F7" w:rsidR="004960A4">
        <w:rPr>
          <w:color w:val="000000" w:themeColor="text1" w:themeTint="FF" w:themeShade="FF"/>
          <w:sz w:val="24"/>
          <w:szCs w:val="24"/>
        </w:rPr>
        <w:t>are</w:t>
      </w:r>
      <w:r w:rsidRPr="517539F7" w:rsidR="54677DE4">
        <w:rPr>
          <w:color w:val="000000" w:themeColor="text1" w:themeTint="FF" w:themeShade="FF"/>
          <w:sz w:val="24"/>
          <w:szCs w:val="24"/>
        </w:rPr>
        <w:t xml:space="preserve"> relationship management, data analysis, market oversight </w:t>
      </w:r>
      <w:r w:rsidRPr="517539F7" w:rsidR="00445476">
        <w:rPr>
          <w:color w:val="000000" w:themeColor="text1" w:themeTint="FF" w:themeShade="FF"/>
          <w:sz w:val="24"/>
          <w:szCs w:val="24"/>
        </w:rPr>
        <w:t xml:space="preserve">and development, </w:t>
      </w:r>
      <w:r w:rsidRPr="517539F7" w:rsidR="00F31C3F">
        <w:rPr>
          <w:color w:val="000000" w:themeColor="text1" w:themeTint="FF" w:themeShade="FF"/>
          <w:sz w:val="24"/>
          <w:szCs w:val="24"/>
        </w:rPr>
        <w:t xml:space="preserve">contingency planning for market failure </w:t>
      </w:r>
      <w:r w:rsidRPr="517539F7" w:rsidR="54677DE4">
        <w:rPr>
          <w:color w:val="000000" w:themeColor="text1" w:themeTint="FF" w:themeShade="FF"/>
          <w:sz w:val="24"/>
          <w:szCs w:val="24"/>
        </w:rPr>
        <w:t xml:space="preserve">and </w:t>
      </w:r>
      <w:r w:rsidRPr="517539F7" w:rsidR="00803F63">
        <w:rPr>
          <w:color w:val="000000" w:themeColor="text1" w:themeTint="FF" w:themeShade="FF"/>
          <w:sz w:val="24"/>
          <w:szCs w:val="24"/>
        </w:rPr>
        <w:t xml:space="preserve">best practice through </w:t>
      </w:r>
      <w:r w:rsidRPr="517539F7" w:rsidR="54677DE4">
        <w:rPr>
          <w:color w:val="000000" w:themeColor="text1" w:themeTint="FF" w:themeShade="FF"/>
          <w:sz w:val="24"/>
          <w:szCs w:val="24"/>
        </w:rPr>
        <w:t>regional networking.</w:t>
      </w:r>
    </w:p>
    <w:p w:rsidR="00135336" w:rsidP="004960A4" w:rsidRDefault="00135336" w14:paraId="490FB913" w14:textId="7B3BED95">
      <w:pPr>
        <w:spacing w:after="0" w:line="240" w:lineRule="auto"/>
        <w:jc w:val="both"/>
        <w:rPr>
          <w:color w:val="000000" w:themeColor="text1"/>
          <w:sz w:val="24"/>
          <w:szCs w:val="24"/>
        </w:rPr>
      </w:pPr>
    </w:p>
    <w:p w:rsidR="00135336" w:rsidP="00135336" w:rsidRDefault="00135336" w14:paraId="082B0A87" w14:textId="77777777">
      <w:pPr>
        <w:jc w:val="both"/>
      </w:pPr>
      <w:r>
        <w:rPr>
          <w:rStyle w:val="normaltextrun"/>
          <w:b/>
          <w:bCs/>
          <w:color w:val="000000"/>
          <w:sz w:val="26"/>
          <w:szCs w:val="26"/>
          <w:shd w:val="clear" w:color="auto" w:fill="FFFFFF"/>
        </w:rPr>
        <w:t>SPEND – Integrated Commissioning: </w:t>
      </w:r>
      <w:r>
        <w:rPr>
          <w:rStyle w:val="normaltextrun"/>
          <w:color w:val="000000"/>
          <w:sz w:val="24"/>
          <w:szCs w:val="24"/>
          <w:shd w:val="clear" w:color="auto" w:fill="FFFFFF"/>
        </w:rPr>
        <w:t>This is a relatively new function within the directorate and supports the development of the emerging Integrated Care system, including engagement with stakeholders in relation to Stockport’s Integrated Health and Care Plan.  Alongside this, the team actively seeks and develops opportunities for innovative and sustainable ways to commission and develop integrated health and care services.</w:t>
      </w:r>
      <w:r>
        <w:rPr>
          <w:rStyle w:val="eop"/>
          <w:color w:val="000000"/>
          <w:sz w:val="24"/>
          <w:szCs w:val="24"/>
          <w:shd w:val="clear" w:color="auto" w:fill="FFFFFF"/>
        </w:rPr>
        <w:t> </w:t>
      </w:r>
    </w:p>
    <w:p w:rsidR="65B65A6E" w:rsidP="004960A4" w:rsidRDefault="65B65A6E" w14:paraId="1B4DC35A" w14:textId="198807A0">
      <w:pPr>
        <w:spacing w:after="0" w:line="240" w:lineRule="auto"/>
        <w:jc w:val="both"/>
        <w:rPr>
          <w:color w:val="000000" w:themeColor="text1"/>
        </w:rPr>
      </w:pPr>
    </w:p>
    <w:p w:rsidR="003C20D1" w:rsidP="004960A4" w:rsidRDefault="003C20D1" w14:paraId="1543F6D9" w14:textId="799A138D">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Mail and Scanning Hub</w:t>
      </w:r>
      <w:r w:rsidRPr="65B65A6E">
        <w:rPr>
          <w:b/>
          <w:bCs/>
          <w:color w:val="000000" w:themeColor="text1"/>
        </w:rPr>
        <w:t>:</w:t>
      </w:r>
      <w:r w:rsidRPr="65B65A6E">
        <w:rPr>
          <w:color w:val="000000" w:themeColor="text1"/>
        </w:rPr>
        <w:t xml:space="preserve"> </w:t>
      </w:r>
      <w:r w:rsidRPr="65B65A6E">
        <w:rPr>
          <w:color w:val="000000" w:themeColor="text1"/>
          <w:sz w:val="24"/>
          <w:szCs w:val="24"/>
        </w:rPr>
        <w:t>Provide a number of key services for the Council and partner organisations including distributing incoming and outgoing mail across the Civic Complex and other sites in the borough. The team also operate scanning facilities for electronic record systems and are responsible for submitting electronic legal bundles for childcare cases to courts.</w:t>
      </w:r>
    </w:p>
    <w:p w:rsidR="008A081F" w:rsidP="004960A4" w:rsidRDefault="008A081F" w14:paraId="26ED07AD" w14:textId="51F258B3">
      <w:pPr>
        <w:spacing w:after="0" w:line="240" w:lineRule="auto"/>
        <w:jc w:val="both"/>
        <w:rPr>
          <w:color w:val="000000" w:themeColor="text1"/>
          <w:sz w:val="24"/>
          <w:szCs w:val="24"/>
        </w:rPr>
      </w:pPr>
    </w:p>
    <w:p w:rsidR="00AA4BA9" w:rsidP="004960A4" w:rsidRDefault="00AA4BA9" w14:paraId="5941B38D" w14:textId="77777777">
      <w:pPr>
        <w:spacing w:after="0" w:line="240" w:lineRule="auto"/>
        <w:jc w:val="both"/>
        <w:rPr>
          <w:color w:val="000000" w:themeColor="text1"/>
          <w:sz w:val="24"/>
          <w:szCs w:val="24"/>
        </w:rPr>
      </w:pPr>
    </w:p>
    <w:p w:rsidR="00ED51F3" w:rsidP="00672896" w:rsidRDefault="00ED51F3" w14:paraId="659F865F" w14:textId="4FE4E50B">
      <w:pPr>
        <w:pStyle w:val="Heading1"/>
        <w:numPr>
          <w:ilvl w:val="0"/>
          <w:numId w:val="15"/>
        </w:numPr>
        <w:spacing w:before="0" w:line="240" w:lineRule="auto"/>
        <w:rPr>
          <w:rFonts w:asciiTheme="minorHAnsi" w:hAnsiTheme="minorHAnsi" w:cstheme="minorBidi"/>
          <w:b/>
          <w:bCs/>
          <w:color w:val="000000" w:themeColor="text1"/>
        </w:rPr>
      </w:pPr>
      <w:r>
        <w:rPr>
          <w:rFonts w:asciiTheme="minorHAnsi" w:hAnsiTheme="minorHAnsi" w:cstheme="minorBidi"/>
          <w:b/>
          <w:bCs/>
          <w:color w:val="000000" w:themeColor="text1"/>
        </w:rPr>
        <w:t>School</w:t>
      </w:r>
      <w:r w:rsidR="006A4CBB">
        <w:rPr>
          <w:rFonts w:asciiTheme="minorHAnsi" w:hAnsiTheme="minorHAnsi" w:cstheme="minorBidi"/>
          <w:b/>
          <w:bCs/>
          <w:color w:val="000000" w:themeColor="text1"/>
        </w:rPr>
        <w:t xml:space="preserve"> Places, Admissions and Transport</w:t>
      </w:r>
    </w:p>
    <w:p w:rsidR="006A4CBB" w:rsidP="00F57F81" w:rsidRDefault="006A4CBB" w14:paraId="1B33AC7E" w14:textId="286D1AEB">
      <w:pPr>
        <w:spacing w:after="0"/>
      </w:pPr>
    </w:p>
    <w:p w:rsidR="006A4CBB" w:rsidP="00EE2223" w:rsidRDefault="006A4CBB" w14:paraId="1954F6FF" w14:textId="62C3A7D4">
      <w:pPr>
        <w:spacing w:after="0"/>
        <w:jc w:val="both"/>
        <w:rPr>
          <w:color w:val="000000"/>
          <w:sz w:val="24"/>
        </w:rPr>
      </w:pPr>
      <w:r w:rsidRPr="00F57F81">
        <w:rPr>
          <w:b/>
          <w:bCs/>
          <w:color w:val="000000"/>
          <w:sz w:val="26"/>
          <w:szCs w:val="26"/>
        </w:rPr>
        <w:t>Appeals and Consultation:</w:t>
      </w:r>
      <w:r w:rsidRPr="00F57F81">
        <w:rPr>
          <w:color w:val="000000"/>
          <w:sz w:val="24"/>
        </w:rPr>
        <w:t xml:space="preserve"> </w:t>
      </w:r>
      <w:r w:rsidR="004B5079">
        <w:rPr>
          <w:color w:val="000000"/>
          <w:sz w:val="24"/>
        </w:rPr>
        <w:t>Manage</w:t>
      </w:r>
      <w:r w:rsidRPr="00F57F81">
        <w:rPr>
          <w:color w:val="000000"/>
          <w:sz w:val="24"/>
        </w:rPr>
        <w:t xml:space="preserve"> the governance and administration of </w:t>
      </w:r>
      <w:r w:rsidR="004B5079">
        <w:rPr>
          <w:color w:val="000000"/>
          <w:sz w:val="24"/>
        </w:rPr>
        <w:t xml:space="preserve">school </w:t>
      </w:r>
      <w:r w:rsidRPr="00F57F81">
        <w:rPr>
          <w:color w:val="000000"/>
          <w:sz w:val="24"/>
        </w:rPr>
        <w:t xml:space="preserve">admission </w:t>
      </w:r>
      <w:r w:rsidRPr="00F57F81" w:rsidR="00497D00">
        <w:rPr>
          <w:color w:val="000000"/>
          <w:sz w:val="24"/>
        </w:rPr>
        <w:t>arrangements;</w:t>
      </w:r>
      <w:r w:rsidRPr="00F57F81">
        <w:rPr>
          <w:color w:val="000000"/>
          <w:sz w:val="24"/>
        </w:rPr>
        <w:t xml:space="preserve"> admission appeals and school organisation. This team possess a detailed knowledge of the issues schools face and how those might impact a school’s ability to maintain or improve standards. </w:t>
      </w:r>
      <w:r w:rsidR="00E70104">
        <w:rPr>
          <w:color w:val="000000"/>
          <w:sz w:val="24"/>
        </w:rPr>
        <w:t>They create</w:t>
      </w:r>
      <w:r w:rsidRPr="00F57F81">
        <w:rPr>
          <w:color w:val="000000"/>
          <w:sz w:val="24"/>
        </w:rPr>
        <w:t xml:space="preserve"> statements of case which protect schools from admitting additional pupils, the same insights are used to inform how the Council may support these schools in the future to accommodate further pupils and assure school place sufficiency.  The team is responsible for public engagement and consultation regarding changes to admission arrangements, and school organisation issues.</w:t>
      </w:r>
    </w:p>
    <w:p w:rsidRPr="00F57F81" w:rsidR="00F57F81" w:rsidP="00EE2223" w:rsidRDefault="00F57F81" w14:paraId="26505E0C" w14:textId="77777777">
      <w:pPr>
        <w:spacing w:after="0"/>
        <w:jc w:val="both"/>
        <w:rPr>
          <w:color w:val="000000"/>
          <w:sz w:val="24"/>
        </w:rPr>
      </w:pPr>
    </w:p>
    <w:p w:rsidRPr="00F57F81" w:rsidR="006A4CBB" w:rsidP="00EE2223" w:rsidRDefault="006A4CBB" w14:paraId="363728D3" w14:textId="21A87E64">
      <w:pPr>
        <w:spacing w:after="0"/>
        <w:jc w:val="both"/>
        <w:rPr>
          <w:color w:val="000000"/>
          <w:sz w:val="24"/>
        </w:rPr>
      </w:pPr>
      <w:r w:rsidRPr="00F57F81">
        <w:rPr>
          <w:b/>
          <w:bCs/>
          <w:color w:val="000000"/>
          <w:sz w:val="26"/>
          <w:szCs w:val="26"/>
        </w:rPr>
        <w:t>School Admissions:</w:t>
      </w:r>
      <w:r w:rsidRPr="00F57F81">
        <w:rPr>
          <w:color w:val="000000"/>
          <w:sz w:val="24"/>
        </w:rPr>
        <w:t xml:space="preserve"> </w:t>
      </w:r>
      <w:r w:rsidR="008960DD">
        <w:rPr>
          <w:color w:val="000000"/>
          <w:sz w:val="24"/>
        </w:rPr>
        <w:t>R</w:t>
      </w:r>
      <w:r w:rsidR="00812E13">
        <w:rPr>
          <w:color w:val="000000"/>
          <w:sz w:val="24"/>
        </w:rPr>
        <w:t>esponsible f</w:t>
      </w:r>
      <w:r w:rsidR="008960DD">
        <w:rPr>
          <w:color w:val="000000"/>
          <w:sz w:val="24"/>
        </w:rPr>
        <w:t xml:space="preserve">or </w:t>
      </w:r>
      <w:r w:rsidRPr="00F57F81">
        <w:rPr>
          <w:color w:val="000000"/>
          <w:sz w:val="24"/>
        </w:rPr>
        <w:t xml:space="preserve">the administration of the school admissions process and national coordinated scheme. The team possess a detailed knowledge of regulations, case law and policies regarding school admissions and must fairly and robustly apply that to </w:t>
      </w:r>
      <w:r w:rsidR="00B850E1">
        <w:rPr>
          <w:color w:val="000000"/>
          <w:sz w:val="24"/>
        </w:rPr>
        <w:t>every</w:t>
      </w:r>
      <w:r w:rsidRPr="00F57F81">
        <w:rPr>
          <w:color w:val="000000"/>
          <w:sz w:val="24"/>
        </w:rPr>
        <w:t xml:space="preserve"> application. The team exercise</w:t>
      </w:r>
      <w:r w:rsidR="008B1406">
        <w:rPr>
          <w:color w:val="000000"/>
          <w:sz w:val="24"/>
        </w:rPr>
        <w:t>s</w:t>
      </w:r>
      <w:r w:rsidRPr="00F57F81">
        <w:rPr>
          <w:color w:val="000000"/>
          <w:sz w:val="24"/>
        </w:rPr>
        <w:t xml:space="preserve"> discretion and judgement on cases relating to educational needs, </w:t>
      </w:r>
      <w:proofErr w:type="gramStart"/>
      <w:r w:rsidRPr="00F57F81">
        <w:rPr>
          <w:color w:val="000000"/>
          <w:sz w:val="24"/>
        </w:rPr>
        <w:t>vulnerability</w:t>
      </w:r>
      <w:proofErr w:type="gramEnd"/>
      <w:r w:rsidRPr="00F57F81">
        <w:rPr>
          <w:color w:val="000000"/>
          <w:sz w:val="24"/>
        </w:rPr>
        <w:t xml:space="preserve"> and exceptionality, ensuring a difficult balance is achieved between prioritising children’s needs and maintained a fair and equitable admissions system for the majority of its users. </w:t>
      </w:r>
    </w:p>
    <w:p w:rsidRPr="00F57F81" w:rsidR="006A4CBB" w:rsidP="00EE2223" w:rsidRDefault="006A4CBB" w14:paraId="7D25F1CD" w14:textId="77777777">
      <w:pPr>
        <w:spacing w:after="0"/>
        <w:jc w:val="both"/>
        <w:rPr>
          <w:color w:val="000000"/>
          <w:sz w:val="24"/>
        </w:rPr>
      </w:pPr>
    </w:p>
    <w:p w:rsidRPr="00F57F81" w:rsidR="00C854C7" w:rsidP="517539F7" w:rsidRDefault="00C854C7" w14:paraId="423D2832" w14:textId="3F16F291">
      <w:pPr>
        <w:spacing w:after="0"/>
        <w:jc w:val="both"/>
        <w:rPr>
          <w:color w:val="000000"/>
          <w:sz w:val="24"/>
          <w:szCs w:val="24"/>
        </w:rPr>
      </w:pPr>
      <w:r w:rsidRPr="517539F7" w:rsidR="006A4CBB">
        <w:rPr>
          <w:b w:val="1"/>
          <w:bCs w:val="1"/>
          <w:color w:val="000000" w:themeColor="text1" w:themeTint="FF" w:themeShade="FF"/>
          <w:sz w:val="26"/>
          <w:szCs w:val="26"/>
        </w:rPr>
        <w:t>School Transport:</w:t>
      </w:r>
      <w:r w:rsidRPr="517539F7" w:rsidR="006A4CBB">
        <w:rPr>
          <w:color w:val="000000" w:themeColor="text1" w:themeTint="FF" w:themeShade="FF"/>
          <w:sz w:val="24"/>
          <w:szCs w:val="24"/>
        </w:rPr>
        <w:t xml:space="preserve"> </w:t>
      </w:r>
      <w:r w:rsidRPr="517539F7" w:rsidR="003F026E">
        <w:rPr>
          <w:color w:val="000000" w:themeColor="text1" w:themeTint="FF" w:themeShade="FF"/>
          <w:sz w:val="24"/>
          <w:szCs w:val="24"/>
        </w:rPr>
        <w:t>R</w:t>
      </w:r>
      <w:r w:rsidRPr="517539F7" w:rsidR="00743848">
        <w:rPr>
          <w:color w:val="000000" w:themeColor="text1" w:themeTint="FF" w:themeShade="FF"/>
          <w:sz w:val="24"/>
          <w:szCs w:val="24"/>
        </w:rPr>
        <w:t xml:space="preserve">esponsible for </w:t>
      </w:r>
      <w:r w:rsidRPr="517539F7" w:rsidR="006A4CBB">
        <w:rPr>
          <w:color w:val="000000" w:themeColor="text1" w:themeTint="FF" w:themeShade="FF"/>
          <w:sz w:val="24"/>
          <w:szCs w:val="24"/>
        </w:rPr>
        <w:t xml:space="preserve">the administration of the free school transport scheme and SEND transport scheme. The team </w:t>
      </w:r>
      <w:r w:rsidRPr="517539F7" w:rsidR="006A4CBB">
        <w:rPr>
          <w:color w:val="000000" w:themeColor="text1" w:themeTint="FF" w:themeShade="FF"/>
          <w:sz w:val="24"/>
          <w:szCs w:val="24"/>
        </w:rPr>
        <w:t>possess</w:t>
      </w:r>
      <w:r w:rsidRPr="517539F7" w:rsidR="006A4CBB">
        <w:rPr>
          <w:color w:val="000000" w:themeColor="text1" w:themeTint="FF" w:themeShade="FF"/>
          <w:sz w:val="24"/>
          <w:szCs w:val="24"/>
        </w:rPr>
        <w:t xml:space="preserve"> a detailed knowledge of regulations, case law and policies </w:t>
      </w:r>
      <w:r w:rsidRPr="517539F7" w:rsidR="006A4CBB">
        <w:rPr>
          <w:color w:val="000000" w:themeColor="text1" w:themeTint="FF" w:themeShade="FF"/>
          <w:sz w:val="24"/>
          <w:szCs w:val="24"/>
        </w:rPr>
        <w:t>regarding</w:t>
      </w:r>
      <w:r w:rsidRPr="517539F7" w:rsidR="006A4CBB">
        <w:rPr>
          <w:color w:val="000000" w:themeColor="text1" w:themeTint="FF" w:themeShade="FF"/>
          <w:sz w:val="24"/>
          <w:szCs w:val="24"/>
        </w:rPr>
        <w:t xml:space="preserve"> school transport and SEND and must fairly and robustly apply that to </w:t>
      </w:r>
      <w:r w:rsidRPr="517539F7" w:rsidR="00530820">
        <w:rPr>
          <w:color w:val="000000" w:themeColor="text1" w:themeTint="FF" w:themeShade="FF"/>
          <w:sz w:val="24"/>
          <w:szCs w:val="24"/>
        </w:rPr>
        <w:t>every</w:t>
      </w:r>
      <w:r w:rsidRPr="517539F7" w:rsidR="006A4CBB">
        <w:rPr>
          <w:color w:val="000000" w:themeColor="text1" w:themeTint="FF" w:themeShade="FF"/>
          <w:sz w:val="24"/>
          <w:szCs w:val="24"/>
        </w:rPr>
        <w:t xml:space="preserve"> application. The team must use its detailed knowledge of SEND to exercise discretion and judgement to </w:t>
      </w:r>
      <w:r w:rsidRPr="517539F7" w:rsidR="006A4CBB">
        <w:rPr>
          <w:color w:val="000000" w:themeColor="text1" w:themeTint="FF" w:themeShade="FF"/>
          <w:sz w:val="24"/>
          <w:szCs w:val="24"/>
        </w:rPr>
        <w:t>determine</w:t>
      </w:r>
      <w:r w:rsidRPr="517539F7" w:rsidR="006A4CBB">
        <w:rPr>
          <w:color w:val="000000" w:themeColor="text1" w:themeTint="FF" w:themeShade="FF"/>
          <w:sz w:val="24"/>
          <w:szCs w:val="24"/>
        </w:rPr>
        <w:t xml:space="preserve"> suitable travel </w:t>
      </w:r>
      <w:r w:rsidRPr="517539F7" w:rsidR="006A4CBB">
        <w:rPr>
          <w:color w:val="000000" w:themeColor="text1" w:themeTint="FF" w:themeShade="FF"/>
          <w:sz w:val="24"/>
          <w:szCs w:val="24"/>
        </w:rPr>
        <w:t>assistance</w:t>
      </w:r>
      <w:r w:rsidRPr="517539F7" w:rsidR="006A4CBB">
        <w:rPr>
          <w:color w:val="000000" w:themeColor="text1" w:themeTint="FF" w:themeShade="FF"/>
          <w:sz w:val="24"/>
          <w:szCs w:val="24"/>
        </w:rPr>
        <w:t xml:space="preserve"> to offer a child, </w:t>
      </w:r>
      <w:r w:rsidRPr="517539F7" w:rsidR="006A4CBB">
        <w:rPr>
          <w:color w:val="000000" w:themeColor="text1" w:themeTint="FF" w:themeShade="FF"/>
          <w:sz w:val="24"/>
          <w:szCs w:val="24"/>
        </w:rPr>
        <w:t>considering educational</w:t>
      </w:r>
      <w:r w:rsidRPr="517539F7" w:rsidR="006A4CBB">
        <w:rPr>
          <w:color w:val="000000" w:themeColor="text1" w:themeTint="FF" w:themeShade="FF"/>
          <w:sz w:val="24"/>
          <w:szCs w:val="24"/>
        </w:rPr>
        <w:t xml:space="preserve"> need, </w:t>
      </w:r>
      <w:r w:rsidRPr="517539F7" w:rsidR="006A4CBB">
        <w:rPr>
          <w:color w:val="000000" w:themeColor="text1" w:themeTint="FF" w:themeShade="FF"/>
          <w:sz w:val="24"/>
          <w:szCs w:val="24"/>
        </w:rPr>
        <w:t>vulnerability</w:t>
      </w:r>
      <w:r w:rsidRPr="517539F7" w:rsidR="006A4CBB">
        <w:rPr>
          <w:color w:val="000000" w:themeColor="text1" w:themeTint="FF" w:themeShade="FF"/>
          <w:sz w:val="24"/>
          <w:szCs w:val="24"/>
        </w:rPr>
        <w:t xml:space="preserve"> and personal independence - ensuring a difficult balance is achieved between efficient spend of public funds, encouraging personal, travel independence and meeting current needs</w:t>
      </w:r>
      <w:r w:rsidRPr="517539F7" w:rsidR="6F99E36B">
        <w:rPr>
          <w:color w:val="000000" w:themeColor="text1" w:themeTint="FF" w:themeShade="FF"/>
          <w:sz w:val="24"/>
          <w:szCs w:val="24"/>
        </w:rPr>
        <w:t>.</w:t>
      </w:r>
    </w:p>
    <w:sectPr w:rsidRPr="00F57F81" w:rsidR="00C854C7" w:rsidSect="00167CF9">
      <w:headerReference w:type="even" r:id="rId11"/>
      <w:headerReference w:type="default" r:id="rId12"/>
      <w:footerReference w:type="default" r:id="rId13"/>
      <w:headerReference w:type="first" r:id="rId14"/>
      <w:footerReference w:type="first" r:id="rId15"/>
      <w:pgSz w:w="11906" w:h="16838" w:orient="portrait"/>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32A1" w:rsidP="00D72103" w:rsidRDefault="00BB32A1" w14:paraId="7694DA09" w14:textId="77777777">
      <w:pPr>
        <w:spacing w:after="0" w:line="240" w:lineRule="auto"/>
      </w:pPr>
      <w:r>
        <w:separator/>
      </w:r>
    </w:p>
  </w:endnote>
  <w:endnote w:type="continuationSeparator" w:id="0">
    <w:p w:rsidR="00BB32A1" w:rsidP="00D72103" w:rsidRDefault="00BB32A1" w14:paraId="3581FC89" w14:textId="77777777">
      <w:pPr>
        <w:spacing w:after="0" w:line="240" w:lineRule="auto"/>
      </w:pPr>
      <w:r>
        <w:continuationSeparator/>
      </w:r>
    </w:p>
  </w:endnote>
  <w:endnote w:type="continuationNotice" w:id="1">
    <w:p w:rsidR="00BB32A1" w:rsidRDefault="00BB32A1" w14:paraId="64F1177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563D" w:rsidRDefault="00403618" w14:paraId="6AC3F522" w14:textId="5826BB99">
    <w:pPr>
      <w:pStyle w:val="Footer"/>
      <w:jc w:val="center"/>
      <w:rPr>
        <w:caps/>
        <w:noProof/>
        <w:color w:val="5B9BD5" w:themeColor="accent1"/>
      </w:rPr>
    </w:pPr>
    <w:r>
      <w:rPr>
        <w:noProof/>
        <w:color w:val="4472C4" w:themeColor="accent5"/>
      </w:rPr>
      <w:pict w14:anchorId="51436AF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1" style="position:absolute;left:0;text-align:left;margin-left:.15pt;margin-top:677.15pt;width:451pt;height:86.7pt;z-index:-251658236;mso-position-horizontal-relative:margin;mso-position-vertical-relative:margin" o:allowincell="f" type="#_x0000_t75">
          <v:imagedata gain="19661f" blacklevel="22938f" o:title="Watermark" r:id="rId1"/>
          <w10:wrap anchorx="margin" anchory="margin"/>
        </v:shape>
      </w:pict>
    </w:r>
    <w:r w:rsidR="0041563D">
      <w:rPr>
        <w:caps/>
        <w:color w:val="5B9BD5" w:themeColor="accent1"/>
      </w:rPr>
      <w:fldChar w:fldCharType="begin"/>
    </w:r>
    <w:r w:rsidR="0041563D">
      <w:rPr>
        <w:caps/>
        <w:color w:val="5B9BD5" w:themeColor="accent1"/>
      </w:rPr>
      <w:instrText xml:space="preserve"> PAGE   \* MERGEFORMAT </w:instrText>
    </w:r>
    <w:r w:rsidR="0041563D">
      <w:rPr>
        <w:caps/>
        <w:color w:val="5B9BD5" w:themeColor="accent1"/>
      </w:rPr>
      <w:fldChar w:fldCharType="separate"/>
    </w:r>
    <w:r w:rsidR="0041563D">
      <w:rPr>
        <w:caps/>
        <w:noProof/>
        <w:color w:val="5B9BD5" w:themeColor="accent1"/>
      </w:rPr>
      <w:t>2</w:t>
    </w:r>
    <w:r w:rsidR="0041563D">
      <w:rPr>
        <w:caps/>
        <w:noProof/>
        <w:color w:val="5B9BD5" w:themeColor="accent1"/>
      </w:rPr>
      <w:fldChar w:fldCharType="end"/>
    </w:r>
  </w:p>
  <w:p w:rsidR="00D72103" w:rsidP="00D72103" w:rsidRDefault="00D72103" w14:paraId="6579F466" w14:textId="1846AF68">
    <w:pPr>
      <w:pStyle w:val="Footer"/>
      <w:tabs>
        <w:tab w:val="clear" w:pos="4513"/>
        <w:tab w:val="clear" w:pos="9026"/>
        <w:tab w:val="left" w:pos="974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72103" w:rsidRDefault="00687F80" w14:paraId="68DE513C" w14:textId="77777777">
    <w:pPr>
      <w:pStyle w:val="Footer"/>
    </w:pPr>
    <w:r>
      <w:rPr>
        <w:noProof/>
        <w:lang w:eastAsia="en-GB"/>
      </w:rPr>
      <w:drawing>
        <wp:anchor distT="0" distB="0" distL="114300" distR="114300" simplePos="0" relativeHeight="251658240" behindDoc="1" locked="0" layoutInCell="0" allowOverlap="1" wp14:anchorId="0ACC4BCF" wp14:editId="5A84EFF5">
          <wp:simplePos x="0" y="0"/>
          <wp:positionH relativeFrom="margin">
            <wp:posOffset>-441960</wp:posOffset>
          </wp:positionH>
          <wp:positionV relativeFrom="margin">
            <wp:posOffset>4146550</wp:posOffset>
          </wp:positionV>
          <wp:extent cx="5731510" cy="4563745"/>
          <wp:effectExtent l="0" t="0" r="2540" b="8255"/>
          <wp:wrapNone/>
          <wp:docPr id="6" name="Picture 6" descr="colour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landscape"/>
                  <pic:cNvPicPr>
                    <a:picLocks noChangeAspect="1" noChangeArrowheads="1"/>
                  </pic:cNvPicPr>
                </pic:nvPicPr>
                <pic:blipFill>
                  <a:blip r:embed="rId1">
                    <a:lum bright="48000" contrast="-66000"/>
                    <a:extLst>
                      <a:ext uri="{28A0092B-C50C-407E-A947-70E740481C1C}">
                        <a14:useLocalDpi xmlns:a14="http://schemas.microsoft.com/office/drawing/2010/main" val="0"/>
                      </a:ext>
                    </a:extLst>
                  </a:blip>
                  <a:srcRect/>
                  <a:stretch>
                    <a:fillRect/>
                  </a:stretch>
                </pic:blipFill>
                <pic:spPr bwMode="auto">
                  <a:xfrm>
                    <a:off x="0" y="0"/>
                    <a:ext cx="5731510" cy="4563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32A1" w:rsidP="00D72103" w:rsidRDefault="00BB32A1" w14:paraId="0A4231B7" w14:textId="77777777">
      <w:pPr>
        <w:spacing w:after="0" w:line="240" w:lineRule="auto"/>
      </w:pPr>
      <w:r>
        <w:separator/>
      </w:r>
    </w:p>
  </w:footnote>
  <w:footnote w:type="continuationSeparator" w:id="0">
    <w:p w:rsidR="00BB32A1" w:rsidP="00D72103" w:rsidRDefault="00BB32A1" w14:paraId="685EE65B" w14:textId="77777777">
      <w:pPr>
        <w:spacing w:after="0" w:line="240" w:lineRule="auto"/>
      </w:pPr>
      <w:r>
        <w:continuationSeparator/>
      </w:r>
    </w:p>
  </w:footnote>
  <w:footnote w:type="continuationNotice" w:id="1">
    <w:p w:rsidR="00BB32A1" w:rsidRDefault="00BB32A1" w14:paraId="00BD31C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30E1" w:rsidRDefault="00403618" w14:paraId="15E06D89" w14:textId="4A8E220C">
    <w:pPr>
      <w:pStyle w:val="Header"/>
    </w:pPr>
    <w:r>
      <w:rPr>
        <w:noProof/>
      </w:rPr>
      <w:pict w14:anchorId="49BD156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0" style="position:absolute;margin-left:0;margin-top:0;width:451pt;height:86.7pt;z-index:-251658237;mso-position-horizontal:center;mso-position-horizontal-relative:margin;mso-position-vertical:center;mso-position-vertical-relative:margin" o:allowincell="f" type="#_x0000_t75">
          <v:imagedata gain="19661f" blacklevel="22938f" o:title="Watermark" r:id="rId1"/>
          <w10:wrap anchorx="margin" anchory="margin"/>
        </v:shape>
      </w:pict>
    </w:r>
    <w:r>
      <w:rPr>
        <w:noProof/>
      </w:rPr>
      <w:pict w14:anchorId="76E2802F">
        <v:shape id="_x0000_s2049" style="position:absolute;margin-left:0;margin-top:0;width:451pt;height:86.7pt;z-index:-251658239;mso-position-horizontal:center;mso-position-horizontal-relative:margin;mso-position-vertical:center;mso-position-vertical-relative:margin" o:allowincell="f" type="#_x0000_t75">
          <v:imagedata gain="19661f" blacklevel="22938f" o:title="Watermark"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72103" w:rsidR="00D72103" w:rsidP="00D72103" w:rsidRDefault="00D72103" w14:paraId="3A3F84BC" w14:textId="60F7B273">
    <w:pPr>
      <w:pStyle w:val="Header"/>
      <w:jc w:val="right"/>
      <w:rPr>
        <w:color w:val="4472C4" w:themeColor="accent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30E1" w:rsidRDefault="00403618" w14:paraId="1F3ACCAB" w14:textId="56081A17">
    <w:pPr>
      <w:pStyle w:val="Header"/>
    </w:pPr>
    <w:r>
      <w:rPr>
        <w:noProof/>
      </w:rPr>
      <w:pict w14:anchorId="0FDDC9A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 style="position:absolute;margin-left:0;margin-top:0;width:451pt;height:86.7pt;z-index:-251658238;mso-position-horizontal:center;mso-position-horizontal-relative:margin;mso-position-vertical:center;mso-position-vertical-relative:margin" o:spid="_x0000_s2052" o:allowincell="f" type="#_x0000_t75">
          <v:imagedata gain="19661f" blacklevel="22938f" o:title="Watermark"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285"/>
    <w:multiLevelType w:val="hybridMultilevel"/>
    <w:tmpl w:val="03B45B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0272424"/>
    <w:multiLevelType w:val="hybridMultilevel"/>
    <w:tmpl w:val="D8F2510C"/>
    <w:lvl w:ilvl="0" w:tplc="08090001">
      <w:start w:val="1"/>
      <w:numFmt w:val="bullet"/>
      <w:lvlText w:val=""/>
      <w:lvlJc w:val="left"/>
      <w:pPr>
        <w:ind w:left="978" w:hanging="360"/>
      </w:pPr>
      <w:rPr>
        <w:rFonts w:hint="default" w:ascii="Symbol" w:hAnsi="Symbol"/>
      </w:rPr>
    </w:lvl>
    <w:lvl w:ilvl="1" w:tplc="08090003" w:tentative="1">
      <w:start w:val="1"/>
      <w:numFmt w:val="bullet"/>
      <w:lvlText w:val="o"/>
      <w:lvlJc w:val="left"/>
      <w:pPr>
        <w:ind w:left="1698" w:hanging="360"/>
      </w:pPr>
      <w:rPr>
        <w:rFonts w:hint="default" w:ascii="Courier New" w:hAnsi="Courier New" w:cs="Courier New"/>
      </w:rPr>
    </w:lvl>
    <w:lvl w:ilvl="2" w:tplc="08090005" w:tentative="1">
      <w:start w:val="1"/>
      <w:numFmt w:val="bullet"/>
      <w:lvlText w:val=""/>
      <w:lvlJc w:val="left"/>
      <w:pPr>
        <w:ind w:left="2418" w:hanging="360"/>
      </w:pPr>
      <w:rPr>
        <w:rFonts w:hint="default" w:ascii="Wingdings" w:hAnsi="Wingdings"/>
      </w:rPr>
    </w:lvl>
    <w:lvl w:ilvl="3" w:tplc="08090001" w:tentative="1">
      <w:start w:val="1"/>
      <w:numFmt w:val="bullet"/>
      <w:lvlText w:val=""/>
      <w:lvlJc w:val="left"/>
      <w:pPr>
        <w:ind w:left="3138" w:hanging="360"/>
      </w:pPr>
      <w:rPr>
        <w:rFonts w:hint="default" w:ascii="Symbol" w:hAnsi="Symbol"/>
      </w:rPr>
    </w:lvl>
    <w:lvl w:ilvl="4" w:tplc="08090003" w:tentative="1">
      <w:start w:val="1"/>
      <w:numFmt w:val="bullet"/>
      <w:lvlText w:val="o"/>
      <w:lvlJc w:val="left"/>
      <w:pPr>
        <w:ind w:left="3858" w:hanging="360"/>
      </w:pPr>
      <w:rPr>
        <w:rFonts w:hint="default" w:ascii="Courier New" w:hAnsi="Courier New" w:cs="Courier New"/>
      </w:rPr>
    </w:lvl>
    <w:lvl w:ilvl="5" w:tplc="08090005" w:tentative="1">
      <w:start w:val="1"/>
      <w:numFmt w:val="bullet"/>
      <w:lvlText w:val=""/>
      <w:lvlJc w:val="left"/>
      <w:pPr>
        <w:ind w:left="4578" w:hanging="360"/>
      </w:pPr>
      <w:rPr>
        <w:rFonts w:hint="default" w:ascii="Wingdings" w:hAnsi="Wingdings"/>
      </w:rPr>
    </w:lvl>
    <w:lvl w:ilvl="6" w:tplc="08090001" w:tentative="1">
      <w:start w:val="1"/>
      <w:numFmt w:val="bullet"/>
      <w:lvlText w:val=""/>
      <w:lvlJc w:val="left"/>
      <w:pPr>
        <w:ind w:left="5298" w:hanging="360"/>
      </w:pPr>
      <w:rPr>
        <w:rFonts w:hint="default" w:ascii="Symbol" w:hAnsi="Symbol"/>
      </w:rPr>
    </w:lvl>
    <w:lvl w:ilvl="7" w:tplc="08090003" w:tentative="1">
      <w:start w:val="1"/>
      <w:numFmt w:val="bullet"/>
      <w:lvlText w:val="o"/>
      <w:lvlJc w:val="left"/>
      <w:pPr>
        <w:ind w:left="6018" w:hanging="360"/>
      </w:pPr>
      <w:rPr>
        <w:rFonts w:hint="default" w:ascii="Courier New" w:hAnsi="Courier New" w:cs="Courier New"/>
      </w:rPr>
    </w:lvl>
    <w:lvl w:ilvl="8" w:tplc="08090005" w:tentative="1">
      <w:start w:val="1"/>
      <w:numFmt w:val="bullet"/>
      <w:lvlText w:val=""/>
      <w:lvlJc w:val="left"/>
      <w:pPr>
        <w:ind w:left="6738" w:hanging="360"/>
      </w:pPr>
      <w:rPr>
        <w:rFonts w:hint="default" w:ascii="Wingdings" w:hAnsi="Wingdings"/>
      </w:rPr>
    </w:lvl>
  </w:abstractNum>
  <w:abstractNum w:abstractNumId="2" w15:restartNumberingAfterBreak="0">
    <w:nsid w:val="332B334A"/>
    <w:multiLevelType w:val="hybridMultilevel"/>
    <w:tmpl w:val="F210EE32"/>
    <w:lvl w:ilvl="0" w:tplc="E03E337E">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6870CE0"/>
    <w:multiLevelType w:val="hybridMultilevel"/>
    <w:tmpl w:val="48C4EE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8710357"/>
    <w:multiLevelType w:val="hybridMultilevel"/>
    <w:tmpl w:val="8A4E7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FD6E20"/>
    <w:multiLevelType w:val="hybridMultilevel"/>
    <w:tmpl w:val="0226A4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A3E20DC"/>
    <w:multiLevelType w:val="hybridMultilevel"/>
    <w:tmpl w:val="52CA8A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C6A6966"/>
    <w:multiLevelType w:val="hybridMultilevel"/>
    <w:tmpl w:val="61021F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F597A8E"/>
    <w:multiLevelType w:val="hybridMultilevel"/>
    <w:tmpl w:val="C84EDE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5FB7139"/>
    <w:multiLevelType w:val="hybridMultilevel"/>
    <w:tmpl w:val="84B24510"/>
    <w:lvl w:ilvl="0">
      <w:start w:val="1"/>
      <w:numFmt w:val="decimal"/>
      <w:lvlText w:val="%1."/>
      <w:lvlJc w:val="left"/>
      <w:pPr>
        <w:ind w:left="360" w:hanging="360"/>
      </w:pPr>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15:restartNumberingAfterBreak="0">
    <w:nsid w:val="4D1E3C3D"/>
    <w:multiLevelType w:val="hybridMultilevel"/>
    <w:tmpl w:val="409275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FFE199C"/>
    <w:multiLevelType w:val="hybridMultilevel"/>
    <w:tmpl w:val="9182D21C"/>
    <w:lvl w:ilvl="0" w:tplc="08090001">
      <w:start w:val="1"/>
      <w:numFmt w:val="bullet"/>
      <w:lvlText w:val=""/>
      <w:lvlJc w:val="left"/>
      <w:pPr>
        <w:ind w:left="1338" w:hanging="360"/>
      </w:pPr>
      <w:rPr>
        <w:rFonts w:hint="default" w:ascii="Symbol" w:hAnsi="Symbol"/>
      </w:rPr>
    </w:lvl>
    <w:lvl w:ilvl="1" w:tplc="08090003" w:tentative="1">
      <w:start w:val="1"/>
      <w:numFmt w:val="bullet"/>
      <w:lvlText w:val="o"/>
      <w:lvlJc w:val="left"/>
      <w:pPr>
        <w:ind w:left="2058" w:hanging="360"/>
      </w:pPr>
      <w:rPr>
        <w:rFonts w:hint="default" w:ascii="Courier New" w:hAnsi="Courier New" w:cs="Courier New"/>
      </w:rPr>
    </w:lvl>
    <w:lvl w:ilvl="2" w:tplc="08090005" w:tentative="1">
      <w:start w:val="1"/>
      <w:numFmt w:val="bullet"/>
      <w:lvlText w:val=""/>
      <w:lvlJc w:val="left"/>
      <w:pPr>
        <w:ind w:left="2778" w:hanging="360"/>
      </w:pPr>
      <w:rPr>
        <w:rFonts w:hint="default" w:ascii="Wingdings" w:hAnsi="Wingdings"/>
      </w:rPr>
    </w:lvl>
    <w:lvl w:ilvl="3" w:tplc="08090001" w:tentative="1">
      <w:start w:val="1"/>
      <w:numFmt w:val="bullet"/>
      <w:lvlText w:val=""/>
      <w:lvlJc w:val="left"/>
      <w:pPr>
        <w:ind w:left="3498" w:hanging="360"/>
      </w:pPr>
      <w:rPr>
        <w:rFonts w:hint="default" w:ascii="Symbol" w:hAnsi="Symbol"/>
      </w:rPr>
    </w:lvl>
    <w:lvl w:ilvl="4" w:tplc="08090003" w:tentative="1">
      <w:start w:val="1"/>
      <w:numFmt w:val="bullet"/>
      <w:lvlText w:val="o"/>
      <w:lvlJc w:val="left"/>
      <w:pPr>
        <w:ind w:left="4218" w:hanging="360"/>
      </w:pPr>
      <w:rPr>
        <w:rFonts w:hint="default" w:ascii="Courier New" w:hAnsi="Courier New" w:cs="Courier New"/>
      </w:rPr>
    </w:lvl>
    <w:lvl w:ilvl="5" w:tplc="08090005" w:tentative="1">
      <w:start w:val="1"/>
      <w:numFmt w:val="bullet"/>
      <w:lvlText w:val=""/>
      <w:lvlJc w:val="left"/>
      <w:pPr>
        <w:ind w:left="4938" w:hanging="360"/>
      </w:pPr>
      <w:rPr>
        <w:rFonts w:hint="default" w:ascii="Wingdings" w:hAnsi="Wingdings"/>
      </w:rPr>
    </w:lvl>
    <w:lvl w:ilvl="6" w:tplc="08090001" w:tentative="1">
      <w:start w:val="1"/>
      <w:numFmt w:val="bullet"/>
      <w:lvlText w:val=""/>
      <w:lvlJc w:val="left"/>
      <w:pPr>
        <w:ind w:left="5658" w:hanging="360"/>
      </w:pPr>
      <w:rPr>
        <w:rFonts w:hint="default" w:ascii="Symbol" w:hAnsi="Symbol"/>
      </w:rPr>
    </w:lvl>
    <w:lvl w:ilvl="7" w:tplc="08090003" w:tentative="1">
      <w:start w:val="1"/>
      <w:numFmt w:val="bullet"/>
      <w:lvlText w:val="o"/>
      <w:lvlJc w:val="left"/>
      <w:pPr>
        <w:ind w:left="6378" w:hanging="360"/>
      </w:pPr>
      <w:rPr>
        <w:rFonts w:hint="default" w:ascii="Courier New" w:hAnsi="Courier New" w:cs="Courier New"/>
      </w:rPr>
    </w:lvl>
    <w:lvl w:ilvl="8" w:tplc="08090005" w:tentative="1">
      <w:start w:val="1"/>
      <w:numFmt w:val="bullet"/>
      <w:lvlText w:val=""/>
      <w:lvlJc w:val="left"/>
      <w:pPr>
        <w:ind w:left="7098" w:hanging="360"/>
      </w:pPr>
      <w:rPr>
        <w:rFonts w:hint="default" w:ascii="Wingdings" w:hAnsi="Wingdings"/>
      </w:rPr>
    </w:lvl>
  </w:abstractNum>
  <w:abstractNum w:abstractNumId="12" w15:restartNumberingAfterBreak="0">
    <w:nsid w:val="57FF0E96"/>
    <w:multiLevelType w:val="hybridMultilevel"/>
    <w:tmpl w:val="9CFCE7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D8917D7"/>
    <w:multiLevelType w:val="hybridMultilevel"/>
    <w:tmpl w:val="8BEC59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F1F6D35"/>
    <w:multiLevelType w:val="hybridMultilevel"/>
    <w:tmpl w:val="84B24510"/>
    <w:lvl w:ilvl="0" w:tplc="CDD28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DC2C49"/>
    <w:multiLevelType w:val="hybridMultilevel"/>
    <w:tmpl w:val="5732A2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0040B56"/>
    <w:multiLevelType w:val="hybridMultilevel"/>
    <w:tmpl w:val="31F88546"/>
    <w:lvl w:ilvl="0" w:tplc="08090001">
      <w:start w:val="1"/>
      <w:numFmt w:val="bullet"/>
      <w:lvlText w:val=""/>
      <w:lvlJc w:val="left"/>
      <w:pPr>
        <w:ind w:left="1338" w:hanging="360"/>
      </w:pPr>
      <w:rPr>
        <w:rFonts w:hint="default" w:ascii="Symbol" w:hAnsi="Symbol"/>
      </w:rPr>
    </w:lvl>
    <w:lvl w:ilvl="1" w:tplc="08090003" w:tentative="1">
      <w:start w:val="1"/>
      <w:numFmt w:val="bullet"/>
      <w:lvlText w:val="o"/>
      <w:lvlJc w:val="left"/>
      <w:pPr>
        <w:ind w:left="2058" w:hanging="360"/>
      </w:pPr>
      <w:rPr>
        <w:rFonts w:hint="default" w:ascii="Courier New" w:hAnsi="Courier New" w:cs="Courier New"/>
      </w:rPr>
    </w:lvl>
    <w:lvl w:ilvl="2" w:tplc="08090005" w:tentative="1">
      <w:start w:val="1"/>
      <w:numFmt w:val="bullet"/>
      <w:lvlText w:val=""/>
      <w:lvlJc w:val="left"/>
      <w:pPr>
        <w:ind w:left="2778" w:hanging="360"/>
      </w:pPr>
      <w:rPr>
        <w:rFonts w:hint="default" w:ascii="Wingdings" w:hAnsi="Wingdings"/>
      </w:rPr>
    </w:lvl>
    <w:lvl w:ilvl="3" w:tplc="08090001" w:tentative="1">
      <w:start w:val="1"/>
      <w:numFmt w:val="bullet"/>
      <w:lvlText w:val=""/>
      <w:lvlJc w:val="left"/>
      <w:pPr>
        <w:ind w:left="3498" w:hanging="360"/>
      </w:pPr>
      <w:rPr>
        <w:rFonts w:hint="default" w:ascii="Symbol" w:hAnsi="Symbol"/>
      </w:rPr>
    </w:lvl>
    <w:lvl w:ilvl="4" w:tplc="08090003" w:tentative="1">
      <w:start w:val="1"/>
      <w:numFmt w:val="bullet"/>
      <w:lvlText w:val="o"/>
      <w:lvlJc w:val="left"/>
      <w:pPr>
        <w:ind w:left="4218" w:hanging="360"/>
      </w:pPr>
      <w:rPr>
        <w:rFonts w:hint="default" w:ascii="Courier New" w:hAnsi="Courier New" w:cs="Courier New"/>
      </w:rPr>
    </w:lvl>
    <w:lvl w:ilvl="5" w:tplc="08090005" w:tentative="1">
      <w:start w:val="1"/>
      <w:numFmt w:val="bullet"/>
      <w:lvlText w:val=""/>
      <w:lvlJc w:val="left"/>
      <w:pPr>
        <w:ind w:left="4938" w:hanging="360"/>
      </w:pPr>
      <w:rPr>
        <w:rFonts w:hint="default" w:ascii="Wingdings" w:hAnsi="Wingdings"/>
      </w:rPr>
    </w:lvl>
    <w:lvl w:ilvl="6" w:tplc="08090001" w:tentative="1">
      <w:start w:val="1"/>
      <w:numFmt w:val="bullet"/>
      <w:lvlText w:val=""/>
      <w:lvlJc w:val="left"/>
      <w:pPr>
        <w:ind w:left="5658" w:hanging="360"/>
      </w:pPr>
      <w:rPr>
        <w:rFonts w:hint="default" w:ascii="Symbol" w:hAnsi="Symbol"/>
      </w:rPr>
    </w:lvl>
    <w:lvl w:ilvl="7" w:tplc="08090003" w:tentative="1">
      <w:start w:val="1"/>
      <w:numFmt w:val="bullet"/>
      <w:lvlText w:val="o"/>
      <w:lvlJc w:val="left"/>
      <w:pPr>
        <w:ind w:left="6378" w:hanging="360"/>
      </w:pPr>
      <w:rPr>
        <w:rFonts w:hint="default" w:ascii="Courier New" w:hAnsi="Courier New" w:cs="Courier New"/>
      </w:rPr>
    </w:lvl>
    <w:lvl w:ilvl="8" w:tplc="08090005" w:tentative="1">
      <w:start w:val="1"/>
      <w:numFmt w:val="bullet"/>
      <w:lvlText w:val=""/>
      <w:lvlJc w:val="left"/>
      <w:pPr>
        <w:ind w:left="7098" w:hanging="360"/>
      </w:pPr>
      <w:rPr>
        <w:rFonts w:hint="default" w:ascii="Wingdings" w:hAnsi="Wingdings"/>
      </w:rPr>
    </w:lvl>
  </w:abstractNum>
  <w:abstractNum w:abstractNumId="17" w15:restartNumberingAfterBreak="0">
    <w:nsid w:val="75BE5CB2"/>
    <w:multiLevelType w:val="hybridMultilevel"/>
    <w:tmpl w:val="4D96E0BA"/>
    <w:lvl w:ilvl="0" w:tplc="08090001">
      <w:start w:val="1"/>
      <w:numFmt w:val="bullet"/>
      <w:lvlText w:val=""/>
      <w:lvlJc w:val="left"/>
      <w:pPr>
        <w:ind w:left="978" w:hanging="360"/>
      </w:pPr>
      <w:rPr>
        <w:rFonts w:hint="default" w:ascii="Symbol" w:hAnsi="Symbol"/>
      </w:rPr>
    </w:lvl>
    <w:lvl w:ilvl="1" w:tplc="08090003" w:tentative="1">
      <w:start w:val="1"/>
      <w:numFmt w:val="bullet"/>
      <w:lvlText w:val="o"/>
      <w:lvlJc w:val="left"/>
      <w:pPr>
        <w:ind w:left="1698" w:hanging="360"/>
      </w:pPr>
      <w:rPr>
        <w:rFonts w:hint="default" w:ascii="Courier New" w:hAnsi="Courier New" w:cs="Courier New"/>
      </w:rPr>
    </w:lvl>
    <w:lvl w:ilvl="2" w:tplc="08090005" w:tentative="1">
      <w:start w:val="1"/>
      <w:numFmt w:val="bullet"/>
      <w:lvlText w:val=""/>
      <w:lvlJc w:val="left"/>
      <w:pPr>
        <w:ind w:left="2418" w:hanging="360"/>
      </w:pPr>
      <w:rPr>
        <w:rFonts w:hint="default" w:ascii="Wingdings" w:hAnsi="Wingdings"/>
      </w:rPr>
    </w:lvl>
    <w:lvl w:ilvl="3" w:tplc="08090001" w:tentative="1">
      <w:start w:val="1"/>
      <w:numFmt w:val="bullet"/>
      <w:lvlText w:val=""/>
      <w:lvlJc w:val="left"/>
      <w:pPr>
        <w:ind w:left="3138" w:hanging="360"/>
      </w:pPr>
      <w:rPr>
        <w:rFonts w:hint="default" w:ascii="Symbol" w:hAnsi="Symbol"/>
      </w:rPr>
    </w:lvl>
    <w:lvl w:ilvl="4" w:tplc="08090003" w:tentative="1">
      <w:start w:val="1"/>
      <w:numFmt w:val="bullet"/>
      <w:lvlText w:val="o"/>
      <w:lvlJc w:val="left"/>
      <w:pPr>
        <w:ind w:left="3858" w:hanging="360"/>
      </w:pPr>
      <w:rPr>
        <w:rFonts w:hint="default" w:ascii="Courier New" w:hAnsi="Courier New" w:cs="Courier New"/>
      </w:rPr>
    </w:lvl>
    <w:lvl w:ilvl="5" w:tplc="08090005" w:tentative="1">
      <w:start w:val="1"/>
      <w:numFmt w:val="bullet"/>
      <w:lvlText w:val=""/>
      <w:lvlJc w:val="left"/>
      <w:pPr>
        <w:ind w:left="4578" w:hanging="360"/>
      </w:pPr>
      <w:rPr>
        <w:rFonts w:hint="default" w:ascii="Wingdings" w:hAnsi="Wingdings"/>
      </w:rPr>
    </w:lvl>
    <w:lvl w:ilvl="6" w:tplc="08090001" w:tentative="1">
      <w:start w:val="1"/>
      <w:numFmt w:val="bullet"/>
      <w:lvlText w:val=""/>
      <w:lvlJc w:val="left"/>
      <w:pPr>
        <w:ind w:left="5298" w:hanging="360"/>
      </w:pPr>
      <w:rPr>
        <w:rFonts w:hint="default" w:ascii="Symbol" w:hAnsi="Symbol"/>
      </w:rPr>
    </w:lvl>
    <w:lvl w:ilvl="7" w:tplc="08090003" w:tentative="1">
      <w:start w:val="1"/>
      <w:numFmt w:val="bullet"/>
      <w:lvlText w:val="o"/>
      <w:lvlJc w:val="left"/>
      <w:pPr>
        <w:ind w:left="6018" w:hanging="360"/>
      </w:pPr>
      <w:rPr>
        <w:rFonts w:hint="default" w:ascii="Courier New" w:hAnsi="Courier New" w:cs="Courier New"/>
      </w:rPr>
    </w:lvl>
    <w:lvl w:ilvl="8" w:tplc="08090005" w:tentative="1">
      <w:start w:val="1"/>
      <w:numFmt w:val="bullet"/>
      <w:lvlText w:val=""/>
      <w:lvlJc w:val="left"/>
      <w:pPr>
        <w:ind w:left="6738" w:hanging="360"/>
      </w:pPr>
      <w:rPr>
        <w:rFonts w:hint="default" w:ascii="Wingdings" w:hAnsi="Wingdings"/>
      </w:rPr>
    </w:lvl>
  </w:abstractNum>
  <w:num w:numId="1" w16cid:durableId="1363825175">
    <w:abstractNumId w:val="13"/>
  </w:num>
  <w:num w:numId="2" w16cid:durableId="1420828241">
    <w:abstractNumId w:val="10"/>
  </w:num>
  <w:num w:numId="3" w16cid:durableId="1803770602">
    <w:abstractNumId w:val="8"/>
  </w:num>
  <w:num w:numId="4" w16cid:durableId="1165440705">
    <w:abstractNumId w:val="5"/>
  </w:num>
  <w:num w:numId="5" w16cid:durableId="1212813392">
    <w:abstractNumId w:val="11"/>
  </w:num>
  <w:num w:numId="6" w16cid:durableId="512308654">
    <w:abstractNumId w:val="1"/>
  </w:num>
  <w:num w:numId="7" w16cid:durableId="1198273214">
    <w:abstractNumId w:val="17"/>
  </w:num>
  <w:num w:numId="8" w16cid:durableId="76489471">
    <w:abstractNumId w:val="16"/>
  </w:num>
  <w:num w:numId="9" w16cid:durableId="1602565575">
    <w:abstractNumId w:val="7"/>
  </w:num>
  <w:num w:numId="10" w16cid:durableId="1196767634">
    <w:abstractNumId w:val="0"/>
  </w:num>
  <w:num w:numId="11" w16cid:durableId="1305088613">
    <w:abstractNumId w:val="12"/>
  </w:num>
  <w:num w:numId="12" w16cid:durableId="1407219405">
    <w:abstractNumId w:val="15"/>
  </w:num>
  <w:num w:numId="13" w16cid:durableId="1490177003">
    <w:abstractNumId w:val="3"/>
  </w:num>
  <w:num w:numId="14" w16cid:durableId="148329438">
    <w:abstractNumId w:val="2"/>
  </w:num>
  <w:num w:numId="15" w16cid:durableId="557517781">
    <w:abstractNumId w:val="9"/>
  </w:num>
  <w:num w:numId="16" w16cid:durableId="1579094271">
    <w:abstractNumId w:val="6"/>
  </w:num>
  <w:num w:numId="17" w16cid:durableId="1525243675">
    <w:abstractNumId w:val="4"/>
  </w:num>
  <w:num w:numId="18" w16cid:durableId="4955834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231"/>
    <w:rsid w:val="00001A7C"/>
    <w:rsid w:val="00005820"/>
    <w:rsid w:val="00022E68"/>
    <w:rsid w:val="000232DD"/>
    <w:rsid w:val="00024BCE"/>
    <w:rsid w:val="00031BE0"/>
    <w:rsid w:val="00041F86"/>
    <w:rsid w:val="000531D9"/>
    <w:rsid w:val="0007422E"/>
    <w:rsid w:val="0007663D"/>
    <w:rsid w:val="00095CA0"/>
    <w:rsid w:val="000A2F8C"/>
    <w:rsid w:val="000A330E"/>
    <w:rsid w:val="000A7F76"/>
    <w:rsid w:val="000B488F"/>
    <w:rsid w:val="000C1D11"/>
    <w:rsid w:val="000C2CCD"/>
    <w:rsid w:val="000C6161"/>
    <w:rsid w:val="000D2431"/>
    <w:rsid w:val="000F0B56"/>
    <w:rsid w:val="000F5237"/>
    <w:rsid w:val="000F5771"/>
    <w:rsid w:val="00105A58"/>
    <w:rsid w:val="0011021C"/>
    <w:rsid w:val="00110FF7"/>
    <w:rsid w:val="00120AD7"/>
    <w:rsid w:val="00130394"/>
    <w:rsid w:val="00132EF9"/>
    <w:rsid w:val="00134F08"/>
    <w:rsid w:val="00135336"/>
    <w:rsid w:val="00154701"/>
    <w:rsid w:val="00157003"/>
    <w:rsid w:val="00164723"/>
    <w:rsid w:val="00167CF9"/>
    <w:rsid w:val="001719DC"/>
    <w:rsid w:val="00176410"/>
    <w:rsid w:val="001862EF"/>
    <w:rsid w:val="00192595"/>
    <w:rsid w:val="001A06DD"/>
    <w:rsid w:val="001B4EFF"/>
    <w:rsid w:val="001B6DE6"/>
    <w:rsid w:val="001F2463"/>
    <w:rsid w:val="001F7B15"/>
    <w:rsid w:val="002176D7"/>
    <w:rsid w:val="00257139"/>
    <w:rsid w:val="0026486D"/>
    <w:rsid w:val="0027205A"/>
    <w:rsid w:val="00283513"/>
    <w:rsid w:val="002870F0"/>
    <w:rsid w:val="002878B5"/>
    <w:rsid w:val="00287A30"/>
    <w:rsid w:val="0029077F"/>
    <w:rsid w:val="002947E8"/>
    <w:rsid w:val="00295FA4"/>
    <w:rsid w:val="002B2DB2"/>
    <w:rsid w:val="002C2E03"/>
    <w:rsid w:val="002E2D4F"/>
    <w:rsid w:val="002E4C55"/>
    <w:rsid w:val="002E66C8"/>
    <w:rsid w:val="002F60E0"/>
    <w:rsid w:val="00304733"/>
    <w:rsid w:val="00304AF1"/>
    <w:rsid w:val="00304DC9"/>
    <w:rsid w:val="003060BF"/>
    <w:rsid w:val="00324D9E"/>
    <w:rsid w:val="00343889"/>
    <w:rsid w:val="00350D4A"/>
    <w:rsid w:val="003825B7"/>
    <w:rsid w:val="003854D4"/>
    <w:rsid w:val="003A014B"/>
    <w:rsid w:val="003A2091"/>
    <w:rsid w:val="003A5501"/>
    <w:rsid w:val="003B09A4"/>
    <w:rsid w:val="003B6AE3"/>
    <w:rsid w:val="003C02C2"/>
    <w:rsid w:val="003C07D2"/>
    <w:rsid w:val="003C20D1"/>
    <w:rsid w:val="003C6BD5"/>
    <w:rsid w:val="003D51A6"/>
    <w:rsid w:val="003D5278"/>
    <w:rsid w:val="003E6A48"/>
    <w:rsid w:val="003E7CEA"/>
    <w:rsid w:val="003F026E"/>
    <w:rsid w:val="00403463"/>
    <w:rsid w:val="00403618"/>
    <w:rsid w:val="00405EB4"/>
    <w:rsid w:val="0041563D"/>
    <w:rsid w:val="00420151"/>
    <w:rsid w:val="0042797A"/>
    <w:rsid w:val="00445476"/>
    <w:rsid w:val="004573BD"/>
    <w:rsid w:val="004615E3"/>
    <w:rsid w:val="0046160A"/>
    <w:rsid w:val="00461A16"/>
    <w:rsid w:val="004734DC"/>
    <w:rsid w:val="004740A3"/>
    <w:rsid w:val="00481955"/>
    <w:rsid w:val="00495E09"/>
    <w:rsid w:val="004960A4"/>
    <w:rsid w:val="00497D00"/>
    <w:rsid w:val="004B5079"/>
    <w:rsid w:val="004B8689"/>
    <w:rsid w:val="004C285F"/>
    <w:rsid w:val="004C5CCF"/>
    <w:rsid w:val="004C8E13"/>
    <w:rsid w:val="004D28DB"/>
    <w:rsid w:val="004E67B1"/>
    <w:rsid w:val="004F662D"/>
    <w:rsid w:val="00506FFF"/>
    <w:rsid w:val="00513466"/>
    <w:rsid w:val="005205DE"/>
    <w:rsid w:val="00530820"/>
    <w:rsid w:val="00537242"/>
    <w:rsid w:val="00551F3E"/>
    <w:rsid w:val="00552390"/>
    <w:rsid w:val="0055579A"/>
    <w:rsid w:val="00572D95"/>
    <w:rsid w:val="00575551"/>
    <w:rsid w:val="00576A8C"/>
    <w:rsid w:val="00591A67"/>
    <w:rsid w:val="005962D0"/>
    <w:rsid w:val="00597366"/>
    <w:rsid w:val="005B71D6"/>
    <w:rsid w:val="005C28FE"/>
    <w:rsid w:val="005E5FC9"/>
    <w:rsid w:val="005F11F1"/>
    <w:rsid w:val="005F1663"/>
    <w:rsid w:val="005F2B28"/>
    <w:rsid w:val="005F4C7B"/>
    <w:rsid w:val="00601596"/>
    <w:rsid w:val="00601A66"/>
    <w:rsid w:val="00602FEA"/>
    <w:rsid w:val="00620AF5"/>
    <w:rsid w:val="00622E06"/>
    <w:rsid w:val="0062685A"/>
    <w:rsid w:val="006357A0"/>
    <w:rsid w:val="00657594"/>
    <w:rsid w:val="00672896"/>
    <w:rsid w:val="00686B1C"/>
    <w:rsid w:val="00687F80"/>
    <w:rsid w:val="006A4CBB"/>
    <w:rsid w:val="006C49F2"/>
    <w:rsid w:val="006D0CAE"/>
    <w:rsid w:val="006D299A"/>
    <w:rsid w:val="006D69E6"/>
    <w:rsid w:val="006D752D"/>
    <w:rsid w:val="006E05DA"/>
    <w:rsid w:val="007017C8"/>
    <w:rsid w:val="00712A8B"/>
    <w:rsid w:val="00713BDC"/>
    <w:rsid w:val="007325CC"/>
    <w:rsid w:val="00734502"/>
    <w:rsid w:val="007346F9"/>
    <w:rsid w:val="0073754E"/>
    <w:rsid w:val="00741295"/>
    <w:rsid w:val="00743848"/>
    <w:rsid w:val="007477D6"/>
    <w:rsid w:val="007538EB"/>
    <w:rsid w:val="00771BC9"/>
    <w:rsid w:val="00783372"/>
    <w:rsid w:val="00786DAC"/>
    <w:rsid w:val="00792282"/>
    <w:rsid w:val="007935F4"/>
    <w:rsid w:val="007A09D4"/>
    <w:rsid w:val="007A5A18"/>
    <w:rsid w:val="007C2449"/>
    <w:rsid w:val="007C370D"/>
    <w:rsid w:val="007C5FDA"/>
    <w:rsid w:val="007C7D35"/>
    <w:rsid w:val="007E105D"/>
    <w:rsid w:val="007E2587"/>
    <w:rsid w:val="007F675D"/>
    <w:rsid w:val="00803F63"/>
    <w:rsid w:val="00804BE8"/>
    <w:rsid w:val="00807B22"/>
    <w:rsid w:val="00811844"/>
    <w:rsid w:val="00812019"/>
    <w:rsid w:val="00812E13"/>
    <w:rsid w:val="00816FE4"/>
    <w:rsid w:val="008328A0"/>
    <w:rsid w:val="008409A6"/>
    <w:rsid w:val="00843E66"/>
    <w:rsid w:val="00863A17"/>
    <w:rsid w:val="00865795"/>
    <w:rsid w:val="00867158"/>
    <w:rsid w:val="0087053D"/>
    <w:rsid w:val="0087451E"/>
    <w:rsid w:val="008816EC"/>
    <w:rsid w:val="008839BA"/>
    <w:rsid w:val="008960DD"/>
    <w:rsid w:val="008A081F"/>
    <w:rsid w:val="008A28A4"/>
    <w:rsid w:val="008B1406"/>
    <w:rsid w:val="008C03CE"/>
    <w:rsid w:val="008C0A44"/>
    <w:rsid w:val="008C1451"/>
    <w:rsid w:val="008C5265"/>
    <w:rsid w:val="008D702B"/>
    <w:rsid w:val="008E30E6"/>
    <w:rsid w:val="008E3420"/>
    <w:rsid w:val="008F064E"/>
    <w:rsid w:val="008F2315"/>
    <w:rsid w:val="009076C4"/>
    <w:rsid w:val="0091378D"/>
    <w:rsid w:val="00913D7A"/>
    <w:rsid w:val="00934E4F"/>
    <w:rsid w:val="0094163C"/>
    <w:rsid w:val="00945117"/>
    <w:rsid w:val="00947F8E"/>
    <w:rsid w:val="0095341D"/>
    <w:rsid w:val="00961D0A"/>
    <w:rsid w:val="00966324"/>
    <w:rsid w:val="00970F51"/>
    <w:rsid w:val="0097215C"/>
    <w:rsid w:val="00976E12"/>
    <w:rsid w:val="009A0049"/>
    <w:rsid w:val="009A0979"/>
    <w:rsid w:val="009B56CC"/>
    <w:rsid w:val="009B6235"/>
    <w:rsid w:val="009C0BE7"/>
    <w:rsid w:val="009C3DDE"/>
    <w:rsid w:val="009D2D6D"/>
    <w:rsid w:val="009F06A6"/>
    <w:rsid w:val="009F4517"/>
    <w:rsid w:val="009F5880"/>
    <w:rsid w:val="00A02DB4"/>
    <w:rsid w:val="00A04B00"/>
    <w:rsid w:val="00A04B43"/>
    <w:rsid w:val="00A21BCA"/>
    <w:rsid w:val="00A220A3"/>
    <w:rsid w:val="00A22E15"/>
    <w:rsid w:val="00A22F1F"/>
    <w:rsid w:val="00A27F81"/>
    <w:rsid w:val="00A4225A"/>
    <w:rsid w:val="00A44F7A"/>
    <w:rsid w:val="00A4508B"/>
    <w:rsid w:val="00A54F61"/>
    <w:rsid w:val="00A57DEC"/>
    <w:rsid w:val="00A65557"/>
    <w:rsid w:val="00A6660B"/>
    <w:rsid w:val="00A66929"/>
    <w:rsid w:val="00A75BDE"/>
    <w:rsid w:val="00A925D3"/>
    <w:rsid w:val="00A93C1F"/>
    <w:rsid w:val="00A95F4B"/>
    <w:rsid w:val="00AA125F"/>
    <w:rsid w:val="00AA4BA9"/>
    <w:rsid w:val="00AB41F0"/>
    <w:rsid w:val="00AB5E8D"/>
    <w:rsid w:val="00AC2E42"/>
    <w:rsid w:val="00AD0B08"/>
    <w:rsid w:val="00AD7012"/>
    <w:rsid w:val="00AE0705"/>
    <w:rsid w:val="00AE6866"/>
    <w:rsid w:val="00AF7B82"/>
    <w:rsid w:val="00AF7D21"/>
    <w:rsid w:val="00B106FF"/>
    <w:rsid w:val="00B331EA"/>
    <w:rsid w:val="00B43BC7"/>
    <w:rsid w:val="00B850E1"/>
    <w:rsid w:val="00B87F3D"/>
    <w:rsid w:val="00BA5B4E"/>
    <w:rsid w:val="00BA6CFC"/>
    <w:rsid w:val="00BB32A1"/>
    <w:rsid w:val="00BB48B5"/>
    <w:rsid w:val="00BC541D"/>
    <w:rsid w:val="00BD2BE7"/>
    <w:rsid w:val="00BE22AD"/>
    <w:rsid w:val="00C17037"/>
    <w:rsid w:val="00C22876"/>
    <w:rsid w:val="00C3515F"/>
    <w:rsid w:val="00C55A4F"/>
    <w:rsid w:val="00C63C90"/>
    <w:rsid w:val="00C67E2D"/>
    <w:rsid w:val="00C70ECF"/>
    <w:rsid w:val="00C8177F"/>
    <w:rsid w:val="00C84A83"/>
    <w:rsid w:val="00C854C7"/>
    <w:rsid w:val="00C85CD4"/>
    <w:rsid w:val="00C87031"/>
    <w:rsid w:val="00C91498"/>
    <w:rsid w:val="00C93BDB"/>
    <w:rsid w:val="00CA3A00"/>
    <w:rsid w:val="00CA6D5D"/>
    <w:rsid w:val="00CC283A"/>
    <w:rsid w:val="00CC4E87"/>
    <w:rsid w:val="00CD0FAD"/>
    <w:rsid w:val="00CD1D01"/>
    <w:rsid w:val="00CD4389"/>
    <w:rsid w:val="00CD4A7D"/>
    <w:rsid w:val="00CE0C42"/>
    <w:rsid w:val="00CE7FA9"/>
    <w:rsid w:val="00CF4DD6"/>
    <w:rsid w:val="00CF606F"/>
    <w:rsid w:val="00D04264"/>
    <w:rsid w:val="00D17327"/>
    <w:rsid w:val="00D25C77"/>
    <w:rsid w:val="00D4294C"/>
    <w:rsid w:val="00D467B6"/>
    <w:rsid w:val="00D50752"/>
    <w:rsid w:val="00D6364E"/>
    <w:rsid w:val="00D72103"/>
    <w:rsid w:val="00D94F09"/>
    <w:rsid w:val="00DA6603"/>
    <w:rsid w:val="00DB1F1C"/>
    <w:rsid w:val="00DB21B2"/>
    <w:rsid w:val="00DB466B"/>
    <w:rsid w:val="00DC129A"/>
    <w:rsid w:val="00DC684C"/>
    <w:rsid w:val="00DE27E8"/>
    <w:rsid w:val="00DF163F"/>
    <w:rsid w:val="00DF58D2"/>
    <w:rsid w:val="00E032F6"/>
    <w:rsid w:val="00E07C8A"/>
    <w:rsid w:val="00E14A2D"/>
    <w:rsid w:val="00E1697D"/>
    <w:rsid w:val="00E17532"/>
    <w:rsid w:val="00E213B2"/>
    <w:rsid w:val="00E4195B"/>
    <w:rsid w:val="00E56EA5"/>
    <w:rsid w:val="00E60231"/>
    <w:rsid w:val="00E664EA"/>
    <w:rsid w:val="00E70104"/>
    <w:rsid w:val="00E71981"/>
    <w:rsid w:val="00E7485E"/>
    <w:rsid w:val="00E807F9"/>
    <w:rsid w:val="00E8350D"/>
    <w:rsid w:val="00E86034"/>
    <w:rsid w:val="00E876D6"/>
    <w:rsid w:val="00E90ACE"/>
    <w:rsid w:val="00EB377A"/>
    <w:rsid w:val="00ED51F3"/>
    <w:rsid w:val="00EE2223"/>
    <w:rsid w:val="00EE589A"/>
    <w:rsid w:val="00EE6C12"/>
    <w:rsid w:val="00EF118D"/>
    <w:rsid w:val="00EF4B1F"/>
    <w:rsid w:val="00EF5705"/>
    <w:rsid w:val="00F11000"/>
    <w:rsid w:val="00F11824"/>
    <w:rsid w:val="00F230E1"/>
    <w:rsid w:val="00F31417"/>
    <w:rsid w:val="00F31C3F"/>
    <w:rsid w:val="00F57F81"/>
    <w:rsid w:val="00F660E3"/>
    <w:rsid w:val="00F7452C"/>
    <w:rsid w:val="00F77294"/>
    <w:rsid w:val="00F810F0"/>
    <w:rsid w:val="00F85875"/>
    <w:rsid w:val="00FA35FD"/>
    <w:rsid w:val="00FA4670"/>
    <w:rsid w:val="00FA46C1"/>
    <w:rsid w:val="00FA515A"/>
    <w:rsid w:val="00FB0C8E"/>
    <w:rsid w:val="00FB46BA"/>
    <w:rsid w:val="00FB7583"/>
    <w:rsid w:val="00FC1A10"/>
    <w:rsid w:val="00FC653C"/>
    <w:rsid w:val="00FD0270"/>
    <w:rsid w:val="00FD6E29"/>
    <w:rsid w:val="00FE3778"/>
    <w:rsid w:val="00FF0AA8"/>
    <w:rsid w:val="00FF1951"/>
    <w:rsid w:val="00FF30EC"/>
    <w:rsid w:val="00FF7B2B"/>
    <w:rsid w:val="01CD7FC6"/>
    <w:rsid w:val="01FF075B"/>
    <w:rsid w:val="0252FA41"/>
    <w:rsid w:val="0383454A"/>
    <w:rsid w:val="04675B2B"/>
    <w:rsid w:val="0517EC9C"/>
    <w:rsid w:val="057F28E6"/>
    <w:rsid w:val="06CB2FFC"/>
    <w:rsid w:val="078D8784"/>
    <w:rsid w:val="090B9433"/>
    <w:rsid w:val="0927A74F"/>
    <w:rsid w:val="092E4D1C"/>
    <w:rsid w:val="0A86A01D"/>
    <w:rsid w:val="0ACA1D7D"/>
    <w:rsid w:val="0B28BFEA"/>
    <w:rsid w:val="0BA6A7CE"/>
    <w:rsid w:val="0BB21EB6"/>
    <w:rsid w:val="0C7D6086"/>
    <w:rsid w:val="0D49A788"/>
    <w:rsid w:val="0DA08164"/>
    <w:rsid w:val="0E9AAC8E"/>
    <w:rsid w:val="0EA7EC38"/>
    <w:rsid w:val="0EB713A7"/>
    <w:rsid w:val="0F6D07E7"/>
    <w:rsid w:val="0FA497D5"/>
    <w:rsid w:val="1081484A"/>
    <w:rsid w:val="10C51049"/>
    <w:rsid w:val="121D18AB"/>
    <w:rsid w:val="12E41E8C"/>
    <w:rsid w:val="1306A7AF"/>
    <w:rsid w:val="136BB61B"/>
    <w:rsid w:val="13B8E90C"/>
    <w:rsid w:val="140717C8"/>
    <w:rsid w:val="14458BEB"/>
    <w:rsid w:val="148EED7D"/>
    <w:rsid w:val="1586B9B5"/>
    <w:rsid w:val="16104D31"/>
    <w:rsid w:val="162D157C"/>
    <w:rsid w:val="16939788"/>
    <w:rsid w:val="1802EFA6"/>
    <w:rsid w:val="1812201A"/>
    <w:rsid w:val="1835A621"/>
    <w:rsid w:val="18CC4DA8"/>
    <w:rsid w:val="190DF0E1"/>
    <w:rsid w:val="1A31F2B3"/>
    <w:rsid w:val="1ADC1C1F"/>
    <w:rsid w:val="1B9596AF"/>
    <w:rsid w:val="1CC12F0A"/>
    <w:rsid w:val="1E422B35"/>
    <w:rsid w:val="1F1441C8"/>
    <w:rsid w:val="1F5809C7"/>
    <w:rsid w:val="20B91AB5"/>
    <w:rsid w:val="2119575D"/>
    <w:rsid w:val="21831556"/>
    <w:rsid w:val="225848F3"/>
    <w:rsid w:val="227B0D2D"/>
    <w:rsid w:val="22900F30"/>
    <w:rsid w:val="229BAACA"/>
    <w:rsid w:val="22ECFF8C"/>
    <w:rsid w:val="242BDF91"/>
    <w:rsid w:val="24D29F7B"/>
    <w:rsid w:val="25320697"/>
    <w:rsid w:val="255514F8"/>
    <w:rsid w:val="259B6480"/>
    <w:rsid w:val="25C7DE31"/>
    <w:rsid w:val="25E88272"/>
    <w:rsid w:val="268CF2F5"/>
    <w:rsid w:val="290AEC4E"/>
    <w:rsid w:val="2963F032"/>
    <w:rsid w:val="298BA70A"/>
    <w:rsid w:val="29B70161"/>
    <w:rsid w:val="2A3C387B"/>
    <w:rsid w:val="2B9218CB"/>
    <w:rsid w:val="2BEB0446"/>
    <w:rsid w:val="2C9B90F4"/>
    <w:rsid w:val="2CA93B7D"/>
    <w:rsid w:val="2CCD5F66"/>
    <w:rsid w:val="2E80C48D"/>
    <w:rsid w:val="2F0FA99E"/>
    <w:rsid w:val="2F77B946"/>
    <w:rsid w:val="32D8414C"/>
    <w:rsid w:val="34645659"/>
    <w:rsid w:val="35B78999"/>
    <w:rsid w:val="3623B7B9"/>
    <w:rsid w:val="3711D2D9"/>
    <w:rsid w:val="387902AA"/>
    <w:rsid w:val="397480D8"/>
    <w:rsid w:val="397A13FC"/>
    <w:rsid w:val="39969958"/>
    <w:rsid w:val="39ABE26E"/>
    <w:rsid w:val="39E75657"/>
    <w:rsid w:val="3AFE33EC"/>
    <w:rsid w:val="3B75B7D8"/>
    <w:rsid w:val="3B839486"/>
    <w:rsid w:val="3C8384CE"/>
    <w:rsid w:val="3D158BB4"/>
    <w:rsid w:val="3D40D833"/>
    <w:rsid w:val="3D873B7B"/>
    <w:rsid w:val="3D937E24"/>
    <w:rsid w:val="3FBD8837"/>
    <w:rsid w:val="402E172C"/>
    <w:rsid w:val="40B1F689"/>
    <w:rsid w:val="4251A950"/>
    <w:rsid w:val="4289D37A"/>
    <w:rsid w:val="42980C94"/>
    <w:rsid w:val="438B0760"/>
    <w:rsid w:val="43998CA3"/>
    <w:rsid w:val="43D72D84"/>
    <w:rsid w:val="440E51B7"/>
    <w:rsid w:val="4732AB8C"/>
    <w:rsid w:val="47E20931"/>
    <w:rsid w:val="47FC54EB"/>
    <w:rsid w:val="48D6F186"/>
    <w:rsid w:val="48F7DD2B"/>
    <w:rsid w:val="490BC2A3"/>
    <w:rsid w:val="49774DCD"/>
    <w:rsid w:val="4AB96F89"/>
    <w:rsid w:val="4B4AB1E3"/>
    <w:rsid w:val="4DD57F4E"/>
    <w:rsid w:val="4EFB9C32"/>
    <w:rsid w:val="4EFC5177"/>
    <w:rsid w:val="4F0A2E53"/>
    <w:rsid w:val="4F38B05B"/>
    <w:rsid w:val="5040F061"/>
    <w:rsid w:val="50A782B4"/>
    <w:rsid w:val="50BB585F"/>
    <w:rsid w:val="50C2636F"/>
    <w:rsid w:val="517539F7"/>
    <w:rsid w:val="51847BB0"/>
    <w:rsid w:val="519D53C6"/>
    <w:rsid w:val="535BADA9"/>
    <w:rsid w:val="536F426D"/>
    <w:rsid w:val="5441EF7D"/>
    <w:rsid w:val="546495E2"/>
    <w:rsid w:val="54677DE4"/>
    <w:rsid w:val="54DE3811"/>
    <w:rsid w:val="557604C1"/>
    <w:rsid w:val="55B57289"/>
    <w:rsid w:val="55B95F01"/>
    <w:rsid w:val="57F3BD34"/>
    <w:rsid w:val="58277F94"/>
    <w:rsid w:val="58733515"/>
    <w:rsid w:val="58ED134B"/>
    <w:rsid w:val="58F5F987"/>
    <w:rsid w:val="59CB3744"/>
    <w:rsid w:val="5E46EED1"/>
    <w:rsid w:val="5EAD5388"/>
    <w:rsid w:val="6064B2B7"/>
    <w:rsid w:val="60D74DB1"/>
    <w:rsid w:val="615875AA"/>
    <w:rsid w:val="6192E43F"/>
    <w:rsid w:val="62824ED9"/>
    <w:rsid w:val="62C4306C"/>
    <w:rsid w:val="62D837B2"/>
    <w:rsid w:val="63B1FE17"/>
    <w:rsid w:val="63D627FB"/>
    <w:rsid w:val="6428A5A2"/>
    <w:rsid w:val="648C19D7"/>
    <w:rsid w:val="65B65A6E"/>
    <w:rsid w:val="663E9498"/>
    <w:rsid w:val="69A74F8E"/>
    <w:rsid w:val="6A055502"/>
    <w:rsid w:val="6B39C685"/>
    <w:rsid w:val="6B5865E6"/>
    <w:rsid w:val="6B6E2D4E"/>
    <w:rsid w:val="6BC6504E"/>
    <w:rsid w:val="6C7E035F"/>
    <w:rsid w:val="6D61BCA6"/>
    <w:rsid w:val="6E5BE7D0"/>
    <w:rsid w:val="6F8D7B32"/>
    <w:rsid w:val="6F99E36B"/>
    <w:rsid w:val="6FE873B1"/>
    <w:rsid w:val="708F33A4"/>
    <w:rsid w:val="70DA9888"/>
    <w:rsid w:val="7111A918"/>
    <w:rsid w:val="715210F9"/>
    <w:rsid w:val="72016F76"/>
    <w:rsid w:val="7272357D"/>
    <w:rsid w:val="72CF97DB"/>
    <w:rsid w:val="7372BA64"/>
    <w:rsid w:val="7422CF4F"/>
    <w:rsid w:val="74C50BE2"/>
    <w:rsid w:val="75C274B6"/>
    <w:rsid w:val="76BC54B3"/>
    <w:rsid w:val="781F1D2A"/>
    <w:rsid w:val="78D85B86"/>
    <w:rsid w:val="7915CA91"/>
    <w:rsid w:val="79760C89"/>
    <w:rsid w:val="7B59F655"/>
    <w:rsid w:val="7B67AD2E"/>
    <w:rsid w:val="7C2A84E5"/>
    <w:rsid w:val="7C7E3D64"/>
    <w:rsid w:val="7CCEE43F"/>
    <w:rsid w:val="7D694268"/>
    <w:rsid w:val="7E01816C"/>
    <w:rsid w:val="7F93EA07"/>
    <w:rsid w:val="7FD2C0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FD421F7"/>
  <w15:chartTrackingRefBased/>
  <w15:docId w15:val="{698531A1-D128-4677-8A49-11C8C947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7F80"/>
  </w:style>
  <w:style w:type="paragraph" w:styleId="Heading1">
    <w:name w:val="heading 1"/>
    <w:basedOn w:val="Normal"/>
    <w:next w:val="Normal"/>
    <w:link w:val="Heading1Char"/>
    <w:uiPriority w:val="9"/>
    <w:qFormat/>
    <w:rsid w:val="00687F80"/>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16EC"/>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5">
    <w:name w:val="heading 5"/>
    <w:basedOn w:val="Normal"/>
    <w:link w:val="Heading5Char"/>
    <w:uiPriority w:val="9"/>
    <w:unhideWhenUsed/>
    <w:qFormat/>
    <w:rsid w:val="00F11000"/>
    <w:pPr>
      <w:spacing w:after="0" w:line="240" w:lineRule="auto"/>
      <w:ind w:left="620"/>
      <w:outlineLvl w:val="4"/>
    </w:pPr>
    <w:rPr>
      <w:rFonts w:ascii="Calibri" w:hAnsi="Calibri" w:cs="Calibri"/>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783372"/>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83372"/>
    <w:rPr>
      <w:rFonts w:asciiTheme="majorHAnsi" w:hAnsiTheme="majorHAnsi" w:eastAsiaTheme="majorEastAsia" w:cstheme="majorBidi"/>
      <w:spacing w:val="-10"/>
      <w:kern w:val="28"/>
      <w:sz w:val="56"/>
      <w:szCs w:val="56"/>
    </w:rPr>
  </w:style>
  <w:style w:type="paragraph" w:styleId="NoSpacing">
    <w:name w:val="No Spacing"/>
    <w:link w:val="NoSpacingChar"/>
    <w:uiPriority w:val="1"/>
    <w:qFormat/>
    <w:rsid w:val="00783372"/>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783372"/>
    <w:rPr>
      <w:rFonts w:eastAsiaTheme="minorEastAsia"/>
      <w:lang w:val="en-US"/>
    </w:rPr>
  </w:style>
  <w:style w:type="paragraph" w:styleId="ListParagraph">
    <w:name w:val="List Paragraph"/>
    <w:basedOn w:val="Normal"/>
    <w:uiPriority w:val="34"/>
    <w:qFormat/>
    <w:rsid w:val="00783372"/>
    <w:pPr>
      <w:ind w:left="720"/>
      <w:contextualSpacing/>
    </w:pPr>
  </w:style>
  <w:style w:type="table" w:styleId="TableGrid">
    <w:name w:val="Table Grid"/>
    <w:basedOn w:val="TableNormal"/>
    <w:uiPriority w:val="39"/>
    <w:rsid w:val="001F246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1">
    <w:name w:val="Grid Table 1 Light Accent 1"/>
    <w:basedOn w:val="TableNormal"/>
    <w:uiPriority w:val="46"/>
    <w:rsid w:val="001F2463"/>
    <w:pPr>
      <w:spacing w:after="0" w:line="240" w:lineRule="auto"/>
    </w:pPr>
    <w:tblPr>
      <w:tblStyleRowBandSize w:val="1"/>
      <w:tblStyleColBandSize w:val="1"/>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blPr/>
      <w:tcPr>
        <w:tcBorders>
          <w:bottom w:val="single" w:color="9CC2E5" w:themeColor="accent1" w:themeTint="99" w:sz="12" w:space="0"/>
        </w:tcBorders>
      </w:tcPr>
    </w:tblStylePr>
    <w:tblStylePr w:type="lastRow">
      <w:rPr>
        <w:b/>
        <w:bCs/>
      </w:rPr>
      <w:tblPr/>
      <w:tcPr>
        <w:tcBorders>
          <w:top w:val="double" w:color="9CC2E5" w:themeColor="accent1" w:themeTint="99"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1F2463"/>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Header">
    <w:name w:val="header"/>
    <w:basedOn w:val="Normal"/>
    <w:link w:val="HeaderChar"/>
    <w:uiPriority w:val="99"/>
    <w:unhideWhenUsed/>
    <w:rsid w:val="00D72103"/>
    <w:pPr>
      <w:tabs>
        <w:tab w:val="center" w:pos="4513"/>
        <w:tab w:val="right" w:pos="9026"/>
      </w:tabs>
      <w:spacing w:after="0" w:line="240" w:lineRule="auto"/>
    </w:pPr>
  </w:style>
  <w:style w:type="character" w:styleId="HeaderChar" w:customStyle="1">
    <w:name w:val="Header Char"/>
    <w:basedOn w:val="DefaultParagraphFont"/>
    <w:link w:val="Header"/>
    <w:uiPriority w:val="99"/>
    <w:rsid w:val="00D72103"/>
  </w:style>
  <w:style w:type="paragraph" w:styleId="Footer">
    <w:name w:val="footer"/>
    <w:basedOn w:val="Normal"/>
    <w:link w:val="FooterChar"/>
    <w:uiPriority w:val="99"/>
    <w:unhideWhenUsed/>
    <w:rsid w:val="00D72103"/>
    <w:pPr>
      <w:tabs>
        <w:tab w:val="center" w:pos="4513"/>
        <w:tab w:val="right" w:pos="9026"/>
      </w:tabs>
      <w:spacing w:after="0" w:line="240" w:lineRule="auto"/>
    </w:pPr>
  </w:style>
  <w:style w:type="character" w:styleId="FooterChar" w:customStyle="1">
    <w:name w:val="Footer Char"/>
    <w:basedOn w:val="DefaultParagraphFont"/>
    <w:link w:val="Footer"/>
    <w:uiPriority w:val="99"/>
    <w:rsid w:val="00D72103"/>
  </w:style>
  <w:style w:type="character" w:styleId="Heading5Char" w:customStyle="1">
    <w:name w:val="Heading 5 Char"/>
    <w:basedOn w:val="DefaultParagraphFont"/>
    <w:link w:val="Heading5"/>
    <w:uiPriority w:val="9"/>
    <w:rsid w:val="00F11000"/>
    <w:rPr>
      <w:rFonts w:ascii="Calibri" w:hAnsi="Calibri" w:cs="Calibri"/>
      <w:b/>
      <w:bCs/>
    </w:rPr>
  </w:style>
  <w:style w:type="paragraph" w:styleId="BodyText">
    <w:name w:val="Body Text"/>
    <w:basedOn w:val="Normal"/>
    <w:link w:val="BodyTextChar"/>
    <w:uiPriority w:val="1"/>
    <w:unhideWhenUsed/>
    <w:rsid w:val="00F11000"/>
    <w:pPr>
      <w:spacing w:after="0" w:line="240" w:lineRule="auto"/>
      <w:ind w:left="635"/>
    </w:pPr>
    <w:rPr>
      <w:rFonts w:ascii="Calibri" w:hAnsi="Calibri" w:cs="Calibri"/>
    </w:rPr>
  </w:style>
  <w:style w:type="character" w:styleId="BodyTextChar" w:customStyle="1">
    <w:name w:val="Body Text Char"/>
    <w:basedOn w:val="DefaultParagraphFont"/>
    <w:link w:val="BodyText"/>
    <w:uiPriority w:val="1"/>
    <w:rsid w:val="00F11000"/>
    <w:rPr>
      <w:rFonts w:ascii="Calibri" w:hAnsi="Calibri" w:cs="Calibri"/>
    </w:rPr>
  </w:style>
  <w:style w:type="paragraph" w:styleId="Default" w:customStyle="1">
    <w:name w:val="Default"/>
    <w:basedOn w:val="Normal"/>
    <w:rsid w:val="00F11000"/>
    <w:pPr>
      <w:autoSpaceDE w:val="0"/>
      <w:autoSpaceDN w:val="0"/>
      <w:spacing w:after="0" w:line="240" w:lineRule="auto"/>
    </w:pPr>
    <w:rPr>
      <w:rFonts w:ascii="Arial" w:hAnsi="Arial" w:cs="Arial"/>
      <w:color w:val="000000"/>
      <w:sz w:val="24"/>
      <w:szCs w:val="24"/>
      <w:lang w:eastAsia="en-GB"/>
    </w:rPr>
  </w:style>
  <w:style w:type="paragraph" w:styleId="PlainText">
    <w:name w:val="Plain Text"/>
    <w:basedOn w:val="Normal"/>
    <w:link w:val="PlainTextChar"/>
    <w:uiPriority w:val="99"/>
    <w:unhideWhenUsed/>
    <w:rsid w:val="00F11000"/>
    <w:pPr>
      <w:spacing w:after="0" w:line="240" w:lineRule="auto"/>
    </w:pPr>
    <w:rPr>
      <w:rFonts w:ascii="Calibri" w:hAnsi="Calibri" w:cs="Calibri"/>
    </w:rPr>
  </w:style>
  <w:style w:type="character" w:styleId="PlainTextChar" w:customStyle="1">
    <w:name w:val="Plain Text Char"/>
    <w:basedOn w:val="DefaultParagraphFont"/>
    <w:link w:val="PlainText"/>
    <w:uiPriority w:val="99"/>
    <w:rsid w:val="00F11000"/>
    <w:rPr>
      <w:rFonts w:ascii="Calibri" w:hAnsi="Calibri" w:cs="Calibri"/>
    </w:rPr>
  </w:style>
  <w:style w:type="paragraph" w:styleId="NormalWeb">
    <w:name w:val="Normal (Web)"/>
    <w:basedOn w:val="Normal"/>
    <w:uiPriority w:val="99"/>
    <w:unhideWhenUsed/>
    <w:rsid w:val="00E032F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1Char" w:customStyle="1">
    <w:name w:val="Heading 1 Char"/>
    <w:basedOn w:val="DefaultParagraphFont"/>
    <w:link w:val="Heading1"/>
    <w:uiPriority w:val="9"/>
    <w:rsid w:val="00687F80"/>
    <w:rPr>
      <w:rFonts w:asciiTheme="majorHAnsi" w:hAnsiTheme="majorHAnsi" w:eastAsiaTheme="majorEastAsia" w:cstheme="majorBidi"/>
      <w:color w:val="2E74B5" w:themeColor="accent1" w:themeShade="BF"/>
      <w:sz w:val="32"/>
      <w:szCs w:val="32"/>
    </w:rPr>
  </w:style>
  <w:style w:type="character" w:styleId="Hyperlink">
    <w:name w:val="Hyperlink"/>
    <w:basedOn w:val="DefaultParagraphFont"/>
    <w:uiPriority w:val="99"/>
    <w:unhideWhenUsed/>
    <w:rsid w:val="00A75BDE"/>
    <w:rPr>
      <w:color w:val="0563C1" w:themeColor="hyperlink"/>
      <w:u w:val="single"/>
    </w:rPr>
  </w:style>
  <w:style w:type="character" w:styleId="UnresolvedMention">
    <w:name w:val="Unresolved Mention"/>
    <w:basedOn w:val="DefaultParagraphFont"/>
    <w:uiPriority w:val="99"/>
    <w:semiHidden/>
    <w:unhideWhenUsed/>
    <w:rsid w:val="00A75BDE"/>
    <w:rPr>
      <w:color w:val="605E5C"/>
      <w:shd w:val="clear" w:color="auto" w:fill="E1DFDD"/>
    </w:rPr>
  </w:style>
  <w:style w:type="character" w:styleId="Heading2Char" w:customStyle="1">
    <w:name w:val="Heading 2 Char"/>
    <w:basedOn w:val="DefaultParagraphFont"/>
    <w:link w:val="Heading2"/>
    <w:uiPriority w:val="9"/>
    <w:rsid w:val="008816EC"/>
    <w:rPr>
      <w:rFonts w:asciiTheme="majorHAnsi" w:hAnsiTheme="majorHAnsi" w:eastAsiaTheme="majorEastAsia" w:cstheme="majorBidi"/>
      <w:color w:val="2E74B5" w:themeColor="accent1" w:themeShade="BF"/>
      <w:sz w:val="26"/>
      <w:szCs w:val="26"/>
    </w:rPr>
  </w:style>
  <w:style w:type="character" w:styleId="FollowedHyperlink">
    <w:name w:val="FollowedHyperlink"/>
    <w:basedOn w:val="DefaultParagraphFont"/>
    <w:uiPriority w:val="99"/>
    <w:semiHidden/>
    <w:unhideWhenUsed/>
    <w:rsid w:val="001B4EFF"/>
    <w:rPr>
      <w:color w:val="954F72" w:themeColor="followedHyperlink"/>
      <w:u w:val="single"/>
    </w:rPr>
  </w:style>
  <w:style w:type="paragraph" w:styleId="CommentText">
    <w:name w:val="annotation text"/>
    <w:basedOn w:val="Normal"/>
    <w:link w:val="CommentTextChar"/>
    <w:uiPriority w:val="99"/>
    <w:semiHidden/>
    <w:unhideWhenUsed/>
    <w:rsid w:val="002176D7"/>
    <w:pPr>
      <w:spacing w:line="240" w:lineRule="auto"/>
    </w:pPr>
    <w:rPr>
      <w:sz w:val="20"/>
      <w:szCs w:val="20"/>
    </w:rPr>
  </w:style>
  <w:style w:type="character" w:styleId="CommentTextChar" w:customStyle="1">
    <w:name w:val="Comment Text Char"/>
    <w:basedOn w:val="DefaultParagraphFont"/>
    <w:link w:val="CommentText"/>
    <w:uiPriority w:val="99"/>
    <w:semiHidden/>
    <w:rsid w:val="002176D7"/>
    <w:rPr>
      <w:sz w:val="20"/>
      <w:szCs w:val="20"/>
    </w:rPr>
  </w:style>
  <w:style w:type="character" w:styleId="CommentReference">
    <w:name w:val="annotation reference"/>
    <w:basedOn w:val="DefaultParagraphFont"/>
    <w:uiPriority w:val="99"/>
    <w:semiHidden/>
    <w:unhideWhenUsed/>
    <w:rsid w:val="002176D7"/>
    <w:rPr>
      <w:sz w:val="16"/>
      <w:szCs w:val="16"/>
    </w:rPr>
  </w:style>
  <w:style w:type="paragraph" w:styleId="BalloonText">
    <w:name w:val="Balloon Text"/>
    <w:basedOn w:val="Normal"/>
    <w:link w:val="BalloonTextChar"/>
    <w:uiPriority w:val="99"/>
    <w:semiHidden/>
    <w:unhideWhenUsed/>
    <w:rsid w:val="00F230E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230E1"/>
    <w:rPr>
      <w:rFonts w:ascii="Segoe UI" w:hAnsi="Segoe UI" w:cs="Segoe UI"/>
      <w:sz w:val="18"/>
      <w:szCs w:val="18"/>
    </w:rPr>
  </w:style>
  <w:style w:type="character" w:styleId="normaltextrun" w:customStyle="1">
    <w:name w:val="normaltextrun"/>
    <w:basedOn w:val="DefaultParagraphFont"/>
    <w:rsid w:val="008A081F"/>
  </w:style>
  <w:style w:type="character" w:styleId="eop" w:customStyle="1">
    <w:name w:val="eop"/>
    <w:basedOn w:val="DefaultParagraphFont"/>
    <w:rsid w:val="008A0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92734">
      <w:bodyDiv w:val="1"/>
      <w:marLeft w:val="0"/>
      <w:marRight w:val="0"/>
      <w:marTop w:val="0"/>
      <w:marBottom w:val="0"/>
      <w:divBdr>
        <w:top w:val="none" w:sz="0" w:space="0" w:color="auto"/>
        <w:left w:val="none" w:sz="0" w:space="0" w:color="auto"/>
        <w:bottom w:val="none" w:sz="0" w:space="0" w:color="auto"/>
        <w:right w:val="none" w:sz="0" w:space="0" w:color="auto"/>
      </w:divBdr>
    </w:div>
    <w:div w:id="269513060">
      <w:bodyDiv w:val="1"/>
      <w:marLeft w:val="0"/>
      <w:marRight w:val="0"/>
      <w:marTop w:val="0"/>
      <w:marBottom w:val="0"/>
      <w:divBdr>
        <w:top w:val="none" w:sz="0" w:space="0" w:color="auto"/>
        <w:left w:val="none" w:sz="0" w:space="0" w:color="auto"/>
        <w:bottom w:val="none" w:sz="0" w:space="0" w:color="auto"/>
        <w:right w:val="none" w:sz="0" w:space="0" w:color="auto"/>
      </w:divBdr>
    </w:div>
    <w:div w:id="398603636">
      <w:bodyDiv w:val="1"/>
      <w:marLeft w:val="0"/>
      <w:marRight w:val="0"/>
      <w:marTop w:val="0"/>
      <w:marBottom w:val="0"/>
      <w:divBdr>
        <w:top w:val="none" w:sz="0" w:space="0" w:color="auto"/>
        <w:left w:val="none" w:sz="0" w:space="0" w:color="auto"/>
        <w:bottom w:val="none" w:sz="0" w:space="0" w:color="auto"/>
        <w:right w:val="none" w:sz="0" w:space="0" w:color="auto"/>
      </w:divBdr>
    </w:div>
    <w:div w:id="576861333">
      <w:bodyDiv w:val="1"/>
      <w:marLeft w:val="0"/>
      <w:marRight w:val="0"/>
      <w:marTop w:val="0"/>
      <w:marBottom w:val="0"/>
      <w:divBdr>
        <w:top w:val="none" w:sz="0" w:space="0" w:color="auto"/>
        <w:left w:val="none" w:sz="0" w:space="0" w:color="auto"/>
        <w:bottom w:val="none" w:sz="0" w:space="0" w:color="auto"/>
        <w:right w:val="none" w:sz="0" w:space="0" w:color="auto"/>
      </w:divBdr>
    </w:div>
    <w:div w:id="935526683">
      <w:bodyDiv w:val="1"/>
      <w:marLeft w:val="0"/>
      <w:marRight w:val="0"/>
      <w:marTop w:val="0"/>
      <w:marBottom w:val="0"/>
      <w:divBdr>
        <w:top w:val="none" w:sz="0" w:space="0" w:color="auto"/>
        <w:left w:val="none" w:sz="0" w:space="0" w:color="auto"/>
        <w:bottom w:val="none" w:sz="0" w:space="0" w:color="auto"/>
        <w:right w:val="none" w:sz="0" w:space="0" w:color="auto"/>
      </w:divBdr>
    </w:div>
    <w:div w:id="163401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3E3070EDFE6648A7C78BD63BD569E0" ma:contentTypeVersion="23" ma:contentTypeDescription="Create a new document." ma:contentTypeScope="" ma:versionID="c50d050bb1fe30f473e29a9fe067f12f">
  <xsd:schema xmlns:xsd="http://www.w3.org/2001/XMLSchema" xmlns:xs="http://www.w3.org/2001/XMLSchema" xmlns:p="http://schemas.microsoft.com/office/2006/metadata/properties" xmlns:ns2="11071fac-1ee3-40f7-93ea-2be68e32b831" xmlns:ns3="81161431-eb33-43ee-b269-3a8c6b561e04" xmlns:ns4="a6e7dc0e-e468-46c5-b927-c852f1be5c6b" targetNamespace="http://schemas.microsoft.com/office/2006/metadata/properties" ma:root="true" ma:fieldsID="bd15149d516c7da360a9a74b470954ea" ns2:_="" ns3:_="" ns4:_="">
    <xsd:import namespace="11071fac-1ee3-40f7-93ea-2be68e32b831"/>
    <xsd:import namespace="81161431-eb33-43ee-b269-3a8c6b561e04"/>
    <xsd:import namespace="a6e7dc0e-e468-46c5-b927-c852f1be5c6b"/>
    <xsd:element name="properties">
      <xsd:complexType>
        <xsd:sequence>
          <xsd:element name="documentManagement">
            <xsd:complexType>
              <xsd:all>
                <xsd:element ref="ns2:MediaServiceMetadata" minOccurs="0"/>
                <xsd:element ref="ns2:MediaServiceFastMetadata" minOccurs="0"/>
                <xsd:element ref="ns2:Scale" minOccurs="0"/>
                <xsd:element ref="ns2:Category" minOccurs="0"/>
                <xsd:element ref="ns2:Shortdesciption"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HoursWanted" minOccurs="0"/>
                <xsd:element ref="ns2:MediaServiceObjectDetectorVersions" minOccurs="0"/>
                <xsd:element ref="ns2:Experience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71fac-1ee3-40f7-93ea-2be68e32b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cale" ma:index="10" nillable="true" ma:displayName="Applicable Scale/s" ma:format="Dropdown" ma:internalName="Scale">
      <xsd:simpleType>
        <xsd:restriction base="dms:Choice">
          <xsd:enumeration value="Scale 3"/>
          <xsd:enumeration value="Scale 4"/>
          <xsd:enumeration value="Scale 4 Minute Taker"/>
          <xsd:enumeration value="Scale 5"/>
          <xsd:enumeration value="Scale 6"/>
          <xsd:enumeration value="SO1"/>
          <xsd:enumeration value="Various"/>
          <xsd:enumeration value="Scale 3 &amp; 4"/>
          <xsd:enumeration value="Scale 3, 4 &amp; Minute-Taker"/>
          <xsd:enumeration value="Scale 4 &amp; Minute-Taker"/>
        </xsd:restriction>
      </xsd:simpleType>
    </xsd:element>
    <xsd:element name="Category" ma:index="11" nillable="true" ma:displayName="Document Type" ma:format="Dropdown" ma:internalName="Category">
      <xsd:simpleType>
        <xsd:restriction base="dms:Choice">
          <xsd:enumeration value="Test"/>
          <xsd:enumeration value="Test Instructions"/>
          <xsd:enumeration value="Test Answers/Scoring"/>
          <xsd:enumeration value="Interview Questions"/>
          <xsd:enumeration value="Template"/>
          <xsd:enumeration value="Appointable Candidates"/>
          <xsd:enumeration value="Other"/>
          <xsd:enumeration value="Guidance Notes"/>
          <xsd:enumeration value="CV"/>
        </xsd:restriction>
      </xsd:simpleType>
    </xsd:element>
    <xsd:element name="Shortdesciption" ma:index="12" nillable="true" ma:displayName="Brief Description" ma:format="Dropdown" ma:internalName="Shortdesciption">
      <xsd:simpleType>
        <xsd:restriction base="dms:Text">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9803200-a5eb-4841-8eb8-d63aa78f7c04"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HoursWanted" ma:index="25" nillable="true" ma:displayName="Hours Wanted" ma:description="Full, Part-time or Term Time Only" ma:format="Dropdown" ma:internalName="HoursWanted">
      <xsd:simpleType>
        <xsd:restriction base="dms:Choice">
          <xsd:enumeration value="Full time"/>
          <xsd:enumeration value="Part time"/>
          <xsd:enumeration value="Term time only"/>
          <xsd:enumeration value="No preference"/>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Experience_x0020_2" ma:index="27" nillable="true" ma:displayName="Work Experience" ma:format="RadioButtons" ma:internalName="Experience_x0020_2">
      <xsd:simpleType>
        <xsd:restriction base="dms:Choice">
          <xsd:enumeration value="PA"/>
          <xsd:enumeration value="Admin"/>
          <xsd:enumeration value="Manual"/>
          <xsd:enumeration value="Teaching / Training"/>
          <xsd:enumeration value="Adult Care"/>
          <xsd:enumeration value="With Children"/>
          <xsd:enumeration value="Retail / Hospitality"/>
          <xsd:enumeration value="Various"/>
          <xsd:enumeration value="Voluntary"/>
          <xsd:enumeration value="IT"/>
          <xsd:enumeration value="Other"/>
          <xsd:enumeration value="Call Centre"/>
        </xsd:restriction>
      </xsd:simpleType>
    </xsd:element>
  </xsd:schema>
  <xsd:schema xmlns:xsd="http://www.w3.org/2001/XMLSchema" xmlns:xs="http://www.w3.org/2001/XMLSchema" xmlns:dms="http://schemas.microsoft.com/office/2006/documentManagement/types" xmlns:pc="http://schemas.microsoft.com/office/infopath/2007/PartnerControls" targetNamespace="81161431-eb33-43ee-b269-3a8c6b561e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e7dc0e-e468-46c5-b927-c852f1be5c6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95e987c-1b33-4a4d-8e37-ad848a2c654e}" ma:internalName="TaxCatchAll" ma:showField="CatchAllData" ma:web="81161431-eb33-43ee-b269-3a8c6b561e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1161431-eb33-43ee-b269-3a8c6b561e04">
      <UserInfo>
        <DisplayName>SharingLinks.37116c9a-6ba4-4d80-8c7d-e606d4b2ed1b.Flexible.d5382e40-3f21-4b0d-bd9e-4f8f72723fdd</DisplayName>
        <AccountId>102</AccountId>
        <AccountType/>
      </UserInfo>
      <UserInfo>
        <DisplayName>SharingLinks.4084a40e-ea88-48f6-a1e6-616b63beabb5.Flexible.d6f3690f-194f-4f2c-b780-b8aaedbdc468</DisplayName>
        <AccountId>103</AccountId>
        <AccountType/>
      </UserInfo>
      <UserInfo>
        <DisplayName>YLO001\_spocrwl_491_17331</DisplayName>
        <AccountId>7</AccountId>
        <AccountType/>
      </UserInfo>
      <UserInfo>
        <DisplayName>Claire Grindlay</DisplayName>
        <AccountId>23</AccountId>
        <AccountType/>
      </UserInfo>
      <UserInfo>
        <DisplayName>Geraldine Gerrard</DisplayName>
        <AccountId>24</AccountId>
        <AccountType/>
      </UserInfo>
      <UserInfo>
        <DisplayName>Tina Dave</DisplayName>
        <AccountId>36</AccountId>
        <AccountType/>
      </UserInfo>
      <UserInfo>
        <DisplayName>Sarah Borthwick</DisplayName>
        <AccountId>37</AccountId>
        <AccountType/>
      </UserInfo>
      <UserInfo>
        <DisplayName>Craig Edwards</DisplayName>
        <AccountId>39</AccountId>
        <AccountType/>
      </UserInfo>
      <UserInfo>
        <DisplayName>Matthew James</DisplayName>
        <AccountId>50</AccountId>
        <AccountType/>
      </UserInfo>
      <UserInfo>
        <DisplayName>Christopher Harland</DisplayName>
        <AccountId>97</AccountId>
        <AccountType/>
      </UserInfo>
      <UserInfo>
        <DisplayName>Jennie Day</DisplayName>
        <AccountId>96</AccountId>
        <AccountType/>
      </UserInfo>
      <UserInfo>
        <DisplayName>Helen Woolard</DisplayName>
        <AccountId>95</AccountId>
        <AccountType/>
      </UserInfo>
      <UserInfo>
        <DisplayName>David Hulley</DisplayName>
        <AccountId>94</AccountId>
        <AccountType/>
      </UserInfo>
      <UserInfo>
        <DisplayName>Laura Mercer</DisplayName>
        <AccountId>98</AccountId>
        <AccountType/>
      </UserInfo>
      <UserInfo>
        <DisplayName>Jennie Neill</DisplayName>
        <AccountId>43</AccountId>
        <AccountType/>
      </UserInfo>
      <UserInfo>
        <DisplayName>David Tomlinson</DisplayName>
        <AccountId>22</AccountId>
        <AccountType/>
      </UserInfo>
      <UserInfo>
        <DisplayName>Business Support Recruitment Team</DisplayName>
        <AccountId>56</AccountId>
        <AccountType/>
      </UserInfo>
      <UserInfo>
        <DisplayName>Bev Cullen</DisplayName>
        <AccountId>92</AccountId>
        <AccountType/>
      </UserInfo>
      <UserInfo>
        <DisplayName>Matt Herd</DisplayName>
        <AccountId>149</AccountId>
        <AccountType/>
      </UserInfo>
      <UserInfo>
        <DisplayName>John Rowley CYP</DisplayName>
        <AccountId>41</AccountId>
        <AccountType/>
      </UserInfo>
      <UserInfo>
        <DisplayName>Recruitment</DisplayName>
        <AccountId>222</AccountId>
        <AccountType/>
      </UserInfo>
      <UserInfo>
        <DisplayName>Carole Reynolds</DisplayName>
        <AccountId>12</AccountId>
        <AccountType/>
      </UserInfo>
      <UserInfo>
        <DisplayName>Louisa Crompton</DisplayName>
        <AccountId>29</AccountId>
        <AccountType/>
      </UserInfo>
    </SharedWithUsers>
    <Category xmlns="11071fac-1ee3-40f7-93ea-2be68e32b831">Template</Category>
    <Shortdesciption xmlns="11071fac-1ee3-40f7-93ea-2be68e32b831" xsi:nil="true"/>
    <Scale xmlns="11071fac-1ee3-40f7-93ea-2be68e32b831">Various</Scale>
    <lcf76f155ced4ddcb4097134ff3c332f xmlns="11071fac-1ee3-40f7-93ea-2be68e32b831">
      <Terms xmlns="http://schemas.microsoft.com/office/infopath/2007/PartnerControls"/>
    </lcf76f155ced4ddcb4097134ff3c332f>
    <HoursWanted xmlns="11071fac-1ee3-40f7-93ea-2be68e32b831" xsi:nil="true"/>
    <TaxCatchAll xmlns="a6e7dc0e-e468-46c5-b927-c852f1be5c6b" xsi:nil="true"/>
    <Experience_x0020_2 xmlns="11071fac-1ee3-40f7-93ea-2be68e32b831" xsi:nil="true"/>
  </documentManagement>
</p:properties>
</file>

<file path=customXml/itemProps1.xml><?xml version="1.0" encoding="utf-8"?>
<ds:datastoreItem xmlns:ds="http://schemas.openxmlformats.org/officeDocument/2006/customXml" ds:itemID="{90E306D7-9656-4B77-A746-2B3C6376700E}">
  <ds:schemaRefs>
    <ds:schemaRef ds:uri="http://schemas.microsoft.com/sharepoint/v3/contenttype/forms"/>
  </ds:schemaRefs>
</ds:datastoreItem>
</file>

<file path=customXml/itemProps2.xml><?xml version="1.0" encoding="utf-8"?>
<ds:datastoreItem xmlns:ds="http://schemas.openxmlformats.org/officeDocument/2006/customXml" ds:itemID="{F2B4E523-E691-4A27-BEE2-072176BAD781}"/>
</file>

<file path=customXml/itemProps3.xml><?xml version="1.0" encoding="utf-8"?>
<ds:datastoreItem xmlns:ds="http://schemas.openxmlformats.org/officeDocument/2006/customXml" ds:itemID="{9C8AC43C-5E66-4620-B3B8-DBDBC11EEBD1}">
  <ds:schemaRefs>
    <ds:schemaRef ds:uri="http://www.w3.org/XML/1998/namespace"/>
    <ds:schemaRef ds:uri="11071fac-1ee3-40f7-93ea-2be68e32b831"/>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purl.org/dc/dcmitype/"/>
    <ds:schemaRef ds:uri="http://schemas.openxmlformats.org/package/2006/metadata/core-properties"/>
    <ds:schemaRef ds:uri="81161431-eb33-43ee-b269-3a8c6b561e04"/>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Stockport Metropolitan Borough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Reeves</dc:creator>
  <cp:keywords/>
  <dc:description/>
  <cp:lastModifiedBy>Matthew James</cp:lastModifiedBy>
  <cp:revision>4</cp:revision>
  <cp:lastPrinted>2019-12-03T14:37:00Z</cp:lastPrinted>
  <dcterms:created xsi:type="dcterms:W3CDTF">2023-01-06T10:01:00Z</dcterms:created>
  <dcterms:modified xsi:type="dcterms:W3CDTF">2023-08-30T15:41:19Z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0x010100393E3070EDFE6648A7C78BD63BD569E0</vt:lpwstr>
  </property>
  <property fmtid="{D5CDD505-2E9C-101B-9397-08002B2CF9AE}" pid="3" name="xd_Signature">
    <vt:bool>false</vt:bool>
  </property>
  <property fmtid="{D5CDD505-2E9C-101B-9397-08002B2CF9AE}" pid="4" name="SharedWithUsers">
    <vt:lpwstr>25;#Tina Dave;#53;#David Tomlinson</vt:lpwstr>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WorkType">
    <vt:lpwstr>JD/Person Spec</vt:lpwstr>
  </property>
  <property fmtid="{D5CDD505-2E9C-101B-9397-08002B2CF9AE}" pid="9" name="Order">
    <vt:r8>700</vt:r8>
  </property>
  <property fmtid="{D5CDD505-2E9C-101B-9397-08002B2CF9AE}" pid="10" name="DocumentType">
    <vt:lpwstr>Template</vt:lpwstr>
  </property>
  <property fmtid="{D5CDD505-2E9C-101B-9397-08002B2CF9AE}" pid="11" name="Scale">
    <vt:lpwstr>Scale 3 &amp; 4</vt:lpwstr>
  </property>
  <property fmtid="{D5CDD505-2E9C-101B-9397-08002B2CF9AE}" pid="12" name="MediaServiceImageTags">
    <vt:lpwstr/>
  </property>
</Properties>
</file>