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6F4FB" w14:textId="77777777" w:rsidR="00E675AB" w:rsidRDefault="00E675AB" w:rsidP="00E675AB">
      <w:pPr>
        <w:pStyle w:val="Body"/>
        <w:ind w:right="-761" w:hanging="709"/>
        <w:jc w:val="center"/>
        <w:rPr>
          <w:rFonts w:eastAsia="Calibri"/>
          <w:b/>
          <w:bCs/>
          <w:iCs/>
          <w:sz w:val="28"/>
          <w:szCs w:val="28"/>
        </w:rPr>
      </w:pPr>
      <w:r>
        <w:rPr>
          <w:noProof/>
          <w:lang w:eastAsia="en-GB"/>
        </w:rPr>
        <w:drawing>
          <wp:inline distT="0" distB="0" distL="0" distR="0" wp14:anchorId="1642A035" wp14:editId="1508C94E">
            <wp:extent cx="6327775" cy="53530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27775" cy="535305"/>
                    </a:xfrm>
                    <a:prstGeom prst="rect">
                      <a:avLst/>
                    </a:prstGeom>
                    <a:noFill/>
                  </pic:spPr>
                </pic:pic>
              </a:graphicData>
            </a:graphic>
          </wp:inline>
        </w:drawing>
      </w:r>
    </w:p>
    <w:p w14:paraId="4FE120B7" w14:textId="77777777" w:rsidR="00E675AB" w:rsidRDefault="00E675AB" w:rsidP="004E0ED8">
      <w:pPr>
        <w:pStyle w:val="Body"/>
        <w:ind w:right="261"/>
        <w:jc w:val="center"/>
        <w:rPr>
          <w:rFonts w:eastAsia="Calibri"/>
          <w:b/>
          <w:bCs/>
          <w:iCs/>
          <w:sz w:val="28"/>
          <w:szCs w:val="28"/>
        </w:rPr>
      </w:pPr>
    </w:p>
    <w:p w14:paraId="0AB0FD07" w14:textId="11399DFC" w:rsidR="00475558" w:rsidRPr="008F74EB" w:rsidRDefault="00B04F11" w:rsidP="004E0ED8">
      <w:pPr>
        <w:pStyle w:val="Body"/>
        <w:ind w:right="261"/>
        <w:jc w:val="center"/>
        <w:rPr>
          <w:rFonts w:eastAsia="Calibri"/>
          <w:b/>
          <w:bCs/>
          <w:iCs/>
          <w:color w:val="auto"/>
          <w:sz w:val="28"/>
          <w:szCs w:val="28"/>
        </w:rPr>
      </w:pPr>
      <w:r>
        <w:rPr>
          <w:rFonts w:eastAsia="Calibri"/>
          <w:b/>
          <w:bCs/>
          <w:iCs/>
          <w:color w:val="auto"/>
          <w:sz w:val="28"/>
          <w:szCs w:val="28"/>
        </w:rPr>
        <w:t>Finance Officer</w:t>
      </w:r>
    </w:p>
    <w:p w14:paraId="42E7A246" w14:textId="77777777" w:rsidR="007A2EEB" w:rsidRPr="008F74EB" w:rsidRDefault="007A2EEB" w:rsidP="007A2EEB">
      <w:pPr>
        <w:pStyle w:val="Body"/>
        <w:ind w:right="261"/>
        <w:jc w:val="both"/>
        <w:rPr>
          <w:rFonts w:eastAsia="Calibri"/>
          <w:b/>
          <w:bCs/>
          <w:iCs/>
          <w:color w:val="auto"/>
        </w:rPr>
      </w:pPr>
    </w:p>
    <w:tbl>
      <w:tblPr>
        <w:tblStyle w:val="TableGrid"/>
        <w:tblW w:w="10348" w:type="dxa"/>
        <w:tblInd w:w="-601" w:type="dxa"/>
        <w:tblLook w:val="04A0" w:firstRow="1" w:lastRow="0" w:firstColumn="1" w:lastColumn="0" w:noHBand="0" w:noVBand="1"/>
      </w:tblPr>
      <w:tblGrid>
        <w:gridCol w:w="2127"/>
        <w:gridCol w:w="3092"/>
        <w:gridCol w:w="2309"/>
        <w:gridCol w:w="2820"/>
      </w:tblGrid>
      <w:tr w:rsidR="007A2EEB" w:rsidRPr="008F74EB" w14:paraId="2065950F" w14:textId="77777777" w:rsidTr="00293533">
        <w:tc>
          <w:tcPr>
            <w:tcW w:w="2127" w:type="dxa"/>
            <w:vAlign w:val="center"/>
          </w:tcPr>
          <w:p w14:paraId="4B494221" w14:textId="77777777" w:rsidR="007A2EEB" w:rsidRPr="002665C4" w:rsidRDefault="007A2EEB" w:rsidP="0029353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
                <w:bCs/>
                <w:iCs/>
                <w:color w:val="auto"/>
              </w:rPr>
            </w:pPr>
            <w:r w:rsidRPr="002665C4">
              <w:rPr>
                <w:rFonts w:eastAsia="Calibri"/>
                <w:b/>
                <w:bCs/>
                <w:iCs/>
                <w:color w:val="auto"/>
              </w:rPr>
              <w:t>Job Title:</w:t>
            </w:r>
          </w:p>
        </w:tc>
        <w:tc>
          <w:tcPr>
            <w:tcW w:w="3092" w:type="dxa"/>
            <w:vAlign w:val="center"/>
          </w:tcPr>
          <w:p w14:paraId="547AB8A4" w14:textId="3BA79158" w:rsidR="007A2EEB" w:rsidRPr="002665C4" w:rsidRDefault="002665C4" w:rsidP="002665C4">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color w:val="auto"/>
              </w:rPr>
            </w:pPr>
            <w:r w:rsidRPr="002665C4">
              <w:rPr>
                <w:rFonts w:eastAsia="Calibri"/>
                <w:bCs/>
                <w:iCs/>
                <w:color w:val="auto"/>
              </w:rPr>
              <w:t xml:space="preserve">Finance </w:t>
            </w:r>
            <w:r w:rsidR="00B04F11">
              <w:rPr>
                <w:rFonts w:eastAsia="Calibri"/>
                <w:bCs/>
                <w:iCs/>
                <w:color w:val="auto"/>
              </w:rPr>
              <w:t>Officer</w:t>
            </w:r>
          </w:p>
        </w:tc>
        <w:tc>
          <w:tcPr>
            <w:tcW w:w="2309" w:type="dxa"/>
            <w:vAlign w:val="center"/>
          </w:tcPr>
          <w:p w14:paraId="030A3E74" w14:textId="77777777" w:rsidR="007A2EEB" w:rsidRPr="002665C4" w:rsidRDefault="007A2EEB" w:rsidP="0029353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
                <w:bCs/>
                <w:iCs/>
                <w:color w:val="auto"/>
              </w:rPr>
            </w:pPr>
            <w:r w:rsidRPr="002665C4">
              <w:rPr>
                <w:rFonts w:eastAsia="Calibri"/>
                <w:b/>
                <w:bCs/>
                <w:iCs/>
                <w:color w:val="auto"/>
              </w:rPr>
              <w:t>Date:</w:t>
            </w:r>
          </w:p>
        </w:tc>
        <w:tc>
          <w:tcPr>
            <w:tcW w:w="2820" w:type="dxa"/>
            <w:vAlign w:val="center"/>
          </w:tcPr>
          <w:p w14:paraId="3B0A9792" w14:textId="7369160C" w:rsidR="007A2EEB" w:rsidRPr="002665C4" w:rsidRDefault="000E2816" w:rsidP="00834259">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color w:val="auto"/>
              </w:rPr>
            </w:pPr>
            <w:r>
              <w:rPr>
                <w:rFonts w:eastAsia="Calibri"/>
                <w:bCs/>
                <w:iCs/>
                <w:color w:val="auto"/>
              </w:rPr>
              <w:t>30/08/2023</w:t>
            </w:r>
          </w:p>
        </w:tc>
      </w:tr>
      <w:tr w:rsidR="007A2EEB" w:rsidRPr="008F74EB" w14:paraId="3A2AC282" w14:textId="77777777" w:rsidTr="00293533">
        <w:tc>
          <w:tcPr>
            <w:tcW w:w="2127" w:type="dxa"/>
            <w:vAlign w:val="center"/>
          </w:tcPr>
          <w:p w14:paraId="741422D5" w14:textId="77777777" w:rsidR="007A2EEB" w:rsidRPr="002665C4" w:rsidRDefault="007A2EEB" w:rsidP="0029353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
                <w:bCs/>
                <w:iCs/>
                <w:color w:val="auto"/>
              </w:rPr>
            </w:pPr>
            <w:r w:rsidRPr="002665C4">
              <w:rPr>
                <w:rFonts w:eastAsia="Calibri"/>
                <w:b/>
                <w:bCs/>
                <w:iCs/>
                <w:color w:val="auto"/>
              </w:rPr>
              <w:t>Reporting Line:</w:t>
            </w:r>
          </w:p>
        </w:tc>
        <w:tc>
          <w:tcPr>
            <w:tcW w:w="3092" w:type="dxa"/>
            <w:vAlign w:val="center"/>
          </w:tcPr>
          <w:p w14:paraId="43894309" w14:textId="3CD56A41" w:rsidR="007A2EEB" w:rsidRPr="002665C4" w:rsidRDefault="00B04F11" w:rsidP="00AE610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color w:val="auto"/>
              </w:rPr>
            </w:pPr>
            <w:r>
              <w:rPr>
                <w:rFonts w:eastAsia="Calibri"/>
                <w:bCs/>
                <w:iCs/>
                <w:color w:val="auto"/>
              </w:rPr>
              <w:t>Finance Manager</w:t>
            </w:r>
          </w:p>
        </w:tc>
        <w:tc>
          <w:tcPr>
            <w:tcW w:w="2309" w:type="dxa"/>
            <w:vAlign w:val="center"/>
          </w:tcPr>
          <w:p w14:paraId="03DD7B47" w14:textId="6F678CAA" w:rsidR="007A2EEB" w:rsidRPr="002665C4" w:rsidRDefault="00D467BE" w:rsidP="0029353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
                <w:bCs/>
                <w:iCs/>
                <w:color w:val="auto"/>
              </w:rPr>
            </w:pPr>
            <w:r w:rsidRPr="002665C4">
              <w:rPr>
                <w:rFonts w:eastAsia="Calibri"/>
                <w:b/>
                <w:bCs/>
                <w:iCs/>
                <w:color w:val="auto"/>
              </w:rPr>
              <w:t>Salary:</w:t>
            </w:r>
          </w:p>
        </w:tc>
        <w:tc>
          <w:tcPr>
            <w:tcW w:w="2820" w:type="dxa"/>
            <w:vAlign w:val="center"/>
          </w:tcPr>
          <w:p w14:paraId="56625FD3" w14:textId="7A2B0510" w:rsidR="00AE610E" w:rsidRPr="002665C4" w:rsidRDefault="00400545" w:rsidP="00834259">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color w:val="auto"/>
              </w:rPr>
            </w:pPr>
            <w:r>
              <w:rPr>
                <w:rFonts w:eastAsia="Calibri"/>
                <w:bCs/>
                <w:iCs/>
                <w:color w:val="auto"/>
              </w:rPr>
              <w:t>Grade 5</w:t>
            </w:r>
          </w:p>
          <w:p w14:paraId="62CEFF73" w14:textId="7FC397C4" w:rsidR="007A2EEB" w:rsidRPr="002665C4" w:rsidRDefault="009E2EC9" w:rsidP="00834259">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color w:val="auto"/>
              </w:rPr>
            </w:pPr>
            <w:r w:rsidRPr="002665C4">
              <w:rPr>
                <w:rFonts w:eastAsia="Calibri"/>
                <w:bCs/>
                <w:iCs/>
                <w:color w:val="auto"/>
              </w:rPr>
              <w:t xml:space="preserve"> </w:t>
            </w:r>
          </w:p>
        </w:tc>
      </w:tr>
      <w:tr w:rsidR="007A2EEB" w:rsidRPr="008F74EB" w14:paraId="049B66EF" w14:textId="77777777" w:rsidTr="00293533">
        <w:tc>
          <w:tcPr>
            <w:tcW w:w="2127" w:type="dxa"/>
            <w:vAlign w:val="center"/>
          </w:tcPr>
          <w:p w14:paraId="1574C601" w14:textId="77777777" w:rsidR="007A2EEB" w:rsidRPr="002665C4" w:rsidRDefault="000B3A4F" w:rsidP="0029353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
                <w:bCs/>
                <w:iCs/>
                <w:color w:val="auto"/>
              </w:rPr>
            </w:pPr>
            <w:r w:rsidRPr="002665C4">
              <w:rPr>
                <w:rFonts w:eastAsia="Calibri"/>
                <w:b/>
                <w:bCs/>
                <w:iCs/>
                <w:color w:val="auto"/>
              </w:rPr>
              <w:t>Team</w:t>
            </w:r>
            <w:r w:rsidR="007A2EEB" w:rsidRPr="002665C4">
              <w:rPr>
                <w:rFonts w:eastAsia="Calibri"/>
                <w:b/>
                <w:bCs/>
                <w:iCs/>
                <w:color w:val="auto"/>
              </w:rPr>
              <w:t>:</w:t>
            </w:r>
          </w:p>
        </w:tc>
        <w:tc>
          <w:tcPr>
            <w:tcW w:w="3092" w:type="dxa"/>
            <w:vAlign w:val="center"/>
          </w:tcPr>
          <w:p w14:paraId="3BDCC07F" w14:textId="567D2EA0" w:rsidR="007A2EEB" w:rsidRPr="002665C4" w:rsidRDefault="00834259" w:rsidP="00834259">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color w:val="auto"/>
              </w:rPr>
            </w:pPr>
            <w:r w:rsidRPr="002665C4">
              <w:rPr>
                <w:rFonts w:eastAsia="Calibri"/>
                <w:bCs/>
                <w:iCs/>
                <w:color w:val="auto"/>
              </w:rPr>
              <w:t xml:space="preserve">Finance </w:t>
            </w:r>
            <w:r w:rsidR="00614836" w:rsidRPr="002665C4">
              <w:rPr>
                <w:rFonts w:eastAsia="Calibri"/>
                <w:bCs/>
                <w:iCs/>
                <w:color w:val="auto"/>
              </w:rPr>
              <w:t xml:space="preserve">&amp; Audit </w:t>
            </w:r>
            <w:r w:rsidRPr="002665C4">
              <w:rPr>
                <w:rFonts w:eastAsia="Calibri"/>
                <w:bCs/>
                <w:iCs/>
                <w:color w:val="auto"/>
              </w:rPr>
              <w:t>Team</w:t>
            </w:r>
          </w:p>
        </w:tc>
        <w:tc>
          <w:tcPr>
            <w:tcW w:w="2309" w:type="dxa"/>
            <w:vAlign w:val="center"/>
          </w:tcPr>
          <w:p w14:paraId="1ED1A174" w14:textId="77777777" w:rsidR="007A2EEB" w:rsidRPr="002665C4" w:rsidRDefault="007A2EEB" w:rsidP="0029353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
                <w:bCs/>
                <w:iCs/>
                <w:color w:val="auto"/>
              </w:rPr>
            </w:pPr>
            <w:r w:rsidRPr="002665C4">
              <w:rPr>
                <w:rFonts w:eastAsia="Calibri"/>
                <w:b/>
                <w:bCs/>
                <w:iCs/>
                <w:color w:val="auto"/>
              </w:rPr>
              <w:t>Business Area:</w:t>
            </w:r>
          </w:p>
        </w:tc>
        <w:tc>
          <w:tcPr>
            <w:tcW w:w="2820" w:type="dxa"/>
            <w:vAlign w:val="center"/>
          </w:tcPr>
          <w:p w14:paraId="0EB0BEFC" w14:textId="77777777" w:rsidR="002665C4" w:rsidRDefault="002665C4" w:rsidP="00834259">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color w:val="auto"/>
              </w:rPr>
            </w:pPr>
          </w:p>
          <w:p w14:paraId="77015B81" w14:textId="56DD9BD9" w:rsidR="00AE610E" w:rsidRPr="002665C4" w:rsidRDefault="00AE610E" w:rsidP="00834259">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color w:val="auto"/>
              </w:rPr>
            </w:pPr>
            <w:r w:rsidRPr="002665C4">
              <w:rPr>
                <w:rFonts w:eastAsia="Calibri"/>
                <w:bCs/>
                <w:iCs/>
                <w:color w:val="auto"/>
              </w:rPr>
              <w:t>Corporate</w:t>
            </w:r>
          </w:p>
          <w:p w14:paraId="6B2BA665" w14:textId="68AD6672" w:rsidR="007A2EEB" w:rsidRPr="002665C4" w:rsidRDefault="007A2EEB" w:rsidP="00834259">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color w:val="auto"/>
              </w:rPr>
            </w:pPr>
          </w:p>
        </w:tc>
      </w:tr>
    </w:tbl>
    <w:p w14:paraId="58C88436" w14:textId="77777777" w:rsidR="007A2EEB" w:rsidRPr="008F74EB" w:rsidRDefault="007A2EEB" w:rsidP="007A2EEB">
      <w:pPr>
        <w:pStyle w:val="Body"/>
        <w:ind w:right="261"/>
        <w:jc w:val="both"/>
        <w:rPr>
          <w:rFonts w:eastAsia="Calibri"/>
          <w:b/>
          <w:bCs/>
          <w:iCs/>
          <w:color w:val="auto"/>
        </w:rPr>
      </w:pPr>
    </w:p>
    <w:tbl>
      <w:tblPr>
        <w:tblW w:w="10356"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356"/>
      </w:tblGrid>
      <w:tr w:rsidR="00A6609A" w:rsidRPr="00400545" w14:paraId="4C0F80E3" w14:textId="77777777" w:rsidTr="001D13CF">
        <w:trPr>
          <w:trHeight w:val="180"/>
          <w:jc w:val="center"/>
        </w:trPr>
        <w:tc>
          <w:tcPr>
            <w:tcW w:w="10356" w:type="dxa"/>
            <w:tcBorders>
              <w:top w:val="single" w:sz="6" w:space="0" w:color="000000"/>
              <w:left w:val="single" w:sz="6" w:space="0" w:color="0000FF"/>
              <w:bottom w:val="nil"/>
              <w:right w:val="single" w:sz="6" w:space="0" w:color="0000FF"/>
            </w:tcBorders>
            <w:shd w:val="clear" w:color="auto" w:fill="000000"/>
            <w:tcMar>
              <w:top w:w="80" w:type="dxa"/>
              <w:left w:w="80" w:type="dxa"/>
              <w:bottom w:w="80" w:type="dxa"/>
              <w:right w:w="80" w:type="dxa"/>
            </w:tcMar>
            <w:vAlign w:val="center"/>
          </w:tcPr>
          <w:p w14:paraId="1F84FDF6" w14:textId="77777777" w:rsidR="00A6609A" w:rsidRPr="00400545" w:rsidRDefault="00A6609A" w:rsidP="007A2EEB">
            <w:pPr>
              <w:pStyle w:val="Heading3"/>
              <w:ind w:right="261"/>
              <w:rPr>
                <w:color w:val="auto"/>
                <w:sz w:val="22"/>
                <w:szCs w:val="22"/>
                <w:lang w:val="en-GB"/>
              </w:rPr>
            </w:pPr>
            <w:r w:rsidRPr="00400545">
              <w:rPr>
                <w:rFonts w:eastAsia="Calibri"/>
                <w:color w:val="auto"/>
                <w:sz w:val="22"/>
                <w:szCs w:val="22"/>
                <w:lang w:val="en-GB"/>
              </w:rPr>
              <w:t>JOB PURPOSE</w:t>
            </w:r>
          </w:p>
        </w:tc>
      </w:tr>
      <w:tr w:rsidR="00A6609A" w:rsidRPr="00400545" w14:paraId="43C8614D" w14:textId="77777777" w:rsidTr="00293533">
        <w:trPr>
          <w:trHeight w:val="793"/>
          <w:jc w:val="center"/>
        </w:trPr>
        <w:tc>
          <w:tcPr>
            <w:tcW w:w="10356" w:type="dxa"/>
            <w:tcBorders>
              <w:top w:val="nil"/>
              <w:left w:val="single" w:sz="6" w:space="0" w:color="000000"/>
              <w:bottom w:val="single" w:sz="4" w:space="0" w:color="auto"/>
              <w:right w:val="single" w:sz="6" w:space="0" w:color="000000"/>
            </w:tcBorders>
            <w:shd w:val="clear" w:color="auto" w:fill="auto"/>
            <w:tcMar>
              <w:top w:w="80" w:type="dxa"/>
              <w:left w:w="80" w:type="dxa"/>
              <w:bottom w:w="80" w:type="dxa"/>
              <w:right w:w="80" w:type="dxa"/>
            </w:tcMar>
            <w:vAlign w:val="center"/>
          </w:tcPr>
          <w:p w14:paraId="0E966625" w14:textId="77777777" w:rsidR="00400545" w:rsidRPr="00400545" w:rsidRDefault="00400545" w:rsidP="00400545">
            <w:pPr>
              <w:pStyle w:val="ListParagraph"/>
              <w:shd w:val="clear" w:color="auto" w:fill="FFFFFF"/>
              <w:spacing w:line="360" w:lineRule="auto"/>
              <w:ind w:left="0"/>
              <w:jc w:val="both"/>
              <w:rPr>
                <w:bCs/>
              </w:rPr>
            </w:pPr>
            <w:r w:rsidRPr="00400545">
              <w:rPr>
                <w:bCs/>
              </w:rPr>
              <w:t>Provide a finance administration service for the Authority, ensuring correct procedures are followed, processing transactions via the Accounting System and Online Banking facilities as appropriate, and registering and matching invoices to purchase orders to ensure timely payments are made.</w:t>
            </w:r>
          </w:p>
          <w:p w14:paraId="7BF6BD48" w14:textId="62F05C9F" w:rsidR="009C3E91" w:rsidRPr="00CC14BE" w:rsidRDefault="00400545" w:rsidP="00CC14BE">
            <w:pPr>
              <w:pStyle w:val="ListParagraph"/>
              <w:shd w:val="clear" w:color="auto" w:fill="FFFFFF"/>
              <w:spacing w:line="360" w:lineRule="auto"/>
              <w:ind w:left="0"/>
              <w:jc w:val="both"/>
              <w:rPr>
                <w:bCs/>
              </w:rPr>
            </w:pPr>
            <w:r w:rsidRPr="00400545">
              <w:rPr>
                <w:bCs/>
              </w:rPr>
              <w:t>Provide a prompt and efficient service at all times to internal and external contacts.</w:t>
            </w:r>
          </w:p>
        </w:tc>
      </w:tr>
    </w:tbl>
    <w:p w14:paraId="7949A168" w14:textId="77777777" w:rsidR="00A6609A" w:rsidRPr="00400545" w:rsidRDefault="00A6609A" w:rsidP="00F77DB9">
      <w:pPr>
        <w:pStyle w:val="Body"/>
        <w:ind w:left="-567" w:right="261"/>
        <w:rPr>
          <w:rFonts w:eastAsia="Calibri"/>
          <w:b/>
          <w:bCs/>
          <w:iCs/>
          <w:color w:val="auto"/>
        </w:rPr>
      </w:pPr>
    </w:p>
    <w:p w14:paraId="0E97410A" w14:textId="77777777" w:rsidR="00FA4C23" w:rsidRPr="00400545" w:rsidRDefault="00FA4C23" w:rsidP="007D4EC3">
      <w:pPr>
        <w:pStyle w:val="Body"/>
        <w:ind w:right="261"/>
        <w:rPr>
          <w:rFonts w:eastAsia="Calibri"/>
          <w:b/>
          <w:bCs/>
          <w:iCs/>
          <w:color w:val="auto"/>
        </w:rPr>
      </w:pPr>
    </w:p>
    <w:p w14:paraId="5BA6E11E" w14:textId="77777777" w:rsidR="00FA4C23" w:rsidRPr="00400545" w:rsidRDefault="00FA4C23" w:rsidP="00F77DB9">
      <w:pPr>
        <w:pStyle w:val="Body"/>
        <w:ind w:left="-567" w:right="261"/>
        <w:rPr>
          <w:rFonts w:eastAsia="Calibri"/>
          <w:b/>
          <w:bCs/>
          <w:iCs/>
          <w:color w:val="auto"/>
        </w:rPr>
      </w:pPr>
    </w:p>
    <w:tbl>
      <w:tblPr>
        <w:tblW w:w="10386"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386"/>
      </w:tblGrid>
      <w:tr w:rsidR="00A6609A" w:rsidRPr="00400545" w14:paraId="0CC6840B" w14:textId="77777777" w:rsidTr="00E17384">
        <w:trPr>
          <w:trHeight w:val="479"/>
          <w:jc w:val="center"/>
        </w:trPr>
        <w:tc>
          <w:tcPr>
            <w:tcW w:w="10386" w:type="dxa"/>
            <w:tcBorders>
              <w:top w:val="single" w:sz="6" w:space="0" w:color="000000"/>
              <w:left w:val="single" w:sz="6" w:space="0" w:color="000000"/>
              <w:bottom w:val="nil"/>
              <w:right w:val="single" w:sz="6" w:space="0" w:color="000000"/>
            </w:tcBorders>
            <w:shd w:val="clear" w:color="auto" w:fill="000000"/>
            <w:tcMar>
              <w:top w:w="80" w:type="dxa"/>
              <w:left w:w="80" w:type="dxa"/>
              <w:bottom w:w="80" w:type="dxa"/>
              <w:right w:w="80" w:type="dxa"/>
            </w:tcMar>
            <w:vAlign w:val="center"/>
          </w:tcPr>
          <w:p w14:paraId="2C17167D" w14:textId="77777777" w:rsidR="00A6609A" w:rsidRPr="00400545" w:rsidRDefault="00A6609A" w:rsidP="001D13CF">
            <w:pPr>
              <w:pStyle w:val="Body"/>
              <w:ind w:right="261"/>
              <w:rPr>
                <w:color w:val="auto"/>
              </w:rPr>
            </w:pPr>
            <w:r w:rsidRPr="00400545">
              <w:rPr>
                <w:rFonts w:eastAsia="Calibri"/>
                <w:b/>
                <w:bCs/>
                <w:color w:val="auto"/>
                <w:u w:color="FFFFFF"/>
              </w:rPr>
              <w:t xml:space="preserve">KEY RESPONSIBILITIES </w:t>
            </w:r>
          </w:p>
        </w:tc>
      </w:tr>
      <w:tr w:rsidR="001C7DB1" w:rsidRPr="00400545" w14:paraId="7024EE62" w14:textId="77777777" w:rsidTr="00E17384">
        <w:trPr>
          <w:trHeight w:val="739"/>
          <w:jc w:val="center"/>
        </w:trPr>
        <w:tc>
          <w:tcPr>
            <w:tcW w:w="10386" w:type="dxa"/>
            <w:tcBorders>
              <w:top w:val="nil"/>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center"/>
          </w:tcPr>
          <w:p w14:paraId="1408F724" w14:textId="77777777" w:rsidR="00400545" w:rsidRPr="00F11460" w:rsidRDefault="00400545" w:rsidP="00CC14BE">
            <w:pPr>
              <w:pStyle w:val="ListParagraph"/>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jc w:val="both"/>
              <w:rPr>
                <w:bCs/>
              </w:rPr>
            </w:pPr>
            <w:r w:rsidRPr="00F11460">
              <w:rPr>
                <w:bCs/>
              </w:rPr>
              <w:t>Provide a finance administration service for the Authority, ensuring correct procedures are followed, processing transactions via the Accounting System and Online Banking facilities as appropriate, and registering and matching invoices to purchase orders to ensure timely payments are made.</w:t>
            </w:r>
          </w:p>
          <w:p w14:paraId="36FDEB3B" w14:textId="77777777" w:rsidR="00400545" w:rsidRPr="00F11460" w:rsidRDefault="00400545" w:rsidP="00CC14BE">
            <w:pPr>
              <w:pStyle w:val="ListParagraph"/>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jc w:val="both"/>
              <w:rPr>
                <w:bCs/>
              </w:rPr>
            </w:pPr>
            <w:r w:rsidRPr="00F11460">
              <w:rPr>
                <w:bCs/>
              </w:rPr>
              <w:t>Process any relevant invoices ensuring policies are followed within a timely and accurate manner.</w:t>
            </w:r>
          </w:p>
          <w:p w14:paraId="46361764" w14:textId="77777777" w:rsidR="00400545" w:rsidRPr="00F11460" w:rsidRDefault="00400545" w:rsidP="00CC14BE">
            <w:pPr>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overflowPunct w:val="0"/>
              <w:autoSpaceDE w:val="0"/>
              <w:autoSpaceDN w:val="0"/>
              <w:adjustRightInd w:val="0"/>
              <w:spacing w:line="276" w:lineRule="auto"/>
              <w:jc w:val="both"/>
              <w:rPr>
                <w:rFonts w:ascii="Arial" w:hAnsi="Arial" w:cs="Arial"/>
                <w:sz w:val="22"/>
                <w:szCs w:val="22"/>
              </w:rPr>
            </w:pPr>
            <w:r w:rsidRPr="00F11460">
              <w:rPr>
                <w:rFonts w:ascii="Arial" w:hAnsi="Arial" w:cs="Arial"/>
                <w:bCs/>
                <w:sz w:val="22"/>
                <w:szCs w:val="22"/>
              </w:rPr>
              <w:t>Process any payments or raise invoices using the Accounting System.</w:t>
            </w:r>
          </w:p>
          <w:p w14:paraId="242C32D1" w14:textId="568E596C" w:rsidR="00400545" w:rsidRPr="00D51A5D" w:rsidRDefault="00400545" w:rsidP="00CC14BE">
            <w:pPr>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overflowPunct w:val="0"/>
              <w:autoSpaceDE w:val="0"/>
              <w:autoSpaceDN w:val="0"/>
              <w:adjustRightInd w:val="0"/>
              <w:spacing w:line="276" w:lineRule="auto"/>
              <w:jc w:val="both"/>
              <w:rPr>
                <w:rFonts w:ascii="Arial" w:hAnsi="Arial" w:cs="Arial"/>
                <w:sz w:val="22"/>
                <w:szCs w:val="22"/>
              </w:rPr>
            </w:pPr>
            <w:r w:rsidRPr="00F11460">
              <w:rPr>
                <w:rFonts w:ascii="Arial" w:hAnsi="Arial" w:cs="Arial"/>
                <w:bCs/>
                <w:sz w:val="22"/>
                <w:szCs w:val="22"/>
              </w:rPr>
              <w:t>Assist</w:t>
            </w:r>
            <w:r w:rsidR="00140BE1">
              <w:rPr>
                <w:rFonts w:ascii="Arial" w:hAnsi="Arial" w:cs="Arial"/>
                <w:bCs/>
                <w:sz w:val="22"/>
                <w:szCs w:val="22"/>
              </w:rPr>
              <w:t xml:space="preserve"> Senior Finance Manager</w:t>
            </w:r>
            <w:r w:rsidRPr="00F11460">
              <w:rPr>
                <w:rFonts w:ascii="Arial" w:hAnsi="Arial" w:cs="Arial"/>
                <w:bCs/>
                <w:sz w:val="22"/>
                <w:szCs w:val="22"/>
              </w:rPr>
              <w:t xml:space="preserve"> to input incoming and outgoing cash to the daily cashflow and liaise with Treasury Management </w:t>
            </w:r>
            <w:proofErr w:type="gramStart"/>
            <w:r w:rsidRPr="00F11460">
              <w:rPr>
                <w:rFonts w:ascii="Arial" w:hAnsi="Arial" w:cs="Arial"/>
                <w:bCs/>
                <w:sz w:val="22"/>
                <w:szCs w:val="22"/>
              </w:rPr>
              <w:t>on a daily basis</w:t>
            </w:r>
            <w:proofErr w:type="gramEnd"/>
            <w:r w:rsidRPr="00F11460">
              <w:rPr>
                <w:rFonts w:ascii="Arial" w:hAnsi="Arial" w:cs="Arial"/>
                <w:bCs/>
                <w:sz w:val="22"/>
                <w:szCs w:val="22"/>
              </w:rPr>
              <w:t>.</w:t>
            </w:r>
          </w:p>
          <w:p w14:paraId="428F6075" w14:textId="708AF1C0" w:rsidR="00140BE1" w:rsidRPr="000E2816" w:rsidRDefault="00140BE1" w:rsidP="00140BE1">
            <w:pPr>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overflowPunct w:val="0"/>
              <w:autoSpaceDE w:val="0"/>
              <w:autoSpaceDN w:val="0"/>
              <w:adjustRightInd w:val="0"/>
              <w:spacing w:line="276" w:lineRule="auto"/>
              <w:jc w:val="both"/>
              <w:rPr>
                <w:rFonts w:ascii="Arial" w:hAnsi="Arial" w:cs="Arial"/>
                <w:sz w:val="22"/>
                <w:szCs w:val="22"/>
              </w:rPr>
            </w:pPr>
            <w:r w:rsidRPr="000E2816">
              <w:rPr>
                <w:rFonts w:ascii="Arial" w:hAnsi="Arial" w:cs="Arial"/>
                <w:bCs/>
                <w:sz w:val="22"/>
                <w:szCs w:val="22"/>
              </w:rPr>
              <w:t>Assist Senior Finance Manager to input</w:t>
            </w:r>
            <w:r w:rsidR="00D51A5D" w:rsidRPr="000E2816">
              <w:rPr>
                <w:rFonts w:ascii="Arial" w:hAnsi="Arial" w:cs="Arial"/>
                <w:bCs/>
                <w:sz w:val="22"/>
                <w:szCs w:val="22"/>
              </w:rPr>
              <w:t xml:space="preserve"> central recharges into the ledger in an accurate and timely manner. </w:t>
            </w:r>
          </w:p>
          <w:p w14:paraId="4EA64D72" w14:textId="77777777" w:rsidR="00400545" w:rsidRPr="00F11460" w:rsidRDefault="00400545" w:rsidP="00CC14BE">
            <w:pPr>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overflowPunct w:val="0"/>
              <w:autoSpaceDE w:val="0"/>
              <w:autoSpaceDN w:val="0"/>
              <w:adjustRightInd w:val="0"/>
              <w:spacing w:line="276" w:lineRule="auto"/>
              <w:jc w:val="both"/>
              <w:rPr>
                <w:rFonts w:ascii="Arial" w:hAnsi="Arial" w:cs="Arial"/>
                <w:sz w:val="22"/>
                <w:szCs w:val="22"/>
              </w:rPr>
            </w:pPr>
            <w:r w:rsidRPr="00F11460">
              <w:rPr>
                <w:rFonts w:ascii="Arial" w:hAnsi="Arial" w:cs="Arial"/>
                <w:sz w:val="22"/>
                <w:szCs w:val="22"/>
              </w:rPr>
              <w:t>Process incoming and outgoing mail.</w:t>
            </w:r>
          </w:p>
          <w:p w14:paraId="5CF6003B" w14:textId="77777777" w:rsidR="00400545" w:rsidRPr="00F11460" w:rsidRDefault="00400545" w:rsidP="00CC14BE">
            <w:pPr>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overflowPunct w:val="0"/>
              <w:autoSpaceDE w:val="0"/>
              <w:autoSpaceDN w:val="0"/>
              <w:adjustRightInd w:val="0"/>
              <w:spacing w:line="276" w:lineRule="auto"/>
              <w:jc w:val="both"/>
              <w:textAlignment w:val="baseline"/>
              <w:rPr>
                <w:rFonts w:ascii="Arial" w:hAnsi="Arial" w:cs="Arial"/>
                <w:sz w:val="22"/>
                <w:szCs w:val="22"/>
              </w:rPr>
            </w:pPr>
            <w:r w:rsidRPr="00F11460">
              <w:rPr>
                <w:rFonts w:ascii="Arial" w:hAnsi="Arial" w:cs="Arial"/>
                <w:sz w:val="22"/>
                <w:szCs w:val="22"/>
              </w:rPr>
              <w:t xml:space="preserve">Use the appropriate systems to raise purchase orders to ensure the efficient processing of payments to external suppliers.  </w:t>
            </w:r>
          </w:p>
          <w:p w14:paraId="6473ADE6" w14:textId="77777777" w:rsidR="00400545" w:rsidRPr="00F11460" w:rsidRDefault="00400545" w:rsidP="00CC14BE">
            <w:pPr>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overflowPunct w:val="0"/>
              <w:autoSpaceDE w:val="0"/>
              <w:autoSpaceDN w:val="0"/>
              <w:adjustRightInd w:val="0"/>
              <w:spacing w:line="276" w:lineRule="auto"/>
              <w:jc w:val="both"/>
              <w:textAlignment w:val="baseline"/>
              <w:rPr>
                <w:rFonts w:ascii="Arial" w:hAnsi="Arial" w:cs="Arial"/>
                <w:sz w:val="22"/>
                <w:szCs w:val="22"/>
              </w:rPr>
            </w:pPr>
            <w:r w:rsidRPr="00F11460">
              <w:rPr>
                <w:rFonts w:ascii="Arial" w:hAnsi="Arial" w:cs="Arial"/>
                <w:sz w:val="22"/>
                <w:szCs w:val="22"/>
              </w:rPr>
              <w:t>Monitor and action emails sent to the Remittance mailbox.</w:t>
            </w:r>
          </w:p>
          <w:p w14:paraId="44E341EC" w14:textId="77777777" w:rsidR="00400545" w:rsidRPr="00F11460" w:rsidRDefault="00400545" w:rsidP="00CC14BE">
            <w:pPr>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overflowPunct w:val="0"/>
              <w:autoSpaceDE w:val="0"/>
              <w:autoSpaceDN w:val="0"/>
              <w:adjustRightInd w:val="0"/>
              <w:spacing w:line="276" w:lineRule="auto"/>
              <w:jc w:val="both"/>
              <w:textAlignment w:val="baseline"/>
              <w:rPr>
                <w:rFonts w:ascii="Arial" w:hAnsi="Arial" w:cs="Arial"/>
                <w:sz w:val="22"/>
                <w:szCs w:val="22"/>
              </w:rPr>
            </w:pPr>
            <w:r w:rsidRPr="00F11460">
              <w:rPr>
                <w:rFonts w:ascii="Arial" w:hAnsi="Arial" w:cs="Arial"/>
                <w:sz w:val="22"/>
                <w:szCs w:val="22"/>
              </w:rPr>
              <w:t>Bank reconciliations.</w:t>
            </w:r>
          </w:p>
          <w:p w14:paraId="469404A2" w14:textId="77777777" w:rsidR="00400545" w:rsidRPr="00F11460" w:rsidRDefault="00400545" w:rsidP="00CC14BE">
            <w:pPr>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overflowPunct w:val="0"/>
              <w:autoSpaceDE w:val="0"/>
              <w:autoSpaceDN w:val="0"/>
              <w:adjustRightInd w:val="0"/>
              <w:spacing w:line="276" w:lineRule="auto"/>
              <w:jc w:val="both"/>
              <w:textAlignment w:val="baseline"/>
              <w:rPr>
                <w:rFonts w:ascii="Arial" w:hAnsi="Arial" w:cs="Arial"/>
                <w:sz w:val="22"/>
                <w:szCs w:val="22"/>
              </w:rPr>
            </w:pPr>
            <w:r w:rsidRPr="00F11460">
              <w:rPr>
                <w:rFonts w:ascii="Arial" w:hAnsi="Arial" w:cs="Arial"/>
                <w:sz w:val="22"/>
                <w:szCs w:val="22"/>
              </w:rPr>
              <w:t>Proactively follow up actions that have not been completed and where information is required from others.</w:t>
            </w:r>
          </w:p>
          <w:p w14:paraId="3782A76C" w14:textId="77777777" w:rsidR="00400545" w:rsidRPr="00F11460" w:rsidRDefault="00400545" w:rsidP="00CC14BE">
            <w:pPr>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overflowPunct w:val="0"/>
              <w:autoSpaceDE w:val="0"/>
              <w:autoSpaceDN w:val="0"/>
              <w:adjustRightInd w:val="0"/>
              <w:spacing w:line="276" w:lineRule="auto"/>
              <w:jc w:val="both"/>
              <w:textAlignment w:val="baseline"/>
              <w:rPr>
                <w:rFonts w:ascii="Arial" w:hAnsi="Arial" w:cs="Arial"/>
                <w:sz w:val="22"/>
                <w:szCs w:val="22"/>
              </w:rPr>
            </w:pPr>
            <w:r w:rsidRPr="00F11460">
              <w:rPr>
                <w:rFonts w:ascii="Arial" w:hAnsi="Arial" w:cs="Arial"/>
                <w:sz w:val="22"/>
                <w:szCs w:val="22"/>
              </w:rPr>
              <w:t>Produce, monitor and input accurate information into the relevant systems ensuring all data is up to date and inputted in a timely manner.</w:t>
            </w:r>
          </w:p>
          <w:p w14:paraId="2A5DBBA5" w14:textId="77777777" w:rsidR="00400545" w:rsidRPr="00F11460" w:rsidRDefault="00400545" w:rsidP="00CC14BE">
            <w:pPr>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overflowPunct w:val="0"/>
              <w:autoSpaceDE w:val="0"/>
              <w:autoSpaceDN w:val="0"/>
              <w:adjustRightInd w:val="0"/>
              <w:spacing w:line="276" w:lineRule="auto"/>
              <w:jc w:val="both"/>
              <w:textAlignment w:val="baseline"/>
              <w:rPr>
                <w:rFonts w:ascii="Arial" w:hAnsi="Arial" w:cs="Arial"/>
                <w:sz w:val="22"/>
                <w:szCs w:val="22"/>
              </w:rPr>
            </w:pPr>
            <w:r w:rsidRPr="00F11460">
              <w:rPr>
                <w:rFonts w:ascii="Arial" w:hAnsi="Arial" w:cs="Arial"/>
                <w:sz w:val="22"/>
                <w:szCs w:val="22"/>
              </w:rPr>
              <w:t>Accurately prepare documentation, communications and information including letters, emails, contracts and records.</w:t>
            </w:r>
          </w:p>
          <w:p w14:paraId="68F46183" w14:textId="77777777" w:rsidR="00400545" w:rsidRPr="00F11460" w:rsidRDefault="00400545" w:rsidP="00CC14BE">
            <w:pPr>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overflowPunct w:val="0"/>
              <w:autoSpaceDE w:val="0"/>
              <w:autoSpaceDN w:val="0"/>
              <w:adjustRightInd w:val="0"/>
              <w:spacing w:line="276" w:lineRule="auto"/>
              <w:jc w:val="both"/>
              <w:textAlignment w:val="baseline"/>
              <w:rPr>
                <w:rFonts w:ascii="Arial" w:hAnsi="Arial" w:cs="Arial"/>
                <w:sz w:val="22"/>
                <w:szCs w:val="22"/>
              </w:rPr>
            </w:pPr>
            <w:r w:rsidRPr="00F11460">
              <w:rPr>
                <w:rFonts w:ascii="Arial" w:hAnsi="Arial" w:cs="Arial"/>
                <w:sz w:val="22"/>
                <w:szCs w:val="22"/>
              </w:rPr>
              <w:t>Maintain and store data, records and documentation appropriately and in line with the Data Protection Act.</w:t>
            </w:r>
          </w:p>
          <w:p w14:paraId="024DBDC1" w14:textId="77777777" w:rsidR="00400545" w:rsidRPr="00F11460" w:rsidRDefault="00400545" w:rsidP="00CC14BE">
            <w:pPr>
              <w:pStyle w:val="Default"/>
              <w:numPr>
                <w:ilvl w:val="0"/>
                <w:numId w:val="48"/>
              </w:numPr>
              <w:spacing w:line="276" w:lineRule="auto"/>
              <w:jc w:val="both"/>
              <w:rPr>
                <w:rFonts w:ascii="Arial" w:hAnsi="Arial" w:cs="Arial"/>
                <w:color w:val="auto"/>
                <w:sz w:val="22"/>
                <w:szCs w:val="22"/>
              </w:rPr>
            </w:pPr>
            <w:r w:rsidRPr="00F11460">
              <w:rPr>
                <w:rFonts w:ascii="Arial" w:hAnsi="Arial" w:cs="Arial"/>
                <w:color w:val="auto"/>
                <w:sz w:val="22"/>
                <w:szCs w:val="22"/>
              </w:rPr>
              <w:lastRenderedPageBreak/>
              <w:t>Provide guidance and support on the use of systems and tools to enable their effective use.</w:t>
            </w:r>
          </w:p>
          <w:p w14:paraId="5B9CEF7B" w14:textId="3493556F" w:rsidR="00400545" w:rsidRPr="00F11460" w:rsidRDefault="00400545" w:rsidP="00CC14BE">
            <w:pPr>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overflowPunct w:val="0"/>
              <w:autoSpaceDE w:val="0"/>
              <w:autoSpaceDN w:val="0"/>
              <w:adjustRightInd w:val="0"/>
              <w:spacing w:line="276" w:lineRule="auto"/>
              <w:jc w:val="both"/>
              <w:rPr>
                <w:rFonts w:ascii="Arial" w:hAnsi="Arial" w:cs="Arial"/>
                <w:sz w:val="22"/>
                <w:szCs w:val="22"/>
              </w:rPr>
            </w:pPr>
            <w:r w:rsidRPr="00F11460">
              <w:rPr>
                <w:rFonts w:ascii="Arial" w:hAnsi="Arial" w:cs="Arial"/>
                <w:sz w:val="22"/>
                <w:szCs w:val="22"/>
              </w:rPr>
              <w:t>Seek feedback to ensure that customers are receiving a consistently positive experience and support and enable colleagues to meet the needs of the organisation.</w:t>
            </w:r>
          </w:p>
          <w:p w14:paraId="2E9C1B39" w14:textId="77777777" w:rsidR="00400545" w:rsidRPr="00F11460" w:rsidRDefault="00400545" w:rsidP="00CC14BE">
            <w:pPr>
              <w:pStyle w:val="Default"/>
              <w:numPr>
                <w:ilvl w:val="0"/>
                <w:numId w:val="48"/>
              </w:numPr>
              <w:spacing w:line="276" w:lineRule="auto"/>
              <w:jc w:val="both"/>
              <w:rPr>
                <w:rFonts w:ascii="Arial" w:hAnsi="Arial" w:cs="Arial"/>
                <w:color w:val="auto"/>
                <w:sz w:val="22"/>
                <w:szCs w:val="22"/>
              </w:rPr>
            </w:pPr>
            <w:r w:rsidRPr="00F11460">
              <w:rPr>
                <w:rFonts w:ascii="Arial" w:hAnsi="Arial" w:cs="Arial"/>
                <w:color w:val="auto"/>
                <w:sz w:val="22"/>
                <w:szCs w:val="22"/>
              </w:rPr>
              <w:t>Proactively contribute to the continuous improvement of systems and processes to ensure procedures, policies and guidance are updated in line with legislative and social changes.</w:t>
            </w:r>
          </w:p>
          <w:p w14:paraId="35CD35DF" w14:textId="77777777" w:rsidR="00400545" w:rsidRPr="00F11460" w:rsidRDefault="00400545" w:rsidP="00CC14BE">
            <w:pPr>
              <w:pStyle w:val="Default"/>
              <w:numPr>
                <w:ilvl w:val="0"/>
                <w:numId w:val="48"/>
              </w:numPr>
              <w:spacing w:line="276" w:lineRule="auto"/>
              <w:jc w:val="both"/>
              <w:rPr>
                <w:rFonts w:ascii="Arial" w:hAnsi="Arial" w:cs="Arial"/>
                <w:color w:val="auto"/>
                <w:sz w:val="22"/>
                <w:szCs w:val="22"/>
              </w:rPr>
            </w:pPr>
            <w:r w:rsidRPr="00F11460">
              <w:rPr>
                <w:rFonts w:ascii="Arial" w:hAnsi="Arial" w:cs="Arial"/>
                <w:color w:val="auto"/>
                <w:sz w:val="22"/>
                <w:szCs w:val="22"/>
              </w:rPr>
              <w:t>Undertake such other activities which are commensurate with the grade of the post as may be required from time to time.</w:t>
            </w:r>
          </w:p>
          <w:p w14:paraId="1C986F86" w14:textId="77777777" w:rsidR="00400545" w:rsidRPr="00F11460" w:rsidRDefault="00400545" w:rsidP="00CC14BE">
            <w:pPr>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overflowPunct w:val="0"/>
              <w:autoSpaceDE w:val="0"/>
              <w:autoSpaceDN w:val="0"/>
              <w:adjustRightInd w:val="0"/>
              <w:spacing w:line="276" w:lineRule="auto"/>
              <w:jc w:val="both"/>
              <w:textAlignment w:val="baseline"/>
              <w:rPr>
                <w:rFonts w:ascii="Arial" w:hAnsi="Arial" w:cs="Arial"/>
                <w:sz w:val="22"/>
                <w:szCs w:val="22"/>
              </w:rPr>
            </w:pPr>
            <w:r w:rsidRPr="00F11460">
              <w:rPr>
                <w:rFonts w:ascii="Arial" w:hAnsi="Arial" w:cs="Arial"/>
                <w:sz w:val="22"/>
                <w:szCs w:val="22"/>
              </w:rPr>
              <w:t>Provide administration support flexibly across the full range of the directorate activities.</w:t>
            </w:r>
          </w:p>
          <w:p w14:paraId="1EFB3469" w14:textId="5B6F2848" w:rsidR="00400545" w:rsidRPr="00F11460" w:rsidRDefault="00400545" w:rsidP="00CC14BE">
            <w:pPr>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overflowPunct w:val="0"/>
              <w:autoSpaceDE w:val="0"/>
              <w:autoSpaceDN w:val="0"/>
              <w:adjustRightInd w:val="0"/>
              <w:spacing w:line="276" w:lineRule="auto"/>
              <w:jc w:val="both"/>
              <w:textAlignment w:val="baseline"/>
              <w:rPr>
                <w:rFonts w:ascii="Arial" w:hAnsi="Arial" w:cs="Arial"/>
                <w:sz w:val="22"/>
                <w:szCs w:val="22"/>
              </w:rPr>
            </w:pPr>
            <w:r w:rsidRPr="00F11460">
              <w:rPr>
                <w:rFonts w:ascii="Arial" w:hAnsi="Arial" w:cs="Arial"/>
                <w:sz w:val="22"/>
                <w:szCs w:val="22"/>
              </w:rPr>
              <w:t>Maintain and develop effective administration processes to meet the changing demands of the organisation.</w:t>
            </w:r>
          </w:p>
          <w:p w14:paraId="2E4B2676" w14:textId="0905F118" w:rsidR="00F11460" w:rsidRDefault="00400545" w:rsidP="00CC14BE">
            <w:pPr>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overflowPunct w:val="0"/>
              <w:autoSpaceDE w:val="0"/>
              <w:autoSpaceDN w:val="0"/>
              <w:adjustRightInd w:val="0"/>
              <w:spacing w:line="276" w:lineRule="auto"/>
              <w:jc w:val="both"/>
              <w:textAlignment w:val="baseline"/>
              <w:rPr>
                <w:rFonts w:ascii="Arial" w:hAnsi="Arial" w:cs="Arial"/>
                <w:sz w:val="22"/>
                <w:szCs w:val="22"/>
              </w:rPr>
            </w:pPr>
            <w:r w:rsidRPr="00F11460">
              <w:rPr>
                <w:rFonts w:ascii="Arial" w:hAnsi="Arial" w:cs="Arial"/>
                <w:sz w:val="22"/>
                <w:szCs w:val="22"/>
              </w:rPr>
              <w:t>Provide support cover for PA to the Treasurer/Deputy Treasurer during holiday absence.</w:t>
            </w:r>
          </w:p>
          <w:p w14:paraId="43FECCC2" w14:textId="77777777" w:rsidR="00CC14BE" w:rsidRPr="00CC14BE" w:rsidRDefault="00CC14BE" w:rsidP="00CC14B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overflowPunct w:val="0"/>
              <w:autoSpaceDE w:val="0"/>
              <w:autoSpaceDN w:val="0"/>
              <w:adjustRightInd w:val="0"/>
              <w:spacing w:line="276" w:lineRule="auto"/>
              <w:ind w:left="720"/>
              <w:jc w:val="both"/>
              <w:textAlignment w:val="baseline"/>
              <w:rPr>
                <w:rFonts w:ascii="Arial" w:hAnsi="Arial" w:cs="Arial"/>
                <w:sz w:val="22"/>
                <w:szCs w:val="22"/>
              </w:rPr>
            </w:pPr>
          </w:p>
          <w:p w14:paraId="50BDAE46" w14:textId="77777777" w:rsidR="00F11460" w:rsidRPr="00F11460" w:rsidRDefault="00F11460" w:rsidP="00CC14BE">
            <w:pPr>
              <w:pBdr>
                <w:top w:val="none" w:sz="0" w:space="0" w:color="auto"/>
                <w:left w:val="none" w:sz="0" w:space="0" w:color="auto"/>
                <w:bottom w:val="none" w:sz="0" w:space="0" w:color="auto"/>
                <w:right w:val="none" w:sz="0" w:space="0" w:color="auto"/>
                <w:bar w:val="none" w:sz="0" w:color="auto"/>
              </w:pBdr>
              <w:autoSpaceDE w:val="0"/>
              <w:autoSpaceDN w:val="0"/>
              <w:adjustRightInd w:val="0"/>
              <w:spacing w:after="120" w:line="276" w:lineRule="auto"/>
              <w:rPr>
                <w:rFonts w:ascii="Arial" w:hAnsi="Arial" w:cs="Arial"/>
                <w:b/>
                <w:lang w:eastAsia="en-GB"/>
              </w:rPr>
            </w:pPr>
            <w:r w:rsidRPr="00F11460">
              <w:rPr>
                <w:rFonts w:ascii="Arial" w:hAnsi="Arial" w:cs="Arial"/>
                <w:b/>
                <w:lang w:eastAsia="en-GB"/>
              </w:rPr>
              <w:t>General</w:t>
            </w:r>
          </w:p>
          <w:p w14:paraId="3D6AA98B" w14:textId="77777777" w:rsidR="001A7114" w:rsidRDefault="00F11460" w:rsidP="00CC14BE">
            <w:pPr>
              <w:pStyle w:val="ListParagraph"/>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lang w:eastAsia="en-GB"/>
              </w:rPr>
            </w:pPr>
            <w:r w:rsidRPr="00F11460">
              <w:rPr>
                <w:rFonts w:eastAsia="Arial Unicode MS"/>
                <w:color w:val="auto"/>
                <w:lang w:eastAsia="en-GB"/>
              </w:rPr>
              <w:t xml:space="preserve">Contribute to the design and delivery of key </w:t>
            </w:r>
            <w:r w:rsidR="001A7114">
              <w:rPr>
                <w:rFonts w:eastAsia="Arial Unicode MS"/>
                <w:color w:val="auto"/>
                <w:lang w:eastAsia="en-GB"/>
              </w:rPr>
              <w:t xml:space="preserve">Finance </w:t>
            </w:r>
            <w:r w:rsidRPr="00F11460">
              <w:rPr>
                <w:rFonts w:eastAsia="Arial Unicode MS"/>
                <w:color w:val="auto"/>
                <w:lang w:eastAsia="en-GB"/>
              </w:rPr>
              <w:t>projects and interventions ali</w:t>
            </w:r>
            <w:r w:rsidRPr="00F11460">
              <w:rPr>
                <w:lang w:eastAsia="en-GB"/>
              </w:rPr>
              <w:t>gned to performance improvement</w:t>
            </w:r>
          </w:p>
          <w:p w14:paraId="17D38CF9" w14:textId="5A48FEFA" w:rsidR="00F11460" w:rsidRPr="00F11460" w:rsidRDefault="00F11460" w:rsidP="00CC14BE">
            <w:pPr>
              <w:pStyle w:val="ListParagraph"/>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lang w:eastAsia="en-GB"/>
              </w:rPr>
            </w:pPr>
            <w:r w:rsidRPr="00F11460">
              <w:rPr>
                <w:lang w:val="en-GB" w:eastAsia="en-GB"/>
              </w:rPr>
              <w:t xml:space="preserve">To develop trusted professional relationships within the organisation, practicing internal client management. </w:t>
            </w:r>
          </w:p>
          <w:p w14:paraId="29D3E242" w14:textId="77777777" w:rsidR="00F11460" w:rsidRPr="00F11460" w:rsidRDefault="00F11460" w:rsidP="00CC14BE">
            <w:pPr>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spacing w:beforeAutospacing="1" w:line="276" w:lineRule="auto"/>
              <w:rPr>
                <w:rFonts w:ascii="Arial" w:hAnsi="Arial" w:cs="Arial"/>
                <w:sz w:val="22"/>
                <w:szCs w:val="22"/>
                <w:lang w:val="en-GB" w:eastAsia="en-GB"/>
              </w:rPr>
            </w:pPr>
            <w:r w:rsidRPr="00F11460">
              <w:rPr>
                <w:rFonts w:ascii="Arial" w:hAnsi="Arial" w:cs="Arial"/>
                <w:sz w:val="22"/>
                <w:szCs w:val="22"/>
                <w:lang w:val="en-GB" w:eastAsia="en-GB"/>
              </w:rPr>
              <w:t>Actively engage with the wider workforce to seek and listen to the views of staff, and managers to influence and improve workforce practices.</w:t>
            </w:r>
          </w:p>
          <w:p w14:paraId="409BC17D" w14:textId="77777777" w:rsidR="00F11460" w:rsidRPr="00F11460" w:rsidRDefault="00F11460" w:rsidP="00CC14BE">
            <w:pPr>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spacing w:beforeAutospacing="1" w:line="276" w:lineRule="auto"/>
              <w:rPr>
                <w:rFonts w:ascii="Arial" w:hAnsi="Arial" w:cs="Arial"/>
                <w:sz w:val="22"/>
                <w:szCs w:val="22"/>
                <w:lang w:val="en-GB" w:eastAsia="en-GB"/>
              </w:rPr>
            </w:pPr>
            <w:r w:rsidRPr="00F11460">
              <w:rPr>
                <w:rFonts w:ascii="Arial" w:hAnsi="Arial" w:cs="Arial"/>
                <w:sz w:val="22"/>
                <w:szCs w:val="22"/>
                <w:lang w:val="en-GB" w:eastAsia="en-GB"/>
              </w:rPr>
              <w:t>To be committed to maintain your own skills and expertise.</w:t>
            </w:r>
          </w:p>
          <w:p w14:paraId="325AA523" w14:textId="0226D904" w:rsidR="00F11460" w:rsidRPr="00F11460" w:rsidRDefault="00F11460" w:rsidP="00CC14BE">
            <w:pPr>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spacing w:beforeAutospacing="1" w:line="276" w:lineRule="auto"/>
              <w:rPr>
                <w:rFonts w:ascii="Arial" w:hAnsi="Arial" w:cs="Arial"/>
                <w:sz w:val="22"/>
                <w:szCs w:val="22"/>
                <w:lang w:val="en-GB" w:eastAsia="en-GB"/>
              </w:rPr>
            </w:pPr>
            <w:r w:rsidRPr="00F11460">
              <w:rPr>
                <w:rFonts w:ascii="Arial" w:hAnsi="Arial" w:cs="Arial"/>
                <w:sz w:val="22"/>
                <w:szCs w:val="22"/>
                <w:lang w:val="en-GB" w:eastAsia="en-GB"/>
              </w:rPr>
              <w:t xml:space="preserve">To ensure that the </w:t>
            </w:r>
            <w:r w:rsidR="001A7114" w:rsidRPr="001A7114">
              <w:rPr>
                <w:rFonts w:ascii="Arial" w:hAnsi="Arial" w:cs="Arial"/>
                <w:sz w:val="22"/>
                <w:szCs w:val="22"/>
                <w:lang w:eastAsia="en-GB"/>
              </w:rPr>
              <w:t>Finance</w:t>
            </w:r>
            <w:r w:rsidRPr="001A7114">
              <w:rPr>
                <w:rFonts w:ascii="Arial" w:hAnsi="Arial" w:cs="Arial"/>
                <w:sz w:val="22"/>
                <w:szCs w:val="22"/>
                <w:lang w:val="en-GB" w:eastAsia="en-GB"/>
              </w:rPr>
              <w:t xml:space="preserve"> </w:t>
            </w:r>
            <w:r w:rsidRPr="00F11460">
              <w:rPr>
                <w:rFonts w:ascii="Arial" w:hAnsi="Arial" w:cs="Arial"/>
                <w:sz w:val="22"/>
                <w:szCs w:val="22"/>
                <w:lang w:val="en-GB" w:eastAsia="en-GB"/>
              </w:rPr>
              <w:t>service delivers and exceptional level of customer care, looking for solutions wherever possible</w:t>
            </w:r>
          </w:p>
          <w:p w14:paraId="5A7E098D" w14:textId="77777777" w:rsidR="00F11460" w:rsidRPr="00F11460" w:rsidRDefault="00F11460" w:rsidP="00CC14BE">
            <w:pPr>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spacing w:beforeAutospacing="1" w:line="276" w:lineRule="auto"/>
              <w:rPr>
                <w:rFonts w:ascii="Arial" w:hAnsi="Arial" w:cs="Arial"/>
                <w:sz w:val="22"/>
                <w:szCs w:val="22"/>
                <w:lang w:val="en-GB" w:eastAsia="en-GB"/>
              </w:rPr>
            </w:pPr>
            <w:r w:rsidRPr="00F11460">
              <w:rPr>
                <w:rFonts w:ascii="Arial" w:hAnsi="Arial" w:cs="Arial"/>
                <w:sz w:val="22"/>
                <w:szCs w:val="22"/>
                <w:lang w:val="en-GB" w:eastAsia="en-GB"/>
              </w:rPr>
              <w:t xml:space="preserve">To provide support and guidance with strict adherence to confidentiality of personal information and Data Protection legislation. </w:t>
            </w:r>
          </w:p>
          <w:p w14:paraId="30415E42" w14:textId="77777777" w:rsidR="00F11460" w:rsidRPr="00F11460" w:rsidRDefault="00F11460" w:rsidP="00CC14BE">
            <w:pPr>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spacing w:beforeAutospacing="1" w:line="276" w:lineRule="auto"/>
              <w:rPr>
                <w:rFonts w:ascii="Arial" w:hAnsi="Arial" w:cs="Arial"/>
                <w:sz w:val="22"/>
                <w:szCs w:val="22"/>
                <w:lang w:val="en-GB" w:eastAsia="en-GB"/>
              </w:rPr>
            </w:pPr>
            <w:r w:rsidRPr="00F11460">
              <w:rPr>
                <w:rFonts w:ascii="Arial" w:hAnsi="Arial" w:cs="Arial"/>
                <w:sz w:val="22"/>
                <w:szCs w:val="22"/>
                <w:lang w:val="en-GB" w:eastAsia="en-GB"/>
              </w:rPr>
              <w:t>To hold yourself and others to a high standard of professionalism at all times, demonstrating your commitment to our values and behaviours as well as ensuring service confidentiality is maintained throughout all we do</w:t>
            </w:r>
          </w:p>
          <w:p w14:paraId="56C9E35D" w14:textId="77777777" w:rsidR="00F11460" w:rsidRPr="00F11460" w:rsidRDefault="00F11460" w:rsidP="00CC14BE">
            <w:pPr>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spacing w:beforeAutospacing="1" w:line="276" w:lineRule="auto"/>
              <w:rPr>
                <w:rFonts w:ascii="Arial" w:hAnsi="Arial" w:cs="Arial"/>
                <w:sz w:val="22"/>
                <w:szCs w:val="22"/>
                <w:lang w:val="en-GB" w:eastAsia="en-GB"/>
              </w:rPr>
            </w:pPr>
            <w:r w:rsidRPr="00F11460">
              <w:rPr>
                <w:rFonts w:ascii="Arial" w:hAnsi="Arial" w:cs="Arial"/>
                <w:sz w:val="22"/>
                <w:szCs w:val="22"/>
                <w:lang w:val="en-GB" w:eastAsia="en-GB"/>
              </w:rPr>
              <w:t>Working with other teams across the directorate to ensure integration and alignment is maximised and supporting on activity where appropriate.</w:t>
            </w:r>
          </w:p>
          <w:p w14:paraId="2625AF8F" w14:textId="77777777" w:rsidR="00F11460" w:rsidRPr="00F11460" w:rsidRDefault="00F11460" w:rsidP="00CC14BE">
            <w:pPr>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spacing w:beforeAutospacing="1" w:line="276" w:lineRule="auto"/>
              <w:rPr>
                <w:rFonts w:ascii="Arial" w:hAnsi="Arial" w:cs="Arial"/>
                <w:sz w:val="22"/>
                <w:szCs w:val="22"/>
                <w:lang w:val="en-GB" w:eastAsia="en-GB"/>
              </w:rPr>
            </w:pPr>
            <w:r w:rsidRPr="00F11460">
              <w:rPr>
                <w:rFonts w:ascii="Arial" w:hAnsi="Arial" w:cs="Arial"/>
                <w:sz w:val="22"/>
                <w:szCs w:val="22"/>
                <w:lang w:val="en-GB" w:eastAsia="en-GB"/>
              </w:rPr>
              <w:t xml:space="preserve">To be accountable for ensuring the organisation is compliant with its statutory duties under legislation in the relevant field e.g., Employment Act, Equality Act, General Data Protection Regulations etc </w:t>
            </w:r>
          </w:p>
          <w:p w14:paraId="2861F340" w14:textId="6AE9CB35" w:rsidR="00F11460" w:rsidRPr="00F11460" w:rsidRDefault="00F11460" w:rsidP="00CC14BE">
            <w:pPr>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spacing w:beforeAutospacing="1" w:line="276" w:lineRule="auto"/>
              <w:rPr>
                <w:rFonts w:ascii="Arial" w:hAnsi="Arial" w:cs="Arial"/>
                <w:sz w:val="22"/>
                <w:szCs w:val="22"/>
                <w:lang w:val="en-GB" w:eastAsia="en-GB"/>
              </w:rPr>
            </w:pPr>
            <w:r w:rsidRPr="00F11460">
              <w:rPr>
                <w:rFonts w:ascii="Arial" w:hAnsi="Arial" w:cs="Arial"/>
                <w:sz w:val="22"/>
                <w:szCs w:val="22"/>
                <w:lang w:val="en-GB" w:eastAsia="en-GB"/>
              </w:rPr>
              <w:t>Ensure they your approach to your work and your colleagues is inclusive and supportive of a diverse workplace</w:t>
            </w:r>
          </w:p>
          <w:p w14:paraId="463B6881" w14:textId="77777777" w:rsidR="001C7DB1" w:rsidRPr="00F11460" w:rsidRDefault="001C7DB1" w:rsidP="00CC14B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overflowPunct w:val="0"/>
              <w:autoSpaceDE w:val="0"/>
              <w:autoSpaceDN w:val="0"/>
              <w:adjustRightInd w:val="0"/>
              <w:jc w:val="both"/>
              <w:textAlignment w:val="baseline"/>
              <w:rPr>
                <w:rFonts w:ascii="Arial" w:hAnsi="Arial" w:cs="Arial"/>
                <w:sz w:val="22"/>
                <w:szCs w:val="22"/>
                <w:lang w:val="en-GB"/>
              </w:rPr>
            </w:pPr>
          </w:p>
        </w:tc>
      </w:tr>
    </w:tbl>
    <w:p w14:paraId="53DA176B" w14:textId="5A077870" w:rsidR="00056D99" w:rsidRDefault="00056D99" w:rsidP="00F77DB9">
      <w:pPr>
        <w:pStyle w:val="Body"/>
        <w:ind w:left="-567" w:right="261"/>
        <w:rPr>
          <w:rFonts w:eastAsia="Calibri"/>
          <w:b/>
          <w:bCs/>
          <w:iCs/>
          <w:color w:val="auto"/>
        </w:rPr>
      </w:pPr>
    </w:p>
    <w:p w14:paraId="6BA43C53" w14:textId="77777777" w:rsidR="00056D99" w:rsidRDefault="00056D9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eastAsia="Calibri" w:hAnsi="Arial" w:cs="Arial"/>
          <w:b/>
          <w:bCs/>
          <w:iCs/>
          <w:sz w:val="22"/>
          <w:szCs w:val="22"/>
          <w:u w:color="000000"/>
          <w:lang w:val="en-GB"/>
        </w:rPr>
      </w:pPr>
      <w:r>
        <w:rPr>
          <w:rFonts w:eastAsia="Calibri"/>
          <w:b/>
          <w:bCs/>
          <w:iCs/>
        </w:rPr>
        <w:br w:type="page"/>
      </w:r>
    </w:p>
    <w:p w14:paraId="65070995" w14:textId="77777777" w:rsidR="00A6609A" w:rsidRPr="00400545" w:rsidRDefault="00A6609A" w:rsidP="00F77DB9">
      <w:pPr>
        <w:pStyle w:val="Body"/>
        <w:ind w:left="-567" w:right="261"/>
        <w:rPr>
          <w:rFonts w:eastAsia="Calibri"/>
          <w:b/>
          <w:bCs/>
          <w:iCs/>
          <w:color w:val="auto"/>
        </w:rPr>
      </w:pPr>
    </w:p>
    <w:p w14:paraId="70C13A69" w14:textId="77777777" w:rsidR="00A86650" w:rsidRPr="00400545" w:rsidRDefault="00A86650" w:rsidP="00F77DB9">
      <w:pPr>
        <w:pStyle w:val="Body"/>
        <w:ind w:left="-567" w:right="261"/>
        <w:rPr>
          <w:rFonts w:eastAsia="Calibri"/>
          <w:b/>
          <w:bCs/>
          <w:iCs/>
          <w:color w:val="auto"/>
        </w:rPr>
      </w:pPr>
    </w:p>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9"/>
      </w:tblGrid>
      <w:tr w:rsidR="00A6609A" w:rsidRPr="00400545" w14:paraId="2CCD2BBC" w14:textId="77777777" w:rsidTr="001D13CF">
        <w:trPr>
          <w:trHeight w:val="180"/>
          <w:jc w:val="center"/>
        </w:trPr>
        <w:tc>
          <w:tcPr>
            <w:tcW w:w="10349" w:type="dxa"/>
            <w:shd w:val="clear" w:color="auto" w:fill="000000"/>
            <w:tcMar>
              <w:top w:w="80" w:type="dxa"/>
              <w:left w:w="80" w:type="dxa"/>
              <w:bottom w:w="80" w:type="dxa"/>
              <w:right w:w="80" w:type="dxa"/>
            </w:tcMar>
            <w:vAlign w:val="center"/>
          </w:tcPr>
          <w:p w14:paraId="3FEAC67B" w14:textId="77777777" w:rsidR="00562626" w:rsidRPr="00400545" w:rsidRDefault="00A6609A" w:rsidP="001D13CF">
            <w:pPr>
              <w:pStyle w:val="Body"/>
              <w:ind w:left="18" w:right="261"/>
              <w:rPr>
                <w:color w:val="auto"/>
                <w:lang w:val="en-US"/>
              </w:rPr>
            </w:pPr>
            <w:r w:rsidRPr="00400545">
              <w:rPr>
                <w:rFonts w:eastAsia="Calibri"/>
                <w:b/>
                <w:bCs/>
                <w:color w:val="auto"/>
                <w:u w:color="FFFFFF"/>
              </w:rPr>
              <w:t>KNOWLEDGE, SKILLS AND EXPERIENCE</w:t>
            </w:r>
          </w:p>
        </w:tc>
      </w:tr>
      <w:tr w:rsidR="00A6609A" w:rsidRPr="00400545" w14:paraId="445FEE77" w14:textId="77777777" w:rsidTr="00293533">
        <w:trPr>
          <w:trHeight w:val="3467"/>
          <w:jc w:val="center"/>
        </w:trPr>
        <w:tc>
          <w:tcPr>
            <w:tcW w:w="10349" w:type="dxa"/>
            <w:shd w:val="clear" w:color="auto" w:fill="auto"/>
            <w:tcMar>
              <w:top w:w="80" w:type="dxa"/>
              <w:left w:w="363" w:type="dxa"/>
              <w:bottom w:w="80" w:type="dxa"/>
              <w:right w:w="80" w:type="dxa"/>
            </w:tcMar>
            <w:vAlign w:val="center"/>
          </w:tcPr>
          <w:p w14:paraId="730C5724" w14:textId="5B41CF61" w:rsidR="00400545" w:rsidRPr="00CC14BE" w:rsidRDefault="00400545" w:rsidP="00CC14B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line="360" w:lineRule="auto"/>
              <w:rPr>
                <w:rFonts w:ascii="Arial" w:hAnsi="Arial" w:cs="Arial"/>
                <w:b/>
                <w:sz w:val="22"/>
                <w:szCs w:val="22"/>
              </w:rPr>
            </w:pPr>
            <w:r w:rsidRPr="00400545">
              <w:rPr>
                <w:rFonts w:ascii="Arial" w:hAnsi="Arial" w:cs="Arial"/>
                <w:b/>
                <w:sz w:val="22"/>
                <w:szCs w:val="22"/>
              </w:rPr>
              <w:t xml:space="preserve">Knowledge &amp; Experience </w:t>
            </w:r>
          </w:p>
          <w:p w14:paraId="7DC28F9D" w14:textId="26F07D86" w:rsidR="00400545" w:rsidRPr="00400545" w:rsidRDefault="00400545" w:rsidP="00400545">
            <w:pPr>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360" w:lineRule="auto"/>
              <w:contextualSpacing/>
              <w:jc w:val="both"/>
              <w:textAlignment w:val="baseline"/>
              <w:rPr>
                <w:rFonts w:ascii="Arial" w:hAnsi="Arial" w:cs="Arial"/>
                <w:sz w:val="22"/>
                <w:szCs w:val="22"/>
              </w:rPr>
            </w:pPr>
            <w:r w:rsidRPr="00400545">
              <w:rPr>
                <w:rFonts w:ascii="Arial" w:hAnsi="Arial" w:cs="Arial"/>
                <w:sz w:val="22"/>
                <w:szCs w:val="22"/>
              </w:rPr>
              <w:t>Essential - Good standard of education 5 GCSE’s or equivalent, including numeracy and literacy</w:t>
            </w:r>
          </w:p>
          <w:p w14:paraId="5F1A4763" w14:textId="3504CAF2" w:rsidR="00400545" w:rsidRPr="00400545" w:rsidRDefault="00400545" w:rsidP="00400545">
            <w:pPr>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360" w:lineRule="auto"/>
              <w:contextualSpacing/>
              <w:jc w:val="both"/>
              <w:textAlignment w:val="baseline"/>
              <w:rPr>
                <w:rFonts w:ascii="Arial" w:hAnsi="Arial" w:cs="Arial"/>
                <w:sz w:val="22"/>
                <w:szCs w:val="22"/>
              </w:rPr>
            </w:pPr>
            <w:r w:rsidRPr="00400545">
              <w:rPr>
                <w:rFonts w:ascii="Arial" w:hAnsi="Arial" w:cs="Arial"/>
                <w:sz w:val="22"/>
                <w:szCs w:val="22"/>
              </w:rPr>
              <w:t>Desirable - Introductory level qualifications for Association of Accounting Technicians or equivalent or willing to work towards.</w:t>
            </w:r>
          </w:p>
          <w:p w14:paraId="771C1585" w14:textId="3020383D" w:rsidR="00400545" w:rsidRPr="00400545" w:rsidRDefault="00400545" w:rsidP="00400545">
            <w:pPr>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360" w:lineRule="auto"/>
              <w:contextualSpacing/>
              <w:jc w:val="both"/>
              <w:textAlignment w:val="baseline"/>
              <w:rPr>
                <w:rFonts w:ascii="Arial" w:hAnsi="Arial" w:cs="Arial"/>
                <w:sz w:val="22"/>
                <w:szCs w:val="22"/>
              </w:rPr>
            </w:pPr>
            <w:r w:rsidRPr="00400545">
              <w:rPr>
                <w:rFonts w:ascii="Arial" w:hAnsi="Arial" w:cs="Arial"/>
                <w:sz w:val="22"/>
                <w:szCs w:val="22"/>
              </w:rPr>
              <w:t>Demonstrable experience of delivering excellent customer service</w:t>
            </w:r>
          </w:p>
          <w:p w14:paraId="0B7281AA" w14:textId="77777777" w:rsidR="00400545" w:rsidRPr="00400545" w:rsidRDefault="00400545" w:rsidP="00400545">
            <w:pPr>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contextualSpacing/>
              <w:jc w:val="both"/>
              <w:rPr>
                <w:rFonts w:ascii="Arial" w:hAnsi="Arial" w:cs="Arial"/>
                <w:sz w:val="22"/>
                <w:szCs w:val="22"/>
              </w:rPr>
            </w:pPr>
            <w:r w:rsidRPr="00400545">
              <w:rPr>
                <w:rFonts w:ascii="Arial" w:hAnsi="Arial" w:cs="Arial"/>
                <w:sz w:val="22"/>
                <w:szCs w:val="22"/>
              </w:rPr>
              <w:t>Demonstrable knowledge and experience of providing administrative support</w:t>
            </w:r>
          </w:p>
          <w:p w14:paraId="42E501FE" w14:textId="77777777" w:rsidR="00400545" w:rsidRPr="00400545" w:rsidRDefault="00400545" w:rsidP="00400545">
            <w:pPr>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contextualSpacing/>
              <w:jc w:val="both"/>
              <w:rPr>
                <w:rFonts w:ascii="Arial" w:hAnsi="Arial" w:cs="Arial"/>
                <w:sz w:val="22"/>
                <w:szCs w:val="22"/>
              </w:rPr>
            </w:pPr>
            <w:r w:rsidRPr="00400545">
              <w:rPr>
                <w:rFonts w:ascii="Arial" w:hAnsi="Arial" w:cs="Arial"/>
                <w:sz w:val="22"/>
                <w:szCs w:val="22"/>
              </w:rPr>
              <w:t>Extensive experience of using ICT systems</w:t>
            </w:r>
          </w:p>
          <w:p w14:paraId="668A3FB1" w14:textId="77777777" w:rsidR="00400545" w:rsidRPr="00400545" w:rsidRDefault="00400545" w:rsidP="00400545">
            <w:pPr>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contextualSpacing/>
              <w:jc w:val="both"/>
              <w:rPr>
                <w:rFonts w:ascii="Arial" w:hAnsi="Arial" w:cs="Arial"/>
                <w:sz w:val="22"/>
                <w:szCs w:val="22"/>
              </w:rPr>
            </w:pPr>
            <w:r w:rsidRPr="00400545">
              <w:rPr>
                <w:rFonts w:ascii="Arial" w:hAnsi="Arial" w:cs="Arial"/>
                <w:sz w:val="22"/>
                <w:szCs w:val="22"/>
              </w:rPr>
              <w:t>Experience of delivering to set deadlines and changing priorities</w:t>
            </w:r>
          </w:p>
          <w:p w14:paraId="60BA6202" w14:textId="77777777" w:rsidR="00400545" w:rsidRPr="00400545" w:rsidRDefault="00400545" w:rsidP="00400545">
            <w:pPr>
              <w:contextualSpacing/>
              <w:jc w:val="both"/>
              <w:rPr>
                <w:rFonts w:ascii="Arial" w:hAnsi="Arial" w:cs="Arial"/>
                <w:b/>
                <w:sz w:val="22"/>
                <w:szCs w:val="22"/>
              </w:rPr>
            </w:pPr>
          </w:p>
          <w:p w14:paraId="694ED877" w14:textId="056D0448" w:rsidR="00400545" w:rsidRPr="00400545" w:rsidRDefault="00400545" w:rsidP="00400545">
            <w:pPr>
              <w:contextualSpacing/>
              <w:jc w:val="both"/>
              <w:rPr>
                <w:rFonts w:ascii="Arial" w:hAnsi="Arial" w:cs="Arial"/>
                <w:b/>
                <w:sz w:val="22"/>
                <w:szCs w:val="22"/>
              </w:rPr>
            </w:pPr>
            <w:r w:rsidRPr="00400545">
              <w:rPr>
                <w:rFonts w:ascii="Arial" w:hAnsi="Arial" w:cs="Arial"/>
                <w:b/>
                <w:sz w:val="22"/>
                <w:szCs w:val="22"/>
              </w:rPr>
              <w:t xml:space="preserve">Skills &amp; </w:t>
            </w:r>
            <w:proofErr w:type="spellStart"/>
            <w:r w:rsidRPr="00400545">
              <w:rPr>
                <w:rFonts w:ascii="Arial" w:hAnsi="Arial" w:cs="Arial"/>
                <w:b/>
                <w:sz w:val="22"/>
                <w:szCs w:val="22"/>
              </w:rPr>
              <w:t>Behaviours</w:t>
            </w:r>
            <w:proofErr w:type="spellEnd"/>
          </w:p>
          <w:p w14:paraId="10D34319" w14:textId="77777777" w:rsidR="00400545" w:rsidRPr="00400545" w:rsidRDefault="00400545" w:rsidP="00400545">
            <w:pPr>
              <w:contextualSpacing/>
              <w:jc w:val="both"/>
              <w:rPr>
                <w:rFonts w:ascii="Arial" w:hAnsi="Arial" w:cs="Arial"/>
                <w:b/>
                <w:sz w:val="22"/>
                <w:szCs w:val="22"/>
              </w:rPr>
            </w:pPr>
          </w:p>
          <w:p w14:paraId="13C1BED9" w14:textId="77777777" w:rsidR="00400545" w:rsidRPr="00400545" w:rsidRDefault="00400545" w:rsidP="00400545">
            <w:pPr>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360" w:lineRule="auto"/>
              <w:jc w:val="both"/>
              <w:rPr>
                <w:rFonts w:ascii="Arial" w:hAnsi="Arial" w:cs="Arial"/>
                <w:sz w:val="22"/>
                <w:szCs w:val="22"/>
              </w:rPr>
            </w:pPr>
            <w:r w:rsidRPr="00400545">
              <w:rPr>
                <w:rFonts w:ascii="Arial" w:hAnsi="Arial" w:cs="Arial"/>
                <w:sz w:val="22"/>
                <w:szCs w:val="22"/>
              </w:rPr>
              <w:t>Excellent relationship management skills with demonstrated ability to develop effective relationships with key stakeholders and colleagues</w:t>
            </w:r>
          </w:p>
          <w:p w14:paraId="0AC3371E" w14:textId="77777777" w:rsidR="00400545" w:rsidRPr="00400545" w:rsidRDefault="00400545" w:rsidP="00400545">
            <w:pPr>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360" w:lineRule="auto"/>
              <w:jc w:val="both"/>
              <w:rPr>
                <w:rFonts w:ascii="Arial" w:hAnsi="Arial" w:cs="Arial"/>
                <w:sz w:val="22"/>
                <w:szCs w:val="22"/>
              </w:rPr>
            </w:pPr>
            <w:r w:rsidRPr="00400545">
              <w:rPr>
                <w:rFonts w:ascii="Arial" w:hAnsi="Arial" w:cs="Arial"/>
                <w:sz w:val="22"/>
                <w:szCs w:val="22"/>
              </w:rPr>
              <w:t>Well-developed verbal and written communication skills, including report-writing and presentation</w:t>
            </w:r>
          </w:p>
          <w:p w14:paraId="7E263AC8" w14:textId="77777777" w:rsidR="00400545" w:rsidRPr="00400545" w:rsidRDefault="00400545" w:rsidP="00400545">
            <w:pPr>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360" w:lineRule="auto"/>
              <w:jc w:val="both"/>
              <w:rPr>
                <w:rFonts w:ascii="Arial" w:hAnsi="Arial" w:cs="Arial"/>
                <w:sz w:val="22"/>
                <w:szCs w:val="22"/>
              </w:rPr>
            </w:pPr>
            <w:r w:rsidRPr="00400545">
              <w:rPr>
                <w:rFonts w:ascii="Arial" w:hAnsi="Arial" w:cs="Arial"/>
                <w:sz w:val="22"/>
                <w:szCs w:val="22"/>
              </w:rPr>
              <w:t>Flexible and adaptable approach</w:t>
            </w:r>
          </w:p>
          <w:p w14:paraId="1BAA1666" w14:textId="77777777" w:rsidR="00400545" w:rsidRPr="00400545" w:rsidRDefault="00400545" w:rsidP="00400545">
            <w:pPr>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360" w:lineRule="auto"/>
              <w:jc w:val="both"/>
              <w:rPr>
                <w:rFonts w:ascii="Arial" w:hAnsi="Arial" w:cs="Arial"/>
                <w:sz w:val="22"/>
                <w:szCs w:val="22"/>
              </w:rPr>
            </w:pPr>
            <w:r w:rsidRPr="00400545">
              <w:rPr>
                <w:rFonts w:ascii="Arial" w:hAnsi="Arial" w:cs="Arial"/>
                <w:sz w:val="22"/>
                <w:szCs w:val="22"/>
              </w:rPr>
              <w:t>Excellent ICT skills</w:t>
            </w:r>
          </w:p>
          <w:p w14:paraId="672A17C0" w14:textId="77777777" w:rsidR="00400545" w:rsidRPr="00400545" w:rsidRDefault="00400545" w:rsidP="00400545">
            <w:pPr>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360" w:lineRule="auto"/>
              <w:contextualSpacing/>
              <w:jc w:val="both"/>
              <w:textAlignment w:val="baseline"/>
              <w:rPr>
                <w:rFonts w:ascii="Arial" w:hAnsi="Arial" w:cs="Arial"/>
                <w:sz w:val="22"/>
                <w:szCs w:val="22"/>
              </w:rPr>
            </w:pPr>
            <w:r w:rsidRPr="00400545">
              <w:rPr>
                <w:rFonts w:ascii="Arial" w:hAnsi="Arial" w:cs="Arial"/>
                <w:sz w:val="22"/>
                <w:szCs w:val="22"/>
              </w:rPr>
              <w:t xml:space="preserve">Methodical approach and ability to </w:t>
            </w:r>
            <w:proofErr w:type="spellStart"/>
            <w:r w:rsidRPr="00400545">
              <w:rPr>
                <w:rFonts w:ascii="Arial" w:hAnsi="Arial" w:cs="Arial"/>
                <w:sz w:val="22"/>
                <w:szCs w:val="22"/>
              </w:rPr>
              <w:t>prioritise</w:t>
            </w:r>
            <w:proofErr w:type="spellEnd"/>
            <w:r w:rsidRPr="00400545">
              <w:rPr>
                <w:rFonts w:ascii="Arial" w:hAnsi="Arial" w:cs="Arial"/>
                <w:sz w:val="22"/>
                <w:szCs w:val="22"/>
              </w:rPr>
              <w:t xml:space="preserve"> workloads</w:t>
            </w:r>
          </w:p>
          <w:p w14:paraId="11DF7388" w14:textId="79F8DF4B" w:rsidR="00A841E7" w:rsidRPr="00400545" w:rsidRDefault="00400545" w:rsidP="00400545">
            <w:pPr>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360" w:lineRule="auto"/>
              <w:jc w:val="both"/>
              <w:rPr>
                <w:rFonts w:ascii="Arial" w:hAnsi="Arial" w:cs="Arial"/>
                <w:sz w:val="22"/>
                <w:szCs w:val="22"/>
              </w:rPr>
            </w:pPr>
            <w:r w:rsidRPr="00400545">
              <w:rPr>
                <w:rFonts w:ascii="Arial" w:hAnsi="Arial" w:cs="Arial"/>
                <w:sz w:val="22"/>
                <w:szCs w:val="22"/>
              </w:rPr>
              <w:t>Ability to build strong and trusting relationships with clients, customers and colleagues</w:t>
            </w:r>
          </w:p>
        </w:tc>
      </w:tr>
    </w:tbl>
    <w:p w14:paraId="2F4C1EB4" w14:textId="77777777" w:rsidR="00A6609A" w:rsidRPr="004A6198" w:rsidRDefault="00A6609A" w:rsidP="002553D0">
      <w:pPr>
        <w:pStyle w:val="Body"/>
        <w:ind w:right="261"/>
        <w:rPr>
          <w:rFonts w:asciiTheme="minorHAnsi" w:eastAsia="Calibri" w:hAnsiTheme="minorHAnsi" w:cstheme="minorHAnsi"/>
          <w:b/>
          <w:bCs/>
          <w:iCs/>
          <w:sz w:val="26"/>
          <w:szCs w:val="26"/>
        </w:rPr>
      </w:pPr>
    </w:p>
    <w:sectPr w:rsidR="00A6609A" w:rsidRPr="004A6198" w:rsidSect="00293533">
      <w:headerReference w:type="default" r:id="rId12"/>
      <w:footerReference w:type="default" r:id="rId13"/>
      <w:pgSz w:w="11900" w:h="16840"/>
      <w:pgMar w:top="993" w:right="1440" w:bottom="851" w:left="1440" w:header="426" w:footer="14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854B7" w14:textId="77777777" w:rsidR="009F14B7" w:rsidRDefault="009F14B7">
      <w:r>
        <w:separator/>
      </w:r>
    </w:p>
  </w:endnote>
  <w:endnote w:type="continuationSeparator" w:id="0">
    <w:p w14:paraId="67A4FDDD" w14:textId="77777777" w:rsidR="009F14B7" w:rsidRDefault="009F1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477329"/>
      <w:docPartObj>
        <w:docPartGallery w:val="Page Numbers (Bottom of Page)"/>
        <w:docPartUnique/>
      </w:docPartObj>
    </w:sdtPr>
    <w:sdtEndPr/>
    <w:sdtContent>
      <w:p w14:paraId="1B3F026A" w14:textId="34245153" w:rsidR="00B50A73" w:rsidRDefault="00B50A73" w:rsidP="00E4166D">
        <w:pPr>
          <w:pStyle w:val="Footer"/>
          <w:jc w:val="center"/>
        </w:pPr>
        <w:r>
          <w:fldChar w:fldCharType="begin"/>
        </w:r>
        <w:r>
          <w:instrText xml:space="preserve"> PAGE   \* MERGEFORMAT </w:instrText>
        </w:r>
        <w:r>
          <w:fldChar w:fldCharType="separate"/>
        </w:r>
        <w:r w:rsidR="00CC14BE">
          <w:rPr>
            <w:noProof/>
          </w:rPr>
          <w:t>2</w:t>
        </w:r>
        <w:r>
          <w:rPr>
            <w:noProof/>
          </w:rPr>
          <w:fldChar w:fldCharType="end"/>
        </w:r>
      </w:p>
    </w:sdtContent>
  </w:sdt>
  <w:p w14:paraId="5B4C6C3B" w14:textId="77777777" w:rsidR="00B50A73" w:rsidRDefault="00B50A73" w:rsidP="00E416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2744C" w14:textId="77777777" w:rsidR="009F14B7" w:rsidRDefault="009F14B7">
      <w:r>
        <w:separator/>
      </w:r>
    </w:p>
  </w:footnote>
  <w:footnote w:type="continuationSeparator" w:id="0">
    <w:p w14:paraId="6AB71F33" w14:textId="77777777" w:rsidR="009F14B7" w:rsidRDefault="009F14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7D377" w14:textId="77777777" w:rsidR="00B50A73" w:rsidRDefault="00B50A73" w:rsidP="00E4166D">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D1F63"/>
    <w:multiLevelType w:val="hybridMultilevel"/>
    <w:tmpl w:val="7BCCB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934588"/>
    <w:multiLevelType w:val="hybridMultilevel"/>
    <w:tmpl w:val="8174A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421951"/>
    <w:multiLevelType w:val="hybridMultilevel"/>
    <w:tmpl w:val="E516370E"/>
    <w:lvl w:ilvl="0" w:tplc="E10AB630">
      <w:numFmt w:val="bullet"/>
      <w:lvlText w:val=""/>
      <w:lvlJc w:val="left"/>
      <w:pPr>
        <w:ind w:left="720" w:hanging="360"/>
      </w:pPr>
      <w:rPr>
        <w:rFonts w:ascii="Symbol" w:eastAsia="Arial Unicode MS" w:hAnsi="Symbol" w:cstheme="minorHAns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660F12"/>
    <w:multiLevelType w:val="hybridMultilevel"/>
    <w:tmpl w:val="A30805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FD7DEF"/>
    <w:multiLevelType w:val="hybridMultilevel"/>
    <w:tmpl w:val="2DB84FC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1BA3358"/>
    <w:multiLevelType w:val="hybridMultilevel"/>
    <w:tmpl w:val="CD9ED6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424AC5"/>
    <w:multiLevelType w:val="hybridMultilevel"/>
    <w:tmpl w:val="5DECBE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7DE64D5"/>
    <w:multiLevelType w:val="hybridMultilevel"/>
    <w:tmpl w:val="FB023D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59331D"/>
    <w:multiLevelType w:val="hybridMultilevel"/>
    <w:tmpl w:val="4DAC3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CC4C51"/>
    <w:multiLevelType w:val="hybridMultilevel"/>
    <w:tmpl w:val="07DAB21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FCE5815"/>
    <w:multiLevelType w:val="hybridMultilevel"/>
    <w:tmpl w:val="DF02E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1C0BBE"/>
    <w:multiLevelType w:val="hybridMultilevel"/>
    <w:tmpl w:val="3ABA4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0A46FA"/>
    <w:multiLevelType w:val="hybridMultilevel"/>
    <w:tmpl w:val="707CA8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CB6080D"/>
    <w:multiLevelType w:val="hybridMultilevel"/>
    <w:tmpl w:val="4EC43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0B0B4F"/>
    <w:multiLevelType w:val="hybridMultilevel"/>
    <w:tmpl w:val="125EE004"/>
    <w:lvl w:ilvl="0" w:tplc="2D708D5E">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620EDB"/>
    <w:multiLevelType w:val="hybridMultilevel"/>
    <w:tmpl w:val="0F28E4A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B05FBF"/>
    <w:multiLevelType w:val="hybridMultilevel"/>
    <w:tmpl w:val="CDCA479E"/>
    <w:lvl w:ilvl="0" w:tplc="F1F6EF68">
      <w:start w:val="1"/>
      <w:numFmt w:val="bullet"/>
      <w:lvlText w:val="•"/>
      <w:lvlJc w:val="left"/>
      <w:pPr>
        <w:tabs>
          <w:tab w:val="num" w:pos="720"/>
        </w:tabs>
        <w:ind w:left="720" w:hanging="360"/>
      </w:pPr>
      <w:rPr>
        <w:rFonts w:ascii="Arial" w:hAnsi="Arial" w:hint="default"/>
      </w:rPr>
    </w:lvl>
    <w:lvl w:ilvl="1" w:tplc="2490E9DC">
      <w:start w:val="94"/>
      <w:numFmt w:val="bullet"/>
      <w:lvlText w:val="•"/>
      <w:lvlJc w:val="left"/>
      <w:pPr>
        <w:tabs>
          <w:tab w:val="num" w:pos="1440"/>
        </w:tabs>
        <w:ind w:left="1440" w:hanging="360"/>
      </w:pPr>
      <w:rPr>
        <w:rFonts w:ascii="Arial" w:hAnsi="Arial" w:hint="default"/>
      </w:rPr>
    </w:lvl>
    <w:lvl w:ilvl="2" w:tplc="3A925EDE" w:tentative="1">
      <w:start w:val="1"/>
      <w:numFmt w:val="bullet"/>
      <w:lvlText w:val="•"/>
      <w:lvlJc w:val="left"/>
      <w:pPr>
        <w:tabs>
          <w:tab w:val="num" w:pos="2160"/>
        </w:tabs>
        <w:ind w:left="2160" w:hanging="360"/>
      </w:pPr>
      <w:rPr>
        <w:rFonts w:ascii="Arial" w:hAnsi="Arial" w:hint="default"/>
      </w:rPr>
    </w:lvl>
    <w:lvl w:ilvl="3" w:tplc="D584BF68" w:tentative="1">
      <w:start w:val="1"/>
      <w:numFmt w:val="bullet"/>
      <w:lvlText w:val="•"/>
      <w:lvlJc w:val="left"/>
      <w:pPr>
        <w:tabs>
          <w:tab w:val="num" w:pos="2880"/>
        </w:tabs>
        <w:ind w:left="2880" w:hanging="360"/>
      </w:pPr>
      <w:rPr>
        <w:rFonts w:ascii="Arial" w:hAnsi="Arial" w:hint="default"/>
      </w:rPr>
    </w:lvl>
    <w:lvl w:ilvl="4" w:tplc="8AC8A4C8" w:tentative="1">
      <w:start w:val="1"/>
      <w:numFmt w:val="bullet"/>
      <w:lvlText w:val="•"/>
      <w:lvlJc w:val="left"/>
      <w:pPr>
        <w:tabs>
          <w:tab w:val="num" w:pos="3600"/>
        </w:tabs>
        <w:ind w:left="3600" w:hanging="360"/>
      </w:pPr>
      <w:rPr>
        <w:rFonts w:ascii="Arial" w:hAnsi="Arial" w:hint="default"/>
      </w:rPr>
    </w:lvl>
    <w:lvl w:ilvl="5" w:tplc="F996894E" w:tentative="1">
      <w:start w:val="1"/>
      <w:numFmt w:val="bullet"/>
      <w:lvlText w:val="•"/>
      <w:lvlJc w:val="left"/>
      <w:pPr>
        <w:tabs>
          <w:tab w:val="num" w:pos="4320"/>
        </w:tabs>
        <w:ind w:left="4320" w:hanging="360"/>
      </w:pPr>
      <w:rPr>
        <w:rFonts w:ascii="Arial" w:hAnsi="Arial" w:hint="default"/>
      </w:rPr>
    </w:lvl>
    <w:lvl w:ilvl="6" w:tplc="F50C8FC4" w:tentative="1">
      <w:start w:val="1"/>
      <w:numFmt w:val="bullet"/>
      <w:lvlText w:val="•"/>
      <w:lvlJc w:val="left"/>
      <w:pPr>
        <w:tabs>
          <w:tab w:val="num" w:pos="5040"/>
        </w:tabs>
        <w:ind w:left="5040" w:hanging="360"/>
      </w:pPr>
      <w:rPr>
        <w:rFonts w:ascii="Arial" w:hAnsi="Arial" w:hint="default"/>
      </w:rPr>
    </w:lvl>
    <w:lvl w:ilvl="7" w:tplc="F2121C30" w:tentative="1">
      <w:start w:val="1"/>
      <w:numFmt w:val="bullet"/>
      <w:lvlText w:val="•"/>
      <w:lvlJc w:val="left"/>
      <w:pPr>
        <w:tabs>
          <w:tab w:val="num" w:pos="5760"/>
        </w:tabs>
        <w:ind w:left="5760" w:hanging="360"/>
      </w:pPr>
      <w:rPr>
        <w:rFonts w:ascii="Arial" w:hAnsi="Arial" w:hint="default"/>
      </w:rPr>
    </w:lvl>
    <w:lvl w:ilvl="8" w:tplc="B4D0101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3737A6E"/>
    <w:multiLevelType w:val="hybridMultilevel"/>
    <w:tmpl w:val="6150B5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BC648B9"/>
    <w:multiLevelType w:val="hybridMultilevel"/>
    <w:tmpl w:val="2AE88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C522C5"/>
    <w:multiLevelType w:val="hybridMultilevel"/>
    <w:tmpl w:val="493C11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FD062D4"/>
    <w:multiLevelType w:val="hybridMultilevel"/>
    <w:tmpl w:val="639CE05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2B60AB7"/>
    <w:multiLevelType w:val="hybridMultilevel"/>
    <w:tmpl w:val="C8EA6C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3D76395"/>
    <w:multiLevelType w:val="hybridMultilevel"/>
    <w:tmpl w:val="680280D0"/>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CC7FB2"/>
    <w:multiLevelType w:val="hybridMultilevel"/>
    <w:tmpl w:val="2BFE06C2"/>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70D08B1"/>
    <w:multiLevelType w:val="hybridMultilevel"/>
    <w:tmpl w:val="4D0A077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D101100"/>
    <w:multiLevelType w:val="multilevel"/>
    <w:tmpl w:val="B582AA62"/>
    <w:lvl w:ilvl="0">
      <w:start w:val="1"/>
      <w:numFmt w:val="decimal"/>
      <w:lvlText w:val="%1."/>
      <w:lvlJc w:val="left"/>
      <w:pPr>
        <w:ind w:left="0" w:firstLine="0"/>
      </w:pPr>
      <w:rPr>
        <w:rFonts w:ascii="Times New Roman" w:hAnsi="Times New Roman" w:cs="Times New Roman"/>
      </w:rPr>
    </w:lvl>
    <w:lvl w:ilvl="1">
      <w:numFmt w:val="decimal"/>
      <w:lvlText w:val=""/>
      <w:lvlJc w:val="left"/>
      <w:pPr>
        <w:ind w:left="0" w:firstLine="0"/>
      </w:pPr>
      <w:rPr>
        <w:rFonts w:ascii="Times New Roman" w:hAnsi="Times New Roman" w:cs="Times New Roman"/>
      </w:rPr>
    </w:lvl>
    <w:lvl w:ilvl="2">
      <w:numFmt w:val="decimal"/>
      <w:lvlText w:val=""/>
      <w:lvlJc w:val="left"/>
      <w:pPr>
        <w:ind w:left="0" w:firstLine="0"/>
      </w:pPr>
      <w:rPr>
        <w:rFonts w:ascii="Times New Roman" w:hAnsi="Times New Roman" w:cs="Times New Roman"/>
      </w:rPr>
    </w:lvl>
    <w:lvl w:ilvl="3">
      <w:numFmt w:val="decimal"/>
      <w:lvlText w:val=""/>
      <w:lvlJc w:val="left"/>
      <w:pPr>
        <w:ind w:left="0" w:firstLine="0"/>
      </w:pPr>
      <w:rPr>
        <w:rFonts w:ascii="Times New Roman" w:hAnsi="Times New Roman" w:cs="Times New Roman"/>
      </w:rPr>
    </w:lvl>
    <w:lvl w:ilvl="4">
      <w:numFmt w:val="decimal"/>
      <w:lvlText w:val=""/>
      <w:lvlJc w:val="left"/>
      <w:pPr>
        <w:ind w:left="0" w:firstLine="0"/>
      </w:pPr>
      <w:rPr>
        <w:rFonts w:ascii="Times New Roman" w:hAnsi="Times New Roman" w:cs="Times New Roman"/>
      </w:rPr>
    </w:lvl>
    <w:lvl w:ilvl="5">
      <w:numFmt w:val="decimal"/>
      <w:lvlText w:val=""/>
      <w:lvlJc w:val="left"/>
      <w:pPr>
        <w:ind w:left="0" w:firstLine="0"/>
      </w:pPr>
      <w:rPr>
        <w:rFonts w:ascii="Times New Roman" w:hAnsi="Times New Roman" w:cs="Times New Roman"/>
      </w:rPr>
    </w:lvl>
    <w:lvl w:ilvl="6">
      <w:numFmt w:val="decimal"/>
      <w:lvlText w:val=""/>
      <w:lvlJc w:val="left"/>
      <w:pPr>
        <w:ind w:left="0" w:firstLine="0"/>
      </w:pPr>
      <w:rPr>
        <w:rFonts w:ascii="Times New Roman" w:hAnsi="Times New Roman" w:cs="Times New Roman"/>
      </w:rPr>
    </w:lvl>
    <w:lvl w:ilvl="7">
      <w:numFmt w:val="decimal"/>
      <w:lvlText w:val=""/>
      <w:lvlJc w:val="left"/>
      <w:pPr>
        <w:ind w:left="0" w:firstLine="0"/>
      </w:pPr>
      <w:rPr>
        <w:rFonts w:ascii="Times New Roman" w:hAnsi="Times New Roman" w:cs="Times New Roman"/>
      </w:rPr>
    </w:lvl>
    <w:lvl w:ilvl="8">
      <w:numFmt w:val="decimal"/>
      <w:lvlText w:val=""/>
      <w:lvlJc w:val="left"/>
      <w:pPr>
        <w:ind w:left="0" w:firstLine="0"/>
      </w:pPr>
      <w:rPr>
        <w:rFonts w:ascii="Times New Roman" w:hAnsi="Times New Roman" w:cs="Times New Roman"/>
      </w:rPr>
    </w:lvl>
  </w:abstractNum>
  <w:abstractNum w:abstractNumId="26" w15:restartNumberingAfterBreak="0">
    <w:nsid w:val="4E6719E2"/>
    <w:multiLevelType w:val="multilevel"/>
    <w:tmpl w:val="712E6CCE"/>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F890746"/>
    <w:multiLevelType w:val="hybridMultilevel"/>
    <w:tmpl w:val="2298AE3C"/>
    <w:lvl w:ilvl="0" w:tplc="08090001">
      <w:start w:val="1"/>
      <w:numFmt w:val="bullet"/>
      <w:lvlText w:val=""/>
      <w:lvlJc w:val="left"/>
      <w:pPr>
        <w:ind w:left="458" w:hanging="360"/>
      </w:pPr>
      <w:rPr>
        <w:rFonts w:ascii="Symbol" w:hAnsi="Symbol" w:hint="default"/>
      </w:rPr>
    </w:lvl>
    <w:lvl w:ilvl="1" w:tplc="08090003" w:tentative="1">
      <w:start w:val="1"/>
      <w:numFmt w:val="bullet"/>
      <w:lvlText w:val="o"/>
      <w:lvlJc w:val="left"/>
      <w:pPr>
        <w:ind w:left="1178" w:hanging="360"/>
      </w:pPr>
      <w:rPr>
        <w:rFonts w:ascii="Courier New" w:hAnsi="Courier New" w:hint="default"/>
      </w:rPr>
    </w:lvl>
    <w:lvl w:ilvl="2" w:tplc="08090005" w:tentative="1">
      <w:start w:val="1"/>
      <w:numFmt w:val="bullet"/>
      <w:lvlText w:val=""/>
      <w:lvlJc w:val="left"/>
      <w:pPr>
        <w:ind w:left="1898" w:hanging="360"/>
      </w:pPr>
      <w:rPr>
        <w:rFonts w:ascii="Wingdings" w:hAnsi="Wingdings" w:hint="default"/>
      </w:rPr>
    </w:lvl>
    <w:lvl w:ilvl="3" w:tplc="08090001" w:tentative="1">
      <w:start w:val="1"/>
      <w:numFmt w:val="bullet"/>
      <w:lvlText w:val=""/>
      <w:lvlJc w:val="left"/>
      <w:pPr>
        <w:ind w:left="2618" w:hanging="360"/>
      </w:pPr>
      <w:rPr>
        <w:rFonts w:ascii="Symbol" w:hAnsi="Symbol" w:hint="default"/>
      </w:rPr>
    </w:lvl>
    <w:lvl w:ilvl="4" w:tplc="08090003" w:tentative="1">
      <w:start w:val="1"/>
      <w:numFmt w:val="bullet"/>
      <w:lvlText w:val="o"/>
      <w:lvlJc w:val="left"/>
      <w:pPr>
        <w:ind w:left="3338" w:hanging="360"/>
      </w:pPr>
      <w:rPr>
        <w:rFonts w:ascii="Courier New" w:hAnsi="Courier New" w:hint="default"/>
      </w:rPr>
    </w:lvl>
    <w:lvl w:ilvl="5" w:tplc="08090005" w:tentative="1">
      <w:start w:val="1"/>
      <w:numFmt w:val="bullet"/>
      <w:lvlText w:val=""/>
      <w:lvlJc w:val="left"/>
      <w:pPr>
        <w:ind w:left="4058" w:hanging="360"/>
      </w:pPr>
      <w:rPr>
        <w:rFonts w:ascii="Wingdings" w:hAnsi="Wingdings" w:hint="default"/>
      </w:rPr>
    </w:lvl>
    <w:lvl w:ilvl="6" w:tplc="08090001" w:tentative="1">
      <w:start w:val="1"/>
      <w:numFmt w:val="bullet"/>
      <w:lvlText w:val=""/>
      <w:lvlJc w:val="left"/>
      <w:pPr>
        <w:ind w:left="4778" w:hanging="360"/>
      </w:pPr>
      <w:rPr>
        <w:rFonts w:ascii="Symbol" w:hAnsi="Symbol" w:hint="default"/>
      </w:rPr>
    </w:lvl>
    <w:lvl w:ilvl="7" w:tplc="08090003" w:tentative="1">
      <w:start w:val="1"/>
      <w:numFmt w:val="bullet"/>
      <w:lvlText w:val="o"/>
      <w:lvlJc w:val="left"/>
      <w:pPr>
        <w:ind w:left="5498" w:hanging="360"/>
      </w:pPr>
      <w:rPr>
        <w:rFonts w:ascii="Courier New" w:hAnsi="Courier New" w:hint="default"/>
      </w:rPr>
    </w:lvl>
    <w:lvl w:ilvl="8" w:tplc="08090005" w:tentative="1">
      <w:start w:val="1"/>
      <w:numFmt w:val="bullet"/>
      <w:lvlText w:val=""/>
      <w:lvlJc w:val="left"/>
      <w:pPr>
        <w:ind w:left="6218" w:hanging="360"/>
      </w:pPr>
      <w:rPr>
        <w:rFonts w:ascii="Wingdings" w:hAnsi="Wingdings" w:hint="default"/>
      </w:rPr>
    </w:lvl>
  </w:abstractNum>
  <w:abstractNum w:abstractNumId="28" w15:restartNumberingAfterBreak="0">
    <w:nsid w:val="50A63E44"/>
    <w:multiLevelType w:val="hybridMultilevel"/>
    <w:tmpl w:val="020E3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807E0B"/>
    <w:multiLevelType w:val="hybridMultilevel"/>
    <w:tmpl w:val="1B2820FA"/>
    <w:lvl w:ilvl="0" w:tplc="96C6CCDE">
      <w:start w:val="1"/>
      <w:numFmt w:val="decimal"/>
      <w:lvlText w:val="%1."/>
      <w:lvlJc w:val="left"/>
      <w:pPr>
        <w:tabs>
          <w:tab w:val="num" w:pos="1080"/>
        </w:tabs>
        <w:ind w:left="1080" w:hanging="72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0" w15:restartNumberingAfterBreak="0">
    <w:nsid w:val="548A6703"/>
    <w:multiLevelType w:val="hybridMultilevel"/>
    <w:tmpl w:val="E990E27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1" w15:restartNumberingAfterBreak="0">
    <w:nsid w:val="5539232E"/>
    <w:multiLevelType w:val="hybridMultilevel"/>
    <w:tmpl w:val="EE6A1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54F6E35"/>
    <w:multiLevelType w:val="hybridMultilevel"/>
    <w:tmpl w:val="66AA2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6E54595"/>
    <w:multiLevelType w:val="hybridMultilevel"/>
    <w:tmpl w:val="60D8D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8F85D57"/>
    <w:multiLevelType w:val="hybridMultilevel"/>
    <w:tmpl w:val="48428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DCE7E23"/>
    <w:multiLevelType w:val="hybridMultilevel"/>
    <w:tmpl w:val="90349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EDA230D"/>
    <w:multiLevelType w:val="hybridMultilevel"/>
    <w:tmpl w:val="A75CE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27E49E1"/>
    <w:multiLevelType w:val="hybridMultilevel"/>
    <w:tmpl w:val="100E2D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618749D"/>
    <w:multiLevelType w:val="hybridMultilevel"/>
    <w:tmpl w:val="01D0CB0A"/>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3D90E71"/>
    <w:multiLevelType w:val="hybridMultilevel"/>
    <w:tmpl w:val="EC0E5E64"/>
    <w:lvl w:ilvl="0" w:tplc="08090001">
      <w:start w:val="1"/>
      <w:numFmt w:val="bullet"/>
      <w:lvlText w:val=""/>
      <w:lvlJc w:val="left"/>
      <w:pPr>
        <w:ind w:left="1203" w:hanging="360"/>
      </w:pPr>
      <w:rPr>
        <w:rFonts w:ascii="Symbol" w:hAnsi="Symbol" w:hint="default"/>
      </w:rPr>
    </w:lvl>
    <w:lvl w:ilvl="1" w:tplc="08090003" w:tentative="1">
      <w:start w:val="1"/>
      <w:numFmt w:val="bullet"/>
      <w:lvlText w:val="o"/>
      <w:lvlJc w:val="left"/>
      <w:pPr>
        <w:ind w:left="1923" w:hanging="360"/>
      </w:pPr>
      <w:rPr>
        <w:rFonts w:ascii="Courier New" w:hAnsi="Courier New" w:cs="Courier New" w:hint="default"/>
      </w:rPr>
    </w:lvl>
    <w:lvl w:ilvl="2" w:tplc="08090005" w:tentative="1">
      <w:start w:val="1"/>
      <w:numFmt w:val="bullet"/>
      <w:lvlText w:val=""/>
      <w:lvlJc w:val="left"/>
      <w:pPr>
        <w:ind w:left="2643" w:hanging="360"/>
      </w:pPr>
      <w:rPr>
        <w:rFonts w:ascii="Wingdings" w:hAnsi="Wingdings" w:hint="default"/>
      </w:rPr>
    </w:lvl>
    <w:lvl w:ilvl="3" w:tplc="08090001" w:tentative="1">
      <w:start w:val="1"/>
      <w:numFmt w:val="bullet"/>
      <w:lvlText w:val=""/>
      <w:lvlJc w:val="left"/>
      <w:pPr>
        <w:ind w:left="3363" w:hanging="360"/>
      </w:pPr>
      <w:rPr>
        <w:rFonts w:ascii="Symbol" w:hAnsi="Symbol" w:hint="default"/>
      </w:rPr>
    </w:lvl>
    <w:lvl w:ilvl="4" w:tplc="08090003" w:tentative="1">
      <w:start w:val="1"/>
      <w:numFmt w:val="bullet"/>
      <w:lvlText w:val="o"/>
      <w:lvlJc w:val="left"/>
      <w:pPr>
        <w:ind w:left="4083" w:hanging="360"/>
      </w:pPr>
      <w:rPr>
        <w:rFonts w:ascii="Courier New" w:hAnsi="Courier New" w:cs="Courier New" w:hint="default"/>
      </w:rPr>
    </w:lvl>
    <w:lvl w:ilvl="5" w:tplc="08090005" w:tentative="1">
      <w:start w:val="1"/>
      <w:numFmt w:val="bullet"/>
      <w:lvlText w:val=""/>
      <w:lvlJc w:val="left"/>
      <w:pPr>
        <w:ind w:left="4803" w:hanging="360"/>
      </w:pPr>
      <w:rPr>
        <w:rFonts w:ascii="Wingdings" w:hAnsi="Wingdings" w:hint="default"/>
      </w:rPr>
    </w:lvl>
    <w:lvl w:ilvl="6" w:tplc="08090001" w:tentative="1">
      <w:start w:val="1"/>
      <w:numFmt w:val="bullet"/>
      <w:lvlText w:val=""/>
      <w:lvlJc w:val="left"/>
      <w:pPr>
        <w:ind w:left="5523" w:hanging="360"/>
      </w:pPr>
      <w:rPr>
        <w:rFonts w:ascii="Symbol" w:hAnsi="Symbol" w:hint="default"/>
      </w:rPr>
    </w:lvl>
    <w:lvl w:ilvl="7" w:tplc="08090003" w:tentative="1">
      <w:start w:val="1"/>
      <w:numFmt w:val="bullet"/>
      <w:lvlText w:val="o"/>
      <w:lvlJc w:val="left"/>
      <w:pPr>
        <w:ind w:left="6243" w:hanging="360"/>
      </w:pPr>
      <w:rPr>
        <w:rFonts w:ascii="Courier New" w:hAnsi="Courier New" w:cs="Courier New" w:hint="default"/>
      </w:rPr>
    </w:lvl>
    <w:lvl w:ilvl="8" w:tplc="08090005" w:tentative="1">
      <w:start w:val="1"/>
      <w:numFmt w:val="bullet"/>
      <w:lvlText w:val=""/>
      <w:lvlJc w:val="left"/>
      <w:pPr>
        <w:ind w:left="6963" w:hanging="360"/>
      </w:pPr>
      <w:rPr>
        <w:rFonts w:ascii="Wingdings" w:hAnsi="Wingdings" w:hint="default"/>
      </w:rPr>
    </w:lvl>
  </w:abstractNum>
  <w:abstractNum w:abstractNumId="40" w15:restartNumberingAfterBreak="0">
    <w:nsid w:val="74937670"/>
    <w:multiLevelType w:val="hybridMultilevel"/>
    <w:tmpl w:val="F50A3458"/>
    <w:lvl w:ilvl="0" w:tplc="08090001">
      <w:start w:val="1"/>
      <w:numFmt w:val="bullet"/>
      <w:lvlText w:val=""/>
      <w:lvlJc w:val="left"/>
      <w:pPr>
        <w:ind w:left="455" w:hanging="360"/>
      </w:pPr>
      <w:rPr>
        <w:rFonts w:ascii="Symbol" w:hAnsi="Symbol" w:hint="default"/>
      </w:rPr>
    </w:lvl>
    <w:lvl w:ilvl="1" w:tplc="08090003" w:tentative="1">
      <w:start w:val="1"/>
      <w:numFmt w:val="bullet"/>
      <w:lvlText w:val="o"/>
      <w:lvlJc w:val="left"/>
      <w:pPr>
        <w:ind w:left="1175" w:hanging="360"/>
      </w:pPr>
      <w:rPr>
        <w:rFonts w:ascii="Courier New" w:hAnsi="Courier New" w:cs="Courier New" w:hint="default"/>
      </w:rPr>
    </w:lvl>
    <w:lvl w:ilvl="2" w:tplc="08090005" w:tentative="1">
      <w:start w:val="1"/>
      <w:numFmt w:val="bullet"/>
      <w:lvlText w:val=""/>
      <w:lvlJc w:val="left"/>
      <w:pPr>
        <w:ind w:left="1895" w:hanging="360"/>
      </w:pPr>
      <w:rPr>
        <w:rFonts w:ascii="Wingdings" w:hAnsi="Wingdings" w:hint="default"/>
      </w:rPr>
    </w:lvl>
    <w:lvl w:ilvl="3" w:tplc="08090001" w:tentative="1">
      <w:start w:val="1"/>
      <w:numFmt w:val="bullet"/>
      <w:lvlText w:val=""/>
      <w:lvlJc w:val="left"/>
      <w:pPr>
        <w:ind w:left="2615" w:hanging="360"/>
      </w:pPr>
      <w:rPr>
        <w:rFonts w:ascii="Symbol" w:hAnsi="Symbol" w:hint="default"/>
      </w:rPr>
    </w:lvl>
    <w:lvl w:ilvl="4" w:tplc="08090003" w:tentative="1">
      <w:start w:val="1"/>
      <w:numFmt w:val="bullet"/>
      <w:lvlText w:val="o"/>
      <w:lvlJc w:val="left"/>
      <w:pPr>
        <w:ind w:left="3335" w:hanging="360"/>
      </w:pPr>
      <w:rPr>
        <w:rFonts w:ascii="Courier New" w:hAnsi="Courier New" w:cs="Courier New" w:hint="default"/>
      </w:rPr>
    </w:lvl>
    <w:lvl w:ilvl="5" w:tplc="08090005" w:tentative="1">
      <w:start w:val="1"/>
      <w:numFmt w:val="bullet"/>
      <w:lvlText w:val=""/>
      <w:lvlJc w:val="left"/>
      <w:pPr>
        <w:ind w:left="4055" w:hanging="360"/>
      </w:pPr>
      <w:rPr>
        <w:rFonts w:ascii="Wingdings" w:hAnsi="Wingdings" w:hint="default"/>
      </w:rPr>
    </w:lvl>
    <w:lvl w:ilvl="6" w:tplc="08090001" w:tentative="1">
      <w:start w:val="1"/>
      <w:numFmt w:val="bullet"/>
      <w:lvlText w:val=""/>
      <w:lvlJc w:val="left"/>
      <w:pPr>
        <w:ind w:left="4775" w:hanging="360"/>
      </w:pPr>
      <w:rPr>
        <w:rFonts w:ascii="Symbol" w:hAnsi="Symbol" w:hint="default"/>
      </w:rPr>
    </w:lvl>
    <w:lvl w:ilvl="7" w:tplc="08090003" w:tentative="1">
      <w:start w:val="1"/>
      <w:numFmt w:val="bullet"/>
      <w:lvlText w:val="o"/>
      <w:lvlJc w:val="left"/>
      <w:pPr>
        <w:ind w:left="5495" w:hanging="360"/>
      </w:pPr>
      <w:rPr>
        <w:rFonts w:ascii="Courier New" w:hAnsi="Courier New" w:cs="Courier New" w:hint="default"/>
      </w:rPr>
    </w:lvl>
    <w:lvl w:ilvl="8" w:tplc="08090005" w:tentative="1">
      <w:start w:val="1"/>
      <w:numFmt w:val="bullet"/>
      <w:lvlText w:val=""/>
      <w:lvlJc w:val="left"/>
      <w:pPr>
        <w:ind w:left="6215" w:hanging="360"/>
      </w:pPr>
      <w:rPr>
        <w:rFonts w:ascii="Wingdings" w:hAnsi="Wingdings" w:hint="default"/>
      </w:rPr>
    </w:lvl>
  </w:abstractNum>
  <w:abstractNum w:abstractNumId="41" w15:restartNumberingAfterBreak="0">
    <w:nsid w:val="76767089"/>
    <w:multiLevelType w:val="hybridMultilevel"/>
    <w:tmpl w:val="F236B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808191E"/>
    <w:multiLevelType w:val="hybridMultilevel"/>
    <w:tmpl w:val="B0204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BE0198E"/>
    <w:multiLevelType w:val="hybridMultilevel"/>
    <w:tmpl w:val="0DA84A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C6914F6"/>
    <w:multiLevelType w:val="hybridMultilevel"/>
    <w:tmpl w:val="7A4AFF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FC45B2F"/>
    <w:multiLevelType w:val="hybridMultilevel"/>
    <w:tmpl w:val="0AD4AC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83244833">
    <w:abstractNumId w:val="10"/>
  </w:num>
  <w:num w:numId="2" w16cid:durableId="849563864">
    <w:abstractNumId w:val="12"/>
  </w:num>
  <w:num w:numId="3" w16cid:durableId="615908717">
    <w:abstractNumId w:val="4"/>
  </w:num>
  <w:num w:numId="4" w16cid:durableId="1155072749">
    <w:abstractNumId w:val="12"/>
  </w:num>
  <w:num w:numId="5" w16cid:durableId="696395230">
    <w:abstractNumId w:val="30"/>
  </w:num>
  <w:num w:numId="6" w16cid:durableId="1886021837">
    <w:abstractNumId w:val="40"/>
  </w:num>
  <w:num w:numId="7" w16cid:durableId="902374879">
    <w:abstractNumId w:val="26"/>
  </w:num>
  <w:num w:numId="8" w16cid:durableId="265893348">
    <w:abstractNumId w:val="13"/>
  </w:num>
  <w:num w:numId="9" w16cid:durableId="67850019">
    <w:abstractNumId w:val="21"/>
  </w:num>
  <w:num w:numId="10" w16cid:durableId="499467932">
    <w:abstractNumId w:val="22"/>
  </w:num>
  <w:num w:numId="11" w16cid:durableId="600183830">
    <w:abstractNumId w:val="23"/>
  </w:num>
  <w:num w:numId="12" w16cid:durableId="16386527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55616555">
    <w:abstractNumId w:val="15"/>
  </w:num>
  <w:num w:numId="14" w16cid:durableId="213197490">
    <w:abstractNumId w:val="27"/>
  </w:num>
  <w:num w:numId="15" w16cid:durableId="1755274238">
    <w:abstractNumId w:val="38"/>
  </w:num>
  <w:num w:numId="16" w16cid:durableId="1026953126">
    <w:abstractNumId w:val="29"/>
  </w:num>
  <w:num w:numId="17" w16cid:durableId="1509714785">
    <w:abstractNumId w:val="0"/>
  </w:num>
  <w:num w:numId="18" w16cid:durableId="1212109140">
    <w:abstractNumId w:val="2"/>
  </w:num>
  <w:num w:numId="19" w16cid:durableId="1855151756">
    <w:abstractNumId w:val="16"/>
  </w:num>
  <w:num w:numId="20" w16cid:durableId="629434009">
    <w:abstractNumId w:val="25"/>
    <w:lvlOverride w:ilvl="0">
      <w:startOverride w:val="1"/>
    </w:lvlOverride>
    <w:lvlOverride w:ilvl="1"/>
    <w:lvlOverride w:ilvl="2"/>
    <w:lvlOverride w:ilvl="3"/>
    <w:lvlOverride w:ilvl="4"/>
    <w:lvlOverride w:ilvl="5"/>
    <w:lvlOverride w:ilvl="6"/>
    <w:lvlOverride w:ilvl="7"/>
    <w:lvlOverride w:ilvl="8"/>
  </w:num>
  <w:num w:numId="21" w16cid:durableId="1437680116">
    <w:abstractNumId w:val="14"/>
  </w:num>
  <w:num w:numId="22" w16cid:durableId="1235510291">
    <w:abstractNumId w:val="33"/>
  </w:num>
  <w:num w:numId="23" w16cid:durableId="522593284">
    <w:abstractNumId w:val="41"/>
  </w:num>
  <w:num w:numId="24" w16cid:durableId="332343737">
    <w:abstractNumId w:val="36"/>
  </w:num>
  <w:num w:numId="25" w16cid:durableId="353920783">
    <w:abstractNumId w:val="18"/>
  </w:num>
  <w:num w:numId="26" w16cid:durableId="1037243856">
    <w:abstractNumId w:val="37"/>
  </w:num>
  <w:num w:numId="27" w16cid:durableId="851458158">
    <w:abstractNumId w:val="9"/>
  </w:num>
  <w:num w:numId="28" w16cid:durableId="2127963994">
    <w:abstractNumId w:val="34"/>
  </w:num>
  <w:num w:numId="29" w16cid:durableId="1076324943">
    <w:abstractNumId w:val="31"/>
  </w:num>
  <w:num w:numId="30" w16cid:durableId="406533438">
    <w:abstractNumId w:val="45"/>
  </w:num>
  <w:num w:numId="31" w16cid:durableId="1307005257">
    <w:abstractNumId w:val="1"/>
  </w:num>
  <w:num w:numId="32" w16cid:durableId="201405657">
    <w:abstractNumId w:val="39"/>
  </w:num>
  <w:num w:numId="33" w16cid:durableId="13966995">
    <w:abstractNumId w:val="6"/>
  </w:num>
  <w:num w:numId="34" w16cid:durableId="507066570">
    <w:abstractNumId w:val="44"/>
  </w:num>
  <w:num w:numId="35" w16cid:durableId="549540017">
    <w:abstractNumId w:val="17"/>
  </w:num>
  <w:num w:numId="36" w16cid:durableId="1286503672">
    <w:abstractNumId w:val="19"/>
  </w:num>
  <w:num w:numId="37" w16cid:durableId="517697121">
    <w:abstractNumId w:val="11"/>
  </w:num>
  <w:num w:numId="38" w16cid:durableId="771780469">
    <w:abstractNumId w:val="28"/>
  </w:num>
  <w:num w:numId="39" w16cid:durableId="2075620875">
    <w:abstractNumId w:val="7"/>
  </w:num>
  <w:num w:numId="40" w16cid:durableId="1679457466">
    <w:abstractNumId w:val="8"/>
  </w:num>
  <w:num w:numId="41" w16cid:durableId="1709521916">
    <w:abstractNumId w:val="32"/>
  </w:num>
  <w:num w:numId="42" w16cid:durableId="1089230426">
    <w:abstractNumId w:val="42"/>
  </w:num>
  <w:num w:numId="43" w16cid:durableId="33777565">
    <w:abstractNumId w:val="43"/>
  </w:num>
  <w:num w:numId="44" w16cid:durableId="715815835">
    <w:abstractNumId w:val="3"/>
  </w:num>
  <w:num w:numId="45" w16cid:durableId="591665604">
    <w:abstractNumId w:val="35"/>
  </w:num>
  <w:num w:numId="46" w16cid:durableId="1977486183">
    <w:abstractNumId w:val="20"/>
  </w:num>
  <w:num w:numId="47" w16cid:durableId="1344282671">
    <w:abstractNumId w:val="24"/>
  </w:num>
  <w:num w:numId="48" w16cid:durableId="13438181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09A"/>
    <w:rsid w:val="00000E2C"/>
    <w:rsid w:val="00010248"/>
    <w:rsid w:val="00017695"/>
    <w:rsid w:val="00032107"/>
    <w:rsid w:val="00044EEC"/>
    <w:rsid w:val="00053F00"/>
    <w:rsid w:val="00056D99"/>
    <w:rsid w:val="00057C2E"/>
    <w:rsid w:val="00067DB9"/>
    <w:rsid w:val="000702B5"/>
    <w:rsid w:val="0008246E"/>
    <w:rsid w:val="00090154"/>
    <w:rsid w:val="000A5644"/>
    <w:rsid w:val="000B3A4F"/>
    <w:rsid w:val="000B5B95"/>
    <w:rsid w:val="000B78A9"/>
    <w:rsid w:val="000C04D7"/>
    <w:rsid w:val="000D2624"/>
    <w:rsid w:val="000E2816"/>
    <w:rsid w:val="000F4F2D"/>
    <w:rsid w:val="00113EC4"/>
    <w:rsid w:val="00133F17"/>
    <w:rsid w:val="00140286"/>
    <w:rsid w:val="00140BE1"/>
    <w:rsid w:val="00141700"/>
    <w:rsid w:val="00150DE8"/>
    <w:rsid w:val="00166295"/>
    <w:rsid w:val="001773AA"/>
    <w:rsid w:val="00183D7D"/>
    <w:rsid w:val="00187FF4"/>
    <w:rsid w:val="001922C9"/>
    <w:rsid w:val="001A7114"/>
    <w:rsid w:val="001B32BA"/>
    <w:rsid w:val="001B7244"/>
    <w:rsid w:val="001C23E1"/>
    <w:rsid w:val="001C7DB1"/>
    <w:rsid w:val="001D0DD9"/>
    <w:rsid w:val="001D13CF"/>
    <w:rsid w:val="001F2E68"/>
    <w:rsid w:val="00203B18"/>
    <w:rsid w:val="00207877"/>
    <w:rsid w:val="00212EEC"/>
    <w:rsid w:val="002146D6"/>
    <w:rsid w:val="00227B22"/>
    <w:rsid w:val="002309B1"/>
    <w:rsid w:val="00234016"/>
    <w:rsid w:val="0024384B"/>
    <w:rsid w:val="00247F34"/>
    <w:rsid w:val="002553D0"/>
    <w:rsid w:val="002665C4"/>
    <w:rsid w:val="00270280"/>
    <w:rsid w:val="002730F5"/>
    <w:rsid w:val="002809CC"/>
    <w:rsid w:val="00287276"/>
    <w:rsid w:val="002910CB"/>
    <w:rsid w:val="00293533"/>
    <w:rsid w:val="002A14A8"/>
    <w:rsid w:val="002A214F"/>
    <w:rsid w:val="002B32EC"/>
    <w:rsid w:val="002B53A0"/>
    <w:rsid w:val="002C0B6F"/>
    <w:rsid w:val="002E2B3F"/>
    <w:rsid w:val="0030701F"/>
    <w:rsid w:val="00315011"/>
    <w:rsid w:val="0036088E"/>
    <w:rsid w:val="003668CF"/>
    <w:rsid w:val="00375448"/>
    <w:rsid w:val="00400545"/>
    <w:rsid w:val="00422D4E"/>
    <w:rsid w:val="004258D2"/>
    <w:rsid w:val="004320AF"/>
    <w:rsid w:val="00441105"/>
    <w:rsid w:val="00452032"/>
    <w:rsid w:val="00453C7B"/>
    <w:rsid w:val="0046408D"/>
    <w:rsid w:val="0046716A"/>
    <w:rsid w:val="00475558"/>
    <w:rsid w:val="00475A3D"/>
    <w:rsid w:val="00485760"/>
    <w:rsid w:val="00496F22"/>
    <w:rsid w:val="004979B3"/>
    <w:rsid w:val="004A6198"/>
    <w:rsid w:val="004C4244"/>
    <w:rsid w:val="004C42ED"/>
    <w:rsid w:val="004C6356"/>
    <w:rsid w:val="004E0ED8"/>
    <w:rsid w:val="004F1B44"/>
    <w:rsid w:val="004F62A4"/>
    <w:rsid w:val="00501AC3"/>
    <w:rsid w:val="005021FF"/>
    <w:rsid w:val="00502FA2"/>
    <w:rsid w:val="0051145E"/>
    <w:rsid w:val="00544712"/>
    <w:rsid w:val="00555ACA"/>
    <w:rsid w:val="0055672D"/>
    <w:rsid w:val="00557E8E"/>
    <w:rsid w:val="005621C0"/>
    <w:rsid w:val="00562626"/>
    <w:rsid w:val="005655BE"/>
    <w:rsid w:val="005D13F0"/>
    <w:rsid w:val="005E1B89"/>
    <w:rsid w:val="005E50A2"/>
    <w:rsid w:val="005F14E7"/>
    <w:rsid w:val="005F2188"/>
    <w:rsid w:val="005F4403"/>
    <w:rsid w:val="00600A7D"/>
    <w:rsid w:val="006126C0"/>
    <w:rsid w:val="0061393A"/>
    <w:rsid w:val="00614836"/>
    <w:rsid w:val="00621B1A"/>
    <w:rsid w:val="00624E48"/>
    <w:rsid w:val="006303BC"/>
    <w:rsid w:val="006355B2"/>
    <w:rsid w:val="00636B26"/>
    <w:rsid w:val="00661D82"/>
    <w:rsid w:val="00671141"/>
    <w:rsid w:val="00695D4E"/>
    <w:rsid w:val="006A6200"/>
    <w:rsid w:val="006B0043"/>
    <w:rsid w:val="006B6B53"/>
    <w:rsid w:val="006B7D11"/>
    <w:rsid w:val="006C7FA1"/>
    <w:rsid w:val="006D4797"/>
    <w:rsid w:val="006F1366"/>
    <w:rsid w:val="00700226"/>
    <w:rsid w:val="00704441"/>
    <w:rsid w:val="00715587"/>
    <w:rsid w:val="0072353A"/>
    <w:rsid w:val="007250FD"/>
    <w:rsid w:val="007362DB"/>
    <w:rsid w:val="00742EE8"/>
    <w:rsid w:val="007467DA"/>
    <w:rsid w:val="00756017"/>
    <w:rsid w:val="0078256C"/>
    <w:rsid w:val="00787672"/>
    <w:rsid w:val="00792382"/>
    <w:rsid w:val="0079569A"/>
    <w:rsid w:val="007A2EEB"/>
    <w:rsid w:val="007A41F4"/>
    <w:rsid w:val="007B6D17"/>
    <w:rsid w:val="007C0E7B"/>
    <w:rsid w:val="007D4EC3"/>
    <w:rsid w:val="00805840"/>
    <w:rsid w:val="008101E9"/>
    <w:rsid w:val="00820FBB"/>
    <w:rsid w:val="00827048"/>
    <w:rsid w:val="00833C71"/>
    <w:rsid w:val="00834259"/>
    <w:rsid w:val="00845A53"/>
    <w:rsid w:val="0085006C"/>
    <w:rsid w:val="00855701"/>
    <w:rsid w:val="008674DC"/>
    <w:rsid w:val="00884C7D"/>
    <w:rsid w:val="0088517E"/>
    <w:rsid w:val="00887367"/>
    <w:rsid w:val="008A3EA7"/>
    <w:rsid w:val="008A611D"/>
    <w:rsid w:val="008B0AC2"/>
    <w:rsid w:val="008B0BDA"/>
    <w:rsid w:val="008B4F04"/>
    <w:rsid w:val="008C71EE"/>
    <w:rsid w:val="008C7DD7"/>
    <w:rsid w:val="008E76A8"/>
    <w:rsid w:val="008F16A7"/>
    <w:rsid w:val="008F58C6"/>
    <w:rsid w:val="008F74EB"/>
    <w:rsid w:val="0091338A"/>
    <w:rsid w:val="009220B8"/>
    <w:rsid w:val="009330D4"/>
    <w:rsid w:val="00941574"/>
    <w:rsid w:val="00945CAF"/>
    <w:rsid w:val="00946B02"/>
    <w:rsid w:val="00951A3A"/>
    <w:rsid w:val="0097049C"/>
    <w:rsid w:val="009705E1"/>
    <w:rsid w:val="00974CD7"/>
    <w:rsid w:val="009907F9"/>
    <w:rsid w:val="009939B7"/>
    <w:rsid w:val="009A10B8"/>
    <w:rsid w:val="009B3D37"/>
    <w:rsid w:val="009B739B"/>
    <w:rsid w:val="009C3E91"/>
    <w:rsid w:val="009D55AE"/>
    <w:rsid w:val="009D6BCF"/>
    <w:rsid w:val="009E2EC9"/>
    <w:rsid w:val="009F14B7"/>
    <w:rsid w:val="00A10570"/>
    <w:rsid w:val="00A209D0"/>
    <w:rsid w:val="00A23ACE"/>
    <w:rsid w:val="00A248E8"/>
    <w:rsid w:val="00A301A9"/>
    <w:rsid w:val="00A41C91"/>
    <w:rsid w:val="00A5029B"/>
    <w:rsid w:val="00A52412"/>
    <w:rsid w:val="00A6609A"/>
    <w:rsid w:val="00A8000E"/>
    <w:rsid w:val="00A841E7"/>
    <w:rsid w:val="00A86650"/>
    <w:rsid w:val="00A9282B"/>
    <w:rsid w:val="00AC25CE"/>
    <w:rsid w:val="00AE610E"/>
    <w:rsid w:val="00AF6982"/>
    <w:rsid w:val="00AF77C2"/>
    <w:rsid w:val="00B04004"/>
    <w:rsid w:val="00B04F11"/>
    <w:rsid w:val="00B2152F"/>
    <w:rsid w:val="00B25931"/>
    <w:rsid w:val="00B27F20"/>
    <w:rsid w:val="00B31FEE"/>
    <w:rsid w:val="00B43EF8"/>
    <w:rsid w:val="00B50A73"/>
    <w:rsid w:val="00B55B23"/>
    <w:rsid w:val="00B56EDB"/>
    <w:rsid w:val="00B57A0D"/>
    <w:rsid w:val="00B60A6E"/>
    <w:rsid w:val="00B60EE7"/>
    <w:rsid w:val="00B631AD"/>
    <w:rsid w:val="00B673BA"/>
    <w:rsid w:val="00B70125"/>
    <w:rsid w:val="00B71E26"/>
    <w:rsid w:val="00B8255C"/>
    <w:rsid w:val="00B8522B"/>
    <w:rsid w:val="00BA1D57"/>
    <w:rsid w:val="00BB734A"/>
    <w:rsid w:val="00BD15DA"/>
    <w:rsid w:val="00BD4D71"/>
    <w:rsid w:val="00BD4F24"/>
    <w:rsid w:val="00BE4293"/>
    <w:rsid w:val="00BF37A1"/>
    <w:rsid w:val="00BF4777"/>
    <w:rsid w:val="00BF5CE1"/>
    <w:rsid w:val="00BF6447"/>
    <w:rsid w:val="00C07151"/>
    <w:rsid w:val="00C442CF"/>
    <w:rsid w:val="00C51E82"/>
    <w:rsid w:val="00C96964"/>
    <w:rsid w:val="00CA343A"/>
    <w:rsid w:val="00CA3507"/>
    <w:rsid w:val="00CA6C6E"/>
    <w:rsid w:val="00CC14BE"/>
    <w:rsid w:val="00CD0F75"/>
    <w:rsid w:val="00CD5FA2"/>
    <w:rsid w:val="00CE224F"/>
    <w:rsid w:val="00D043B0"/>
    <w:rsid w:val="00D1036E"/>
    <w:rsid w:val="00D12895"/>
    <w:rsid w:val="00D12DD4"/>
    <w:rsid w:val="00D25734"/>
    <w:rsid w:val="00D26BE0"/>
    <w:rsid w:val="00D3105A"/>
    <w:rsid w:val="00D467BE"/>
    <w:rsid w:val="00D50C31"/>
    <w:rsid w:val="00D51A5D"/>
    <w:rsid w:val="00D524F5"/>
    <w:rsid w:val="00D6744D"/>
    <w:rsid w:val="00D70774"/>
    <w:rsid w:val="00D74595"/>
    <w:rsid w:val="00D75581"/>
    <w:rsid w:val="00D76F42"/>
    <w:rsid w:val="00D902C3"/>
    <w:rsid w:val="00DB2196"/>
    <w:rsid w:val="00DB316D"/>
    <w:rsid w:val="00DC051D"/>
    <w:rsid w:val="00DC457C"/>
    <w:rsid w:val="00DD24E1"/>
    <w:rsid w:val="00DD283D"/>
    <w:rsid w:val="00DD4A7C"/>
    <w:rsid w:val="00DE2150"/>
    <w:rsid w:val="00DE21DF"/>
    <w:rsid w:val="00DF11F0"/>
    <w:rsid w:val="00DF2A90"/>
    <w:rsid w:val="00DF452B"/>
    <w:rsid w:val="00E0713C"/>
    <w:rsid w:val="00E1046E"/>
    <w:rsid w:val="00E11D59"/>
    <w:rsid w:val="00E15D6A"/>
    <w:rsid w:val="00E17384"/>
    <w:rsid w:val="00E17DB7"/>
    <w:rsid w:val="00E26D59"/>
    <w:rsid w:val="00E4166D"/>
    <w:rsid w:val="00E50E37"/>
    <w:rsid w:val="00E5273A"/>
    <w:rsid w:val="00E54CB5"/>
    <w:rsid w:val="00E57B6F"/>
    <w:rsid w:val="00E675AB"/>
    <w:rsid w:val="00E72FA0"/>
    <w:rsid w:val="00E751E0"/>
    <w:rsid w:val="00E8347E"/>
    <w:rsid w:val="00EA156E"/>
    <w:rsid w:val="00EA23F1"/>
    <w:rsid w:val="00EB024B"/>
    <w:rsid w:val="00EB56E5"/>
    <w:rsid w:val="00EB6622"/>
    <w:rsid w:val="00EE0B9E"/>
    <w:rsid w:val="00EE1744"/>
    <w:rsid w:val="00EF0D8E"/>
    <w:rsid w:val="00F036DF"/>
    <w:rsid w:val="00F1001C"/>
    <w:rsid w:val="00F11460"/>
    <w:rsid w:val="00F25E26"/>
    <w:rsid w:val="00F40AAF"/>
    <w:rsid w:val="00F60D8A"/>
    <w:rsid w:val="00F773CF"/>
    <w:rsid w:val="00F77DB9"/>
    <w:rsid w:val="00F84436"/>
    <w:rsid w:val="00F871AF"/>
    <w:rsid w:val="00F951F1"/>
    <w:rsid w:val="00FA1DE4"/>
    <w:rsid w:val="00FA4C23"/>
    <w:rsid w:val="00FB15D9"/>
    <w:rsid w:val="00FC1CD3"/>
    <w:rsid w:val="00FD7430"/>
    <w:rsid w:val="00FE45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E9216"/>
  <w15:docId w15:val="{F596F598-C99E-44B3-9051-31AE32993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6609A"/>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Heading1">
    <w:name w:val="heading 1"/>
    <w:basedOn w:val="Normal"/>
    <w:next w:val="Normal"/>
    <w:link w:val="Heading1Char"/>
    <w:uiPriority w:val="9"/>
    <w:qFormat/>
    <w:rsid w:val="00A6609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6609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next w:val="Body"/>
    <w:link w:val="Heading3Char"/>
    <w:rsid w:val="00A6609A"/>
    <w:pPr>
      <w:keepNext/>
      <w:pBdr>
        <w:top w:val="nil"/>
        <w:left w:val="nil"/>
        <w:bottom w:val="nil"/>
        <w:right w:val="nil"/>
        <w:between w:val="nil"/>
        <w:bar w:val="nil"/>
      </w:pBdr>
      <w:spacing w:after="0" w:line="240" w:lineRule="auto"/>
      <w:outlineLvl w:val="2"/>
    </w:pPr>
    <w:rPr>
      <w:rFonts w:ascii="Arial" w:eastAsia="Arial" w:hAnsi="Arial" w:cs="Arial"/>
      <w:b/>
      <w:bCs/>
      <w:color w:val="FFFFFF"/>
      <w:sz w:val="24"/>
      <w:szCs w:val="24"/>
      <w:u w:color="FFFFFF"/>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6609A"/>
    <w:rPr>
      <w:rFonts w:ascii="Arial" w:eastAsia="Arial" w:hAnsi="Arial" w:cs="Arial"/>
      <w:b/>
      <w:bCs/>
      <w:color w:val="FFFFFF"/>
      <w:sz w:val="24"/>
      <w:szCs w:val="24"/>
      <w:u w:color="FFFFFF"/>
      <w:bdr w:val="nil"/>
      <w:lang w:val="en-US"/>
    </w:rPr>
  </w:style>
  <w:style w:type="paragraph" w:styleId="Header">
    <w:name w:val="header"/>
    <w:link w:val="HeaderChar"/>
    <w:rsid w:val="00A6609A"/>
    <w:pPr>
      <w:pBdr>
        <w:top w:val="nil"/>
        <w:left w:val="nil"/>
        <w:bottom w:val="nil"/>
        <w:right w:val="nil"/>
        <w:between w:val="nil"/>
        <w:bar w:val="nil"/>
      </w:pBdr>
      <w:tabs>
        <w:tab w:val="center" w:pos="4153"/>
        <w:tab w:val="right" w:pos="8306"/>
      </w:tabs>
      <w:spacing w:after="0" w:line="240" w:lineRule="auto"/>
    </w:pPr>
    <w:rPr>
      <w:rFonts w:ascii="Arial" w:eastAsia="Arial" w:hAnsi="Arial" w:cs="Arial"/>
      <w:color w:val="000000"/>
      <w:u w:color="000000"/>
      <w:bdr w:val="nil"/>
      <w:lang w:val="en-US"/>
    </w:rPr>
  </w:style>
  <w:style w:type="character" w:customStyle="1" w:styleId="HeaderChar">
    <w:name w:val="Header Char"/>
    <w:basedOn w:val="DefaultParagraphFont"/>
    <w:link w:val="Header"/>
    <w:rsid w:val="00A6609A"/>
    <w:rPr>
      <w:rFonts w:ascii="Arial" w:eastAsia="Arial" w:hAnsi="Arial" w:cs="Arial"/>
      <w:color w:val="000000"/>
      <w:u w:color="000000"/>
      <w:bdr w:val="nil"/>
      <w:lang w:val="en-US"/>
    </w:rPr>
  </w:style>
  <w:style w:type="paragraph" w:styleId="Footer">
    <w:name w:val="footer"/>
    <w:link w:val="FooterChar"/>
    <w:uiPriority w:val="99"/>
    <w:rsid w:val="00A6609A"/>
    <w:pPr>
      <w:pBdr>
        <w:top w:val="nil"/>
        <w:left w:val="nil"/>
        <w:bottom w:val="nil"/>
        <w:right w:val="nil"/>
        <w:between w:val="nil"/>
        <w:bar w:val="nil"/>
      </w:pBdr>
      <w:tabs>
        <w:tab w:val="center" w:pos="4153"/>
        <w:tab w:val="right" w:pos="8306"/>
      </w:tabs>
      <w:spacing w:after="0" w:line="240" w:lineRule="auto"/>
    </w:pPr>
    <w:rPr>
      <w:rFonts w:ascii="Arial" w:eastAsia="Arial" w:hAnsi="Arial" w:cs="Arial"/>
      <w:color w:val="000000"/>
      <w:u w:color="000000"/>
      <w:bdr w:val="nil"/>
      <w:lang w:val="en-US"/>
    </w:rPr>
  </w:style>
  <w:style w:type="character" w:customStyle="1" w:styleId="FooterChar">
    <w:name w:val="Footer Char"/>
    <w:basedOn w:val="DefaultParagraphFont"/>
    <w:link w:val="Footer"/>
    <w:uiPriority w:val="99"/>
    <w:rsid w:val="00A6609A"/>
    <w:rPr>
      <w:rFonts w:ascii="Arial" w:eastAsia="Arial" w:hAnsi="Arial" w:cs="Arial"/>
      <w:color w:val="000000"/>
      <w:u w:color="000000"/>
      <w:bdr w:val="nil"/>
      <w:lang w:val="en-US"/>
    </w:rPr>
  </w:style>
  <w:style w:type="paragraph" w:customStyle="1" w:styleId="Body">
    <w:name w:val="Body"/>
    <w:rsid w:val="00A6609A"/>
    <w:pPr>
      <w:pBdr>
        <w:top w:val="nil"/>
        <w:left w:val="nil"/>
        <w:bottom w:val="nil"/>
        <w:right w:val="nil"/>
        <w:between w:val="nil"/>
        <w:bar w:val="nil"/>
      </w:pBdr>
      <w:spacing w:after="0" w:line="240" w:lineRule="auto"/>
    </w:pPr>
    <w:rPr>
      <w:rFonts w:ascii="Arial" w:eastAsia="Arial" w:hAnsi="Arial" w:cs="Arial"/>
      <w:color w:val="000000"/>
      <w:u w:color="000000"/>
      <w:bdr w:val="nil"/>
    </w:rPr>
  </w:style>
  <w:style w:type="paragraph" w:styleId="ListParagraph">
    <w:name w:val="List Paragraph"/>
    <w:uiPriority w:val="34"/>
    <w:qFormat/>
    <w:rsid w:val="00A6609A"/>
    <w:pPr>
      <w:pBdr>
        <w:top w:val="nil"/>
        <w:left w:val="nil"/>
        <w:bottom w:val="nil"/>
        <w:right w:val="nil"/>
        <w:between w:val="nil"/>
        <w:bar w:val="nil"/>
      </w:pBdr>
      <w:spacing w:after="0" w:line="240" w:lineRule="auto"/>
      <w:ind w:left="720"/>
    </w:pPr>
    <w:rPr>
      <w:rFonts w:ascii="Arial" w:eastAsia="Arial" w:hAnsi="Arial" w:cs="Arial"/>
      <w:color w:val="000000"/>
      <w:u w:color="000000"/>
      <w:bdr w:val="nil"/>
      <w:lang w:val="en-US"/>
    </w:rPr>
  </w:style>
  <w:style w:type="character" w:customStyle="1" w:styleId="Heading1Char">
    <w:name w:val="Heading 1 Char"/>
    <w:basedOn w:val="DefaultParagraphFont"/>
    <w:link w:val="Heading1"/>
    <w:uiPriority w:val="9"/>
    <w:rsid w:val="00A6609A"/>
    <w:rPr>
      <w:rFonts w:asciiTheme="majorHAnsi" w:eastAsiaTheme="majorEastAsia" w:hAnsiTheme="majorHAnsi" w:cstheme="majorBidi"/>
      <w:b/>
      <w:bCs/>
      <w:color w:val="365F91" w:themeColor="accent1" w:themeShade="BF"/>
      <w:sz w:val="28"/>
      <w:szCs w:val="28"/>
      <w:bdr w:val="nil"/>
      <w:lang w:val="en-US"/>
    </w:rPr>
  </w:style>
  <w:style w:type="character" w:customStyle="1" w:styleId="Heading2Char">
    <w:name w:val="Heading 2 Char"/>
    <w:basedOn w:val="DefaultParagraphFont"/>
    <w:link w:val="Heading2"/>
    <w:uiPriority w:val="9"/>
    <w:semiHidden/>
    <w:rsid w:val="00A6609A"/>
    <w:rPr>
      <w:rFonts w:asciiTheme="majorHAnsi" w:eastAsiaTheme="majorEastAsia" w:hAnsiTheme="majorHAnsi" w:cstheme="majorBidi"/>
      <w:b/>
      <w:bCs/>
      <w:color w:val="4F81BD" w:themeColor="accent1"/>
      <w:sz w:val="26"/>
      <w:szCs w:val="26"/>
      <w:bdr w:val="nil"/>
      <w:lang w:val="en-US"/>
    </w:rPr>
  </w:style>
  <w:style w:type="paragraph" w:styleId="BalloonText">
    <w:name w:val="Balloon Text"/>
    <w:basedOn w:val="Normal"/>
    <w:link w:val="BalloonTextChar"/>
    <w:uiPriority w:val="99"/>
    <w:semiHidden/>
    <w:unhideWhenUsed/>
    <w:rsid w:val="00704441"/>
    <w:rPr>
      <w:rFonts w:ascii="Tahoma" w:hAnsi="Tahoma" w:cs="Tahoma"/>
      <w:sz w:val="16"/>
      <w:szCs w:val="16"/>
    </w:rPr>
  </w:style>
  <w:style w:type="character" w:customStyle="1" w:styleId="BalloonTextChar">
    <w:name w:val="Balloon Text Char"/>
    <w:basedOn w:val="DefaultParagraphFont"/>
    <w:link w:val="BalloonText"/>
    <w:uiPriority w:val="99"/>
    <w:semiHidden/>
    <w:rsid w:val="00704441"/>
    <w:rPr>
      <w:rFonts w:ascii="Tahoma" w:eastAsia="Arial Unicode MS" w:hAnsi="Tahoma" w:cs="Tahoma"/>
      <w:sz w:val="16"/>
      <w:szCs w:val="16"/>
      <w:bdr w:val="nil"/>
      <w:lang w:val="en-US"/>
    </w:rPr>
  </w:style>
  <w:style w:type="table" w:styleId="TableGrid">
    <w:name w:val="Table Grid"/>
    <w:basedOn w:val="TableNormal"/>
    <w:uiPriority w:val="59"/>
    <w:rsid w:val="007A2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46B02"/>
    <w:pPr>
      <w:autoSpaceDE w:val="0"/>
      <w:autoSpaceDN w:val="0"/>
      <w:adjustRightInd w:val="0"/>
      <w:spacing w:after="0" w:line="240" w:lineRule="auto"/>
    </w:pPr>
    <w:rPr>
      <w:rFonts w:ascii="Verdana" w:eastAsia="Times New Roman" w:hAnsi="Verdana" w:cs="Verdana"/>
      <w:color w:val="000000"/>
      <w:sz w:val="24"/>
      <w:szCs w:val="24"/>
      <w:lang w:eastAsia="en-GB"/>
    </w:rPr>
  </w:style>
  <w:style w:type="paragraph" w:styleId="PlainText">
    <w:name w:val="Plain Text"/>
    <w:basedOn w:val="Normal"/>
    <w:link w:val="PlainTextChar"/>
    <w:rsid w:val="00946B02"/>
    <w:pPr>
      <w:pBdr>
        <w:top w:val="none" w:sz="0" w:space="0" w:color="auto"/>
        <w:left w:val="none" w:sz="0" w:space="0" w:color="auto"/>
        <w:bottom w:val="none" w:sz="0" w:space="0" w:color="auto"/>
        <w:right w:val="none" w:sz="0" w:space="0" w:color="auto"/>
        <w:between w:val="none" w:sz="0" w:space="0" w:color="auto"/>
        <w:bar w:val="none" w:sz="0" w:color="auto"/>
      </w:pBdr>
    </w:pPr>
    <w:rPr>
      <w:rFonts w:ascii="Courier New" w:eastAsia="Times New Roman" w:hAnsi="Courier New"/>
      <w:sz w:val="20"/>
      <w:szCs w:val="20"/>
      <w:bdr w:val="none" w:sz="0" w:space="0" w:color="auto"/>
      <w:lang w:val="en-GB"/>
    </w:rPr>
  </w:style>
  <w:style w:type="character" w:customStyle="1" w:styleId="PlainTextChar">
    <w:name w:val="Plain Text Char"/>
    <w:basedOn w:val="DefaultParagraphFont"/>
    <w:link w:val="PlainText"/>
    <w:rsid w:val="00946B02"/>
    <w:rPr>
      <w:rFonts w:ascii="Courier New" w:eastAsia="Times New Roman" w:hAnsi="Courier New" w:cs="Times New Roman"/>
      <w:sz w:val="20"/>
      <w:szCs w:val="20"/>
    </w:rPr>
  </w:style>
  <w:style w:type="paragraph" w:styleId="BodyText">
    <w:name w:val="Body Text"/>
    <w:basedOn w:val="Normal"/>
    <w:link w:val="BodyTextChar"/>
    <w:unhideWhenUsed/>
    <w:rsid w:val="005655BE"/>
    <w:pPr>
      <w:pBdr>
        <w:top w:val="none" w:sz="0" w:space="0" w:color="auto"/>
        <w:left w:val="none" w:sz="0" w:space="0" w:color="auto"/>
        <w:bottom w:val="none" w:sz="0" w:space="0" w:color="auto"/>
        <w:right w:val="none" w:sz="0" w:space="0" w:color="auto"/>
        <w:between w:val="none" w:sz="0" w:space="0" w:color="auto"/>
        <w:bar w:val="none" w:sz="0" w:color="auto"/>
      </w:pBdr>
      <w:snapToGrid w:val="0"/>
    </w:pPr>
    <w:rPr>
      <w:rFonts w:ascii="Arial" w:eastAsia="Times New Roman" w:hAnsi="Arial"/>
      <w:szCs w:val="20"/>
      <w:bdr w:val="none" w:sz="0" w:space="0" w:color="auto"/>
      <w:lang w:val="en-GB"/>
    </w:rPr>
  </w:style>
  <w:style w:type="character" w:customStyle="1" w:styleId="BodyTextChar">
    <w:name w:val="Body Text Char"/>
    <w:basedOn w:val="DefaultParagraphFont"/>
    <w:link w:val="BodyText"/>
    <w:rsid w:val="005655BE"/>
    <w:rPr>
      <w:rFonts w:ascii="Arial" w:eastAsia="Times New Roman" w:hAnsi="Arial" w:cs="Times New Roman"/>
      <w:sz w:val="24"/>
      <w:szCs w:val="20"/>
    </w:rPr>
  </w:style>
  <w:style w:type="character" w:styleId="CommentReference">
    <w:name w:val="annotation reference"/>
    <w:basedOn w:val="DefaultParagraphFont"/>
    <w:uiPriority w:val="99"/>
    <w:semiHidden/>
    <w:unhideWhenUsed/>
    <w:rsid w:val="00792382"/>
    <w:rPr>
      <w:sz w:val="16"/>
      <w:szCs w:val="16"/>
    </w:rPr>
  </w:style>
  <w:style w:type="paragraph" w:styleId="CommentText">
    <w:name w:val="annotation text"/>
    <w:basedOn w:val="Normal"/>
    <w:link w:val="CommentTextChar"/>
    <w:uiPriority w:val="99"/>
    <w:semiHidden/>
    <w:unhideWhenUsed/>
    <w:rsid w:val="00792382"/>
    <w:rPr>
      <w:sz w:val="20"/>
      <w:szCs w:val="20"/>
    </w:rPr>
  </w:style>
  <w:style w:type="character" w:customStyle="1" w:styleId="CommentTextChar">
    <w:name w:val="Comment Text Char"/>
    <w:basedOn w:val="DefaultParagraphFont"/>
    <w:link w:val="CommentText"/>
    <w:uiPriority w:val="99"/>
    <w:semiHidden/>
    <w:rsid w:val="00792382"/>
    <w:rPr>
      <w:rFonts w:ascii="Times New Roman" w:eastAsia="Arial Unicode MS" w:hAnsi="Times New Roman" w:cs="Times New Roman"/>
      <w:sz w:val="20"/>
      <w:szCs w:val="20"/>
      <w:bdr w:val="nil"/>
      <w:lang w:val="en-US"/>
    </w:rPr>
  </w:style>
  <w:style w:type="paragraph" w:styleId="CommentSubject">
    <w:name w:val="annotation subject"/>
    <w:basedOn w:val="CommentText"/>
    <w:next w:val="CommentText"/>
    <w:link w:val="CommentSubjectChar"/>
    <w:uiPriority w:val="99"/>
    <w:semiHidden/>
    <w:unhideWhenUsed/>
    <w:rsid w:val="00792382"/>
    <w:rPr>
      <w:b/>
      <w:bCs/>
    </w:rPr>
  </w:style>
  <w:style w:type="character" w:customStyle="1" w:styleId="CommentSubjectChar">
    <w:name w:val="Comment Subject Char"/>
    <w:basedOn w:val="CommentTextChar"/>
    <w:link w:val="CommentSubject"/>
    <w:uiPriority w:val="99"/>
    <w:semiHidden/>
    <w:rsid w:val="00792382"/>
    <w:rPr>
      <w:rFonts w:ascii="Times New Roman" w:eastAsia="Arial Unicode MS" w:hAnsi="Times New Roman" w:cs="Times New Roman"/>
      <w:b/>
      <w:bCs/>
      <w:sz w:val="20"/>
      <w:szCs w:val="20"/>
      <w:bdr w:val="nil"/>
      <w:lang w:val="en-US"/>
    </w:rPr>
  </w:style>
  <w:style w:type="paragraph" w:customStyle="1" w:styleId="ssdefault">
    <w:name w:val="ssdefault"/>
    <w:basedOn w:val="Normal"/>
    <w:rsid w:val="002665C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eastAsia="Times New Roman" w:hAnsi="Arial" w:cs="Arial"/>
      <w:bdr w:val="none" w:sz="0" w:space="0" w:color="auto"/>
      <w:lang w:val="en-GB" w:eastAsia="en-GB"/>
    </w:rPr>
  </w:style>
  <w:style w:type="paragraph" w:customStyle="1" w:styleId="DefaultText">
    <w:name w:val="Default Text"/>
    <w:basedOn w:val="Normal"/>
    <w:rsid w:val="005E1B89"/>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textAlignment w:val="baseline"/>
    </w:pPr>
    <w:rPr>
      <w:rFonts w:ascii="Arial" w:eastAsia="Times New Roman" w:hAnsi="Arial"/>
      <w:color w:val="000000"/>
      <w:szCs w:val="20"/>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640782">
      <w:bodyDiv w:val="1"/>
      <w:marLeft w:val="0"/>
      <w:marRight w:val="0"/>
      <w:marTop w:val="0"/>
      <w:marBottom w:val="0"/>
      <w:divBdr>
        <w:top w:val="none" w:sz="0" w:space="0" w:color="auto"/>
        <w:left w:val="none" w:sz="0" w:space="0" w:color="auto"/>
        <w:bottom w:val="none" w:sz="0" w:space="0" w:color="auto"/>
        <w:right w:val="none" w:sz="0" w:space="0" w:color="auto"/>
      </w:divBdr>
    </w:div>
    <w:div w:id="484786484">
      <w:bodyDiv w:val="1"/>
      <w:marLeft w:val="0"/>
      <w:marRight w:val="0"/>
      <w:marTop w:val="0"/>
      <w:marBottom w:val="0"/>
      <w:divBdr>
        <w:top w:val="none" w:sz="0" w:space="0" w:color="auto"/>
        <w:left w:val="none" w:sz="0" w:space="0" w:color="auto"/>
        <w:bottom w:val="none" w:sz="0" w:space="0" w:color="auto"/>
        <w:right w:val="none" w:sz="0" w:space="0" w:color="auto"/>
      </w:divBdr>
    </w:div>
    <w:div w:id="486290792">
      <w:bodyDiv w:val="1"/>
      <w:marLeft w:val="0"/>
      <w:marRight w:val="0"/>
      <w:marTop w:val="0"/>
      <w:marBottom w:val="0"/>
      <w:divBdr>
        <w:top w:val="none" w:sz="0" w:space="0" w:color="auto"/>
        <w:left w:val="none" w:sz="0" w:space="0" w:color="auto"/>
        <w:bottom w:val="none" w:sz="0" w:space="0" w:color="auto"/>
        <w:right w:val="none" w:sz="0" w:space="0" w:color="auto"/>
      </w:divBdr>
    </w:div>
    <w:div w:id="577983779">
      <w:bodyDiv w:val="1"/>
      <w:marLeft w:val="0"/>
      <w:marRight w:val="0"/>
      <w:marTop w:val="0"/>
      <w:marBottom w:val="0"/>
      <w:divBdr>
        <w:top w:val="none" w:sz="0" w:space="0" w:color="auto"/>
        <w:left w:val="none" w:sz="0" w:space="0" w:color="auto"/>
        <w:bottom w:val="none" w:sz="0" w:space="0" w:color="auto"/>
        <w:right w:val="none" w:sz="0" w:space="0" w:color="auto"/>
      </w:divBdr>
    </w:div>
    <w:div w:id="583030997">
      <w:bodyDiv w:val="1"/>
      <w:marLeft w:val="0"/>
      <w:marRight w:val="0"/>
      <w:marTop w:val="0"/>
      <w:marBottom w:val="0"/>
      <w:divBdr>
        <w:top w:val="none" w:sz="0" w:space="0" w:color="auto"/>
        <w:left w:val="none" w:sz="0" w:space="0" w:color="auto"/>
        <w:bottom w:val="none" w:sz="0" w:space="0" w:color="auto"/>
        <w:right w:val="none" w:sz="0" w:space="0" w:color="auto"/>
      </w:divBdr>
    </w:div>
    <w:div w:id="736245800">
      <w:bodyDiv w:val="1"/>
      <w:marLeft w:val="0"/>
      <w:marRight w:val="0"/>
      <w:marTop w:val="0"/>
      <w:marBottom w:val="0"/>
      <w:divBdr>
        <w:top w:val="none" w:sz="0" w:space="0" w:color="auto"/>
        <w:left w:val="none" w:sz="0" w:space="0" w:color="auto"/>
        <w:bottom w:val="none" w:sz="0" w:space="0" w:color="auto"/>
        <w:right w:val="none" w:sz="0" w:space="0" w:color="auto"/>
      </w:divBdr>
    </w:div>
    <w:div w:id="773792789">
      <w:bodyDiv w:val="1"/>
      <w:marLeft w:val="0"/>
      <w:marRight w:val="0"/>
      <w:marTop w:val="0"/>
      <w:marBottom w:val="0"/>
      <w:divBdr>
        <w:top w:val="none" w:sz="0" w:space="0" w:color="auto"/>
        <w:left w:val="none" w:sz="0" w:space="0" w:color="auto"/>
        <w:bottom w:val="none" w:sz="0" w:space="0" w:color="auto"/>
        <w:right w:val="none" w:sz="0" w:space="0" w:color="auto"/>
      </w:divBdr>
    </w:div>
    <w:div w:id="795955029">
      <w:bodyDiv w:val="1"/>
      <w:marLeft w:val="0"/>
      <w:marRight w:val="0"/>
      <w:marTop w:val="0"/>
      <w:marBottom w:val="0"/>
      <w:divBdr>
        <w:top w:val="none" w:sz="0" w:space="0" w:color="auto"/>
        <w:left w:val="none" w:sz="0" w:space="0" w:color="auto"/>
        <w:bottom w:val="none" w:sz="0" w:space="0" w:color="auto"/>
        <w:right w:val="none" w:sz="0" w:space="0" w:color="auto"/>
      </w:divBdr>
    </w:div>
    <w:div w:id="1024327773">
      <w:bodyDiv w:val="1"/>
      <w:marLeft w:val="0"/>
      <w:marRight w:val="0"/>
      <w:marTop w:val="0"/>
      <w:marBottom w:val="0"/>
      <w:divBdr>
        <w:top w:val="none" w:sz="0" w:space="0" w:color="auto"/>
        <w:left w:val="none" w:sz="0" w:space="0" w:color="auto"/>
        <w:bottom w:val="none" w:sz="0" w:space="0" w:color="auto"/>
        <w:right w:val="none" w:sz="0" w:space="0" w:color="auto"/>
      </w:divBdr>
    </w:div>
    <w:div w:id="1078746461">
      <w:bodyDiv w:val="1"/>
      <w:marLeft w:val="0"/>
      <w:marRight w:val="0"/>
      <w:marTop w:val="0"/>
      <w:marBottom w:val="0"/>
      <w:divBdr>
        <w:top w:val="none" w:sz="0" w:space="0" w:color="auto"/>
        <w:left w:val="none" w:sz="0" w:space="0" w:color="auto"/>
        <w:bottom w:val="none" w:sz="0" w:space="0" w:color="auto"/>
        <w:right w:val="none" w:sz="0" w:space="0" w:color="auto"/>
      </w:divBdr>
    </w:div>
    <w:div w:id="1556773560">
      <w:bodyDiv w:val="1"/>
      <w:marLeft w:val="0"/>
      <w:marRight w:val="0"/>
      <w:marTop w:val="0"/>
      <w:marBottom w:val="0"/>
      <w:divBdr>
        <w:top w:val="none" w:sz="0" w:space="0" w:color="auto"/>
        <w:left w:val="none" w:sz="0" w:space="0" w:color="auto"/>
        <w:bottom w:val="none" w:sz="0" w:space="0" w:color="auto"/>
        <w:right w:val="none" w:sz="0" w:space="0" w:color="auto"/>
      </w:divBdr>
    </w:div>
    <w:div w:id="1618753290">
      <w:bodyDiv w:val="1"/>
      <w:marLeft w:val="0"/>
      <w:marRight w:val="0"/>
      <w:marTop w:val="0"/>
      <w:marBottom w:val="0"/>
      <w:divBdr>
        <w:top w:val="none" w:sz="0" w:space="0" w:color="auto"/>
        <w:left w:val="none" w:sz="0" w:space="0" w:color="auto"/>
        <w:bottom w:val="none" w:sz="0" w:space="0" w:color="auto"/>
        <w:right w:val="none" w:sz="0" w:space="0" w:color="auto"/>
      </w:divBdr>
    </w:div>
    <w:div w:id="1782843567">
      <w:bodyDiv w:val="1"/>
      <w:marLeft w:val="0"/>
      <w:marRight w:val="0"/>
      <w:marTop w:val="0"/>
      <w:marBottom w:val="0"/>
      <w:divBdr>
        <w:top w:val="none" w:sz="0" w:space="0" w:color="auto"/>
        <w:left w:val="none" w:sz="0" w:space="0" w:color="auto"/>
        <w:bottom w:val="none" w:sz="0" w:space="0" w:color="auto"/>
        <w:right w:val="none" w:sz="0" w:space="0" w:color="auto"/>
      </w:divBdr>
    </w:div>
    <w:div w:id="1882983255">
      <w:bodyDiv w:val="1"/>
      <w:marLeft w:val="0"/>
      <w:marRight w:val="0"/>
      <w:marTop w:val="0"/>
      <w:marBottom w:val="0"/>
      <w:divBdr>
        <w:top w:val="none" w:sz="0" w:space="0" w:color="auto"/>
        <w:left w:val="none" w:sz="0" w:space="0" w:color="auto"/>
        <w:bottom w:val="none" w:sz="0" w:space="0" w:color="auto"/>
        <w:right w:val="none" w:sz="0" w:space="0" w:color="auto"/>
      </w:divBdr>
    </w:div>
    <w:div w:id="1978951067">
      <w:bodyDiv w:val="1"/>
      <w:marLeft w:val="0"/>
      <w:marRight w:val="0"/>
      <w:marTop w:val="0"/>
      <w:marBottom w:val="0"/>
      <w:divBdr>
        <w:top w:val="none" w:sz="0" w:space="0" w:color="auto"/>
        <w:left w:val="none" w:sz="0" w:space="0" w:color="auto"/>
        <w:bottom w:val="none" w:sz="0" w:space="0" w:color="auto"/>
        <w:right w:val="none" w:sz="0" w:space="0" w:color="auto"/>
      </w:divBdr>
      <w:divsChild>
        <w:div w:id="376054035">
          <w:marLeft w:val="360"/>
          <w:marRight w:val="0"/>
          <w:marTop w:val="200"/>
          <w:marBottom w:val="0"/>
          <w:divBdr>
            <w:top w:val="none" w:sz="0" w:space="0" w:color="auto"/>
            <w:left w:val="none" w:sz="0" w:space="0" w:color="auto"/>
            <w:bottom w:val="none" w:sz="0" w:space="0" w:color="auto"/>
            <w:right w:val="none" w:sz="0" w:space="0" w:color="auto"/>
          </w:divBdr>
        </w:div>
        <w:div w:id="723257510">
          <w:marLeft w:val="1080"/>
          <w:marRight w:val="0"/>
          <w:marTop w:val="100"/>
          <w:marBottom w:val="0"/>
          <w:divBdr>
            <w:top w:val="none" w:sz="0" w:space="0" w:color="auto"/>
            <w:left w:val="none" w:sz="0" w:space="0" w:color="auto"/>
            <w:bottom w:val="none" w:sz="0" w:space="0" w:color="auto"/>
            <w:right w:val="none" w:sz="0" w:space="0" w:color="auto"/>
          </w:divBdr>
        </w:div>
        <w:div w:id="381488392">
          <w:marLeft w:val="1080"/>
          <w:marRight w:val="0"/>
          <w:marTop w:val="100"/>
          <w:marBottom w:val="0"/>
          <w:divBdr>
            <w:top w:val="none" w:sz="0" w:space="0" w:color="auto"/>
            <w:left w:val="none" w:sz="0" w:space="0" w:color="auto"/>
            <w:bottom w:val="none" w:sz="0" w:space="0" w:color="auto"/>
            <w:right w:val="none" w:sz="0" w:space="0" w:color="auto"/>
          </w:divBdr>
        </w:div>
        <w:div w:id="495340070">
          <w:marLeft w:val="1080"/>
          <w:marRight w:val="0"/>
          <w:marTop w:val="100"/>
          <w:marBottom w:val="0"/>
          <w:divBdr>
            <w:top w:val="none" w:sz="0" w:space="0" w:color="auto"/>
            <w:left w:val="none" w:sz="0" w:space="0" w:color="auto"/>
            <w:bottom w:val="none" w:sz="0" w:space="0" w:color="auto"/>
            <w:right w:val="none" w:sz="0" w:space="0" w:color="auto"/>
          </w:divBdr>
        </w:div>
        <w:div w:id="1448309110">
          <w:marLeft w:val="1080"/>
          <w:marRight w:val="0"/>
          <w:marTop w:val="100"/>
          <w:marBottom w:val="0"/>
          <w:divBdr>
            <w:top w:val="none" w:sz="0" w:space="0" w:color="auto"/>
            <w:left w:val="none" w:sz="0" w:space="0" w:color="auto"/>
            <w:bottom w:val="none" w:sz="0" w:space="0" w:color="auto"/>
            <w:right w:val="none" w:sz="0" w:space="0" w:color="auto"/>
          </w:divBdr>
        </w:div>
      </w:divsChild>
    </w:div>
    <w:div w:id="2108841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6E6D412EB0D8246B342A91F5378EFE9" ma:contentTypeVersion="11" ma:contentTypeDescription="Create a new document." ma:contentTypeScope="" ma:versionID="6a1c428879644b3266c8dc449c402f9f">
  <xsd:schema xmlns:xsd="http://www.w3.org/2001/XMLSchema" xmlns:p="http://schemas.microsoft.com/office/2006/metadata/properties" xmlns:ns2="2d5f03b8-567e-422e-9659-d7f275e19b87" xmlns:ns4="82087396-89ab-4b3e-889a-65b579ca4ef3" targetNamespace="http://schemas.microsoft.com/office/2006/metadata/properties" ma:root="true" ma:fieldsID="104ca54ff6247e5f6540c4df677a648d" ns2:_="" ns4:_="">
    <xsd:import namespace="2d5f03b8-567e-422e-9659-d7f275e19b87"/>
    <xsd:import namespace="82087396-89ab-4b3e-889a-65b579ca4ef3"/>
    <xsd:element name="properties">
      <xsd:complexType>
        <xsd:sequence>
          <xsd:element name="documentManagement">
            <xsd:complexType>
              <xsd:all>
                <xsd:element ref="ns2:Owner"/>
                <xsd:element ref="ns2:Review_x0020_Date"/>
                <xsd:element ref="ns4:C1M2_x0020__x002d__x0020_Introduction_x0020_to_x0020_Agresso_x0020_Desktop" minOccurs="0"/>
              </xsd:all>
            </xsd:complexType>
          </xsd:element>
        </xsd:sequence>
      </xsd:complexType>
    </xsd:element>
  </xsd:schema>
  <xsd:schema xmlns:xsd="http://www.w3.org/2001/XMLSchema" xmlns:dms="http://schemas.microsoft.com/office/2006/documentManagement/types" targetNamespace="2d5f03b8-567e-422e-9659-d7f275e19b87" elementFormDefault="qualified">
    <xsd:import namespace="http://schemas.microsoft.com/office/2006/documentManagement/types"/>
    <xsd:element name="Owner" ma:index="8" ma:displayName="Owner" ma:description="The owner of this document" ma:list="UserInfo" ma:internalName="Own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eview_x0020_Date" ma:index="9" ma:displayName="Review Date" ma:description="The date this information should be reviewed" ma:format="DateOnly" ma:internalName="Review_x0020_Date">
      <xsd:simpleType>
        <xsd:restriction base="dms:DateTime"/>
      </xsd:simpleType>
    </xsd:element>
  </xsd:schema>
  <xsd:schema xmlns:xsd="http://www.w3.org/2001/XMLSchema" xmlns:dms="http://schemas.microsoft.com/office/2006/documentManagement/types" targetNamespace="82087396-89ab-4b3e-889a-65b579ca4ef3" elementFormDefault="qualified">
    <xsd:import namespace="http://schemas.microsoft.com/office/2006/documentManagement/types"/>
    <xsd:element name="C1M2_x0020__x002d__x0020_Introduction_x0020_to_x0020_Agresso_x0020_Desktop" ma:index="13" nillable="true" ma:displayName="C1M2 - Introduction to Agresso Desktop" ma:internalName="C1M2_x0020__x002d__x0020_Introduction_x0020_to_x0020_Agresso_x0020_Desktop">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0" ma:displayName="Author"/>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ma:index="11" ma:displayName="Comments"/>
        <xsd:element name="keywords" minOccurs="0" maxOccurs="1" type="xsd:string" ma:index="1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Owner xmlns="2d5f03b8-567e-422e-9659-d7f275e19b87">
      <UserInfo>
        <DisplayName/>
        <AccountId/>
        <AccountType/>
      </UserInfo>
    </Owner>
    <Review_x0020_Date xmlns="2d5f03b8-567e-422e-9659-d7f275e19b87"/>
    <C1M2_x0020__x002d__x0020_Introduction_x0020_to_x0020_Agresso_x0020_Desktop xmlns="82087396-89ab-4b3e-889a-65b579ca4ef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2A49EE-D581-4A51-BE11-54B19B1D6B78}">
  <ds:schemaRefs>
    <ds:schemaRef ds:uri="http://schemas.microsoft.com/sharepoint/v3/contenttype/forms"/>
  </ds:schemaRefs>
</ds:datastoreItem>
</file>

<file path=customXml/itemProps2.xml><?xml version="1.0" encoding="utf-8"?>
<ds:datastoreItem xmlns:ds="http://schemas.openxmlformats.org/officeDocument/2006/customXml" ds:itemID="{2E7D356A-5BA2-4726-AFD8-441E1FA8E0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5f03b8-567e-422e-9659-d7f275e19b87"/>
    <ds:schemaRef ds:uri="82087396-89ab-4b3e-889a-65b579ca4ef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CE7E348-7AC6-4560-A1EE-CD0739AD584A}">
  <ds:schemaRefs>
    <ds:schemaRef ds:uri="http://schemas.microsoft.com/office/2006/metadata/properties"/>
    <ds:schemaRef ds:uri="2d5f03b8-567e-422e-9659-d7f275e19b87"/>
    <ds:schemaRef ds:uri="82087396-89ab-4b3e-889a-65b579ca4ef3"/>
  </ds:schemaRefs>
</ds:datastoreItem>
</file>

<file path=customXml/itemProps4.xml><?xml version="1.0" encoding="utf-8"?>
<ds:datastoreItem xmlns:ds="http://schemas.openxmlformats.org/officeDocument/2006/customXml" ds:itemID="{ECF0534E-82EC-4F46-BA0F-0FCEDB6D4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777</Words>
  <Characters>4429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Economic Solutions</Company>
  <LinksUpToDate>false</LinksUpToDate>
  <CharactersWithSpaces>5196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Caddy-Dale, Anna (Manchester Growth Company)</dc:creator>
  <cp:keywords/>
  <dc:description/>
  <cp:lastModifiedBy>Bamford, Susie</cp:lastModifiedBy>
  <cp:revision>2</cp:revision>
  <cp:lastPrinted>2018-07-30T14:39:00Z</cp:lastPrinted>
  <dcterms:created xsi:type="dcterms:W3CDTF">2024-03-18T13:40:00Z</dcterms:created>
  <dcterms:modified xsi:type="dcterms:W3CDTF">2024-03-18T13:40:00Z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0x010100F6E6D412EB0D8246B342A91F5378EFE9</vt:lpwstr>
  </property>
</Properties>
</file>