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BA4A6" w14:textId="2894E3E4" w:rsidR="0030762F" w:rsidRPr="008D05AB" w:rsidRDefault="00FB6878" w:rsidP="00FC7104">
      <w:pPr>
        <w:pStyle w:val="Heading1"/>
        <w:spacing w:before="360" w:after="240"/>
        <w:rPr>
          <w:lang w:val="en-US"/>
        </w:rPr>
      </w:pPr>
      <w:r>
        <w:rPr>
          <w:noProof/>
          <w:lang w:val="en-US"/>
        </w:rPr>
        <w:drawing>
          <wp:anchor distT="0" distB="0" distL="114300" distR="114300" simplePos="0" relativeHeight="251660288" behindDoc="0" locked="0" layoutInCell="1" allowOverlap="1" wp14:anchorId="3C23A65D" wp14:editId="7C0FB16A">
            <wp:simplePos x="0" y="0"/>
            <wp:positionH relativeFrom="column">
              <wp:posOffset>-866775</wp:posOffset>
            </wp:positionH>
            <wp:positionV relativeFrom="paragraph">
              <wp:posOffset>-904875</wp:posOffset>
            </wp:positionV>
            <wp:extent cx="7684135" cy="990589"/>
            <wp:effectExtent l="0" t="0" r="0" b="635"/>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t="13322" b="17407"/>
                    <a:stretch/>
                  </pic:blipFill>
                  <pic:spPr bwMode="auto">
                    <a:xfrm>
                      <a:off x="0" y="0"/>
                      <a:ext cx="7684135" cy="9905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70C1">
        <w:rPr>
          <w:noProof/>
          <w:lang w:val="en-US"/>
        </w:rPr>
        <w:t>SGO Co-ordinator</w:t>
      </w:r>
    </w:p>
    <w:tbl>
      <w:tblPr>
        <w:tblStyle w:val="TableGrid"/>
        <w:tblW w:w="10172" w:type="dxa"/>
        <w:tblInd w:w="-426" w:type="dxa"/>
        <w:tblLook w:val="04A0" w:firstRow="1" w:lastRow="0" w:firstColumn="1" w:lastColumn="0" w:noHBand="0" w:noVBand="1"/>
        <w:tblCaption w:val="Job information"/>
        <w:tblDescription w:val="Service, reporting to, location, grade"/>
      </w:tblPr>
      <w:tblGrid>
        <w:gridCol w:w="2543"/>
        <w:gridCol w:w="2543"/>
        <w:gridCol w:w="2543"/>
        <w:gridCol w:w="2543"/>
      </w:tblGrid>
      <w:tr w:rsidR="00BE6595" w14:paraId="19F26707" w14:textId="77777777" w:rsidTr="00FD16BE">
        <w:trPr>
          <w:cantSplit/>
          <w:trHeight w:val="272"/>
          <w:tblHeader/>
        </w:trPr>
        <w:tc>
          <w:tcPr>
            <w:tcW w:w="2543" w:type="dxa"/>
            <w:tcMar>
              <w:top w:w="57" w:type="dxa"/>
              <w:left w:w="57" w:type="dxa"/>
              <w:bottom w:w="57" w:type="dxa"/>
              <w:right w:w="57" w:type="dxa"/>
            </w:tcMar>
          </w:tcPr>
          <w:p w14:paraId="685E714B" w14:textId="6AA02085" w:rsidR="00BE6595" w:rsidRPr="0030762F" w:rsidRDefault="00BE6595" w:rsidP="00FD16BE">
            <w:pPr>
              <w:rPr>
                <w:rFonts w:cs="Arial"/>
                <w:b/>
                <w:bCs/>
                <w:color w:val="E30478"/>
                <w:szCs w:val="24"/>
                <w:lang w:val="en-US"/>
              </w:rPr>
            </w:pPr>
            <w:r w:rsidRPr="0030762F">
              <w:rPr>
                <w:rFonts w:cs="Arial"/>
                <w:b/>
                <w:bCs/>
                <w:color w:val="E30478"/>
                <w:szCs w:val="24"/>
                <w:lang w:val="en-US"/>
              </w:rPr>
              <w:t>Service</w:t>
            </w:r>
            <w:r>
              <w:rPr>
                <w:rFonts w:cs="Arial"/>
                <w:szCs w:val="24"/>
                <w:lang w:val="en-US"/>
              </w:rPr>
              <w:t xml:space="preserve"> </w:t>
            </w:r>
          </w:p>
        </w:tc>
        <w:tc>
          <w:tcPr>
            <w:tcW w:w="2543" w:type="dxa"/>
            <w:tcMar>
              <w:top w:w="57" w:type="dxa"/>
              <w:left w:w="57" w:type="dxa"/>
              <w:bottom w:w="57" w:type="dxa"/>
              <w:right w:w="57" w:type="dxa"/>
            </w:tcMar>
          </w:tcPr>
          <w:p w14:paraId="0A2D479B" w14:textId="069A4B21" w:rsidR="00BE6595" w:rsidRPr="0030762F" w:rsidRDefault="00BE6595" w:rsidP="00FD16BE">
            <w:pPr>
              <w:rPr>
                <w:rFonts w:cs="Arial"/>
                <w:b/>
                <w:bCs/>
                <w:color w:val="E30478"/>
                <w:szCs w:val="24"/>
                <w:lang w:val="en-US"/>
              </w:rPr>
            </w:pPr>
            <w:r w:rsidRPr="0030762F">
              <w:rPr>
                <w:rFonts w:cs="Arial"/>
                <w:b/>
                <w:bCs/>
                <w:color w:val="E30478"/>
                <w:szCs w:val="24"/>
                <w:lang w:val="en-US"/>
              </w:rPr>
              <w:t>Reporting to</w:t>
            </w:r>
            <w:r>
              <w:rPr>
                <w:rFonts w:cs="Arial"/>
                <w:szCs w:val="24"/>
                <w:lang w:val="en-US"/>
              </w:rPr>
              <w:t xml:space="preserve"> </w:t>
            </w:r>
          </w:p>
        </w:tc>
        <w:tc>
          <w:tcPr>
            <w:tcW w:w="2543" w:type="dxa"/>
            <w:tcMar>
              <w:top w:w="57" w:type="dxa"/>
              <w:left w:w="57" w:type="dxa"/>
              <w:bottom w:w="57" w:type="dxa"/>
              <w:right w:w="57" w:type="dxa"/>
            </w:tcMar>
          </w:tcPr>
          <w:p w14:paraId="0620B45E" w14:textId="6840F6D2" w:rsidR="00BE6595" w:rsidRPr="0030762F" w:rsidRDefault="00BE6595" w:rsidP="00FD16BE">
            <w:pPr>
              <w:rPr>
                <w:rFonts w:cs="Arial"/>
                <w:b/>
                <w:bCs/>
                <w:color w:val="E30478"/>
                <w:szCs w:val="24"/>
                <w:lang w:val="en-US"/>
              </w:rPr>
            </w:pPr>
            <w:r>
              <w:rPr>
                <w:rFonts w:cs="Arial"/>
                <w:b/>
                <w:bCs/>
                <w:color w:val="E30478"/>
                <w:szCs w:val="24"/>
                <w:lang w:val="en-US"/>
              </w:rPr>
              <w:t>Location</w:t>
            </w:r>
            <w:r>
              <w:rPr>
                <w:rFonts w:cs="Arial"/>
                <w:szCs w:val="24"/>
                <w:lang w:val="en-US"/>
              </w:rPr>
              <w:t xml:space="preserve"> </w:t>
            </w:r>
          </w:p>
        </w:tc>
        <w:tc>
          <w:tcPr>
            <w:tcW w:w="2543" w:type="dxa"/>
            <w:tcMar>
              <w:top w:w="57" w:type="dxa"/>
              <w:left w:w="57" w:type="dxa"/>
              <w:bottom w:w="57" w:type="dxa"/>
              <w:right w:w="57" w:type="dxa"/>
            </w:tcMar>
          </w:tcPr>
          <w:p w14:paraId="2FB43053" w14:textId="1F49BB38" w:rsidR="00BE6595" w:rsidRPr="0030762F" w:rsidRDefault="00BE6595" w:rsidP="00FD16BE">
            <w:pPr>
              <w:rPr>
                <w:rFonts w:cs="Arial"/>
                <w:b/>
                <w:bCs/>
                <w:color w:val="E30478"/>
                <w:szCs w:val="24"/>
                <w:lang w:val="en-US"/>
              </w:rPr>
            </w:pPr>
            <w:r>
              <w:rPr>
                <w:rFonts w:cs="Arial"/>
                <w:b/>
                <w:bCs/>
                <w:color w:val="E30478"/>
                <w:szCs w:val="24"/>
                <w:lang w:val="en-US"/>
              </w:rPr>
              <w:t>Grade</w:t>
            </w:r>
            <w:r>
              <w:rPr>
                <w:rFonts w:cs="Arial"/>
                <w:szCs w:val="24"/>
                <w:lang w:val="en-US"/>
              </w:rPr>
              <w:t xml:space="preserve"> </w:t>
            </w:r>
          </w:p>
        </w:tc>
      </w:tr>
      <w:tr w:rsidR="00FD16BE" w14:paraId="3FFB76AE" w14:textId="77777777" w:rsidTr="00BE6595">
        <w:trPr>
          <w:cantSplit/>
          <w:trHeight w:val="272"/>
        </w:trPr>
        <w:sdt>
          <w:sdtPr>
            <w:id w:val="4512583"/>
            <w:placeholder>
              <w:docPart w:val="A9E210EA1D6E4BD38014A0B7306B72B6"/>
            </w:placeholder>
            <w:text/>
          </w:sdtPr>
          <w:sdtEndPr/>
          <w:sdtContent>
            <w:tc>
              <w:tcPr>
                <w:tcW w:w="2543" w:type="dxa"/>
                <w:tcMar>
                  <w:top w:w="57" w:type="dxa"/>
                  <w:left w:w="57" w:type="dxa"/>
                  <w:bottom w:w="57" w:type="dxa"/>
                  <w:right w:w="57" w:type="dxa"/>
                </w:tcMar>
              </w:tcPr>
              <w:p w14:paraId="753F3C01" w14:textId="36019139" w:rsidR="00FD16BE" w:rsidRPr="0030762F" w:rsidRDefault="00E55585" w:rsidP="0030762F">
                <w:pPr>
                  <w:rPr>
                    <w:rFonts w:cs="Arial"/>
                    <w:b/>
                    <w:bCs/>
                    <w:color w:val="E30478"/>
                    <w:szCs w:val="24"/>
                    <w:lang w:val="en-US"/>
                  </w:rPr>
                </w:pPr>
                <w:r>
                  <w:t>Special Guardianship Support Service</w:t>
                </w:r>
              </w:p>
            </w:tc>
          </w:sdtContent>
        </w:sdt>
        <w:sdt>
          <w:sdtPr>
            <w:id w:val="4512584"/>
            <w:placeholder>
              <w:docPart w:val="707BB78C64C6419DB346E1F326BF7203"/>
            </w:placeholder>
            <w:text/>
          </w:sdtPr>
          <w:sdtEndPr/>
          <w:sdtContent>
            <w:tc>
              <w:tcPr>
                <w:tcW w:w="2543" w:type="dxa"/>
                <w:tcMar>
                  <w:top w:w="57" w:type="dxa"/>
                  <w:left w:w="57" w:type="dxa"/>
                  <w:bottom w:w="57" w:type="dxa"/>
                  <w:right w:w="57" w:type="dxa"/>
                </w:tcMar>
              </w:tcPr>
              <w:p w14:paraId="15EDE90D" w14:textId="57DADA95" w:rsidR="00FD16BE" w:rsidRPr="0030762F" w:rsidRDefault="00E55585" w:rsidP="0030762F">
                <w:pPr>
                  <w:rPr>
                    <w:rFonts w:cs="Arial"/>
                    <w:b/>
                    <w:bCs/>
                    <w:color w:val="E30478"/>
                    <w:szCs w:val="24"/>
                    <w:lang w:val="en-US"/>
                  </w:rPr>
                </w:pPr>
                <w:r>
                  <w:t>Team Manager</w:t>
                </w:r>
              </w:p>
            </w:tc>
          </w:sdtContent>
        </w:sdt>
        <w:sdt>
          <w:sdtPr>
            <w:id w:val="4512586"/>
            <w:placeholder>
              <w:docPart w:val="2E850843F0E8435B8588638C8CAFC988"/>
            </w:placeholder>
            <w:text/>
          </w:sdtPr>
          <w:sdtEndPr/>
          <w:sdtContent>
            <w:tc>
              <w:tcPr>
                <w:tcW w:w="2543" w:type="dxa"/>
                <w:tcMar>
                  <w:top w:w="57" w:type="dxa"/>
                  <w:left w:w="57" w:type="dxa"/>
                  <w:bottom w:w="57" w:type="dxa"/>
                  <w:right w:w="57" w:type="dxa"/>
                </w:tcMar>
              </w:tcPr>
              <w:p w14:paraId="631266C5" w14:textId="66B5D42E" w:rsidR="00FD16BE" w:rsidRDefault="00E55585" w:rsidP="0030762F">
                <w:pPr>
                  <w:rPr>
                    <w:rFonts w:cs="Arial"/>
                    <w:b/>
                    <w:bCs/>
                    <w:color w:val="E30478"/>
                    <w:szCs w:val="24"/>
                    <w:lang w:val="en-US"/>
                  </w:rPr>
                </w:pPr>
                <w:r>
                  <w:t>Unity House, Salford Civic Centre</w:t>
                </w:r>
              </w:p>
            </w:tc>
          </w:sdtContent>
        </w:sdt>
        <w:sdt>
          <w:sdtPr>
            <w:id w:val="4512585"/>
            <w:placeholder>
              <w:docPart w:val="F72B42B9E0F44FF9A613D9968CC5AC3A"/>
            </w:placeholder>
            <w:text/>
          </w:sdtPr>
          <w:sdtEndPr/>
          <w:sdtContent>
            <w:tc>
              <w:tcPr>
                <w:tcW w:w="2543" w:type="dxa"/>
                <w:tcMar>
                  <w:top w:w="57" w:type="dxa"/>
                  <w:left w:w="57" w:type="dxa"/>
                  <w:bottom w:w="57" w:type="dxa"/>
                  <w:right w:w="57" w:type="dxa"/>
                </w:tcMar>
              </w:tcPr>
              <w:p w14:paraId="53FD859B" w14:textId="7523A924" w:rsidR="00FD16BE" w:rsidRDefault="00E55585" w:rsidP="0030762F">
                <w:pPr>
                  <w:rPr>
                    <w:rFonts w:cs="Arial"/>
                    <w:b/>
                    <w:bCs/>
                    <w:color w:val="E30478"/>
                    <w:szCs w:val="24"/>
                    <w:lang w:val="en-US"/>
                  </w:rPr>
                </w:pPr>
                <w:r>
                  <w:t>4A (SCP32-35)</w:t>
                </w:r>
                <w:r w:rsidR="00EF4F41">
                  <w:t xml:space="preserve"> £40,221 to £43,421</w:t>
                </w:r>
              </w:p>
            </w:tc>
          </w:sdtContent>
        </w:sdt>
      </w:tr>
    </w:tbl>
    <w:p w14:paraId="2416D240" w14:textId="7D2A4778" w:rsidR="0030762F" w:rsidRPr="0030762F" w:rsidRDefault="0030762F" w:rsidP="0030762F">
      <w:pPr>
        <w:pStyle w:val="Heading2"/>
      </w:pPr>
      <w:r w:rsidRPr="0030762F">
        <w:t>About the role</w:t>
      </w:r>
    </w:p>
    <w:p w14:paraId="229642E4" w14:textId="77777777" w:rsidR="00E55585" w:rsidRPr="00AC202B" w:rsidRDefault="00E55585" w:rsidP="00E55585">
      <w:pPr>
        <w:spacing w:before="100" w:beforeAutospacing="1" w:after="100" w:afterAutospacing="1"/>
        <w:rPr>
          <w:rFonts w:cs="Arial"/>
          <w:b/>
          <w:bCs/>
        </w:rPr>
      </w:pPr>
      <w:r w:rsidRPr="00AC202B">
        <w:rPr>
          <w:rFonts w:cs="Arial"/>
          <w:b/>
          <w:bCs/>
        </w:rPr>
        <w:t>An</w:t>
      </w:r>
      <w:r w:rsidRPr="00692AF1">
        <w:rPr>
          <w:rStyle w:val="Strong"/>
          <w:rFonts w:cstheme="minorHAnsi"/>
          <w:color w:val="000000"/>
          <w:bdr w:val="none" w:sz="0" w:space="0" w:color="auto" w:frame="1"/>
        </w:rPr>
        <w:t xml:space="preserve"> </w:t>
      </w:r>
      <w:r w:rsidRPr="00AC202B">
        <w:rPr>
          <w:rFonts w:cs="Arial"/>
          <w:b/>
          <w:bCs/>
        </w:rPr>
        <w:t>exciting opportunity has arisen for a full time Social Worker position in the Special Guardianship Service within the Salford Fostering Service as a fixed term 12 month post.</w:t>
      </w:r>
    </w:p>
    <w:p w14:paraId="7990EAA8" w14:textId="77777777" w:rsidR="00E55585" w:rsidRPr="00AC202B" w:rsidRDefault="00E55585" w:rsidP="00E55585">
      <w:pPr>
        <w:spacing w:before="100" w:beforeAutospacing="1" w:after="100" w:afterAutospacing="1"/>
        <w:rPr>
          <w:rFonts w:cs="Arial"/>
        </w:rPr>
      </w:pPr>
      <w:r w:rsidRPr="00AC202B">
        <w:rPr>
          <w:rFonts w:cs="Arial"/>
        </w:rPr>
        <w:t>We are a friendly and stable team working with children and families who have special guardianship orders. We offer support and advice to families around contact, finance, behaviour and trauma. We have 2 social work posts in the team.</w:t>
      </w:r>
    </w:p>
    <w:p w14:paraId="47873A53" w14:textId="77777777" w:rsidR="00E55585" w:rsidRPr="00AC202B" w:rsidRDefault="00E55585" w:rsidP="00E55585">
      <w:pPr>
        <w:spacing w:before="100" w:beforeAutospacing="1" w:after="100" w:afterAutospacing="1"/>
        <w:rPr>
          <w:rFonts w:cs="Arial"/>
        </w:rPr>
      </w:pPr>
      <w:r w:rsidRPr="00AC202B">
        <w:rPr>
          <w:rFonts w:cs="Arial"/>
        </w:rPr>
        <w:t>We cover the local authority area, currently through a combination of office based and home working arrangements are in place, in line with Salford City Council guidance. You will have access to the Co-wheels car club (permanent staff only). There is a requirement to be able to work outside the local authority area where carers reside elsewhere in England.</w:t>
      </w:r>
    </w:p>
    <w:p w14:paraId="29D54F68" w14:textId="0F7AF350" w:rsidR="00E55585" w:rsidRPr="00AC202B" w:rsidRDefault="00E55585" w:rsidP="00E55585">
      <w:pPr>
        <w:spacing w:before="100" w:beforeAutospacing="1" w:after="100" w:afterAutospacing="1"/>
        <w:rPr>
          <w:rFonts w:cs="Arial"/>
        </w:rPr>
      </w:pPr>
      <w:r w:rsidRPr="00AC202B">
        <w:rPr>
          <w:rFonts w:cs="Arial"/>
        </w:rPr>
        <w:t xml:space="preserve">This </w:t>
      </w:r>
      <w:r w:rsidR="000170C1">
        <w:rPr>
          <w:rFonts w:cs="Arial"/>
        </w:rPr>
        <w:t xml:space="preserve">qualified </w:t>
      </w:r>
      <w:r w:rsidRPr="00AC202B">
        <w:rPr>
          <w:rFonts w:cs="Arial"/>
        </w:rPr>
        <w:t xml:space="preserve">Social Worker role is a great opportunity for someone who wishes to contribute to the development of Special Guardianship services in Salford.  You will receive a comprehensive induction and be supported through regular 1:1 supervision, </w:t>
      </w:r>
      <w:r>
        <w:rPr>
          <w:rFonts w:cs="Arial"/>
        </w:rPr>
        <w:t>personal development plan</w:t>
      </w:r>
      <w:r w:rsidRPr="00AC202B">
        <w:rPr>
          <w:rFonts w:cs="Arial"/>
        </w:rPr>
        <w:t>, regular team meetings and access to learning and development opportunities.</w:t>
      </w:r>
    </w:p>
    <w:p w14:paraId="775406AB" w14:textId="77777777" w:rsidR="00E55585" w:rsidRPr="00AC202B" w:rsidRDefault="00E55585" w:rsidP="00E55585">
      <w:pPr>
        <w:spacing w:before="100" w:beforeAutospacing="1" w:after="100" w:afterAutospacing="1"/>
        <w:rPr>
          <w:rFonts w:cs="Arial"/>
        </w:rPr>
      </w:pPr>
      <w:r w:rsidRPr="00AC202B">
        <w:rPr>
          <w:rFonts w:cs="Arial"/>
        </w:rPr>
        <w:t>The role will require you to complete support needs assessments to identify areas of support for families. You will need to be flexible and able to undertake visits and attend multi-agency meetings. You will attend court and be skilled in completing statements and reports for court.</w:t>
      </w:r>
    </w:p>
    <w:p w14:paraId="6D90CFAB" w14:textId="77777777" w:rsidR="00E55585" w:rsidRDefault="00E55585" w:rsidP="00E55585">
      <w:pPr>
        <w:spacing w:before="100" w:beforeAutospacing="1" w:after="100" w:afterAutospacing="1"/>
        <w:rPr>
          <w:rFonts w:cs="Arial"/>
        </w:rPr>
      </w:pPr>
      <w:r w:rsidRPr="00AC202B">
        <w:rPr>
          <w:rFonts w:cs="Arial"/>
        </w:rPr>
        <w:t>We are looking for applicants who will be confident in working with children and young people in sometimes difficult situations, their carers, birth parents, and other professionals. You will have</w:t>
      </w:r>
      <w:r>
        <w:rPr>
          <w:rFonts w:cs="Arial"/>
        </w:rPr>
        <w:t xml:space="preserve"> an understanding of the Family Partnership Model and its application in practice. </w:t>
      </w:r>
    </w:p>
    <w:p w14:paraId="677BD592" w14:textId="77777777" w:rsidR="00E55585" w:rsidRPr="00AC202B" w:rsidRDefault="00E55585" w:rsidP="00E55585">
      <w:pPr>
        <w:spacing w:before="100" w:beforeAutospacing="1" w:after="100" w:afterAutospacing="1"/>
        <w:rPr>
          <w:rFonts w:cs="Arial"/>
        </w:rPr>
      </w:pPr>
      <w:r>
        <w:rPr>
          <w:rFonts w:cs="Arial"/>
        </w:rPr>
        <w:t xml:space="preserve">You will have </w:t>
      </w:r>
      <w:r w:rsidRPr="00AC202B">
        <w:rPr>
          <w:rFonts w:cs="Arial"/>
        </w:rPr>
        <w:t>knowledge of therapeutic parenting or have a willingness to learn about this style of parenting, and be able to offer proactive support and reflection regarding children’s presentation and behaviours linking to attachment, secure base and trauma related theory.</w:t>
      </w:r>
    </w:p>
    <w:p w14:paraId="1F594A08" w14:textId="77777777" w:rsidR="007846DD" w:rsidRDefault="007846DD">
      <w:pPr>
        <w:rPr>
          <w:rFonts w:eastAsiaTheme="majorEastAsia" w:cstheme="majorBidi"/>
          <w:b/>
          <w:color w:val="E30478"/>
          <w:sz w:val="40"/>
          <w:szCs w:val="26"/>
          <w:lang w:val="en-US"/>
        </w:rPr>
      </w:pPr>
      <w:r>
        <w:rPr>
          <w:lang w:val="en-US"/>
        </w:rPr>
        <w:br w:type="page"/>
      </w:r>
    </w:p>
    <w:p w14:paraId="40DB311A" w14:textId="0BC8545E" w:rsidR="0030762F" w:rsidRDefault="0030762F" w:rsidP="0030762F">
      <w:pPr>
        <w:pStyle w:val="Heading2"/>
        <w:rPr>
          <w:lang w:val="en-US"/>
        </w:rPr>
      </w:pPr>
      <w:r>
        <w:rPr>
          <w:lang w:val="en-US"/>
        </w:rPr>
        <w:lastRenderedPageBreak/>
        <w:t>Key outcomes</w:t>
      </w:r>
    </w:p>
    <w:sdt>
      <w:sdtPr>
        <w:rPr>
          <w:rFonts w:eastAsiaTheme="majorEastAsia" w:cstheme="majorBidi"/>
          <w:b/>
          <w:color w:val="E30478"/>
          <w:sz w:val="40"/>
          <w:szCs w:val="26"/>
        </w:rPr>
        <w:id w:val="4512590"/>
        <w:placeholder>
          <w:docPart w:val="EA3282B6874A4C2DBAA8E43433D16F7B"/>
        </w:placeholder>
      </w:sdtPr>
      <w:sdtEndPr/>
      <w:sdtContent>
        <w:p w14:paraId="4B5BAC02" w14:textId="77777777" w:rsidR="00E55585" w:rsidRDefault="00E55585" w:rsidP="00E55585">
          <w:pPr>
            <w:spacing w:before="100" w:beforeAutospacing="1" w:after="100" w:afterAutospacing="1"/>
            <w:rPr>
              <w:rFonts w:cs="Arial"/>
            </w:rPr>
          </w:pPr>
          <w:r w:rsidRPr="006777FA">
            <w:rPr>
              <w:rFonts w:cs="Arial"/>
            </w:rPr>
            <w:t xml:space="preserve">In Salford we’re passionate about </w:t>
          </w:r>
          <w:r>
            <w:rPr>
              <w:rFonts w:cs="Arial"/>
            </w:rPr>
            <w:t>successful long term outcomes for our</w:t>
          </w:r>
          <w:r w:rsidRPr="006777FA">
            <w:rPr>
              <w:rFonts w:cs="Arial"/>
            </w:rPr>
            <w:t xml:space="preserve"> </w:t>
          </w:r>
          <w:r>
            <w:rPr>
              <w:rFonts w:cs="Arial"/>
            </w:rPr>
            <w:t>care experienced children</w:t>
          </w:r>
          <w:r w:rsidRPr="006777FA">
            <w:rPr>
              <w:rFonts w:cs="Arial"/>
            </w:rPr>
            <w:t>. We want them to have the same opportunities as other children and to achieve their hopes and aspirations for the future. But stable placements and positive outcomes for looked after children don’t just happen. They need a team of dedicated professionals committed to making sure children get the best possible care</w:t>
          </w:r>
          <w:r>
            <w:rPr>
              <w:rFonts w:cs="Arial"/>
            </w:rPr>
            <w:t xml:space="preserve"> and permanency</w:t>
          </w:r>
          <w:r w:rsidRPr="006777FA">
            <w:rPr>
              <w:rFonts w:cs="Arial"/>
            </w:rPr>
            <w:t>.</w:t>
          </w:r>
        </w:p>
        <w:p w14:paraId="16E2A21E" w14:textId="77777777" w:rsidR="00E55585" w:rsidRDefault="00E55585" w:rsidP="00E55585">
          <w:pPr>
            <w:jc w:val="both"/>
            <w:rPr>
              <w:rFonts w:cs="Arial"/>
            </w:rPr>
          </w:pPr>
          <w:r w:rsidRPr="00990AC9">
            <w:rPr>
              <w:rFonts w:cs="Arial"/>
            </w:rPr>
            <w:t xml:space="preserve">By providing support for our </w:t>
          </w:r>
          <w:r>
            <w:rPr>
              <w:rFonts w:cs="Arial"/>
            </w:rPr>
            <w:t>Special Guardians</w:t>
          </w:r>
          <w:r w:rsidRPr="00990AC9">
            <w:rPr>
              <w:rFonts w:cs="Arial"/>
            </w:rPr>
            <w:t xml:space="preserve"> and the children and young people they care for, we can ensure </w:t>
          </w:r>
          <w:r>
            <w:rPr>
              <w:rFonts w:cs="Arial"/>
            </w:rPr>
            <w:t>our Care experienced</w:t>
          </w:r>
          <w:r w:rsidRPr="00990AC9">
            <w:rPr>
              <w:rFonts w:cs="Arial"/>
            </w:rPr>
            <w:t xml:space="preserve"> </w:t>
          </w:r>
          <w:r>
            <w:rPr>
              <w:rFonts w:cs="Arial"/>
            </w:rPr>
            <w:t>c</w:t>
          </w:r>
          <w:r w:rsidRPr="00990AC9">
            <w:rPr>
              <w:rFonts w:cs="Arial"/>
            </w:rPr>
            <w:t xml:space="preserve">hildren get an individualised package for the support they need. </w:t>
          </w:r>
        </w:p>
        <w:p w14:paraId="2953C261" w14:textId="586D7E73" w:rsidR="00E55585" w:rsidRDefault="00E55585" w:rsidP="00E55585">
          <w:pPr>
            <w:jc w:val="both"/>
            <w:rPr>
              <w:rFonts w:cs="Arial"/>
            </w:rPr>
          </w:pPr>
          <w:r>
            <w:rPr>
              <w:rFonts w:cs="Arial"/>
            </w:rPr>
            <w:t xml:space="preserve">You will be conducting Special Guardianship assessments and support plans in both public and private law, attending court, and supporting carers to achieve permanency for children and young people. </w:t>
          </w:r>
        </w:p>
        <w:p w14:paraId="1CF69678" w14:textId="77777777" w:rsidR="00E55585" w:rsidRDefault="00E55585" w:rsidP="00E55585">
          <w:pPr>
            <w:jc w:val="both"/>
            <w:rPr>
              <w:rFonts w:eastAsia="Calibri" w:cs="Arial"/>
            </w:rPr>
          </w:pPr>
          <w:r>
            <w:rPr>
              <w:rFonts w:eastAsia="Calibri" w:cs="Arial"/>
            </w:rPr>
            <w:t xml:space="preserve">You will be skilled in needs assessments to identify eligibility and support children and young people to access the adoption support fund, and complete annual reviews of support plans including financial reviews and referrals and signposting to support services. </w:t>
          </w:r>
        </w:p>
        <w:p w14:paraId="5A2D41CD" w14:textId="5EC4205C" w:rsidR="00E55585" w:rsidRDefault="00E55585" w:rsidP="00E55585">
          <w:pPr>
            <w:jc w:val="both"/>
            <w:rPr>
              <w:rFonts w:eastAsia="Calibri" w:cs="Arial"/>
            </w:rPr>
          </w:pPr>
          <w:r>
            <w:rPr>
              <w:rFonts w:eastAsia="Calibri" w:cs="Arial"/>
            </w:rPr>
            <w:t>You will provide support and training to staff, foster carers, and special guardians, including to support the running of the support groups, and the design and delivery of preparation training groups for prospective special guardians.</w:t>
          </w:r>
        </w:p>
        <w:p w14:paraId="17C98967" w14:textId="77777777" w:rsidR="000170C1" w:rsidRDefault="00E55585" w:rsidP="00E55585">
          <w:pPr>
            <w:jc w:val="both"/>
            <w:rPr>
              <w:rFonts w:eastAsia="Calibri" w:cs="Arial"/>
            </w:rPr>
          </w:pPr>
          <w:r>
            <w:rPr>
              <w:rFonts w:eastAsia="Calibri" w:cs="Arial"/>
            </w:rPr>
            <w:t>You will have the opportunity to develop specialist services for Special Guardians in Salford.</w:t>
          </w:r>
          <w:r w:rsidR="000170C1">
            <w:rPr>
              <w:rFonts w:eastAsia="Calibri" w:cs="Arial"/>
            </w:rPr>
            <w:t xml:space="preserve"> </w:t>
          </w:r>
        </w:p>
        <w:p w14:paraId="3D5A844F" w14:textId="143E326A" w:rsidR="000170C1" w:rsidRDefault="000170C1" w:rsidP="007907C0">
          <w:pPr>
            <w:spacing w:after="200" w:line="276" w:lineRule="auto"/>
            <w:jc w:val="both"/>
            <w:rPr>
              <w:rFonts w:cs="Arial"/>
            </w:rPr>
          </w:pPr>
          <w:r w:rsidRPr="007907C0">
            <w:rPr>
              <w:rFonts w:cs="Arial"/>
            </w:rPr>
            <w:t xml:space="preserve">You will have a good understanding of a range of ways of working with families and group-work experience and skills. </w:t>
          </w:r>
        </w:p>
        <w:p w14:paraId="6FCE44BB" w14:textId="52ED0E1F" w:rsidR="00E55585" w:rsidRDefault="000170C1" w:rsidP="000170C1">
          <w:pPr>
            <w:jc w:val="both"/>
            <w:rPr>
              <w:rFonts w:eastAsia="Calibri" w:cs="Arial"/>
            </w:rPr>
          </w:pPr>
          <w:r>
            <w:rPr>
              <w:rFonts w:cs="Arial"/>
            </w:rPr>
            <w:t xml:space="preserve">You’ll also be imaginative and effective in working in a multi-disciplinary team environment and in a range of settings. </w:t>
          </w:r>
          <w:r>
            <w:rPr>
              <w:rFonts w:cstheme="minorHAnsi"/>
              <w:color w:val="000000"/>
            </w:rPr>
            <w:t>You will be able to understand the support needs and legislation that applies to SGO carers who live in England, the UK, and internationally.</w:t>
          </w:r>
        </w:p>
        <w:p w14:paraId="38650AC8" w14:textId="15422F77" w:rsidR="00E55585" w:rsidRPr="00990AC9" w:rsidRDefault="00E55585" w:rsidP="00E55585">
          <w:pPr>
            <w:jc w:val="both"/>
            <w:rPr>
              <w:rFonts w:eastAsia="Calibri" w:cs="Arial"/>
            </w:rPr>
          </w:pPr>
        </w:p>
        <w:p w14:paraId="6DC3645C" w14:textId="77777777" w:rsidR="00E55585" w:rsidRDefault="00C3360F" w:rsidP="00E55585">
          <w:pPr>
            <w:pStyle w:val="Heading2"/>
          </w:pPr>
        </w:p>
      </w:sdtContent>
    </w:sdt>
    <w:p w14:paraId="1F86EFA1" w14:textId="6395329C" w:rsidR="0030762F" w:rsidRDefault="0030762F" w:rsidP="00E55585">
      <w:pPr>
        <w:pStyle w:val="Heading2"/>
        <w:rPr>
          <w:lang w:val="en-US"/>
        </w:rPr>
      </w:pPr>
      <w:r>
        <w:rPr>
          <w:lang w:val="en-US"/>
        </w:rPr>
        <w:t>What we need from you</w:t>
      </w:r>
    </w:p>
    <w:p w14:paraId="008AD2F4" w14:textId="77777777" w:rsidR="000170C1" w:rsidRDefault="000170C1" w:rsidP="000170C1">
      <w:pPr>
        <w:pStyle w:val="ListParagraph"/>
        <w:framePr w:hSpace="180" w:wrap="around" w:vAnchor="text" w:hAnchor="margin" w:y="1"/>
        <w:numPr>
          <w:ilvl w:val="0"/>
          <w:numId w:val="45"/>
        </w:numPr>
        <w:spacing w:after="200" w:line="276" w:lineRule="auto"/>
        <w:ind w:left="454"/>
        <w:jc w:val="both"/>
        <w:rPr>
          <w:rFonts w:cs="Arial"/>
          <w:szCs w:val="24"/>
        </w:rPr>
      </w:pPr>
      <w:r>
        <w:rPr>
          <w:rFonts w:cs="Arial"/>
          <w:szCs w:val="24"/>
        </w:rPr>
        <w:t>To model and demonstrate our values and behaviours;</w:t>
      </w:r>
    </w:p>
    <w:p w14:paraId="68CB85CC" w14:textId="77777777" w:rsidR="000170C1" w:rsidRDefault="000170C1" w:rsidP="000170C1">
      <w:pPr>
        <w:pStyle w:val="ListParagraph"/>
        <w:framePr w:hSpace="180" w:wrap="around" w:vAnchor="text" w:hAnchor="margin" w:y="1"/>
        <w:numPr>
          <w:ilvl w:val="0"/>
          <w:numId w:val="45"/>
        </w:numPr>
        <w:spacing w:after="200" w:line="276" w:lineRule="auto"/>
        <w:ind w:left="454"/>
        <w:jc w:val="both"/>
        <w:rPr>
          <w:rFonts w:cs="Arial"/>
          <w:szCs w:val="24"/>
        </w:rPr>
      </w:pPr>
      <w:bookmarkStart w:id="0" w:name="_Hlk143190935"/>
      <w:r>
        <w:rPr>
          <w:rFonts w:cs="Arial"/>
          <w:szCs w:val="24"/>
        </w:rPr>
        <w:t>Qualified and professionally registered as a social worker;</w:t>
      </w:r>
    </w:p>
    <w:p w14:paraId="62D8D4ED" w14:textId="77777777" w:rsidR="000170C1" w:rsidRDefault="000170C1" w:rsidP="000170C1">
      <w:pPr>
        <w:pStyle w:val="ListParagraph"/>
        <w:framePr w:hSpace="180" w:wrap="around" w:vAnchor="text" w:hAnchor="margin" w:y="1"/>
        <w:numPr>
          <w:ilvl w:val="0"/>
          <w:numId w:val="45"/>
        </w:numPr>
        <w:spacing w:after="200" w:line="276" w:lineRule="auto"/>
        <w:ind w:left="454"/>
        <w:jc w:val="both"/>
        <w:rPr>
          <w:rFonts w:cs="Arial"/>
          <w:szCs w:val="24"/>
        </w:rPr>
      </w:pPr>
      <w:r>
        <w:rPr>
          <w:rFonts w:cs="Arial"/>
          <w:szCs w:val="24"/>
        </w:rPr>
        <w:t>Have knowledge of current legislation and regulations relevant to Special Guardianship;</w:t>
      </w:r>
    </w:p>
    <w:p w14:paraId="336D6A08" w14:textId="77777777" w:rsidR="000170C1" w:rsidRDefault="000170C1" w:rsidP="000170C1">
      <w:pPr>
        <w:pStyle w:val="ListParagraph"/>
        <w:framePr w:hSpace="180" w:wrap="around" w:vAnchor="text" w:hAnchor="margin" w:y="1"/>
        <w:numPr>
          <w:ilvl w:val="0"/>
          <w:numId w:val="45"/>
        </w:numPr>
        <w:spacing w:after="200" w:line="276" w:lineRule="auto"/>
        <w:ind w:left="454"/>
        <w:jc w:val="both"/>
        <w:rPr>
          <w:rFonts w:cs="Arial"/>
          <w:szCs w:val="24"/>
        </w:rPr>
      </w:pPr>
      <w:r>
        <w:rPr>
          <w:rFonts w:cs="Arial"/>
          <w:szCs w:val="24"/>
        </w:rPr>
        <w:t>Be able to demonstrate your experience and abilities in respect of working in partnership with children, young people, families and partner agencies  using the Family Partnership Model;</w:t>
      </w:r>
    </w:p>
    <w:p w14:paraId="078977E5" w14:textId="77777777" w:rsidR="000170C1" w:rsidRDefault="000170C1" w:rsidP="000170C1">
      <w:pPr>
        <w:pStyle w:val="ListParagraph"/>
        <w:framePr w:hSpace="180" w:wrap="around" w:vAnchor="text" w:hAnchor="margin" w:y="1"/>
        <w:numPr>
          <w:ilvl w:val="0"/>
          <w:numId w:val="45"/>
        </w:numPr>
        <w:spacing w:after="200" w:line="276" w:lineRule="auto"/>
        <w:ind w:left="454"/>
        <w:jc w:val="both"/>
        <w:rPr>
          <w:rFonts w:cs="Arial"/>
          <w:szCs w:val="24"/>
        </w:rPr>
      </w:pPr>
      <w:r>
        <w:rPr>
          <w:rFonts w:cs="Arial"/>
          <w:szCs w:val="24"/>
        </w:rPr>
        <w:t>Respond to and undertaking a variety of contacts and referrals and assessments, including Fostering Duty;</w:t>
      </w:r>
    </w:p>
    <w:p w14:paraId="3FC94E81" w14:textId="77777777" w:rsidR="000170C1" w:rsidRDefault="000170C1" w:rsidP="000170C1">
      <w:pPr>
        <w:pStyle w:val="ListParagraph"/>
        <w:framePr w:hSpace="180" w:wrap="around" w:vAnchor="text" w:hAnchor="margin" w:y="1"/>
        <w:numPr>
          <w:ilvl w:val="0"/>
          <w:numId w:val="45"/>
        </w:numPr>
        <w:spacing w:after="200" w:line="276" w:lineRule="auto"/>
        <w:ind w:left="454"/>
        <w:jc w:val="both"/>
        <w:rPr>
          <w:rFonts w:cs="Arial"/>
          <w:szCs w:val="24"/>
        </w:rPr>
      </w:pPr>
      <w:r>
        <w:rPr>
          <w:rFonts w:cs="Arial"/>
          <w:szCs w:val="24"/>
        </w:rPr>
        <w:t>Knowledge of specialist advice and information to provide to colleagues and external professionals;</w:t>
      </w:r>
    </w:p>
    <w:p w14:paraId="28D57B30" w14:textId="77777777" w:rsidR="000170C1" w:rsidRDefault="000170C1" w:rsidP="000170C1">
      <w:pPr>
        <w:pStyle w:val="ListParagraph"/>
        <w:framePr w:hSpace="180" w:wrap="around" w:vAnchor="text" w:hAnchor="margin" w:y="1"/>
        <w:numPr>
          <w:ilvl w:val="0"/>
          <w:numId w:val="45"/>
        </w:numPr>
        <w:spacing w:after="200" w:line="276" w:lineRule="auto"/>
        <w:ind w:left="454"/>
        <w:jc w:val="both"/>
        <w:rPr>
          <w:rFonts w:cs="Arial"/>
          <w:szCs w:val="24"/>
        </w:rPr>
      </w:pPr>
      <w:r>
        <w:rPr>
          <w:rFonts w:cs="Arial"/>
          <w:szCs w:val="24"/>
        </w:rPr>
        <w:t>Experience in supporting placements for children and young people;</w:t>
      </w:r>
    </w:p>
    <w:p w14:paraId="20E3AF7D" w14:textId="77777777" w:rsidR="000170C1" w:rsidRDefault="000170C1" w:rsidP="000170C1">
      <w:pPr>
        <w:pStyle w:val="ListParagraph"/>
        <w:framePr w:hSpace="180" w:wrap="around" w:vAnchor="text" w:hAnchor="margin" w:y="1"/>
        <w:numPr>
          <w:ilvl w:val="0"/>
          <w:numId w:val="45"/>
        </w:numPr>
        <w:spacing w:after="200" w:line="276" w:lineRule="auto"/>
        <w:ind w:left="454"/>
        <w:jc w:val="both"/>
        <w:rPr>
          <w:rFonts w:cs="Arial"/>
          <w:szCs w:val="24"/>
        </w:rPr>
      </w:pPr>
      <w:r>
        <w:rPr>
          <w:rFonts w:cs="Arial"/>
          <w:szCs w:val="24"/>
        </w:rPr>
        <w:t>Experience in delivering workshops, training, and facilitating support groups;</w:t>
      </w:r>
    </w:p>
    <w:p w14:paraId="563CC7BB" w14:textId="77777777" w:rsidR="000170C1" w:rsidRDefault="000170C1" w:rsidP="000170C1">
      <w:pPr>
        <w:pStyle w:val="ListParagraph"/>
        <w:framePr w:hSpace="180" w:wrap="around" w:vAnchor="text" w:hAnchor="margin" w:y="1"/>
        <w:numPr>
          <w:ilvl w:val="0"/>
          <w:numId w:val="45"/>
        </w:numPr>
        <w:spacing w:after="200" w:line="276" w:lineRule="auto"/>
        <w:ind w:left="454"/>
        <w:jc w:val="both"/>
        <w:rPr>
          <w:rFonts w:cs="Arial"/>
          <w:szCs w:val="24"/>
        </w:rPr>
      </w:pPr>
      <w:r>
        <w:rPr>
          <w:rFonts w:cs="Arial"/>
          <w:szCs w:val="24"/>
        </w:rPr>
        <w:t>Experience completing special guardianship assessments and Adoption Support Fund applications;</w:t>
      </w:r>
    </w:p>
    <w:p w14:paraId="74C72380" w14:textId="77777777" w:rsidR="000170C1" w:rsidRDefault="000170C1" w:rsidP="000170C1">
      <w:pPr>
        <w:pStyle w:val="ListParagraph"/>
        <w:framePr w:hSpace="180" w:wrap="around" w:vAnchor="text" w:hAnchor="margin" w:y="1"/>
        <w:numPr>
          <w:ilvl w:val="0"/>
          <w:numId w:val="45"/>
        </w:numPr>
        <w:spacing w:after="200" w:line="276" w:lineRule="auto"/>
        <w:ind w:left="454"/>
        <w:jc w:val="both"/>
        <w:rPr>
          <w:rFonts w:cs="Arial"/>
          <w:szCs w:val="24"/>
        </w:rPr>
      </w:pPr>
      <w:r>
        <w:rPr>
          <w:rFonts w:cs="Arial"/>
          <w:szCs w:val="24"/>
        </w:rPr>
        <w:t>Ability to work as part of a multi-disciplinary, multi-agency team and co-work effectively with other professionals;</w:t>
      </w:r>
    </w:p>
    <w:p w14:paraId="16A9EC26" w14:textId="77777777" w:rsidR="000170C1" w:rsidRDefault="000170C1" w:rsidP="000170C1">
      <w:pPr>
        <w:pStyle w:val="ListParagraph"/>
        <w:framePr w:hSpace="180" w:wrap="around" w:vAnchor="text" w:hAnchor="margin" w:y="1"/>
        <w:numPr>
          <w:ilvl w:val="0"/>
          <w:numId w:val="45"/>
        </w:numPr>
        <w:spacing w:after="200" w:line="276" w:lineRule="auto"/>
        <w:ind w:left="454"/>
        <w:jc w:val="both"/>
        <w:rPr>
          <w:rFonts w:cs="Arial"/>
          <w:szCs w:val="24"/>
        </w:rPr>
      </w:pPr>
      <w:r>
        <w:rPr>
          <w:rFonts w:cs="Arial"/>
          <w:szCs w:val="24"/>
        </w:rPr>
        <w:t>Ability to work in isolation, at times, assess and manage risk, and seek support as necessary;</w:t>
      </w:r>
    </w:p>
    <w:p w14:paraId="0FD53105" w14:textId="77777777" w:rsidR="000170C1" w:rsidRDefault="000170C1" w:rsidP="000170C1">
      <w:pPr>
        <w:pStyle w:val="ListParagraph"/>
        <w:framePr w:hSpace="180" w:wrap="around" w:vAnchor="text" w:hAnchor="margin" w:y="1"/>
        <w:numPr>
          <w:ilvl w:val="0"/>
          <w:numId w:val="45"/>
        </w:numPr>
        <w:spacing w:after="200" w:line="276" w:lineRule="auto"/>
        <w:ind w:left="454"/>
        <w:jc w:val="both"/>
        <w:rPr>
          <w:rFonts w:cs="Arial"/>
          <w:szCs w:val="24"/>
        </w:rPr>
      </w:pPr>
      <w:r>
        <w:rPr>
          <w:rFonts w:cs="Arial"/>
          <w:szCs w:val="24"/>
        </w:rPr>
        <w:t>Excellent communication skills, both written and oral;</w:t>
      </w:r>
    </w:p>
    <w:p w14:paraId="00C63DAD" w14:textId="77777777" w:rsidR="000170C1" w:rsidRDefault="000170C1" w:rsidP="000170C1">
      <w:pPr>
        <w:pStyle w:val="ListParagraph"/>
        <w:framePr w:hSpace="180" w:wrap="around" w:vAnchor="text" w:hAnchor="margin" w:y="1"/>
        <w:numPr>
          <w:ilvl w:val="0"/>
          <w:numId w:val="45"/>
        </w:numPr>
        <w:spacing w:after="200" w:line="276" w:lineRule="auto"/>
        <w:ind w:left="454"/>
        <w:jc w:val="both"/>
        <w:rPr>
          <w:rFonts w:cs="Arial"/>
          <w:szCs w:val="24"/>
        </w:rPr>
      </w:pPr>
      <w:r>
        <w:rPr>
          <w:rFonts w:cs="Arial"/>
          <w:szCs w:val="24"/>
        </w:rPr>
        <w:t>Excellent organisational and time management skills including the ability to manage own workload and work under pressure;</w:t>
      </w:r>
    </w:p>
    <w:p w14:paraId="5038B372" w14:textId="77777777" w:rsidR="000170C1" w:rsidRDefault="000170C1" w:rsidP="000170C1">
      <w:pPr>
        <w:pStyle w:val="ListParagraph"/>
        <w:framePr w:hSpace="180" w:wrap="around" w:vAnchor="text" w:hAnchor="margin" w:y="1"/>
        <w:numPr>
          <w:ilvl w:val="0"/>
          <w:numId w:val="45"/>
        </w:numPr>
        <w:spacing w:after="200" w:line="276" w:lineRule="auto"/>
        <w:ind w:left="454"/>
        <w:jc w:val="both"/>
        <w:rPr>
          <w:rFonts w:cs="Arial"/>
          <w:szCs w:val="24"/>
        </w:rPr>
      </w:pPr>
      <w:r>
        <w:rPr>
          <w:rFonts w:cs="Arial"/>
          <w:szCs w:val="24"/>
        </w:rPr>
        <w:t>I.T. skills (Recording, report writing, supporting young people &amp; carers with internet usage);</w:t>
      </w:r>
    </w:p>
    <w:p w14:paraId="2A48EC97" w14:textId="77777777" w:rsidR="000170C1" w:rsidRDefault="000170C1" w:rsidP="000170C1">
      <w:pPr>
        <w:pStyle w:val="ListParagraph"/>
        <w:framePr w:hSpace="180" w:wrap="around" w:vAnchor="text" w:hAnchor="margin" w:y="1"/>
        <w:numPr>
          <w:ilvl w:val="0"/>
          <w:numId w:val="45"/>
        </w:numPr>
        <w:spacing w:after="200" w:line="276" w:lineRule="auto"/>
        <w:ind w:left="454"/>
        <w:jc w:val="both"/>
        <w:rPr>
          <w:rFonts w:cs="Arial"/>
          <w:szCs w:val="24"/>
        </w:rPr>
      </w:pPr>
      <w:r>
        <w:rPr>
          <w:rFonts w:cs="Arial"/>
          <w:szCs w:val="24"/>
        </w:rPr>
        <w:t xml:space="preserve">Driving Licence, use of a car, and ability to travel as required; </w:t>
      </w:r>
    </w:p>
    <w:p w14:paraId="4AA9296F" w14:textId="77777777" w:rsidR="000170C1" w:rsidRDefault="000170C1" w:rsidP="000170C1">
      <w:pPr>
        <w:pStyle w:val="ListParagraph"/>
        <w:framePr w:hSpace="180" w:wrap="around" w:vAnchor="text" w:hAnchor="margin" w:y="1"/>
        <w:numPr>
          <w:ilvl w:val="0"/>
          <w:numId w:val="45"/>
        </w:numPr>
        <w:spacing w:after="200" w:line="276" w:lineRule="auto"/>
        <w:ind w:left="454"/>
        <w:jc w:val="both"/>
        <w:rPr>
          <w:rFonts w:cs="Arial"/>
          <w:szCs w:val="24"/>
        </w:rPr>
      </w:pPr>
      <w:r>
        <w:rPr>
          <w:rFonts w:cs="Arial"/>
          <w:szCs w:val="24"/>
        </w:rPr>
        <w:t>Commitment to equal opportunities and anti-oppressive practice;</w:t>
      </w:r>
    </w:p>
    <w:p w14:paraId="56A7533A" w14:textId="77777777" w:rsidR="000170C1" w:rsidRDefault="000170C1" w:rsidP="000170C1">
      <w:pPr>
        <w:pStyle w:val="ListParagraph"/>
        <w:framePr w:hSpace="180" w:wrap="around" w:vAnchor="text" w:hAnchor="margin" w:y="1"/>
        <w:numPr>
          <w:ilvl w:val="0"/>
          <w:numId w:val="45"/>
        </w:numPr>
        <w:spacing w:after="200" w:line="276" w:lineRule="auto"/>
        <w:ind w:left="454"/>
        <w:jc w:val="both"/>
        <w:rPr>
          <w:rFonts w:cs="Arial"/>
          <w:szCs w:val="24"/>
        </w:rPr>
      </w:pPr>
      <w:r>
        <w:rPr>
          <w:rFonts w:cs="Arial"/>
          <w:szCs w:val="24"/>
        </w:rPr>
        <w:t>Willingness to work flexible hours including some evening work, to meet the needs of the service.</w:t>
      </w:r>
    </w:p>
    <w:p w14:paraId="72FEA525" w14:textId="77777777" w:rsidR="000170C1" w:rsidRPr="000170C1" w:rsidRDefault="000170C1" w:rsidP="000170C1">
      <w:pPr>
        <w:framePr w:hSpace="180" w:wrap="around" w:vAnchor="text" w:hAnchor="margin" w:y="1"/>
        <w:spacing w:after="200" w:line="276" w:lineRule="auto"/>
        <w:jc w:val="both"/>
        <w:rPr>
          <w:rFonts w:cs="Arial"/>
          <w:szCs w:val="24"/>
        </w:rPr>
      </w:pPr>
    </w:p>
    <w:bookmarkEnd w:id="0"/>
    <w:p w14:paraId="3E6DC4BF" w14:textId="408ECFBF" w:rsidR="007846DD" w:rsidRPr="00E55585" w:rsidRDefault="00E55585" w:rsidP="00E55585">
      <w:pPr>
        <w:pStyle w:val="ListParagraph"/>
        <w:ind w:left="360"/>
        <w:rPr>
          <w:rFonts w:eastAsiaTheme="majorEastAsia" w:cstheme="majorBidi"/>
          <w:b/>
          <w:color w:val="E30478"/>
          <w:sz w:val="40"/>
          <w:szCs w:val="26"/>
          <w:lang w:val="en-US"/>
        </w:rPr>
      </w:pPr>
      <w:r w:rsidRPr="00E55585">
        <w:rPr>
          <w:rFonts w:cs="Arial"/>
          <w:szCs w:val="24"/>
        </w:rPr>
        <w:t>.</w:t>
      </w:r>
      <w:r w:rsidR="007846DD" w:rsidRPr="00E55585">
        <w:rPr>
          <w:lang w:val="en-US"/>
        </w:rPr>
        <w:br w:type="page"/>
      </w:r>
    </w:p>
    <w:p w14:paraId="1B641F84" w14:textId="3F79CB01" w:rsidR="00BB5B79" w:rsidRDefault="00BB5B79" w:rsidP="008474AB">
      <w:pPr>
        <w:pStyle w:val="Heading2"/>
        <w:spacing w:after="120"/>
        <w:rPr>
          <w:lang w:val="en-US"/>
        </w:rPr>
      </w:pPr>
      <w:r>
        <w:rPr>
          <w:lang w:val="en-US"/>
        </w:rPr>
        <w:lastRenderedPageBreak/>
        <w:t>What we can offer you</w:t>
      </w:r>
    </w:p>
    <w:p w14:paraId="4B9A3CF7" w14:textId="77777777" w:rsidR="008474AB" w:rsidRPr="008474AB" w:rsidRDefault="008474AB" w:rsidP="008474AB">
      <w:pPr>
        <w:spacing w:after="0"/>
      </w:pPr>
      <w:r w:rsidRPr="008474AB">
        <w:t>Your ongoing professional development and success in your role is important to us, and that is why we provide a variety of learning and development opportunities. Within the sections below you will find development options tailored to you which will enable you to further develop your existing skills and learn new ones at a pace that suits you best. If you are joining us now, your development will form part of ongoing discussions with your manager. If you are an existing employee, you should use your Personal Development Reviews to discuss your development with your manager and create your development journey. It’s important you also take full advantage of any informal learning available to you during the course of your work.</w:t>
      </w:r>
    </w:p>
    <w:p w14:paraId="7721A4B2" w14:textId="77777777" w:rsidR="008474AB" w:rsidRPr="008474AB" w:rsidRDefault="008474AB" w:rsidP="008474AB">
      <w:pPr>
        <w:spacing w:after="0"/>
      </w:pPr>
    </w:p>
    <w:p w14:paraId="60B8401E" w14:textId="77777777" w:rsidR="008474AB" w:rsidRPr="008474AB" w:rsidRDefault="008474AB" w:rsidP="008474AB">
      <w:pPr>
        <w:spacing w:after="0"/>
      </w:pPr>
      <w:r w:rsidRPr="008474AB">
        <w:rPr>
          <w:b/>
          <w:bCs/>
        </w:rPr>
        <w:t xml:space="preserve">Online learning </w:t>
      </w:r>
    </w:p>
    <w:p w14:paraId="178097B1" w14:textId="77777777" w:rsidR="008474AB" w:rsidRPr="008474AB" w:rsidRDefault="008474AB" w:rsidP="008474AB">
      <w:pPr>
        <w:spacing w:after="0"/>
      </w:pPr>
      <w:r w:rsidRPr="008474AB">
        <w:t>Develop your knowledge across a wide range of areas through our Me-Learning platform, with over 200 free courses to choose from. To have the best possible start and comply with current legislation, you must complete the following modules: Welcome to Salford, Health and Safety in the Office, GDPR, Equality Essentials, and Safeguarding Children and Adults. You may also benefit from a variety of courses in categories such as Business Skills, IT and Project Management which are available to learn at your own convenience and pace.</w:t>
      </w:r>
    </w:p>
    <w:p w14:paraId="3B481E25" w14:textId="77777777" w:rsidR="008474AB" w:rsidRPr="008474AB" w:rsidRDefault="008474AB" w:rsidP="008474AB">
      <w:pPr>
        <w:spacing w:after="0"/>
        <w:rPr>
          <w:b/>
          <w:bCs/>
        </w:rPr>
      </w:pPr>
    </w:p>
    <w:p w14:paraId="58B937CC" w14:textId="77777777" w:rsidR="008474AB" w:rsidRPr="008474AB" w:rsidRDefault="008474AB" w:rsidP="008474AB">
      <w:pPr>
        <w:spacing w:after="0"/>
        <w:rPr>
          <w:b/>
          <w:bCs/>
        </w:rPr>
      </w:pPr>
      <w:r w:rsidRPr="008474AB">
        <w:rPr>
          <w:b/>
          <w:bCs/>
        </w:rPr>
        <w:t>Professional Development</w:t>
      </w:r>
    </w:p>
    <w:p w14:paraId="549E7C74" w14:textId="77777777" w:rsidR="008474AB" w:rsidRPr="008474AB" w:rsidRDefault="008474AB" w:rsidP="008474AB">
      <w:pPr>
        <w:spacing w:after="0"/>
      </w:pPr>
      <w:r w:rsidRPr="008474AB">
        <w:t xml:space="preserve">Gain role specific skills and time to learn through a wide range of development opportunities. Learn whilst working and get support towards your qualification through an apprenticeship standard. Access professional development ranging from entry level to master’s type qualifications, including achieving a role appropriate qualification. Details can be found on </w:t>
      </w:r>
      <w:hyperlink r:id="rId10" w:history="1">
        <w:r w:rsidRPr="008474AB">
          <w:rPr>
            <w:rStyle w:val="Hyperlink"/>
          </w:rPr>
          <w:t>the Institute of apprenticeships</w:t>
        </w:r>
      </w:hyperlink>
      <w:r w:rsidRPr="008474AB">
        <w:t xml:space="preserve"> website.</w:t>
      </w:r>
    </w:p>
    <w:p w14:paraId="5F1944D5" w14:textId="77777777" w:rsidR="008474AB" w:rsidRPr="008474AB" w:rsidRDefault="008474AB" w:rsidP="008474AB">
      <w:pPr>
        <w:spacing w:after="0"/>
      </w:pPr>
    </w:p>
    <w:p w14:paraId="67727F49" w14:textId="77777777" w:rsidR="008474AB" w:rsidRPr="008474AB" w:rsidRDefault="008474AB" w:rsidP="008474AB">
      <w:pPr>
        <w:spacing w:after="0"/>
        <w:rPr>
          <w:b/>
          <w:bCs/>
        </w:rPr>
      </w:pPr>
      <w:r w:rsidRPr="008474AB">
        <w:rPr>
          <w:b/>
          <w:bCs/>
        </w:rPr>
        <w:t>Tailored Development</w:t>
      </w:r>
    </w:p>
    <w:p w14:paraId="0032DF16" w14:textId="3E142721" w:rsidR="008474AB" w:rsidRDefault="007907C0" w:rsidP="008474AB">
      <w:pPr>
        <w:spacing w:before="120" w:after="120"/>
      </w:pPr>
      <w:r>
        <w:t>Develop your knowledge of Special Guardianship support services and the Adoption Support Fund.</w:t>
      </w:r>
    </w:p>
    <w:p w14:paraId="0C4A435B" w14:textId="77777777" w:rsidR="00EF4F41" w:rsidRDefault="00EF4F41" w:rsidP="00EF4F41">
      <w:pPr>
        <w:spacing w:after="0"/>
      </w:pPr>
    </w:p>
    <w:p w14:paraId="0ADDFB3A" w14:textId="4C2BD1D3" w:rsidR="00EF4F41" w:rsidRPr="00EF4F41" w:rsidRDefault="00EF4F41" w:rsidP="008474AB">
      <w:pPr>
        <w:spacing w:before="120" w:after="120"/>
        <w:rPr>
          <w:b/>
          <w:bCs/>
        </w:rPr>
      </w:pPr>
      <w:r w:rsidRPr="00EF4F41">
        <w:rPr>
          <w:b/>
          <w:bCs/>
        </w:rPr>
        <w:t>Ofsted</w:t>
      </w:r>
    </w:p>
    <w:p w14:paraId="5586980F" w14:textId="02B92D3A" w:rsidR="00EF4F41" w:rsidRDefault="00EF4F41" w:rsidP="008474AB">
      <w:pPr>
        <w:spacing w:before="120" w:after="120"/>
        <w:rPr>
          <w:b/>
          <w:bCs/>
        </w:rPr>
      </w:pPr>
      <w:r>
        <w:rPr>
          <w:rFonts w:cs="Arial"/>
        </w:rPr>
        <w:t xml:space="preserve">We are an Ofsted rated ‘good’ authority (November 2023 Ofsted report – Children’s Services inspection overall “Good” with outstanding awarded in two areas: ‘leadership’ and the ‘experiences and progress of care leavers’).  </w:t>
      </w:r>
    </w:p>
    <w:p w14:paraId="6892F94C" w14:textId="77777777" w:rsidR="008474AB" w:rsidRDefault="008474AB">
      <w:pPr>
        <w:rPr>
          <w:b/>
          <w:bCs/>
        </w:rPr>
      </w:pPr>
      <w:r>
        <w:rPr>
          <w:b/>
          <w:bCs/>
        </w:rPr>
        <w:br w:type="page"/>
      </w:r>
    </w:p>
    <w:p w14:paraId="2E8A008B" w14:textId="3AA50A90" w:rsidR="008474AB" w:rsidRPr="008474AB" w:rsidRDefault="008474AB" w:rsidP="008474AB">
      <w:pPr>
        <w:spacing w:before="120" w:after="120"/>
      </w:pPr>
      <w:r w:rsidRPr="008474AB">
        <w:rPr>
          <w:rFonts w:eastAsiaTheme="majorEastAsia" w:cstheme="majorBidi"/>
          <w:b/>
          <w:color w:val="E30478"/>
          <w:sz w:val="28"/>
          <w:szCs w:val="24"/>
        </w:rPr>
        <w:lastRenderedPageBreak/>
        <w:t>A digital organisation</w:t>
      </w:r>
    </w:p>
    <w:p w14:paraId="7F4392FC" w14:textId="77777777" w:rsidR="008474AB" w:rsidRPr="008474AB" w:rsidRDefault="008474AB" w:rsidP="008474AB">
      <w:pPr>
        <w:spacing w:after="0"/>
        <w:rPr>
          <w:b/>
          <w:bCs/>
        </w:rPr>
      </w:pPr>
      <w:r w:rsidRPr="008474AB">
        <w:rPr>
          <w:b/>
          <w:bCs/>
        </w:rPr>
        <w:t>Developing your digital skills</w:t>
      </w:r>
    </w:p>
    <w:p w14:paraId="5E6ABA1E" w14:textId="77777777" w:rsidR="008474AB" w:rsidRPr="008474AB" w:rsidRDefault="008474AB" w:rsidP="008474AB">
      <w:pPr>
        <w:spacing w:after="0"/>
      </w:pPr>
      <w:r w:rsidRPr="008474AB">
        <w:t xml:space="preserve">Our ambition is to provide our workforce with the right level of digital capabilities needed to be successful. Whatever your current digital abilities are, we can provide development ranging from essential workplace skills to specialist workplace skills. These will be delivered through our Digital Skills Academy using both self-directed and guided learning opportunities to enable you to develop. Additionally, you can access free online courses through the </w:t>
      </w:r>
      <w:hyperlink r:id="rId11" w:history="1">
        <w:r w:rsidRPr="008474AB">
          <w:rPr>
            <w:rStyle w:val="Hyperlink"/>
          </w:rPr>
          <w:t>iDea</w:t>
        </w:r>
      </w:hyperlink>
      <w:r w:rsidRPr="008474AB">
        <w:t xml:space="preserve"> website.</w:t>
      </w:r>
    </w:p>
    <w:p w14:paraId="3F72F261" w14:textId="77777777" w:rsidR="008474AB" w:rsidRPr="008474AB" w:rsidRDefault="008474AB" w:rsidP="008474AB">
      <w:pPr>
        <w:spacing w:after="0"/>
      </w:pPr>
    </w:p>
    <w:p w14:paraId="37C95924" w14:textId="77777777" w:rsidR="008474AB" w:rsidRPr="008474AB" w:rsidRDefault="008474AB" w:rsidP="008474AB">
      <w:pPr>
        <w:spacing w:after="0"/>
        <w:rPr>
          <w:b/>
          <w:bCs/>
        </w:rPr>
      </w:pPr>
      <w:r w:rsidRPr="008474AB">
        <w:rPr>
          <w:b/>
          <w:bCs/>
        </w:rPr>
        <w:t>Sharing your digital skills</w:t>
      </w:r>
    </w:p>
    <w:p w14:paraId="6C4FAC9C" w14:textId="0929B5DD" w:rsidR="007846DD" w:rsidRDefault="008474AB" w:rsidP="008474AB">
      <w:pPr>
        <w:spacing w:after="0"/>
      </w:pPr>
      <w:r w:rsidRPr="008474AB">
        <w:t>Our goal is to support you to share your digital knowledge with other people. Our Digital Eagles programme has been designed to cover basic digital skills and build your confidence to assist others. By the end of this programme you will join hundreds of staff members who already are digital eagles, and be able to help colleagues, customers, residents, or people in your personal life with all things digital.</w:t>
      </w:r>
    </w:p>
    <w:p w14:paraId="20329A42" w14:textId="77777777" w:rsidR="008474AB" w:rsidRPr="008474AB" w:rsidRDefault="008474AB" w:rsidP="008474AB">
      <w:pPr>
        <w:spacing w:after="0"/>
      </w:pPr>
    </w:p>
    <w:p w14:paraId="3D716014" w14:textId="1421B5FF" w:rsidR="0030762F" w:rsidRDefault="0030762F" w:rsidP="008474AB">
      <w:pPr>
        <w:pStyle w:val="Heading2"/>
        <w:spacing w:before="120" w:after="120"/>
        <w:rPr>
          <w:lang w:val="en-US"/>
        </w:rPr>
      </w:pPr>
      <w:r>
        <w:rPr>
          <w:lang w:val="en-US"/>
        </w:rPr>
        <w:t xml:space="preserve">Our </w:t>
      </w:r>
      <w:r w:rsidR="005F2C22">
        <w:rPr>
          <w:lang w:val="en-US"/>
        </w:rPr>
        <w:t xml:space="preserve">vision and </w:t>
      </w:r>
      <w:r>
        <w:rPr>
          <w:lang w:val="en-US"/>
        </w:rPr>
        <w:t>priorities</w:t>
      </w:r>
    </w:p>
    <w:p w14:paraId="765975FC" w14:textId="77777777" w:rsidR="005F2C22" w:rsidRDefault="005F2C22" w:rsidP="008474AB">
      <w:pPr>
        <w:pStyle w:val="Heading3"/>
        <w:spacing w:before="120" w:after="120"/>
      </w:pPr>
      <w:r>
        <w:t>Our vision</w:t>
      </w:r>
    </w:p>
    <w:p w14:paraId="3DCECAF1" w14:textId="77777777" w:rsidR="00337ACF" w:rsidRDefault="005F2C22" w:rsidP="005F2C22">
      <w:pPr>
        <w:rPr>
          <w:rFonts w:cs="Arial"/>
        </w:rPr>
      </w:pPr>
      <w:r w:rsidRPr="005F2C22">
        <w:rPr>
          <w:rFonts w:cs="Arial"/>
        </w:rPr>
        <w:t>The council has a vision is to create </w:t>
      </w:r>
      <w:r w:rsidRPr="005F2C22">
        <w:rPr>
          <w:rStyle w:val="Strong"/>
          <w:rFonts w:cs="Arial"/>
          <w:color w:val="333333"/>
        </w:rPr>
        <w:t>'A fairer, greener and healthier Salford'.</w:t>
      </w:r>
      <w:r w:rsidR="00337ACF">
        <w:rPr>
          <w:rFonts w:cs="Arial"/>
          <w:szCs w:val="24"/>
        </w:rPr>
        <w:t xml:space="preserve"> </w:t>
      </w:r>
      <w:r w:rsidRPr="005F2C22">
        <w:rPr>
          <w:rFonts w:cs="Arial"/>
        </w:rPr>
        <w:t xml:space="preserve">To help us achieve this vision we have identified some key priorities to tackle the problems people in Salford are currently facing, </w:t>
      </w:r>
      <w:hyperlink r:id="rId12" w:history="1">
        <w:r w:rsidRPr="008474AB">
          <w:rPr>
            <w:rStyle w:val="Hyperlink"/>
            <w:rFonts w:cs="Arial"/>
          </w:rPr>
          <w:t>the Great Eight</w:t>
        </w:r>
      </w:hyperlink>
      <w:r w:rsidRPr="005F2C22">
        <w:rPr>
          <w:rFonts w:cs="Arial"/>
        </w:rPr>
        <w:t>.</w:t>
      </w:r>
      <w:r w:rsidR="00337ACF">
        <w:rPr>
          <w:rFonts w:cs="Arial"/>
        </w:rPr>
        <w:t xml:space="preserve"> </w:t>
      </w:r>
    </w:p>
    <w:p w14:paraId="7762D4E3" w14:textId="770CB6D4" w:rsidR="00C01C1A" w:rsidRPr="00337ACF" w:rsidRDefault="00337ACF" w:rsidP="005F2C22">
      <w:pPr>
        <w:rPr>
          <w:rFonts w:cs="Arial"/>
          <w:szCs w:val="24"/>
        </w:rPr>
      </w:pPr>
      <w:r w:rsidRPr="00337ACF">
        <w:rPr>
          <w:rFonts w:cs="Arial"/>
        </w:rPr>
        <w:t xml:space="preserve">Salford is beginning a journey of economic transformation, with the mapping out of the city’s economic future through key pieces of city council work. We’re calling this </w:t>
      </w:r>
      <w:hyperlink r:id="rId13" w:history="1">
        <w:r w:rsidRPr="00337ACF">
          <w:rPr>
            <w:rStyle w:val="Hyperlink"/>
            <w:rFonts w:cs="Arial"/>
          </w:rPr>
          <w:t>The Salford Way</w:t>
        </w:r>
      </w:hyperlink>
      <w:r w:rsidRPr="00337ACF">
        <w:rPr>
          <w:rFonts w:cs="Arial"/>
        </w:rPr>
        <w:t>.</w:t>
      </w:r>
    </w:p>
    <w:p w14:paraId="4560D39C" w14:textId="258DF82F" w:rsidR="005F2C22" w:rsidRDefault="00C01C1A" w:rsidP="005F2C22">
      <w:pPr>
        <w:rPr>
          <w:rFonts w:cs="Arial"/>
        </w:rPr>
      </w:pPr>
      <w:r>
        <w:rPr>
          <w:rFonts w:cs="Arial"/>
          <w:noProof/>
        </w:rPr>
        <w:drawing>
          <wp:inline distT="0" distB="0" distL="0" distR="0" wp14:anchorId="13C6BAD4" wp14:editId="3F541CCD">
            <wp:extent cx="5731510" cy="3436026"/>
            <wp:effectExtent l="0" t="0" r="0" b="5715"/>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731510" cy="3436026"/>
                    </a:xfrm>
                    <a:prstGeom prst="rect">
                      <a:avLst/>
                    </a:prstGeom>
                  </pic:spPr>
                </pic:pic>
              </a:graphicData>
            </a:graphic>
          </wp:inline>
        </w:drawing>
      </w:r>
    </w:p>
    <w:p w14:paraId="7D0D06C5" w14:textId="1D6031BC" w:rsidR="0030762F" w:rsidRDefault="0030762F" w:rsidP="0030762F">
      <w:pPr>
        <w:pStyle w:val="Heading2"/>
        <w:rPr>
          <w:lang w:val="en-US"/>
        </w:rPr>
      </w:pPr>
      <w:r>
        <w:rPr>
          <w:lang w:val="en-US"/>
        </w:rPr>
        <w:lastRenderedPageBreak/>
        <w:t xml:space="preserve">Our </w:t>
      </w:r>
      <w:r w:rsidR="00BB5B79">
        <w:rPr>
          <w:lang w:val="en-US"/>
        </w:rPr>
        <w:t xml:space="preserve">organisation’s </w:t>
      </w:r>
      <w:r>
        <w:rPr>
          <w:lang w:val="en-US"/>
        </w:rPr>
        <w:t>values</w:t>
      </w:r>
    </w:p>
    <w:p w14:paraId="2017B3B3" w14:textId="2D8BD9CF" w:rsidR="00DA1478" w:rsidRPr="00021142" w:rsidRDefault="00DA1478" w:rsidP="00021142">
      <w:pPr>
        <w:rPr>
          <w:b/>
          <w:bCs/>
          <w:lang w:val="en-US"/>
        </w:rPr>
      </w:pPr>
      <w:r w:rsidRPr="00021142">
        <w:rPr>
          <w:b/>
          <w:bCs/>
          <w:lang w:val="en-US"/>
        </w:rPr>
        <w:t>We have four values: Pride, Passion, People, Personal responsibility.</w:t>
      </w:r>
    </w:p>
    <w:p w14:paraId="0DE208A3" w14:textId="5EBDCB64" w:rsidR="00BB5B79" w:rsidRPr="005C7EA1" w:rsidRDefault="00C3360F" w:rsidP="00BB5B79">
      <w:pPr>
        <w:rPr>
          <w:rFonts w:cs="Arial"/>
          <w:szCs w:val="24"/>
        </w:rPr>
      </w:pPr>
      <w:hyperlink r:id="rId16" w:history="1">
        <w:r w:rsidR="00BB5B79" w:rsidRPr="00087D4A">
          <w:rPr>
            <w:rStyle w:val="Hyperlink"/>
            <w:rFonts w:cs="Arial"/>
            <w:szCs w:val="24"/>
          </w:rPr>
          <w:t>Our four values</w:t>
        </w:r>
      </w:hyperlink>
      <w:r w:rsidR="00BB5B79" w:rsidRPr="005C7EA1">
        <w:rPr>
          <w:rFonts w:cs="Arial"/>
          <w:szCs w:val="24"/>
        </w:rPr>
        <w:t xml:space="preserve"> are central to the way we communicate about the council and the way in which we behave with colleagues, </w:t>
      </w:r>
      <w:r w:rsidR="00512FC3" w:rsidRPr="005C7EA1">
        <w:rPr>
          <w:rFonts w:cs="Arial"/>
          <w:szCs w:val="24"/>
        </w:rPr>
        <w:t>customers,</w:t>
      </w:r>
      <w:r w:rsidR="00BB5B79" w:rsidRPr="005C7EA1">
        <w:rPr>
          <w:rFonts w:cs="Arial"/>
          <w:szCs w:val="24"/>
        </w:rPr>
        <w:t xml:space="preserve"> and partners - so that we live and breathe our values each day.</w:t>
      </w:r>
    </w:p>
    <w:p w14:paraId="755FCD81" w14:textId="775BB15D" w:rsidR="00C01C1A" w:rsidRDefault="00C01C1A" w:rsidP="0030762F">
      <w:pPr>
        <w:spacing w:after="0"/>
        <w:rPr>
          <w:rFonts w:cs="Arial"/>
          <w:szCs w:val="24"/>
          <w:lang w:val="en-US"/>
        </w:rPr>
      </w:pPr>
    </w:p>
    <w:p w14:paraId="4619C872" w14:textId="0C4CCF54" w:rsidR="0030762F" w:rsidRPr="00512FC3" w:rsidRDefault="00C01C1A" w:rsidP="00512FC3">
      <w:pPr>
        <w:spacing w:after="0"/>
        <w:rPr>
          <w:rFonts w:cs="Arial"/>
          <w:szCs w:val="24"/>
          <w:lang w:val="en-US"/>
        </w:rPr>
      </w:pPr>
      <w:r>
        <w:rPr>
          <w:rFonts w:cs="Arial"/>
          <w:noProof/>
          <w:szCs w:val="24"/>
          <w:lang w:val="en-US"/>
        </w:rPr>
        <w:drawing>
          <wp:inline distT="0" distB="0" distL="0" distR="0" wp14:anchorId="18CF6C25" wp14:editId="18E1B7A5">
            <wp:extent cx="5731510" cy="1800103"/>
            <wp:effectExtent l="0" t="0" r="0" b="0"/>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731510" cy="1800103"/>
                    </a:xfrm>
                    <a:prstGeom prst="rect">
                      <a:avLst/>
                    </a:prstGeom>
                  </pic:spPr>
                </pic:pic>
              </a:graphicData>
            </a:graphic>
          </wp:inline>
        </w:drawing>
      </w:r>
    </w:p>
    <w:p w14:paraId="2B6E05C0" w14:textId="497FE508" w:rsidR="0030762F" w:rsidRDefault="00BB5B79" w:rsidP="00DA1478">
      <w:pPr>
        <w:pStyle w:val="Heading2"/>
        <w:rPr>
          <w:lang w:val="en-US"/>
        </w:rPr>
      </w:pPr>
      <w:r>
        <w:rPr>
          <w:lang w:val="en-US"/>
        </w:rPr>
        <w:t>Application guidance</w:t>
      </w:r>
    </w:p>
    <w:p w14:paraId="23FFBB52" w14:textId="77777777" w:rsidR="000E7D69" w:rsidRPr="00373914" w:rsidRDefault="000E7D69" w:rsidP="000E7D69">
      <w:r w:rsidRPr="00373914">
        <w:t>We are a values-based organisation so reflecting our values or a values-based approach in your evidence will support your application.</w:t>
      </w:r>
    </w:p>
    <w:p w14:paraId="34BB64DB" w14:textId="187EDC09" w:rsidR="0030762F" w:rsidRDefault="000E7D69" w:rsidP="000E7D69">
      <w:r w:rsidRPr="00373914">
        <w:t xml:space="preserve">The different sections of this role profile are there to give you an understanding of the purpose of the role. The ‘what we need from you’ section outlines the minimum criteria you will need to meet within your application. </w:t>
      </w:r>
    </w:p>
    <w:p w14:paraId="55CC02B6" w14:textId="49535F11" w:rsidR="00175691" w:rsidRDefault="00175691" w:rsidP="00513EE5">
      <w:pPr>
        <w:spacing w:after="240"/>
      </w:pPr>
    </w:p>
    <w:p w14:paraId="1E72E558" w14:textId="2BEF0E36" w:rsidR="00175691" w:rsidRDefault="00175691" w:rsidP="00175691">
      <w:pPr>
        <w:pStyle w:val="Heading3"/>
        <w:spacing w:before="120" w:after="120"/>
      </w:pPr>
      <w:r>
        <w:t>Role details</w:t>
      </w:r>
    </w:p>
    <w:p w14:paraId="3C1AC946" w14:textId="5A7C2CCA" w:rsidR="00175691" w:rsidRDefault="00175691" w:rsidP="00175691">
      <w:pPr>
        <w:spacing w:after="120"/>
      </w:pPr>
      <w:r>
        <w:t>Completed by:</w:t>
      </w:r>
      <w:r w:rsidR="007907C0">
        <w:t xml:space="preserve"> </w:t>
      </w:r>
    </w:p>
    <w:p w14:paraId="4BAA11A7" w14:textId="7839BFB3" w:rsidR="00175691" w:rsidRDefault="00175691" w:rsidP="00175691">
      <w:pPr>
        <w:spacing w:after="120"/>
      </w:pPr>
      <w:r>
        <w:t>Date:</w:t>
      </w:r>
      <w:r w:rsidR="007907C0">
        <w:t xml:space="preserve"> </w:t>
      </w:r>
    </w:p>
    <w:p w14:paraId="47F67748" w14:textId="37C5D8CC" w:rsidR="00175691" w:rsidRDefault="00175691" w:rsidP="00175691">
      <w:pPr>
        <w:spacing w:after="120"/>
      </w:pPr>
      <w:r>
        <w:t>Job code:</w:t>
      </w:r>
    </w:p>
    <w:p w14:paraId="554AE956" w14:textId="77777777" w:rsidR="00175691" w:rsidRDefault="00175691" w:rsidP="00175691">
      <w:pPr>
        <w:spacing w:after="120"/>
      </w:pPr>
      <w:r>
        <w:t>Job score:</w:t>
      </w:r>
    </w:p>
    <w:p w14:paraId="0DDF1FB6" w14:textId="35E65C76" w:rsidR="00175691" w:rsidRPr="000E7D69" w:rsidRDefault="00175691" w:rsidP="00175691">
      <w:pPr>
        <w:spacing w:after="120"/>
      </w:pPr>
      <w:r>
        <w:t>Date of evaluation:</w:t>
      </w:r>
    </w:p>
    <w:p w14:paraId="400116B2" w14:textId="04D07BE4" w:rsidR="0030762F" w:rsidRDefault="0030762F" w:rsidP="0030762F">
      <w:pPr>
        <w:spacing w:after="0"/>
        <w:rPr>
          <w:rFonts w:cs="Arial"/>
          <w:szCs w:val="24"/>
          <w:lang w:val="en-US"/>
        </w:rPr>
      </w:pPr>
    </w:p>
    <w:p w14:paraId="4D2D8968" w14:textId="77777777" w:rsidR="0030762F" w:rsidRPr="0030762F" w:rsidRDefault="0030762F" w:rsidP="0030762F">
      <w:pPr>
        <w:spacing w:after="0"/>
        <w:rPr>
          <w:rFonts w:cs="Arial"/>
          <w:szCs w:val="24"/>
          <w:lang w:val="en-US"/>
        </w:rPr>
      </w:pPr>
    </w:p>
    <w:sectPr w:rsidR="0030762F" w:rsidRPr="0030762F" w:rsidSect="00FC7104">
      <w:footerReference w:type="default" r:id="rId19"/>
      <w:footerReference w:type="first" r:id="rId20"/>
      <w:pgSz w:w="11906" w:h="16838"/>
      <w:pgMar w:top="1440" w:right="991" w:bottom="1440" w:left="1134" w:header="709" w:footer="4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4BD1D" w14:textId="77777777" w:rsidR="00A50648" w:rsidRDefault="00A50648" w:rsidP="0030762F">
      <w:pPr>
        <w:spacing w:after="0" w:line="240" w:lineRule="auto"/>
      </w:pPr>
      <w:r>
        <w:separator/>
      </w:r>
    </w:p>
  </w:endnote>
  <w:endnote w:type="continuationSeparator" w:id="0">
    <w:p w14:paraId="3F59F561" w14:textId="77777777" w:rsidR="00A50648" w:rsidRDefault="00A50648" w:rsidP="00307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F2B79" w14:textId="1CD4B6E1" w:rsidR="0030762F" w:rsidRPr="00DA1478" w:rsidRDefault="00161DEE" w:rsidP="00513E9C">
    <w:pPr>
      <w:pStyle w:val="Footer"/>
      <w:ind w:left="-426" w:right="-425"/>
      <w:jc w:val="right"/>
    </w:pPr>
    <w:r>
      <w:rPr>
        <w:noProof/>
      </w:rPr>
      <mc:AlternateContent>
        <mc:Choice Requires="wps">
          <w:drawing>
            <wp:inline distT="0" distB="0" distL="0" distR="0" wp14:anchorId="44499EBD" wp14:editId="2778A863">
              <wp:extent cx="1628775" cy="1404620"/>
              <wp:effectExtent l="0" t="0" r="9525" b="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404620"/>
                      </a:xfrm>
                      <a:prstGeom prst="rect">
                        <a:avLst/>
                      </a:prstGeom>
                      <a:solidFill>
                        <a:srgbClr val="FFFFFF"/>
                      </a:solidFill>
                      <a:ln w="9525">
                        <a:noFill/>
                        <a:miter lim="800000"/>
                        <a:headEnd/>
                        <a:tailEnd/>
                      </a:ln>
                    </wps:spPr>
                    <wps:txbx>
                      <w:txbxContent>
                        <w:p w14:paraId="13EC1FFA" w14:textId="7664B370" w:rsidR="00161DEE" w:rsidRPr="00161DEE" w:rsidRDefault="00161DEE" w:rsidP="00161DEE">
                          <w:pPr>
                            <w:spacing w:after="0"/>
                            <w:jc w:val="right"/>
                            <w:rPr>
                              <w:b/>
                              <w:bCs/>
                              <w:sz w:val="22"/>
                              <w:szCs w:val="20"/>
                            </w:rPr>
                          </w:pPr>
                          <w:r w:rsidRPr="00161DEE">
                            <w:rPr>
                              <w:b/>
                              <w:bCs/>
                              <w:sz w:val="22"/>
                              <w:szCs w:val="20"/>
                            </w:rPr>
                            <w:t>#HappytoTalkFlexible</w:t>
                          </w:r>
                        </w:p>
                      </w:txbxContent>
                    </wps:txbx>
                    <wps:bodyPr rot="0" vert="horz" wrap="square" lIns="91440" tIns="45720" rIns="91440" bIns="45720" anchor="t" anchorCtr="0">
                      <a:spAutoFit/>
                    </wps:bodyPr>
                  </wps:wsp>
                </a:graphicData>
              </a:graphic>
            </wp:inline>
          </w:drawing>
        </mc:Choice>
        <mc:Fallback>
          <w:pict>
            <v:shapetype w14:anchorId="44499EBD" id="_x0000_t202" coordsize="21600,21600" o:spt="202" path="m,l,21600r21600,l21600,xe">
              <v:stroke joinstyle="miter"/>
              <v:path gradientshapeok="t" o:connecttype="rect"/>
            </v:shapetype>
            <v:shape id="Text Box 2" o:spid="_x0000_s1026" type="#_x0000_t202" style="width:128.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" stroked="f">
              <v:textbox style="mso-fit-shape-to-text:t">
                <w:txbxContent>
                  <w:p w14:paraId="13EC1FFA" w14:textId="7664B370" w:rsidR="00161DEE" w:rsidRPr="00161DEE" w:rsidRDefault="00161DEE" w:rsidP="00161DEE">
                    <w:pPr>
                      <w:spacing w:after="0"/>
                      <w:jc w:val="right"/>
                      <w:rPr>
                        <w:b/>
                        <w:bCs/>
                        <w:sz w:val="22"/>
                        <w:szCs w:val="20"/>
                      </w:rPr>
                    </w:pPr>
                    <w:r w:rsidRPr="00161DEE">
                      <w:rPr>
                        <w:b/>
                        <w:bCs/>
                        <w:sz w:val="22"/>
                        <w:szCs w:val="20"/>
                      </w:rPr>
                      <w:t>#HappytoTalkFlexible</w:t>
                    </w:r>
                  </w:p>
                </w:txbxContent>
              </v:textbox>
              <w10:anchorlock/>
            </v:shape>
          </w:pict>
        </mc:Fallback>
      </mc:AlternateContent>
    </w:r>
    <w:r w:rsidR="00337ACF">
      <w:rPr>
        <w:noProof/>
      </w:rPr>
      <w:drawing>
        <wp:inline distT="0" distB="0" distL="0" distR="0" wp14:anchorId="7B089810" wp14:editId="63501D31">
          <wp:extent cx="711200" cy="551793"/>
          <wp:effectExtent l="0" t="0" r="0" b="1270"/>
          <wp:docPr id="1" name="Picture 1" descr="Logo for Stonewall Diversity Champ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for Stonewall Diversity Champion">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48951" cy="581083"/>
                  </a:xfrm>
                  <a:prstGeom prst="rect">
                    <a:avLst/>
                  </a:prstGeom>
                </pic:spPr>
              </pic:pic>
            </a:graphicData>
          </a:graphic>
        </wp:inline>
      </w:drawing>
    </w:r>
    <w:r w:rsidR="00337ACF">
      <w:t xml:space="preserve"> </w:t>
    </w:r>
    <w:r w:rsidR="00C01C1A">
      <w:rPr>
        <w:noProof/>
      </w:rPr>
      <w:drawing>
        <wp:inline distT="0" distB="0" distL="0" distR="0" wp14:anchorId="0536D2CF" wp14:editId="40B778E8">
          <wp:extent cx="2730500" cy="656370"/>
          <wp:effectExtent l="0" t="0" r="0" b="0"/>
          <wp:docPr id="3" name="Graphic 3" descr="Logos for Living Wage Employer, Spirit of Salford, Salford City Cou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Logos for Living Wage Employer, Spirit of Salford, Salford City Council">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735687" cy="65761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18537" w14:textId="725D7DFC" w:rsidR="00FC7104" w:rsidRDefault="00FC7104" w:rsidP="00FC7104">
    <w:pPr>
      <w:pStyle w:val="Footer"/>
      <w:ind w:left="-426" w:right="-284"/>
      <w:jc w:val="right"/>
    </w:pPr>
    <w:r>
      <w:rPr>
        <w:noProof/>
      </w:rPr>
      <mc:AlternateContent>
        <mc:Choice Requires="wps">
          <w:drawing>
            <wp:inline distT="0" distB="0" distL="0" distR="0" wp14:anchorId="7A8A2710" wp14:editId="07B727CF">
              <wp:extent cx="1628775" cy="1404620"/>
              <wp:effectExtent l="0" t="0" r="9525" b="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404620"/>
                      </a:xfrm>
                      <a:prstGeom prst="rect">
                        <a:avLst/>
                      </a:prstGeom>
                      <a:solidFill>
                        <a:srgbClr val="FFFFFF"/>
                      </a:solidFill>
                      <a:ln w="9525">
                        <a:noFill/>
                        <a:miter lim="800000"/>
                        <a:headEnd/>
                        <a:tailEnd/>
                      </a:ln>
                    </wps:spPr>
                    <wps:txbx>
                      <w:txbxContent>
                        <w:p w14:paraId="5AE8DFA9" w14:textId="77777777" w:rsidR="00FC7104" w:rsidRPr="00161DEE" w:rsidRDefault="00FC7104" w:rsidP="00FC7104">
                          <w:pPr>
                            <w:spacing w:after="0"/>
                            <w:jc w:val="right"/>
                            <w:rPr>
                              <w:b/>
                              <w:bCs/>
                              <w:sz w:val="22"/>
                              <w:szCs w:val="20"/>
                            </w:rPr>
                          </w:pPr>
                          <w:r w:rsidRPr="00161DEE">
                            <w:rPr>
                              <w:b/>
                              <w:bCs/>
                              <w:sz w:val="22"/>
                              <w:szCs w:val="20"/>
                            </w:rPr>
                            <w:t>#HappytoTalkFlexible</w:t>
                          </w:r>
                        </w:p>
                      </w:txbxContent>
                    </wps:txbx>
                    <wps:bodyPr rot="0" vert="horz" wrap="square" lIns="91440" tIns="45720" rIns="91440" bIns="45720" anchor="t" anchorCtr="0">
                      <a:spAutoFit/>
                    </wps:bodyPr>
                  </wps:wsp>
                </a:graphicData>
              </a:graphic>
            </wp:inline>
          </w:drawing>
        </mc:Choice>
        <mc:Fallback>
          <w:pict>
            <v:shapetype w14:anchorId="7A8A2710" id="_x0000_t202" coordsize="21600,21600" o:spt="202" path="m,l,21600r21600,l21600,xe">
              <v:stroke joinstyle="miter"/>
              <v:path gradientshapeok="t" o:connecttype="rect"/>
            </v:shapetype>
            <v:shape id="_x0000_s1027" type="#_x0000_t202" style="width:128.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" stroked="f">
              <v:textbox style="mso-fit-shape-to-text:t">
                <w:txbxContent>
                  <w:p w14:paraId="5AE8DFA9" w14:textId="77777777" w:rsidR="00FC7104" w:rsidRPr="00161DEE" w:rsidRDefault="00FC7104" w:rsidP="00FC7104">
                    <w:pPr>
                      <w:spacing w:after="0"/>
                      <w:jc w:val="right"/>
                      <w:rPr>
                        <w:b/>
                        <w:bCs/>
                        <w:sz w:val="22"/>
                        <w:szCs w:val="20"/>
                      </w:rPr>
                    </w:pPr>
                    <w:r w:rsidRPr="00161DEE">
                      <w:rPr>
                        <w:b/>
                        <w:bCs/>
                        <w:sz w:val="22"/>
                        <w:szCs w:val="20"/>
                      </w:rPr>
                      <w:t>#HappytoTalkFlexible</w:t>
                    </w:r>
                  </w:p>
                </w:txbxContent>
              </v:textbox>
              <w10:anchorlock/>
            </v:shape>
          </w:pict>
        </mc:Fallback>
      </mc:AlternateContent>
    </w:r>
    <w:r>
      <w:rPr>
        <w:noProof/>
      </w:rPr>
      <w:drawing>
        <wp:inline distT="0" distB="0" distL="0" distR="0" wp14:anchorId="07B3D0B4" wp14:editId="185A3A8C">
          <wp:extent cx="711200" cy="551793"/>
          <wp:effectExtent l="0" t="0" r="0" b="1270"/>
          <wp:docPr id="8" name="Picture 8" descr="Logo for Stonewall Diversity Champ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for Stonewall Diversity Champion">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48951" cy="581083"/>
                  </a:xfrm>
                  <a:prstGeom prst="rect">
                    <a:avLst/>
                  </a:prstGeom>
                </pic:spPr>
              </pic:pic>
            </a:graphicData>
          </a:graphic>
        </wp:inline>
      </w:drawing>
    </w:r>
    <w:r>
      <w:rPr>
        <w:noProof/>
      </w:rPr>
      <w:drawing>
        <wp:inline distT="0" distB="0" distL="0" distR="0" wp14:anchorId="67F83EF3" wp14:editId="40B4658E">
          <wp:extent cx="2731135" cy="658495"/>
          <wp:effectExtent l="0" t="0" r="0" b="0"/>
          <wp:docPr id="9" name="Picture 9" descr="Logos for Living Wage Employer, Spirit of Salford, Salford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s for Living Wage Employer, Spirit of Salford, Salford City Counc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31135" cy="65849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52F3D" w14:textId="77777777" w:rsidR="00A50648" w:rsidRDefault="00A50648" w:rsidP="0030762F">
      <w:pPr>
        <w:spacing w:after="0" w:line="240" w:lineRule="auto"/>
      </w:pPr>
      <w:r>
        <w:separator/>
      </w:r>
    </w:p>
  </w:footnote>
  <w:footnote w:type="continuationSeparator" w:id="0">
    <w:p w14:paraId="5BDBF54D" w14:textId="77777777" w:rsidR="00A50648" w:rsidRDefault="00A50648" w:rsidP="003076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C271C"/>
    <w:multiLevelType w:val="multilevel"/>
    <w:tmpl w:val="39B2F2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0E2327"/>
    <w:multiLevelType w:val="hybridMultilevel"/>
    <w:tmpl w:val="93FA4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E3354"/>
    <w:multiLevelType w:val="multilevel"/>
    <w:tmpl w:val="985C6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C06DE9"/>
    <w:multiLevelType w:val="hybridMultilevel"/>
    <w:tmpl w:val="AFFC0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5E57E9"/>
    <w:multiLevelType w:val="hybridMultilevel"/>
    <w:tmpl w:val="8B362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882C87"/>
    <w:multiLevelType w:val="hybridMultilevel"/>
    <w:tmpl w:val="1C38E9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917FFB"/>
    <w:multiLevelType w:val="hybridMultilevel"/>
    <w:tmpl w:val="09AC5B84"/>
    <w:lvl w:ilvl="0" w:tplc="3DAEABEE">
      <w:start w:val="1"/>
      <w:numFmt w:val="bullet"/>
      <w:lvlText w:val=""/>
      <w:lvlJc w:val="left"/>
      <w:pPr>
        <w:ind w:left="720" w:hanging="360"/>
      </w:pPr>
      <w:rPr>
        <w:rFonts w:ascii="Symbol" w:hAnsi="Symbol" w:hint="default"/>
        <w:color w:val="E6008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B57CCF"/>
    <w:multiLevelType w:val="multilevel"/>
    <w:tmpl w:val="A4AE2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877C63"/>
    <w:multiLevelType w:val="hybridMultilevel"/>
    <w:tmpl w:val="68B41D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A84CBE"/>
    <w:multiLevelType w:val="multilevel"/>
    <w:tmpl w:val="B65445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D62963"/>
    <w:multiLevelType w:val="hybridMultilevel"/>
    <w:tmpl w:val="F08EF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0755CF"/>
    <w:multiLevelType w:val="multilevel"/>
    <w:tmpl w:val="70BC7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C37D28"/>
    <w:multiLevelType w:val="hybridMultilevel"/>
    <w:tmpl w:val="582E3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D6420A"/>
    <w:multiLevelType w:val="hybridMultilevel"/>
    <w:tmpl w:val="7C82F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9E6C43"/>
    <w:multiLevelType w:val="hybridMultilevel"/>
    <w:tmpl w:val="4D309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1C5E50"/>
    <w:multiLevelType w:val="hybridMultilevel"/>
    <w:tmpl w:val="B958D950"/>
    <w:lvl w:ilvl="0" w:tplc="3DAEABEE">
      <w:start w:val="1"/>
      <w:numFmt w:val="bullet"/>
      <w:lvlText w:val=""/>
      <w:lvlJc w:val="left"/>
      <w:pPr>
        <w:ind w:left="851" w:hanging="360"/>
      </w:pPr>
      <w:rPr>
        <w:rFonts w:ascii="Symbol" w:hAnsi="Symbol" w:hint="default"/>
        <w:color w:val="E60088"/>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16" w15:restartNumberingAfterBreak="0">
    <w:nsid w:val="286D0742"/>
    <w:multiLevelType w:val="hybridMultilevel"/>
    <w:tmpl w:val="E4529888"/>
    <w:lvl w:ilvl="0" w:tplc="3DAEABEE">
      <w:start w:val="1"/>
      <w:numFmt w:val="bullet"/>
      <w:lvlText w:val=""/>
      <w:lvlJc w:val="left"/>
      <w:pPr>
        <w:ind w:left="720" w:hanging="360"/>
      </w:pPr>
      <w:rPr>
        <w:rFonts w:ascii="Symbol" w:hAnsi="Symbol" w:hint="default"/>
        <w:color w:val="E60088"/>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9E564E2"/>
    <w:multiLevelType w:val="multilevel"/>
    <w:tmpl w:val="05724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D1654C5"/>
    <w:multiLevelType w:val="hybridMultilevel"/>
    <w:tmpl w:val="C212C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C87659"/>
    <w:multiLevelType w:val="hybridMultilevel"/>
    <w:tmpl w:val="D6BA57CE"/>
    <w:lvl w:ilvl="0" w:tplc="F544F68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6041B8"/>
    <w:multiLevelType w:val="hybridMultilevel"/>
    <w:tmpl w:val="E2B838DC"/>
    <w:lvl w:ilvl="0" w:tplc="3DAEABEE">
      <w:start w:val="1"/>
      <w:numFmt w:val="bullet"/>
      <w:lvlText w:val=""/>
      <w:lvlJc w:val="left"/>
      <w:pPr>
        <w:ind w:left="360" w:hanging="360"/>
      </w:pPr>
      <w:rPr>
        <w:rFonts w:ascii="Symbol" w:hAnsi="Symbol" w:hint="default"/>
        <w:color w:val="E6008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D2F6BFC"/>
    <w:multiLevelType w:val="hybridMultilevel"/>
    <w:tmpl w:val="E9C4C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C928F1"/>
    <w:multiLevelType w:val="multilevel"/>
    <w:tmpl w:val="C48CA8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5340F74"/>
    <w:multiLevelType w:val="hybridMultilevel"/>
    <w:tmpl w:val="1130C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8A2349"/>
    <w:multiLevelType w:val="hybridMultilevel"/>
    <w:tmpl w:val="CD68B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C5071C"/>
    <w:multiLevelType w:val="hybridMultilevel"/>
    <w:tmpl w:val="DA12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40433F"/>
    <w:multiLevelType w:val="multilevel"/>
    <w:tmpl w:val="FDCCFE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484257B"/>
    <w:multiLevelType w:val="multilevel"/>
    <w:tmpl w:val="2706550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62B7B4E"/>
    <w:multiLevelType w:val="multilevel"/>
    <w:tmpl w:val="72D868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6D866BB"/>
    <w:multiLevelType w:val="hybridMultilevel"/>
    <w:tmpl w:val="B2329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2F6955"/>
    <w:multiLevelType w:val="hybridMultilevel"/>
    <w:tmpl w:val="75DCF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6F08E7"/>
    <w:multiLevelType w:val="hybridMultilevel"/>
    <w:tmpl w:val="74208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BC04AF"/>
    <w:multiLevelType w:val="multilevel"/>
    <w:tmpl w:val="99445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3E7AB6"/>
    <w:multiLevelType w:val="hybridMultilevel"/>
    <w:tmpl w:val="D180B124"/>
    <w:lvl w:ilvl="0" w:tplc="3DAEABEE">
      <w:start w:val="1"/>
      <w:numFmt w:val="bullet"/>
      <w:lvlText w:val=""/>
      <w:lvlJc w:val="left"/>
      <w:pPr>
        <w:ind w:left="2072" w:hanging="360"/>
      </w:pPr>
      <w:rPr>
        <w:rFonts w:ascii="Symbol" w:hAnsi="Symbol" w:hint="default"/>
        <w:color w:val="E60088"/>
      </w:rPr>
    </w:lvl>
    <w:lvl w:ilvl="1" w:tplc="08090003" w:tentative="1">
      <w:start w:val="1"/>
      <w:numFmt w:val="bullet"/>
      <w:lvlText w:val="o"/>
      <w:lvlJc w:val="left"/>
      <w:pPr>
        <w:ind w:left="2792" w:hanging="360"/>
      </w:pPr>
      <w:rPr>
        <w:rFonts w:ascii="Courier New" w:hAnsi="Courier New" w:cs="Courier New" w:hint="default"/>
      </w:rPr>
    </w:lvl>
    <w:lvl w:ilvl="2" w:tplc="08090005" w:tentative="1">
      <w:start w:val="1"/>
      <w:numFmt w:val="bullet"/>
      <w:lvlText w:val=""/>
      <w:lvlJc w:val="left"/>
      <w:pPr>
        <w:ind w:left="3512" w:hanging="360"/>
      </w:pPr>
      <w:rPr>
        <w:rFonts w:ascii="Wingdings" w:hAnsi="Wingdings" w:hint="default"/>
      </w:rPr>
    </w:lvl>
    <w:lvl w:ilvl="3" w:tplc="08090001" w:tentative="1">
      <w:start w:val="1"/>
      <w:numFmt w:val="bullet"/>
      <w:lvlText w:val=""/>
      <w:lvlJc w:val="left"/>
      <w:pPr>
        <w:ind w:left="4232" w:hanging="360"/>
      </w:pPr>
      <w:rPr>
        <w:rFonts w:ascii="Symbol" w:hAnsi="Symbol" w:hint="default"/>
      </w:rPr>
    </w:lvl>
    <w:lvl w:ilvl="4" w:tplc="08090003" w:tentative="1">
      <w:start w:val="1"/>
      <w:numFmt w:val="bullet"/>
      <w:lvlText w:val="o"/>
      <w:lvlJc w:val="left"/>
      <w:pPr>
        <w:ind w:left="4952" w:hanging="360"/>
      </w:pPr>
      <w:rPr>
        <w:rFonts w:ascii="Courier New" w:hAnsi="Courier New" w:cs="Courier New" w:hint="default"/>
      </w:rPr>
    </w:lvl>
    <w:lvl w:ilvl="5" w:tplc="08090005" w:tentative="1">
      <w:start w:val="1"/>
      <w:numFmt w:val="bullet"/>
      <w:lvlText w:val=""/>
      <w:lvlJc w:val="left"/>
      <w:pPr>
        <w:ind w:left="5672" w:hanging="360"/>
      </w:pPr>
      <w:rPr>
        <w:rFonts w:ascii="Wingdings" w:hAnsi="Wingdings" w:hint="default"/>
      </w:rPr>
    </w:lvl>
    <w:lvl w:ilvl="6" w:tplc="08090001" w:tentative="1">
      <w:start w:val="1"/>
      <w:numFmt w:val="bullet"/>
      <w:lvlText w:val=""/>
      <w:lvlJc w:val="left"/>
      <w:pPr>
        <w:ind w:left="6392" w:hanging="360"/>
      </w:pPr>
      <w:rPr>
        <w:rFonts w:ascii="Symbol" w:hAnsi="Symbol" w:hint="default"/>
      </w:rPr>
    </w:lvl>
    <w:lvl w:ilvl="7" w:tplc="08090003" w:tentative="1">
      <w:start w:val="1"/>
      <w:numFmt w:val="bullet"/>
      <w:lvlText w:val="o"/>
      <w:lvlJc w:val="left"/>
      <w:pPr>
        <w:ind w:left="7112" w:hanging="360"/>
      </w:pPr>
      <w:rPr>
        <w:rFonts w:ascii="Courier New" w:hAnsi="Courier New" w:cs="Courier New" w:hint="default"/>
      </w:rPr>
    </w:lvl>
    <w:lvl w:ilvl="8" w:tplc="08090005" w:tentative="1">
      <w:start w:val="1"/>
      <w:numFmt w:val="bullet"/>
      <w:lvlText w:val=""/>
      <w:lvlJc w:val="left"/>
      <w:pPr>
        <w:ind w:left="7832" w:hanging="360"/>
      </w:pPr>
      <w:rPr>
        <w:rFonts w:ascii="Wingdings" w:hAnsi="Wingdings" w:hint="default"/>
      </w:rPr>
    </w:lvl>
  </w:abstractNum>
  <w:abstractNum w:abstractNumId="34" w15:restartNumberingAfterBreak="0">
    <w:nsid w:val="5F54589B"/>
    <w:multiLevelType w:val="hybridMultilevel"/>
    <w:tmpl w:val="07721A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F963E4B"/>
    <w:multiLevelType w:val="multilevel"/>
    <w:tmpl w:val="18D27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68239E"/>
    <w:multiLevelType w:val="multilevel"/>
    <w:tmpl w:val="58807AF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F3524A8"/>
    <w:multiLevelType w:val="multilevel"/>
    <w:tmpl w:val="19E0E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AA2CF2"/>
    <w:multiLevelType w:val="hybridMultilevel"/>
    <w:tmpl w:val="267CA548"/>
    <w:lvl w:ilvl="0" w:tplc="1E565480">
      <w:start w:val="1"/>
      <w:numFmt w:val="bullet"/>
      <w:lvlText w:val=""/>
      <w:lvlJc w:val="left"/>
      <w:pPr>
        <w:ind w:left="720" w:hanging="360"/>
      </w:pPr>
      <w:rPr>
        <w:rFonts w:ascii="Symbol" w:hAnsi="Symbol" w:hint="default"/>
        <w:color w:val="EC00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D40A5C"/>
    <w:multiLevelType w:val="hybridMultilevel"/>
    <w:tmpl w:val="DA84B990"/>
    <w:lvl w:ilvl="0" w:tplc="08090001">
      <w:start w:val="1"/>
      <w:numFmt w:val="bullet"/>
      <w:lvlText w:val=""/>
      <w:lvlJc w:val="left"/>
      <w:pPr>
        <w:ind w:left="720" w:hanging="360"/>
      </w:pPr>
      <w:rPr>
        <w:rFonts w:ascii="Symbol" w:hAnsi="Symbol" w:hint="default"/>
      </w:rPr>
    </w:lvl>
    <w:lvl w:ilvl="1" w:tplc="3EE438C6">
      <w:numFmt w:val="bullet"/>
      <w:lvlText w:val="•"/>
      <w:lvlJc w:val="left"/>
      <w:pPr>
        <w:ind w:left="1800" w:hanging="720"/>
      </w:pPr>
      <w:rPr>
        <w:rFonts w:ascii="Calibri Light" w:eastAsiaTheme="majorEastAsia" w:hAnsi="Calibri Light" w:cs="Calibri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5C6BB7"/>
    <w:multiLevelType w:val="hybridMultilevel"/>
    <w:tmpl w:val="32AEA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8B4330"/>
    <w:multiLevelType w:val="hybridMultilevel"/>
    <w:tmpl w:val="A8EAB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9877A7"/>
    <w:multiLevelType w:val="multilevel"/>
    <w:tmpl w:val="43F6A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D53D85"/>
    <w:multiLevelType w:val="multilevel"/>
    <w:tmpl w:val="D01EB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027EBC"/>
    <w:multiLevelType w:val="hybridMultilevel"/>
    <w:tmpl w:val="3DC28770"/>
    <w:lvl w:ilvl="0" w:tplc="1E565480">
      <w:start w:val="1"/>
      <w:numFmt w:val="bullet"/>
      <w:lvlText w:val=""/>
      <w:lvlJc w:val="left"/>
      <w:pPr>
        <w:ind w:left="360" w:hanging="360"/>
      </w:pPr>
      <w:rPr>
        <w:rFonts w:ascii="Symbol" w:hAnsi="Symbol" w:hint="default"/>
        <w:color w:val="EC009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029795087">
    <w:abstractNumId w:val="3"/>
  </w:num>
  <w:num w:numId="2" w16cid:durableId="518203310">
    <w:abstractNumId w:val="13"/>
  </w:num>
  <w:num w:numId="3" w16cid:durableId="1289357812">
    <w:abstractNumId w:val="10"/>
  </w:num>
  <w:num w:numId="4" w16cid:durableId="15665146">
    <w:abstractNumId w:val="38"/>
  </w:num>
  <w:num w:numId="5" w16cid:durableId="1173953938">
    <w:abstractNumId w:val="6"/>
  </w:num>
  <w:num w:numId="6" w16cid:durableId="1929121386">
    <w:abstractNumId w:val="33"/>
  </w:num>
  <w:num w:numId="7" w16cid:durableId="1589459176">
    <w:abstractNumId w:val="15"/>
  </w:num>
  <w:num w:numId="8" w16cid:durableId="594636295">
    <w:abstractNumId w:val="24"/>
  </w:num>
  <w:num w:numId="9" w16cid:durableId="727804025">
    <w:abstractNumId w:val="14"/>
  </w:num>
  <w:num w:numId="10" w16cid:durableId="1703365476">
    <w:abstractNumId w:val="29"/>
  </w:num>
  <w:num w:numId="11" w16cid:durableId="999306112">
    <w:abstractNumId w:val="5"/>
  </w:num>
  <w:num w:numId="12" w16cid:durableId="1355302190">
    <w:abstractNumId w:val="34"/>
  </w:num>
  <w:num w:numId="13" w16cid:durableId="123162387">
    <w:abstractNumId w:val="19"/>
  </w:num>
  <w:num w:numId="14" w16cid:durableId="862476995">
    <w:abstractNumId w:val="12"/>
  </w:num>
  <w:num w:numId="15" w16cid:durableId="733164767">
    <w:abstractNumId w:val="31"/>
  </w:num>
  <w:num w:numId="16" w16cid:durableId="696975436">
    <w:abstractNumId w:val="17"/>
  </w:num>
  <w:num w:numId="17" w16cid:durableId="1816214192">
    <w:abstractNumId w:val="7"/>
  </w:num>
  <w:num w:numId="18" w16cid:durableId="1238173648">
    <w:abstractNumId w:val="9"/>
  </w:num>
  <w:num w:numId="19" w16cid:durableId="1126704447">
    <w:abstractNumId w:val="42"/>
  </w:num>
  <w:num w:numId="20" w16cid:durableId="577709323">
    <w:abstractNumId w:val="0"/>
  </w:num>
  <w:num w:numId="21" w16cid:durableId="1755400467">
    <w:abstractNumId w:val="2"/>
  </w:num>
  <w:num w:numId="22" w16cid:durableId="402262210">
    <w:abstractNumId w:val="22"/>
  </w:num>
  <w:num w:numId="23" w16cid:durableId="1904635943">
    <w:abstractNumId w:val="32"/>
  </w:num>
  <w:num w:numId="24" w16cid:durableId="1102069170">
    <w:abstractNumId w:val="26"/>
  </w:num>
  <w:num w:numId="25" w16cid:durableId="351028631">
    <w:abstractNumId w:val="11"/>
  </w:num>
  <w:num w:numId="26" w16cid:durableId="1749420341">
    <w:abstractNumId w:val="28"/>
  </w:num>
  <w:num w:numId="27" w16cid:durableId="1172836151">
    <w:abstractNumId w:val="43"/>
  </w:num>
  <w:num w:numId="28" w16cid:durableId="1578591662">
    <w:abstractNumId w:val="36"/>
  </w:num>
  <w:num w:numId="29" w16cid:durableId="1274903430">
    <w:abstractNumId w:val="37"/>
  </w:num>
  <w:num w:numId="30" w16cid:durableId="1188448445">
    <w:abstractNumId w:val="27"/>
  </w:num>
  <w:num w:numId="31" w16cid:durableId="1420102764">
    <w:abstractNumId w:val="35"/>
  </w:num>
  <w:num w:numId="32" w16cid:durableId="1876581969">
    <w:abstractNumId w:val="1"/>
  </w:num>
  <w:num w:numId="33" w16cid:durableId="340399972">
    <w:abstractNumId w:val="30"/>
  </w:num>
  <w:num w:numId="34" w16cid:durableId="1547328799">
    <w:abstractNumId w:val="4"/>
  </w:num>
  <w:num w:numId="35" w16cid:durableId="1176656276">
    <w:abstractNumId w:val="40"/>
  </w:num>
  <w:num w:numId="36" w16cid:durableId="1164319470">
    <w:abstractNumId w:val="41"/>
  </w:num>
  <w:num w:numId="37" w16cid:durableId="1862891097">
    <w:abstractNumId w:val="18"/>
  </w:num>
  <w:num w:numId="38" w16cid:durableId="937907613">
    <w:abstractNumId w:val="25"/>
  </w:num>
  <w:num w:numId="39" w16cid:durableId="78674634">
    <w:abstractNumId w:val="21"/>
  </w:num>
  <w:num w:numId="40" w16cid:durableId="1347634091">
    <w:abstractNumId w:val="39"/>
  </w:num>
  <w:num w:numId="41" w16cid:durableId="978000466">
    <w:abstractNumId w:val="23"/>
  </w:num>
  <w:num w:numId="42" w16cid:durableId="1411350156">
    <w:abstractNumId w:val="20"/>
  </w:num>
  <w:num w:numId="43" w16cid:durableId="429546161">
    <w:abstractNumId w:val="8"/>
  </w:num>
  <w:num w:numId="44" w16cid:durableId="1449011319">
    <w:abstractNumId w:val="44"/>
  </w:num>
  <w:num w:numId="45" w16cid:durableId="728646481">
    <w:abstractNumId w:val="16"/>
  </w:num>
  <w:num w:numId="46" w16cid:durableId="19557496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62F"/>
    <w:rsid w:val="000170C1"/>
    <w:rsid w:val="00021142"/>
    <w:rsid w:val="000D176C"/>
    <w:rsid w:val="000E7D69"/>
    <w:rsid w:val="00161DEE"/>
    <w:rsid w:val="00175691"/>
    <w:rsid w:val="001B2D5B"/>
    <w:rsid w:val="0030762F"/>
    <w:rsid w:val="00337ACF"/>
    <w:rsid w:val="00356842"/>
    <w:rsid w:val="00374E64"/>
    <w:rsid w:val="004314E2"/>
    <w:rsid w:val="004E734D"/>
    <w:rsid w:val="004E7369"/>
    <w:rsid w:val="00507B4D"/>
    <w:rsid w:val="00512FC3"/>
    <w:rsid w:val="00513E9C"/>
    <w:rsid w:val="00513EE5"/>
    <w:rsid w:val="005F2C22"/>
    <w:rsid w:val="006B1DB9"/>
    <w:rsid w:val="00712086"/>
    <w:rsid w:val="007846DD"/>
    <w:rsid w:val="007852A3"/>
    <w:rsid w:val="007907C0"/>
    <w:rsid w:val="008474AB"/>
    <w:rsid w:val="0085225F"/>
    <w:rsid w:val="008D05AB"/>
    <w:rsid w:val="009E5DF8"/>
    <w:rsid w:val="00A50648"/>
    <w:rsid w:val="00A67ED0"/>
    <w:rsid w:val="00A87138"/>
    <w:rsid w:val="00A92663"/>
    <w:rsid w:val="00B12554"/>
    <w:rsid w:val="00BB5B79"/>
    <w:rsid w:val="00BE6595"/>
    <w:rsid w:val="00C01C1A"/>
    <w:rsid w:val="00C3360F"/>
    <w:rsid w:val="00D231D4"/>
    <w:rsid w:val="00D96950"/>
    <w:rsid w:val="00DA1478"/>
    <w:rsid w:val="00E55585"/>
    <w:rsid w:val="00EE59D8"/>
    <w:rsid w:val="00EF4F41"/>
    <w:rsid w:val="00FB6878"/>
    <w:rsid w:val="00FC7104"/>
    <w:rsid w:val="00FD16B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11FBA96"/>
  <w15:chartTrackingRefBased/>
  <w15:docId w15:val="{E1976B3B-EEC2-4A4E-8CEC-3EEC66FA8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104"/>
    <w:rPr>
      <w:rFonts w:ascii="Arial" w:hAnsi="Arial"/>
      <w:sz w:val="24"/>
    </w:rPr>
  </w:style>
  <w:style w:type="paragraph" w:styleId="Heading1">
    <w:name w:val="heading 1"/>
    <w:basedOn w:val="Normal"/>
    <w:next w:val="Normal"/>
    <w:link w:val="Heading1Char"/>
    <w:uiPriority w:val="9"/>
    <w:qFormat/>
    <w:rsid w:val="00C01C1A"/>
    <w:pPr>
      <w:keepNext/>
      <w:keepLines/>
      <w:spacing w:before="1200" w:after="400"/>
      <w:outlineLvl w:val="0"/>
    </w:pPr>
    <w:rPr>
      <w:rFonts w:eastAsiaTheme="majorEastAsia" w:cstheme="majorBidi"/>
      <w:b/>
      <w:sz w:val="60"/>
      <w:szCs w:val="32"/>
    </w:rPr>
  </w:style>
  <w:style w:type="paragraph" w:styleId="Heading2">
    <w:name w:val="heading 2"/>
    <w:basedOn w:val="Normal"/>
    <w:next w:val="Normal"/>
    <w:link w:val="Heading2Char"/>
    <w:uiPriority w:val="9"/>
    <w:unhideWhenUsed/>
    <w:qFormat/>
    <w:rsid w:val="00374E64"/>
    <w:pPr>
      <w:keepNext/>
      <w:keepLines/>
      <w:pBdr>
        <w:bottom w:val="single" w:sz="2" w:space="1" w:color="auto"/>
      </w:pBdr>
      <w:spacing w:before="240" w:after="240"/>
      <w:outlineLvl w:val="1"/>
    </w:pPr>
    <w:rPr>
      <w:rFonts w:eastAsiaTheme="majorEastAsia" w:cstheme="majorBidi"/>
      <w:b/>
      <w:color w:val="E30478"/>
      <w:sz w:val="40"/>
      <w:szCs w:val="26"/>
    </w:rPr>
  </w:style>
  <w:style w:type="paragraph" w:styleId="Heading3">
    <w:name w:val="heading 3"/>
    <w:basedOn w:val="Normal"/>
    <w:next w:val="Normal"/>
    <w:link w:val="Heading3Char"/>
    <w:uiPriority w:val="9"/>
    <w:unhideWhenUsed/>
    <w:qFormat/>
    <w:rsid w:val="00374E64"/>
    <w:pPr>
      <w:keepNext/>
      <w:keepLines/>
      <w:spacing w:before="240" w:after="240"/>
      <w:outlineLvl w:val="2"/>
    </w:pPr>
    <w:rPr>
      <w:rFonts w:eastAsiaTheme="majorEastAsia" w:cstheme="majorBidi"/>
      <w:b/>
      <w:color w:val="E30478"/>
      <w:sz w:val="28"/>
      <w:szCs w:val="24"/>
    </w:rPr>
  </w:style>
  <w:style w:type="paragraph" w:styleId="Heading4">
    <w:name w:val="heading 4"/>
    <w:basedOn w:val="Normal"/>
    <w:next w:val="Normal"/>
    <w:link w:val="Heading4Char"/>
    <w:uiPriority w:val="9"/>
    <w:unhideWhenUsed/>
    <w:qFormat/>
    <w:rsid w:val="00374E64"/>
    <w:pPr>
      <w:keepNext/>
      <w:keepLines/>
      <w:spacing w:before="240" w:after="24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076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01C1A"/>
    <w:rPr>
      <w:rFonts w:ascii="Arial" w:eastAsiaTheme="majorEastAsia" w:hAnsi="Arial" w:cstheme="majorBidi"/>
      <w:b/>
      <w:sz w:val="60"/>
      <w:szCs w:val="32"/>
    </w:rPr>
  </w:style>
  <w:style w:type="character" w:customStyle="1" w:styleId="Heading2Char">
    <w:name w:val="Heading 2 Char"/>
    <w:basedOn w:val="DefaultParagraphFont"/>
    <w:link w:val="Heading2"/>
    <w:uiPriority w:val="9"/>
    <w:rsid w:val="00374E64"/>
    <w:rPr>
      <w:rFonts w:ascii="Arial" w:eastAsiaTheme="majorEastAsia" w:hAnsi="Arial" w:cstheme="majorBidi"/>
      <w:b/>
      <w:color w:val="E30478"/>
      <w:sz w:val="40"/>
      <w:szCs w:val="26"/>
    </w:rPr>
  </w:style>
  <w:style w:type="paragraph" w:styleId="Header">
    <w:name w:val="header"/>
    <w:basedOn w:val="Normal"/>
    <w:link w:val="HeaderChar"/>
    <w:uiPriority w:val="99"/>
    <w:unhideWhenUsed/>
    <w:rsid w:val="003076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62F"/>
  </w:style>
  <w:style w:type="paragraph" w:styleId="Footer">
    <w:name w:val="footer"/>
    <w:basedOn w:val="Normal"/>
    <w:link w:val="FooterChar"/>
    <w:uiPriority w:val="99"/>
    <w:unhideWhenUsed/>
    <w:rsid w:val="003076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62F"/>
  </w:style>
  <w:style w:type="character" w:styleId="Hyperlink">
    <w:name w:val="Hyperlink"/>
    <w:basedOn w:val="DefaultParagraphFont"/>
    <w:uiPriority w:val="99"/>
    <w:unhideWhenUsed/>
    <w:rsid w:val="00DA1478"/>
    <w:rPr>
      <w:color w:val="0563C1" w:themeColor="hyperlink"/>
      <w:u w:val="single"/>
    </w:rPr>
  </w:style>
  <w:style w:type="character" w:styleId="UnresolvedMention">
    <w:name w:val="Unresolved Mention"/>
    <w:basedOn w:val="DefaultParagraphFont"/>
    <w:uiPriority w:val="99"/>
    <w:semiHidden/>
    <w:unhideWhenUsed/>
    <w:rsid w:val="00DA1478"/>
    <w:rPr>
      <w:color w:val="605E5C"/>
      <w:shd w:val="clear" w:color="auto" w:fill="E1DFDD"/>
    </w:rPr>
  </w:style>
  <w:style w:type="paragraph" w:styleId="ListParagraph">
    <w:name w:val="List Paragraph"/>
    <w:basedOn w:val="Normal"/>
    <w:uiPriority w:val="34"/>
    <w:qFormat/>
    <w:rsid w:val="008D05AB"/>
    <w:pPr>
      <w:ind w:left="720"/>
      <w:contextualSpacing/>
    </w:pPr>
  </w:style>
  <w:style w:type="paragraph" w:customStyle="1" w:styleId="Default">
    <w:name w:val="Default"/>
    <w:rsid w:val="008D05AB"/>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374E64"/>
    <w:rPr>
      <w:rFonts w:ascii="Arial" w:eastAsiaTheme="majorEastAsia" w:hAnsi="Arial" w:cstheme="majorBidi"/>
      <w:b/>
      <w:color w:val="E30478"/>
      <w:sz w:val="28"/>
      <w:szCs w:val="24"/>
    </w:rPr>
  </w:style>
  <w:style w:type="character" w:styleId="CommentReference">
    <w:name w:val="annotation reference"/>
    <w:basedOn w:val="DefaultParagraphFont"/>
    <w:uiPriority w:val="99"/>
    <w:semiHidden/>
    <w:unhideWhenUsed/>
    <w:rsid w:val="000E7D69"/>
    <w:rPr>
      <w:sz w:val="16"/>
      <w:szCs w:val="16"/>
    </w:rPr>
  </w:style>
  <w:style w:type="paragraph" w:styleId="CommentText">
    <w:name w:val="annotation text"/>
    <w:basedOn w:val="Normal"/>
    <w:link w:val="CommentTextChar"/>
    <w:uiPriority w:val="99"/>
    <w:semiHidden/>
    <w:unhideWhenUsed/>
    <w:rsid w:val="000E7D69"/>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0E7D69"/>
    <w:rPr>
      <w:sz w:val="20"/>
      <w:szCs w:val="20"/>
    </w:rPr>
  </w:style>
  <w:style w:type="character" w:customStyle="1" w:styleId="Heading4Char">
    <w:name w:val="Heading 4 Char"/>
    <w:basedOn w:val="DefaultParagraphFont"/>
    <w:link w:val="Heading4"/>
    <w:uiPriority w:val="9"/>
    <w:rsid w:val="00374E64"/>
    <w:rPr>
      <w:rFonts w:ascii="Arial" w:eastAsiaTheme="majorEastAsia" w:hAnsi="Arial" w:cstheme="majorBidi"/>
      <w:b/>
      <w:iCs/>
      <w:sz w:val="24"/>
    </w:rPr>
  </w:style>
  <w:style w:type="paragraph" w:styleId="NormalWeb">
    <w:name w:val="Normal (Web)"/>
    <w:basedOn w:val="Normal"/>
    <w:uiPriority w:val="99"/>
    <w:semiHidden/>
    <w:unhideWhenUsed/>
    <w:rsid w:val="005F2C22"/>
    <w:pPr>
      <w:spacing w:before="100" w:beforeAutospacing="1" w:after="100" w:afterAutospacing="1"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5F2C22"/>
    <w:rPr>
      <w:b/>
      <w:bCs/>
    </w:rPr>
  </w:style>
  <w:style w:type="character" w:styleId="FollowedHyperlink">
    <w:name w:val="FollowedHyperlink"/>
    <w:basedOn w:val="DefaultParagraphFont"/>
    <w:uiPriority w:val="99"/>
    <w:semiHidden/>
    <w:unhideWhenUsed/>
    <w:rsid w:val="001B2D5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720776">
      <w:bodyDiv w:val="1"/>
      <w:marLeft w:val="0"/>
      <w:marRight w:val="0"/>
      <w:marTop w:val="0"/>
      <w:marBottom w:val="0"/>
      <w:divBdr>
        <w:top w:val="none" w:sz="0" w:space="0" w:color="auto"/>
        <w:left w:val="none" w:sz="0" w:space="0" w:color="auto"/>
        <w:bottom w:val="none" w:sz="0" w:space="0" w:color="auto"/>
        <w:right w:val="none" w:sz="0" w:space="0" w:color="auto"/>
      </w:divBdr>
    </w:div>
    <w:div w:id="917322045">
      <w:bodyDiv w:val="1"/>
      <w:marLeft w:val="0"/>
      <w:marRight w:val="0"/>
      <w:marTop w:val="0"/>
      <w:marBottom w:val="0"/>
      <w:divBdr>
        <w:top w:val="none" w:sz="0" w:space="0" w:color="auto"/>
        <w:left w:val="none" w:sz="0" w:space="0" w:color="auto"/>
        <w:bottom w:val="none" w:sz="0" w:space="0" w:color="auto"/>
        <w:right w:val="none" w:sz="0" w:space="0" w:color="auto"/>
      </w:divBdr>
    </w:div>
    <w:div w:id="1097797983">
      <w:bodyDiv w:val="1"/>
      <w:marLeft w:val="0"/>
      <w:marRight w:val="0"/>
      <w:marTop w:val="0"/>
      <w:marBottom w:val="0"/>
      <w:divBdr>
        <w:top w:val="none" w:sz="0" w:space="0" w:color="auto"/>
        <w:left w:val="none" w:sz="0" w:space="0" w:color="auto"/>
        <w:bottom w:val="none" w:sz="0" w:space="0" w:color="auto"/>
        <w:right w:val="none" w:sz="0" w:space="0" w:color="auto"/>
      </w:divBdr>
    </w:div>
    <w:div w:id="1605766939">
      <w:bodyDiv w:val="1"/>
      <w:marLeft w:val="0"/>
      <w:marRight w:val="0"/>
      <w:marTop w:val="0"/>
      <w:marBottom w:val="0"/>
      <w:divBdr>
        <w:top w:val="none" w:sz="0" w:space="0" w:color="auto"/>
        <w:left w:val="none" w:sz="0" w:space="0" w:color="auto"/>
        <w:bottom w:val="none" w:sz="0" w:space="0" w:color="auto"/>
        <w:right w:val="none" w:sz="0" w:space="0" w:color="auto"/>
      </w:divBdr>
    </w:div>
    <w:div w:id="1781414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lford.gov.uk/your-council/the-salford-way/" TargetMode="External"/><Relationship Id="rId18" Type="http://schemas.openxmlformats.org/officeDocument/2006/relationships/image" Target="media/image6.sv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alford.gov.uk/cmpriorities"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salford.gov.uk/your-council/our-value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dea.org.uk/" TargetMode="External"/><Relationship Id="rId5" Type="http://schemas.openxmlformats.org/officeDocument/2006/relationships/webSettings" Target="webSettings.xml"/><Relationship Id="rId15" Type="http://schemas.openxmlformats.org/officeDocument/2006/relationships/image" Target="media/image4.svg"/><Relationship Id="rId23" Type="http://schemas.openxmlformats.org/officeDocument/2006/relationships/theme" Target="theme/theme1.xml"/><Relationship Id="rId10" Type="http://schemas.openxmlformats.org/officeDocument/2006/relationships/hyperlink" Target="http://www.instituteforapprenticeships.org/apprenticeship-standard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3.png"/><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image" Target="media/image9.svg"/><Relationship Id="rId2" Type="http://schemas.openxmlformats.org/officeDocument/2006/relationships/image" Target="media/image8.png"/><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9E210EA1D6E4BD38014A0B7306B72B6"/>
        <w:category>
          <w:name w:val="General"/>
          <w:gallery w:val="placeholder"/>
        </w:category>
        <w:types>
          <w:type w:val="bbPlcHdr"/>
        </w:types>
        <w:behaviors>
          <w:behavior w:val="content"/>
        </w:behaviors>
        <w:guid w:val="{5819809A-1EA5-4330-9C7C-95EFDA8EBCA4}"/>
      </w:docPartPr>
      <w:docPartBody>
        <w:p w:rsidR="00991C3B" w:rsidRDefault="00991C3B" w:rsidP="00991C3B">
          <w:pPr>
            <w:pStyle w:val="A9E210EA1D6E4BD38014A0B7306B72B6"/>
          </w:pPr>
          <w:r w:rsidRPr="002275FB">
            <w:rPr>
              <w:rStyle w:val="PlaceholderText"/>
            </w:rPr>
            <w:t>Click here to enter text.</w:t>
          </w:r>
        </w:p>
      </w:docPartBody>
    </w:docPart>
    <w:docPart>
      <w:docPartPr>
        <w:name w:val="707BB78C64C6419DB346E1F326BF7203"/>
        <w:category>
          <w:name w:val="General"/>
          <w:gallery w:val="placeholder"/>
        </w:category>
        <w:types>
          <w:type w:val="bbPlcHdr"/>
        </w:types>
        <w:behaviors>
          <w:behavior w:val="content"/>
        </w:behaviors>
        <w:guid w:val="{3CFFE143-79B2-4D70-A4C6-B2AF224CA8E2}"/>
      </w:docPartPr>
      <w:docPartBody>
        <w:p w:rsidR="00991C3B" w:rsidRDefault="00991C3B" w:rsidP="00991C3B">
          <w:pPr>
            <w:pStyle w:val="707BB78C64C6419DB346E1F326BF7203"/>
          </w:pPr>
          <w:r w:rsidRPr="002275FB">
            <w:rPr>
              <w:rStyle w:val="PlaceholderText"/>
            </w:rPr>
            <w:t>Click here to enter text.</w:t>
          </w:r>
        </w:p>
      </w:docPartBody>
    </w:docPart>
    <w:docPart>
      <w:docPartPr>
        <w:name w:val="2E850843F0E8435B8588638C8CAFC988"/>
        <w:category>
          <w:name w:val="General"/>
          <w:gallery w:val="placeholder"/>
        </w:category>
        <w:types>
          <w:type w:val="bbPlcHdr"/>
        </w:types>
        <w:behaviors>
          <w:behavior w:val="content"/>
        </w:behaviors>
        <w:guid w:val="{6F802645-8801-4CF1-9F21-4F3D67462784}"/>
      </w:docPartPr>
      <w:docPartBody>
        <w:p w:rsidR="00991C3B" w:rsidRDefault="00991C3B" w:rsidP="00991C3B">
          <w:pPr>
            <w:pStyle w:val="2E850843F0E8435B8588638C8CAFC988"/>
          </w:pPr>
          <w:r w:rsidRPr="002275FB">
            <w:rPr>
              <w:rStyle w:val="PlaceholderText"/>
            </w:rPr>
            <w:t>Click here to enter text.</w:t>
          </w:r>
        </w:p>
      </w:docPartBody>
    </w:docPart>
    <w:docPart>
      <w:docPartPr>
        <w:name w:val="F72B42B9E0F44FF9A613D9968CC5AC3A"/>
        <w:category>
          <w:name w:val="General"/>
          <w:gallery w:val="placeholder"/>
        </w:category>
        <w:types>
          <w:type w:val="bbPlcHdr"/>
        </w:types>
        <w:behaviors>
          <w:behavior w:val="content"/>
        </w:behaviors>
        <w:guid w:val="{9E110E5C-10BA-4637-836E-D138A60E058C}"/>
      </w:docPartPr>
      <w:docPartBody>
        <w:p w:rsidR="00991C3B" w:rsidRDefault="00991C3B" w:rsidP="00991C3B">
          <w:pPr>
            <w:pStyle w:val="F72B42B9E0F44FF9A613D9968CC5AC3A"/>
          </w:pPr>
          <w:r w:rsidRPr="002275FB">
            <w:rPr>
              <w:rStyle w:val="PlaceholderText"/>
            </w:rPr>
            <w:t>Click here to enter text.</w:t>
          </w:r>
        </w:p>
      </w:docPartBody>
    </w:docPart>
    <w:docPart>
      <w:docPartPr>
        <w:name w:val="EA3282B6874A4C2DBAA8E43433D16F7B"/>
        <w:category>
          <w:name w:val="General"/>
          <w:gallery w:val="placeholder"/>
        </w:category>
        <w:types>
          <w:type w:val="bbPlcHdr"/>
        </w:types>
        <w:behaviors>
          <w:behavior w:val="content"/>
        </w:behaviors>
        <w:guid w:val="{A0B95423-1828-4FB7-A93E-C1AB8642625D}"/>
      </w:docPartPr>
      <w:docPartBody>
        <w:p w:rsidR="00991C3B" w:rsidRDefault="00991C3B" w:rsidP="00991C3B">
          <w:pPr>
            <w:pStyle w:val="EA3282B6874A4C2DBAA8E43433D16F7B"/>
          </w:pPr>
          <w:r w:rsidRPr="002275F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C3B"/>
    <w:rsid w:val="00991C3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1C3B"/>
  </w:style>
  <w:style w:type="paragraph" w:customStyle="1" w:styleId="A9E210EA1D6E4BD38014A0B7306B72B6">
    <w:name w:val="A9E210EA1D6E4BD38014A0B7306B72B6"/>
    <w:rsid w:val="00991C3B"/>
  </w:style>
  <w:style w:type="paragraph" w:customStyle="1" w:styleId="707BB78C64C6419DB346E1F326BF7203">
    <w:name w:val="707BB78C64C6419DB346E1F326BF7203"/>
    <w:rsid w:val="00991C3B"/>
  </w:style>
  <w:style w:type="paragraph" w:customStyle="1" w:styleId="2E850843F0E8435B8588638C8CAFC988">
    <w:name w:val="2E850843F0E8435B8588638C8CAFC988"/>
    <w:rsid w:val="00991C3B"/>
  </w:style>
  <w:style w:type="paragraph" w:customStyle="1" w:styleId="F72B42B9E0F44FF9A613D9968CC5AC3A">
    <w:name w:val="F72B42B9E0F44FF9A613D9968CC5AC3A"/>
    <w:rsid w:val="00991C3B"/>
  </w:style>
  <w:style w:type="paragraph" w:customStyle="1" w:styleId="EA3282B6874A4C2DBAA8E43433D16F7B">
    <w:name w:val="EA3282B6874A4C2DBAA8E43433D16F7B"/>
    <w:rsid w:val="00991C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28B43-726E-40C7-880E-25D17A346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1514</Words>
  <Characters>8633</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Norton, Gary</dc:creator>
  <cp:keywords/>
  <dc:description/>
  <cp:lastModifiedBy>Coulston, Bev</cp:lastModifiedBy>
  <cp:revision>2</cp:revision>
  <dcterms:created xsi:type="dcterms:W3CDTF">2024-03-13T15:00:00Z</dcterms:created>
  <dcterms:modified xsi:type="dcterms:W3CDTF">2024-03-13T15:00:00Z</dcterms:modified>
</cp:coreProperties>
</file>