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89A40" w14:textId="30B4AC0E" w:rsidR="008D7CCC" w:rsidRDefault="008D7CCC">
      <w:r>
        <w:rPr>
          <w:noProof/>
        </w:rPr>
        <w:drawing>
          <wp:anchor distT="0" distB="0" distL="114300" distR="114300" simplePos="0" relativeHeight="251693056" behindDoc="1" locked="0" layoutInCell="1" allowOverlap="1" wp14:anchorId="0AB22453" wp14:editId="39B76AF7">
            <wp:simplePos x="0" y="0"/>
            <wp:positionH relativeFrom="margin">
              <wp:posOffset>-238539</wp:posOffset>
            </wp:positionH>
            <wp:positionV relativeFrom="page">
              <wp:posOffset>135172</wp:posOffset>
            </wp:positionV>
            <wp:extent cx="6212205" cy="11950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2205" cy="1195070"/>
                    </a:xfrm>
                    <a:prstGeom prst="rect">
                      <a:avLst/>
                    </a:prstGeom>
                    <a:noFill/>
                  </pic:spPr>
                </pic:pic>
              </a:graphicData>
            </a:graphic>
          </wp:anchor>
        </w:drawing>
      </w:r>
    </w:p>
    <w:p w14:paraId="14135637" w14:textId="33D45299" w:rsidR="009249DC" w:rsidRPr="00267048" w:rsidRDefault="002C0A31" w:rsidP="00267048">
      <w:r>
        <w:rPr>
          <w:noProof/>
        </w:rPr>
        <mc:AlternateContent>
          <mc:Choice Requires="wps">
            <w:drawing>
              <wp:anchor distT="0" distB="0" distL="114300" distR="114300" simplePos="0" relativeHeight="251680768" behindDoc="1" locked="0" layoutInCell="1" allowOverlap="1" wp14:anchorId="07F759E5" wp14:editId="73719816">
                <wp:simplePos x="0" y="0"/>
                <wp:positionH relativeFrom="margin">
                  <wp:align>left</wp:align>
                </wp:positionH>
                <wp:positionV relativeFrom="page">
                  <wp:posOffset>1349375</wp:posOffset>
                </wp:positionV>
                <wp:extent cx="5267325" cy="419100"/>
                <wp:effectExtent l="0" t="0" r="0" b="0"/>
                <wp:wrapNone/>
                <wp:docPr id="19" name="Tex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19100"/>
                        </a:xfrm>
                        <a:prstGeom prst="rect">
                          <a:avLst/>
                        </a:prstGeom>
                      </wps:spPr>
                      <wps:txb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07F759E5" id="_x0000_t202" coordsize="21600,21600" o:spt="202" path="m,l,21600r21600,l21600,xe">
                <v:stroke joinstyle="miter"/>
                <v:path gradientshapeok="t" o:connecttype="rect"/>
              </v:shapetype>
              <v:shape id="Text Placeholder 2" o:spid="_x0000_s1026" type="#_x0000_t202" style="position:absolute;margin-left:0;margin-top:106.25pt;width:414.75pt;height:33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" filled="f" stroked="f">
                <v:textbox>
                  <w:txbxContent>
                    <w:p w14:paraId="378DE6C4" w14:textId="1DD43C74" w:rsidR="002E7EAA" w:rsidRPr="00756896" w:rsidRDefault="002C0A31" w:rsidP="00756896">
                      <w:pPr>
                        <w:spacing w:line="216" w:lineRule="auto"/>
                        <w:rPr>
                          <w:rFonts w:ascii="Arial Black" w:eastAsiaTheme="majorEastAsia" w:hAnsi="Arial Black" w:cs="Arial Black"/>
                          <w:b/>
                          <w:bCs/>
                          <w:color w:val="2CA99B"/>
                          <w:kern w:val="24"/>
                          <w:sz w:val="36"/>
                          <w:szCs w:val="36"/>
                        </w:rPr>
                      </w:pPr>
                      <w:r w:rsidRPr="00756896">
                        <w:rPr>
                          <w:rFonts w:ascii="Arial Black" w:eastAsiaTheme="majorEastAsia" w:hAnsi="Arial Black" w:cs="Arial Black"/>
                          <w:b/>
                          <w:bCs/>
                          <w:color w:val="2CA99B"/>
                          <w:kern w:val="24"/>
                          <w:sz w:val="36"/>
                          <w:szCs w:val="36"/>
                        </w:rPr>
                        <w:t>Job Profile and W</w:t>
                      </w:r>
                      <w:r w:rsidR="002E7EAA" w:rsidRPr="00756896">
                        <w:rPr>
                          <w:rFonts w:ascii="Arial Black" w:eastAsiaTheme="majorEastAsia" w:hAnsi="Arial Black" w:cs="Arial Black"/>
                          <w:b/>
                          <w:bCs/>
                          <w:color w:val="2CA99B"/>
                          <w:kern w:val="24"/>
                          <w:sz w:val="36"/>
                          <w:szCs w:val="36"/>
                        </w:rPr>
                        <w:t>orking for Stockport Council</w:t>
                      </w:r>
                      <w:r w:rsidRPr="00756896">
                        <w:rPr>
                          <w:rFonts w:ascii="Arial Black" w:eastAsiaTheme="majorEastAsia" w:hAnsi="Arial Black" w:cs="Arial Black"/>
                          <w:b/>
                          <w:bCs/>
                          <w:color w:val="2CA99B"/>
                          <w:kern w:val="24"/>
                          <w:sz w:val="36"/>
                          <w:szCs w:val="36"/>
                        </w:rPr>
                        <w:t xml:space="preserve"> </w:t>
                      </w:r>
                    </w:p>
                  </w:txbxContent>
                </v:textbox>
                <w10:wrap anchorx="margin" anchory="page"/>
              </v:shape>
            </w:pict>
          </mc:Fallback>
        </mc:AlternateContent>
      </w:r>
      <w:r w:rsidR="00E9259B">
        <w:rPr>
          <w:noProof/>
        </w:rPr>
        <mc:AlternateContent>
          <mc:Choice Requires="wps">
            <w:drawing>
              <wp:anchor distT="0" distB="0" distL="114300" distR="114300" simplePos="0" relativeHeight="251675648" behindDoc="0" locked="0" layoutInCell="1" allowOverlap="1" wp14:anchorId="2E3B6BE6" wp14:editId="48127B47">
                <wp:simplePos x="0" y="0"/>
                <wp:positionH relativeFrom="margin">
                  <wp:align>left</wp:align>
                </wp:positionH>
                <wp:positionV relativeFrom="page">
                  <wp:posOffset>4833896</wp:posOffset>
                </wp:positionV>
                <wp:extent cx="5886450" cy="3067050"/>
                <wp:effectExtent l="0" t="0" r="0" b="0"/>
                <wp:wrapNone/>
                <wp:docPr id="15" name="Sub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86450" cy="3067050"/>
                        </a:xfrm>
                        <a:prstGeom prst="rect">
                          <a:avLst/>
                        </a:prstGeom>
                      </wps:spPr>
                      <wps:txb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9"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wps:txbx>
                      <wps:bodyPr vert="horz" wrap="square" lIns="91440" tIns="45720" rIns="91440" bIns="45720" numCol="2" spcCol="180000" rtlCol="0">
                        <a:noAutofit/>
                      </wps:bodyPr>
                    </wps:wsp>
                  </a:graphicData>
                </a:graphic>
                <wp14:sizeRelH relativeFrom="margin">
                  <wp14:pctWidth>0</wp14:pctWidth>
                </wp14:sizeRelH>
                <wp14:sizeRelV relativeFrom="margin">
                  <wp14:pctHeight>0</wp14:pctHeight>
                </wp14:sizeRelV>
              </wp:anchor>
            </w:drawing>
          </mc:Choice>
          <mc:Fallback>
            <w:pict>
              <v:rect w14:anchorId="2E3B6BE6" id="Subtitle 3" o:spid="_x0000_s1027" style="position:absolute;margin-left:0;margin-top:380.6pt;width:463.5pt;height:24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" filled="f" stroked="f">
                <o:lock v:ext="edit" grouping="t"/>
                <v:textbox>
                  <w:txbxContent>
                    <w:p w14:paraId="79FB47DC" w14:textId="77777777" w:rsidR="002E7EAA" w:rsidRPr="00374EE3" w:rsidRDefault="002E7EAA" w:rsidP="002E7EAA">
                      <w:pPr>
                        <w:rPr>
                          <w:rFonts w:ascii="Arial" w:hAnsi="Arial" w:cs="Arial"/>
                          <w:color w:val="44546A" w:themeColor="text2"/>
                          <w:kern w:val="24"/>
                          <w:sz w:val="32"/>
                          <w:szCs w:val="32"/>
                        </w:rPr>
                      </w:pPr>
                      <w:r w:rsidRPr="00374EE3">
                        <w:rPr>
                          <w:rFonts w:ascii="Arial" w:hAnsi="Arial" w:cs="Arial"/>
                          <w:color w:val="44546A" w:themeColor="text2"/>
                          <w:kern w:val="24"/>
                          <w:sz w:val="32"/>
                          <w:szCs w:val="32"/>
                        </w:rPr>
                        <w:t xml:space="preserve">Our Council </w:t>
                      </w:r>
                    </w:p>
                    <w:p w14:paraId="3800A90D" w14:textId="29B92CE3"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employees are our </w:t>
                      </w:r>
                      <w:r w:rsidRPr="00007FC0">
                        <w:rPr>
                          <w:rFonts w:ascii="Arial" w:hAnsi="Arial" w:cs="Arial"/>
                          <w:b/>
                          <w:bCs/>
                          <w:color w:val="000000" w:themeColor="text1"/>
                          <w:kern w:val="24"/>
                          <w:sz w:val="24"/>
                          <w:szCs w:val="24"/>
                        </w:rPr>
                        <w:t>greatest asset</w:t>
                      </w:r>
                      <w:r w:rsidRPr="00007FC0">
                        <w:rPr>
                          <w:rFonts w:ascii="Arial" w:hAnsi="Arial" w:cs="Arial"/>
                          <w:color w:val="000000" w:themeColor="text1"/>
                          <w:kern w:val="24"/>
                          <w:sz w:val="24"/>
                          <w:szCs w:val="24"/>
                        </w:rPr>
                        <w:t xml:space="preserve">. We’re proud of the way we provide vital frontline services every day and work together, as </w:t>
                      </w:r>
                      <w:r w:rsidRPr="00007FC0">
                        <w:rPr>
                          <w:rFonts w:ascii="Arial" w:hAnsi="Arial" w:cs="Arial"/>
                          <w:b/>
                          <w:bCs/>
                          <w:color w:val="000000" w:themeColor="text1"/>
                          <w:kern w:val="24"/>
                          <w:sz w:val="24"/>
                          <w:szCs w:val="24"/>
                        </w:rPr>
                        <w:t>one team.</w:t>
                      </w:r>
                      <w:r w:rsidRPr="00007FC0">
                        <w:rPr>
                          <w:rFonts w:ascii="Arial" w:hAnsi="Arial" w:cs="Arial"/>
                          <w:color w:val="000000" w:themeColor="text1"/>
                          <w:kern w:val="24"/>
                          <w:sz w:val="24"/>
                          <w:szCs w:val="24"/>
                        </w:rPr>
                        <w:t xml:space="preserve"> </w:t>
                      </w:r>
                    </w:p>
                    <w:p w14:paraId="0C622FC4" w14:textId="77777777"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Our 4 </w:t>
                      </w:r>
                      <w:r w:rsidRPr="00007FC0">
                        <w:rPr>
                          <w:rFonts w:ascii="Arial" w:hAnsi="Arial" w:cs="Arial"/>
                          <w:b/>
                          <w:bCs/>
                          <w:color w:val="000000" w:themeColor="text1"/>
                          <w:kern w:val="24"/>
                          <w:sz w:val="24"/>
                          <w:szCs w:val="24"/>
                        </w:rPr>
                        <w:t>core values</w:t>
                      </w:r>
                      <w:r w:rsidRPr="00007FC0">
                        <w:rPr>
                          <w:rFonts w:ascii="Arial" w:hAnsi="Arial" w:cs="Arial"/>
                          <w:color w:val="000000" w:themeColor="text1"/>
                          <w:kern w:val="24"/>
                          <w:sz w:val="24"/>
                          <w:szCs w:val="24"/>
                        </w:rPr>
                        <w:t xml:space="preserve"> as shown above, run through everything that we do, and we aim to stay </w:t>
                      </w:r>
                      <w:r w:rsidRPr="00007FC0">
                        <w:rPr>
                          <w:rFonts w:ascii="Arial" w:hAnsi="Arial" w:cs="Arial"/>
                          <w:b/>
                          <w:bCs/>
                          <w:color w:val="000000" w:themeColor="text1"/>
                          <w:kern w:val="24"/>
                          <w:sz w:val="24"/>
                          <w:szCs w:val="24"/>
                        </w:rPr>
                        <w:t xml:space="preserve">true </w:t>
                      </w:r>
                      <w:r w:rsidRPr="00007FC0">
                        <w:rPr>
                          <w:rFonts w:ascii="Arial" w:hAnsi="Arial" w:cs="Arial"/>
                          <w:color w:val="000000" w:themeColor="text1"/>
                          <w:kern w:val="24"/>
                          <w:sz w:val="24"/>
                          <w:szCs w:val="24"/>
                        </w:rPr>
                        <w:t xml:space="preserve">to them regardless of the challenges that we may face. </w:t>
                      </w:r>
                    </w:p>
                    <w:p w14:paraId="2DCF3617" w14:textId="77777777" w:rsidR="002E7EAA"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 xml:space="preserve">To </w:t>
                      </w:r>
                      <w:r w:rsidRPr="00007FC0">
                        <w:rPr>
                          <w:rFonts w:ascii="Arial" w:hAnsi="Arial" w:cs="Arial"/>
                          <w:b/>
                          <w:bCs/>
                          <w:color w:val="000000" w:themeColor="text1"/>
                          <w:kern w:val="24"/>
                          <w:sz w:val="24"/>
                          <w:szCs w:val="24"/>
                        </w:rPr>
                        <w:t>support</w:t>
                      </w:r>
                      <w:r w:rsidRPr="00007FC0">
                        <w:rPr>
                          <w:rFonts w:ascii="Arial" w:hAnsi="Arial" w:cs="Arial"/>
                          <w:color w:val="000000" w:themeColor="text1"/>
                          <w:kern w:val="24"/>
                          <w:sz w:val="24"/>
                          <w:szCs w:val="24"/>
                        </w:rPr>
                        <w:t xml:space="preserve"> our values, we have policies, guidance and procedures around health, safety and welfare, customer care, emergency planning and security that all our</w:t>
                      </w:r>
                      <w:r w:rsidRPr="00007FC0">
                        <w:rPr>
                          <w:rFonts w:ascii="Arial" w:hAnsi="Arial" w:cs="Arial"/>
                          <w:b/>
                          <w:bCs/>
                          <w:color w:val="000000" w:themeColor="text1"/>
                          <w:kern w:val="24"/>
                          <w:sz w:val="24"/>
                          <w:szCs w:val="24"/>
                        </w:rPr>
                        <w:t xml:space="preserve"> colleagues</w:t>
                      </w:r>
                      <w:r w:rsidRPr="00007FC0">
                        <w:rPr>
                          <w:rFonts w:ascii="Arial" w:hAnsi="Arial" w:cs="Arial"/>
                          <w:color w:val="000000" w:themeColor="text1"/>
                          <w:kern w:val="24"/>
                          <w:sz w:val="24"/>
                          <w:szCs w:val="24"/>
                        </w:rPr>
                        <w:t xml:space="preserve"> are adhering and working to.  </w:t>
                      </w:r>
                    </w:p>
                    <w:p w14:paraId="015AD991" w14:textId="7395DA46" w:rsidR="002E7EAA" w:rsidRPr="00007FC0" w:rsidRDefault="002E7EAA" w:rsidP="002E7EAA">
                      <w:pPr>
                        <w:spacing w:before="165" w:line="216" w:lineRule="auto"/>
                        <w:rPr>
                          <w:rFonts w:ascii="Arial" w:hAnsi="Arial" w:cs="Arial"/>
                          <w:color w:val="000000" w:themeColor="text1"/>
                          <w:kern w:val="24"/>
                          <w:sz w:val="24"/>
                          <w:szCs w:val="24"/>
                        </w:rPr>
                      </w:pPr>
                      <w:r>
                        <w:rPr>
                          <w:rFonts w:ascii="Arial" w:hAnsi="Arial" w:cs="Arial"/>
                          <w:color w:val="000000" w:themeColor="text1"/>
                          <w:kern w:val="24"/>
                          <w:sz w:val="24"/>
                          <w:szCs w:val="24"/>
                        </w:rPr>
                        <w:t>We</w:t>
                      </w:r>
                      <w:r w:rsidR="00D332C0">
                        <w:rPr>
                          <w:rFonts w:ascii="Arial" w:hAnsi="Arial" w:cs="Arial"/>
                          <w:color w:val="000000" w:themeColor="text1"/>
                          <w:kern w:val="24"/>
                          <w:sz w:val="24"/>
                          <w:szCs w:val="24"/>
                        </w:rPr>
                        <w:t xml:space="preserve"> </w:t>
                      </w:r>
                      <w:r>
                        <w:rPr>
                          <w:rFonts w:ascii="Arial" w:hAnsi="Arial" w:cs="Arial"/>
                          <w:color w:val="000000" w:themeColor="text1"/>
                          <w:kern w:val="24"/>
                          <w:sz w:val="24"/>
                          <w:szCs w:val="24"/>
                        </w:rPr>
                        <w:t xml:space="preserve">also </w:t>
                      </w:r>
                      <w:r w:rsidRPr="00406E63">
                        <w:rPr>
                          <w:rFonts w:ascii="Arial" w:hAnsi="Arial" w:cs="Arial"/>
                          <w:b/>
                          <w:bCs/>
                          <w:color w:val="000000" w:themeColor="text1"/>
                          <w:kern w:val="24"/>
                          <w:sz w:val="24"/>
                          <w:szCs w:val="24"/>
                        </w:rPr>
                        <w:t>pride</w:t>
                      </w:r>
                      <w:r>
                        <w:rPr>
                          <w:rFonts w:ascii="Arial" w:hAnsi="Arial" w:cs="Arial"/>
                          <w:color w:val="000000" w:themeColor="text1"/>
                          <w:kern w:val="24"/>
                          <w:sz w:val="24"/>
                          <w:szCs w:val="24"/>
                        </w:rPr>
                        <w:t xml:space="preserve"> ourselves on our commitment to wellbeing and inclusivity </w:t>
                      </w:r>
                      <w:r w:rsidR="00D332C0">
                        <w:rPr>
                          <w:rFonts w:ascii="Arial" w:hAnsi="Arial" w:cs="Arial"/>
                          <w:color w:val="000000" w:themeColor="text1"/>
                          <w:kern w:val="24"/>
                          <w:sz w:val="24"/>
                          <w:szCs w:val="24"/>
                        </w:rPr>
                        <w:t>of our</w:t>
                      </w:r>
                      <w:r>
                        <w:rPr>
                          <w:rFonts w:ascii="Arial" w:hAnsi="Arial" w:cs="Arial"/>
                          <w:color w:val="000000" w:themeColor="text1"/>
                          <w:kern w:val="24"/>
                          <w:sz w:val="24"/>
                          <w:szCs w:val="24"/>
                        </w:rPr>
                        <w:t xml:space="preserve"> colleagues and residents.</w:t>
                      </w:r>
                    </w:p>
                    <w:p w14:paraId="15592E8D" w14:textId="733C6F15" w:rsidR="002E7EAA" w:rsidRPr="00007FC0" w:rsidRDefault="002E7EAA" w:rsidP="002E7EAA">
                      <w:pPr>
                        <w:spacing w:before="165" w:line="216" w:lineRule="auto"/>
                        <w:rPr>
                          <w:rFonts w:ascii="Arial" w:hAnsi="Arial" w:cs="Arial"/>
                          <w:color w:val="000000" w:themeColor="text1"/>
                          <w:kern w:val="24"/>
                          <w:sz w:val="24"/>
                          <w:szCs w:val="24"/>
                        </w:rPr>
                      </w:pPr>
                      <w:r w:rsidRPr="00007FC0">
                        <w:rPr>
                          <w:rFonts w:ascii="Arial" w:hAnsi="Arial" w:cs="Arial"/>
                          <w:color w:val="000000" w:themeColor="text1"/>
                          <w:kern w:val="24"/>
                          <w:sz w:val="24"/>
                          <w:szCs w:val="24"/>
                        </w:rPr>
                        <w:t>You can find out more about working for Stockport Council and some of the benefits that we offer our employees</w:t>
                      </w:r>
                      <w:r w:rsidR="007830EA">
                        <w:rPr>
                          <w:rFonts w:ascii="Arial" w:hAnsi="Arial" w:cs="Arial"/>
                          <w:color w:val="000000" w:themeColor="text1"/>
                          <w:kern w:val="24"/>
                          <w:sz w:val="24"/>
                          <w:szCs w:val="24"/>
                        </w:rPr>
                        <w:t xml:space="preserve"> </w:t>
                      </w:r>
                      <w:r w:rsidRPr="00007FC0">
                        <w:rPr>
                          <w:rFonts w:ascii="Arial" w:hAnsi="Arial" w:cs="Arial"/>
                          <w:color w:val="000000" w:themeColor="text1"/>
                          <w:kern w:val="24"/>
                          <w:sz w:val="24"/>
                          <w:szCs w:val="24"/>
                        </w:rPr>
                        <w:t xml:space="preserve">at </w:t>
                      </w:r>
                      <w:hyperlink r:id="rId10" w:history="1">
                        <w:r w:rsidRPr="00007FC0">
                          <w:rPr>
                            <w:rStyle w:val="Hyperlink"/>
                            <w:rFonts w:ascii="Arial" w:hAnsi="Arial" w:cs="Arial"/>
                            <w:kern w:val="24"/>
                            <w:sz w:val="24"/>
                            <w:szCs w:val="24"/>
                          </w:rPr>
                          <w:t>https://greater.jobs/locations/stockport/</w:t>
                        </w:r>
                      </w:hyperlink>
                    </w:p>
                    <w:p w14:paraId="195B8469" w14:textId="77777777" w:rsidR="002E7EAA" w:rsidRDefault="002E7EAA" w:rsidP="002E7EAA">
                      <w:pPr>
                        <w:spacing w:before="165" w:line="216" w:lineRule="auto"/>
                        <w:rPr>
                          <w:rFonts w:ascii="Arial" w:hAnsi="Arial" w:cs="Arial"/>
                          <w:color w:val="000000" w:themeColor="text1"/>
                          <w:kern w:val="24"/>
                        </w:rPr>
                      </w:pPr>
                    </w:p>
                    <w:p w14:paraId="66F35D10" w14:textId="77777777" w:rsidR="002E7EAA" w:rsidRDefault="002E7EAA" w:rsidP="002E7EAA">
                      <w:pPr>
                        <w:spacing w:before="165" w:line="216" w:lineRule="auto"/>
                      </w:pPr>
                    </w:p>
                    <w:p w14:paraId="214617C0" w14:textId="77777777" w:rsidR="002E7EAA" w:rsidRDefault="002E7EAA" w:rsidP="002E7EAA">
                      <w:pPr>
                        <w:spacing w:before="165" w:line="216" w:lineRule="auto"/>
                      </w:pPr>
                      <w:r>
                        <w:rPr>
                          <w:rFonts w:ascii="Arial" w:hAnsi="Arial" w:cs="Arial"/>
                          <w:color w:val="000000" w:themeColor="text1"/>
                          <w:kern w:val="24"/>
                        </w:rPr>
                        <w:br/>
                      </w:r>
                    </w:p>
                  </w:txbxContent>
                </v:textbox>
                <w10:wrap anchorx="margin" anchory="page"/>
              </v:rect>
            </w:pict>
          </mc:Fallback>
        </mc:AlternateContent>
      </w:r>
      <w:r w:rsidR="00E9259B" w:rsidRPr="002B6ED7">
        <w:rPr>
          <w:noProof/>
        </w:rPr>
        <w:drawing>
          <wp:anchor distT="0" distB="0" distL="114300" distR="114300" simplePos="0" relativeHeight="251682816" behindDoc="1" locked="0" layoutInCell="1" allowOverlap="1" wp14:anchorId="0F47E9CE" wp14:editId="53F4B368">
            <wp:simplePos x="0" y="0"/>
            <wp:positionH relativeFrom="margin">
              <wp:posOffset>96438</wp:posOffset>
            </wp:positionH>
            <wp:positionV relativeFrom="page">
              <wp:posOffset>1716405</wp:posOffset>
            </wp:positionV>
            <wp:extent cx="1609725" cy="12287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09725" cy="1228725"/>
                    </a:xfrm>
                    <a:prstGeom prst="rect">
                      <a:avLst/>
                    </a:prstGeom>
                  </pic:spPr>
                </pic:pic>
              </a:graphicData>
            </a:graphic>
          </wp:anchor>
        </w:drawing>
      </w:r>
      <w:r w:rsidR="00E9259B" w:rsidRPr="002B6ED7">
        <w:rPr>
          <w:noProof/>
        </w:rPr>
        <w:drawing>
          <wp:anchor distT="0" distB="0" distL="114300" distR="114300" simplePos="0" relativeHeight="251667456" behindDoc="1" locked="0" layoutInCell="1" allowOverlap="1" wp14:anchorId="1B64049F" wp14:editId="6CCD165B">
            <wp:simplePos x="0" y="0"/>
            <wp:positionH relativeFrom="margin">
              <wp:posOffset>2130784</wp:posOffset>
            </wp:positionH>
            <wp:positionV relativeFrom="page">
              <wp:posOffset>1717095</wp:posOffset>
            </wp:positionV>
            <wp:extent cx="3437890" cy="3056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437890" cy="3056255"/>
                    </a:xfrm>
                    <a:prstGeom prst="rect">
                      <a:avLst/>
                    </a:prstGeom>
                  </pic:spPr>
                </pic:pic>
              </a:graphicData>
            </a:graphic>
            <wp14:sizeRelH relativeFrom="margin">
              <wp14:pctWidth>0</wp14:pctWidth>
            </wp14:sizeRelH>
            <wp14:sizeRelV relativeFrom="margin">
              <wp14:pctHeight>0</wp14:pctHeight>
            </wp14:sizeRelV>
          </wp:anchor>
        </w:drawing>
      </w:r>
      <w:r w:rsidR="008D7CCC">
        <w:br w:type="page"/>
      </w:r>
      <w:r w:rsidR="002E7EAA">
        <w:rPr>
          <w:noProof/>
        </w:rPr>
        <w:drawing>
          <wp:anchor distT="0" distB="0" distL="114300" distR="114300" simplePos="0" relativeHeight="251676672" behindDoc="1" locked="0" layoutInCell="1" allowOverlap="1" wp14:anchorId="29F722FD" wp14:editId="1509B4E5">
            <wp:simplePos x="0" y="0"/>
            <wp:positionH relativeFrom="column">
              <wp:posOffset>2425148</wp:posOffset>
            </wp:positionH>
            <wp:positionV relativeFrom="page">
              <wp:posOffset>9008828</wp:posOffset>
            </wp:positionV>
            <wp:extent cx="4017645" cy="1530350"/>
            <wp:effectExtent l="0" t="0" r="190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7645" cy="1530350"/>
                    </a:xfrm>
                    <a:prstGeom prst="rect">
                      <a:avLst/>
                    </a:prstGeom>
                    <a:noFill/>
                  </pic:spPr>
                </pic:pic>
              </a:graphicData>
            </a:graphic>
          </wp:anchor>
        </w:drawing>
      </w:r>
    </w:p>
    <w:tbl>
      <w:tblPr>
        <w:tblStyle w:val="TableGrid"/>
        <w:tblpPr w:leftFromText="180" w:rightFromText="180" w:vertAnchor="text" w:horzAnchor="margin" w:tblpX="-10" w:tblpY="331"/>
        <w:tblW w:w="9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238"/>
        <w:gridCol w:w="4576"/>
      </w:tblGrid>
      <w:tr w:rsidR="00553D0C" w:rsidRPr="001C6F01" w14:paraId="0DF90335" w14:textId="77777777" w:rsidTr="00127B6A">
        <w:trPr>
          <w:trHeight w:val="307"/>
        </w:trPr>
        <w:tc>
          <w:tcPr>
            <w:tcW w:w="4448" w:type="dxa"/>
          </w:tcPr>
          <w:p w14:paraId="24D5B870" w14:textId="0CB15182" w:rsidR="00553D0C" w:rsidRPr="00F82A44" w:rsidRDefault="00267048" w:rsidP="001C6F01">
            <w:pPr>
              <w:rPr>
                <w:rFonts w:ascii="Arial" w:hAnsi="Arial" w:cs="Arial"/>
                <w:b/>
                <w:bCs/>
                <w:color w:val="2CA99B"/>
              </w:rPr>
            </w:pPr>
            <w:r w:rsidRPr="00F82A44">
              <w:rPr>
                <w:rFonts w:ascii="Arial" w:hAnsi="Arial" w:cs="Arial"/>
                <w:b/>
                <w:bCs/>
                <w:color w:val="2CA99B"/>
              </w:rPr>
              <w:lastRenderedPageBreak/>
              <w:t>Role</w:t>
            </w:r>
            <w:r w:rsidR="00553D0C" w:rsidRPr="00F82A44">
              <w:rPr>
                <w:rFonts w:ascii="Arial" w:hAnsi="Arial" w:cs="Arial"/>
                <w:b/>
                <w:bCs/>
                <w:color w:val="2CA99B"/>
              </w:rPr>
              <w:t xml:space="preserve">: </w:t>
            </w:r>
          </w:p>
        </w:tc>
        <w:tc>
          <w:tcPr>
            <w:tcW w:w="238" w:type="dxa"/>
          </w:tcPr>
          <w:p w14:paraId="361167CC" w14:textId="4AEE6847" w:rsidR="00553D0C" w:rsidRPr="001C6F01" w:rsidRDefault="00553D0C" w:rsidP="001C6F01">
            <w:pPr>
              <w:rPr>
                <w:rFonts w:ascii="Arial" w:hAnsi="Arial" w:cs="Arial"/>
              </w:rPr>
            </w:pPr>
          </w:p>
        </w:tc>
        <w:sdt>
          <w:sdtPr>
            <w:rPr>
              <w:rFonts w:ascii="Arial" w:hAnsi="Arial" w:cs="Arial"/>
            </w:rPr>
            <w:id w:val="1670597994"/>
            <w:placeholder>
              <w:docPart w:val="E83730CF94B84273BEBB8CBBC2FCD71E"/>
            </w:placeholder>
            <w:text/>
          </w:sdtPr>
          <w:sdtEndPr/>
          <w:sdtContent>
            <w:tc>
              <w:tcPr>
                <w:tcW w:w="4576" w:type="dxa"/>
                <w:shd w:val="clear" w:color="auto" w:fill="E7E6E6" w:themeFill="background2"/>
              </w:tcPr>
              <w:p w14:paraId="54C7BF0C" w14:textId="31F71F5F" w:rsidR="00553D0C" w:rsidRPr="001C6F01" w:rsidRDefault="00B577D1" w:rsidP="001C6F01">
                <w:pPr>
                  <w:rPr>
                    <w:rFonts w:ascii="Arial" w:hAnsi="Arial" w:cs="Arial"/>
                  </w:rPr>
                </w:pPr>
                <w:r>
                  <w:rPr>
                    <w:rFonts w:ascii="Arial" w:hAnsi="Arial" w:cs="Arial"/>
                  </w:rPr>
                  <w:t>Engineer / Transportation Officer</w:t>
                </w:r>
              </w:p>
            </w:tc>
          </w:sdtContent>
        </w:sdt>
      </w:tr>
      <w:tr w:rsidR="00553D0C" w:rsidRPr="001C6F01" w14:paraId="30F508D1" w14:textId="77777777" w:rsidTr="00127B6A">
        <w:trPr>
          <w:trHeight w:val="307"/>
        </w:trPr>
        <w:tc>
          <w:tcPr>
            <w:tcW w:w="4448" w:type="dxa"/>
          </w:tcPr>
          <w:p w14:paraId="24FCC58C" w14:textId="77777777" w:rsidR="00553D0C" w:rsidRPr="00F82A44" w:rsidRDefault="00553D0C" w:rsidP="001C6F01">
            <w:pPr>
              <w:rPr>
                <w:rFonts w:ascii="Arial" w:hAnsi="Arial" w:cs="Arial"/>
                <w:b/>
                <w:bCs/>
              </w:rPr>
            </w:pPr>
          </w:p>
        </w:tc>
        <w:tc>
          <w:tcPr>
            <w:tcW w:w="238" w:type="dxa"/>
          </w:tcPr>
          <w:p w14:paraId="103355AB" w14:textId="489FBCD1" w:rsidR="00553D0C" w:rsidRPr="001C6F01" w:rsidRDefault="00553D0C" w:rsidP="001C6F01">
            <w:pPr>
              <w:rPr>
                <w:rFonts w:ascii="Arial" w:hAnsi="Arial" w:cs="Arial"/>
              </w:rPr>
            </w:pPr>
          </w:p>
        </w:tc>
        <w:tc>
          <w:tcPr>
            <w:tcW w:w="4576" w:type="dxa"/>
          </w:tcPr>
          <w:p w14:paraId="1C6A3161" w14:textId="0BAF5830" w:rsidR="00553D0C" w:rsidRPr="001C6F01" w:rsidRDefault="00553D0C" w:rsidP="001C6F01">
            <w:pPr>
              <w:rPr>
                <w:rFonts w:ascii="Arial" w:hAnsi="Arial" w:cs="Arial"/>
              </w:rPr>
            </w:pPr>
          </w:p>
        </w:tc>
      </w:tr>
      <w:tr w:rsidR="00553D0C" w:rsidRPr="001C6F01" w14:paraId="1A1FC5AD" w14:textId="77777777" w:rsidTr="00127B6A">
        <w:trPr>
          <w:trHeight w:val="307"/>
        </w:trPr>
        <w:tc>
          <w:tcPr>
            <w:tcW w:w="4448" w:type="dxa"/>
          </w:tcPr>
          <w:p w14:paraId="436004B4" w14:textId="77777777" w:rsidR="00553D0C" w:rsidRPr="00F82A44" w:rsidRDefault="00553D0C" w:rsidP="001C6F01">
            <w:pPr>
              <w:rPr>
                <w:rFonts w:ascii="Arial" w:hAnsi="Arial" w:cs="Arial"/>
                <w:b/>
                <w:bCs/>
              </w:rPr>
            </w:pPr>
            <w:r w:rsidRPr="00F82A44">
              <w:rPr>
                <w:rFonts w:ascii="Arial" w:hAnsi="Arial" w:cs="Arial"/>
                <w:b/>
                <w:bCs/>
                <w:color w:val="2CA99B"/>
              </w:rPr>
              <w:t>Service Area:</w:t>
            </w:r>
          </w:p>
        </w:tc>
        <w:tc>
          <w:tcPr>
            <w:tcW w:w="238" w:type="dxa"/>
          </w:tcPr>
          <w:p w14:paraId="55A151DE" w14:textId="1255D583" w:rsidR="00553D0C" w:rsidRPr="001C6F01" w:rsidRDefault="00553D0C" w:rsidP="001C6F01">
            <w:pPr>
              <w:rPr>
                <w:rFonts w:ascii="Arial" w:hAnsi="Arial" w:cs="Arial"/>
              </w:rPr>
            </w:pPr>
          </w:p>
        </w:tc>
        <w:sdt>
          <w:sdtPr>
            <w:rPr>
              <w:rFonts w:ascii="Arial" w:hAnsi="Arial" w:cs="Arial"/>
              <w:sz w:val="18"/>
              <w:szCs w:val="18"/>
            </w:rPr>
            <w:id w:val="552966294"/>
            <w:placeholder>
              <w:docPart w:val="E83730CF94B84273BEBB8CBBC2FCD71E"/>
            </w:placeholder>
            <w:text/>
          </w:sdtPr>
          <w:sdtEndPr/>
          <w:sdtContent>
            <w:tc>
              <w:tcPr>
                <w:tcW w:w="4576" w:type="dxa"/>
                <w:shd w:val="clear" w:color="auto" w:fill="E7E6E6" w:themeFill="background2"/>
              </w:tcPr>
              <w:p w14:paraId="28CEA1BE" w14:textId="10A17AB6" w:rsidR="00553D0C" w:rsidRPr="001C6F01" w:rsidRDefault="00444814" w:rsidP="001C6F01">
                <w:pPr>
                  <w:rPr>
                    <w:rFonts w:ascii="Arial" w:hAnsi="Arial" w:cs="Arial"/>
                  </w:rPr>
                </w:pPr>
                <w:r w:rsidRPr="00444814">
                  <w:rPr>
                    <w:rFonts w:ascii="Arial" w:hAnsi="Arial" w:cs="Arial"/>
                    <w:sz w:val="18"/>
                    <w:szCs w:val="18"/>
                  </w:rPr>
                  <w:t>Highway Planned Maintenance &amp; Minor Structures –                                              Network Asset Maintenance Team</w:t>
                </w:r>
              </w:p>
            </w:tc>
          </w:sdtContent>
        </w:sdt>
      </w:tr>
      <w:tr w:rsidR="00553D0C" w:rsidRPr="001C6F01" w14:paraId="5D9C82F0" w14:textId="77777777" w:rsidTr="00127B6A">
        <w:trPr>
          <w:trHeight w:val="289"/>
        </w:trPr>
        <w:tc>
          <w:tcPr>
            <w:tcW w:w="4448" w:type="dxa"/>
          </w:tcPr>
          <w:p w14:paraId="4FEF348B" w14:textId="77777777" w:rsidR="00553D0C" w:rsidRPr="00F82A44" w:rsidRDefault="00553D0C" w:rsidP="001C6F01">
            <w:pPr>
              <w:rPr>
                <w:rFonts w:ascii="Arial" w:hAnsi="Arial" w:cs="Arial"/>
                <w:b/>
                <w:bCs/>
              </w:rPr>
            </w:pPr>
          </w:p>
        </w:tc>
        <w:tc>
          <w:tcPr>
            <w:tcW w:w="238" w:type="dxa"/>
          </w:tcPr>
          <w:p w14:paraId="26BFA944" w14:textId="3EC89688" w:rsidR="00553D0C" w:rsidRPr="001C6F01" w:rsidRDefault="00553D0C" w:rsidP="001C6F01">
            <w:pPr>
              <w:rPr>
                <w:rFonts w:ascii="Arial" w:hAnsi="Arial" w:cs="Arial"/>
              </w:rPr>
            </w:pPr>
          </w:p>
        </w:tc>
        <w:tc>
          <w:tcPr>
            <w:tcW w:w="4576" w:type="dxa"/>
          </w:tcPr>
          <w:p w14:paraId="21CD5758" w14:textId="77777777" w:rsidR="00553D0C" w:rsidRPr="001C6F01" w:rsidRDefault="00553D0C" w:rsidP="001C6F01">
            <w:pPr>
              <w:rPr>
                <w:rFonts w:ascii="Arial" w:hAnsi="Arial" w:cs="Arial"/>
              </w:rPr>
            </w:pPr>
          </w:p>
        </w:tc>
      </w:tr>
      <w:tr w:rsidR="00553D0C" w:rsidRPr="001C6F01" w14:paraId="48E9E1E8" w14:textId="77777777" w:rsidTr="00127B6A">
        <w:trPr>
          <w:trHeight w:val="307"/>
        </w:trPr>
        <w:tc>
          <w:tcPr>
            <w:tcW w:w="4448" w:type="dxa"/>
          </w:tcPr>
          <w:p w14:paraId="58582553" w14:textId="77777777" w:rsidR="00553D0C" w:rsidRPr="00F82A44" w:rsidRDefault="00553D0C" w:rsidP="001C6F01">
            <w:pPr>
              <w:rPr>
                <w:rFonts w:ascii="Arial" w:hAnsi="Arial" w:cs="Arial"/>
                <w:b/>
                <w:bCs/>
              </w:rPr>
            </w:pPr>
            <w:r w:rsidRPr="00F82A44">
              <w:rPr>
                <w:rFonts w:ascii="Arial" w:hAnsi="Arial" w:cs="Arial"/>
                <w:b/>
                <w:bCs/>
                <w:color w:val="2CA99B"/>
              </w:rPr>
              <w:t>Directorate:</w:t>
            </w:r>
          </w:p>
        </w:tc>
        <w:tc>
          <w:tcPr>
            <w:tcW w:w="238" w:type="dxa"/>
          </w:tcPr>
          <w:p w14:paraId="489CCFD2" w14:textId="77777777" w:rsidR="00553D0C" w:rsidRPr="001C6F01" w:rsidRDefault="00553D0C" w:rsidP="001C6F01">
            <w:pPr>
              <w:rPr>
                <w:rFonts w:ascii="Arial" w:hAnsi="Arial" w:cs="Arial"/>
              </w:rPr>
            </w:pPr>
          </w:p>
        </w:tc>
        <w:sdt>
          <w:sdtPr>
            <w:rPr>
              <w:rFonts w:ascii="Arial" w:hAnsi="Arial" w:cs="Arial"/>
            </w:rPr>
            <w:alias w:val="Which Directorate"/>
            <w:tag w:val="Which Directorate"/>
            <w:id w:val="392633808"/>
            <w:placeholder>
              <w:docPart w:val="BCAE9532CCFA41F690E04F1115D52CF9"/>
            </w:placeholder>
            <w:comboBox>
              <w:listItem w:displayText="Corporate and Support Services" w:value="Corporate and Support Services"/>
              <w:listItem w:displayText="Services to People - Adults" w:value="Services to People - Adults"/>
              <w:listItem w:displayText="Services to People - Childrens" w:value="Services to People - Childrens"/>
              <w:listItem w:displayText="Chief Executives" w:value="Chief Executives"/>
              <w:listItem w:displayText="Services to Place" w:value="Services to Place"/>
            </w:comboBox>
          </w:sdtPr>
          <w:sdtEndPr/>
          <w:sdtContent>
            <w:tc>
              <w:tcPr>
                <w:tcW w:w="4576" w:type="dxa"/>
                <w:shd w:val="clear" w:color="auto" w:fill="E7E6E6" w:themeFill="background2"/>
              </w:tcPr>
              <w:p w14:paraId="42DD8FFE" w14:textId="60CA9C81" w:rsidR="00553D0C" w:rsidRPr="001C6F01" w:rsidRDefault="00B577D1" w:rsidP="001C6F01">
                <w:pPr>
                  <w:rPr>
                    <w:rFonts w:ascii="Arial" w:hAnsi="Arial" w:cs="Arial"/>
                  </w:rPr>
                </w:pPr>
                <w:r>
                  <w:rPr>
                    <w:rFonts w:ascii="Arial" w:hAnsi="Arial" w:cs="Arial"/>
                  </w:rPr>
                  <w:t>Services to Place</w:t>
                </w:r>
              </w:p>
            </w:tc>
          </w:sdtContent>
        </w:sdt>
      </w:tr>
      <w:tr w:rsidR="00553D0C" w:rsidRPr="001C6F01" w14:paraId="518E55FD" w14:textId="77777777" w:rsidTr="00127B6A">
        <w:trPr>
          <w:trHeight w:val="307"/>
        </w:trPr>
        <w:tc>
          <w:tcPr>
            <w:tcW w:w="4448" w:type="dxa"/>
          </w:tcPr>
          <w:p w14:paraId="4F8C6AEE" w14:textId="77777777" w:rsidR="00553D0C" w:rsidRPr="00F82A44" w:rsidRDefault="00553D0C" w:rsidP="001C6F01">
            <w:pPr>
              <w:rPr>
                <w:rFonts w:ascii="Arial" w:hAnsi="Arial" w:cs="Arial"/>
                <w:b/>
                <w:bCs/>
              </w:rPr>
            </w:pPr>
          </w:p>
        </w:tc>
        <w:tc>
          <w:tcPr>
            <w:tcW w:w="238" w:type="dxa"/>
          </w:tcPr>
          <w:p w14:paraId="58EF0AA5" w14:textId="77777777" w:rsidR="00553D0C" w:rsidRPr="001C6F01" w:rsidRDefault="00553D0C" w:rsidP="001C6F01">
            <w:pPr>
              <w:rPr>
                <w:rFonts w:ascii="Arial" w:hAnsi="Arial" w:cs="Arial"/>
              </w:rPr>
            </w:pPr>
          </w:p>
        </w:tc>
        <w:tc>
          <w:tcPr>
            <w:tcW w:w="4576" w:type="dxa"/>
          </w:tcPr>
          <w:p w14:paraId="65784224" w14:textId="77777777" w:rsidR="00553D0C" w:rsidRPr="001C6F01" w:rsidRDefault="00553D0C" w:rsidP="001C6F01">
            <w:pPr>
              <w:rPr>
                <w:rFonts w:ascii="Arial" w:hAnsi="Arial" w:cs="Arial"/>
              </w:rPr>
            </w:pPr>
          </w:p>
        </w:tc>
      </w:tr>
      <w:tr w:rsidR="00553D0C" w:rsidRPr="001C6F01" w14:paraId="14FDBEBA" w14:textId="77777777" w:rsidTr="00127B6A">
        <w:trPr>
          <w:trHeight w:val="307"/>
        </w:trPr>
        <w:tc>
          <w:tcPr>
            <w:tcW w:w="4448" w:type="dxa"/>
          </w:tcPr>
          <w:p w14:paraId="5C85AEDD" w14:textId="265A3099" w:rsidR="00553D0C" w:rsidRPr="00F82A44" w:rsidRDefault="00553D0C" w:rsidP="001C6F01">
            <w:pPr>
              <w:rPr>
                <w:rFonts w:ascii="Arial" w:hAnsi="Arial" w:cs="Arial"/>
                <w:b/>
                <w:bCs/>
              </w:rPr>
            </w:pPr>
            <w:r w:rsidRPr="00F82A44">
              <w:rPr>
                <w:rFonts w:ascii="Arial" w:hAnsi="Arial" w:cs="Arial"/>
                <w:b/>
                <w:bCs/>
                <w:color w:val="2CA99B"/>
              </w:rPr>
              <w:t xml:space="preserve">Salary </w:t>
            </w:r>
            <w:r w:rsidR="00267048" w:rsidRPr="00F82A44">
              <w:rPr>
                <w:rFonts w:ascii="Arial" w:hAnsi="Arial" w:cs="Arial"/>
                <w:b/>
                <w:bCs/>
                <w:color w:val="2CA99B"/>
              </w:rPr>
              <w:t>Grade:</w:t>
            </w:r>
          </w:p>
        </w:tc>
        <w:tc>
          <w:tcPr>
            <w:tcW w:w="238" w:type="dxa"/>
          </w:tcPr>
          <w:p w14:paraId="0F9239F7" w14:textId="10AE4870" w:rsidR="00553D0C" w:rsidRPr="001C6F01" w:rsidRDefault="00553D0C" w:rsidP="001C6F01">
            <w:pPr>
              <w:rPr>
                <w:rFonts w:ascii="Arial" w:hAnsi="Arial" w:cs="Arial"/>
              </w:rPr>
            </w:pPr>
          </w:p>
        </w:tc>
        <w:sdt>
          <w:sdtPr>
            <w:rPr>
              <w:rFonts w:ascii="Arial" w:hAnsi="Arial" w:cs="Arial"/>
            </w:rPr>
            <w:alias w:val="Add Job Grade"/>
            <w:tag w:val="Add Job Grade"/>
            <w:id w:val="-1460250561"/>
            <w:placeholder>
              <w:docPart w:val="974FA968001A4A3FBE7048F9BAD10896"/>
            </w:placeholder>
          </w:sdtPr>
          <w:sdtEndPr/>
          <w:sdtContent>
            <w:tc>
              <w:tcPr>
                <w:tcW w:w="4576" w:type="dxa"/>
                <w:shd w:val="clear" w:color="auto" w:fill="E7E6E6" w:themeFill="background2"/>
              </w:tcPr>
              <w:p w14:paraId="77C67EDC" w14:textId="01BF57C4" w:rsidR="00553D0C" w:rsidRPr="001C6F01" w:rsidRDefault="00127B6A" w:rsidP="001C6F01">
                <w:pPr>
                  <w:rPr>
                    <w:rFonts w:ascii="Arial" w:hAnsi="Arial" w:cs="Arial"/>
                  </w:rPr>
                </w:pPr>
                <w:r>
                  <w:rPr>
                    <w:rFonts w:ascii="Arial" w:hAnsi="Arial" w:cs="Arial"/>
                  </w:rPr>
                  <w:t xml:space="preserve"> </w:t>
                </w:r>
                <w:r w:rsidR="00B577D1">
                  <w:rPr>
                    <w:rFonts w:ascii="Arial" w:hAnsi="Arial" w:cs="Arial"/>
                  </w:rPr>
                  <w:t>Scale 5/6</w:t>
                </w:r>
                <w:r w:rsidR="005A5310">
                  <w:rPr>
                    <w:rFonts w:ascii="Arial" w:hAnsi="Arial" w:cs="Arial"/>
                  </w:rPr>
                  <w:t xml:space="preserve">     </w:t>
                </w:r>
                <w:r w:rsidR="005A5310" w:rsidRPr="005A5310">
                  <w:rPr>
                    <w:rFonts w:ascii="Arial" w:eastAsia="Times New Roman" w:hAnsi="Arial" w:cs="Arial"/>
                    <w:lang w:eastAsia="en-GB"/>
                  </w:rPr>
                  <w:t>£</w:t>
                </w:r>
                <w:r w:rsidR="0021374E">
                  <w:rPr>
                    <w:rFonts w:ascii="Arial" w:eastAsia="Times New Roman" w:hAnsi="Arial" w:cs="Arial"/>
                    <w:lang w:eastAsia="en-GB"/>
                  </w:rPr>
                  <w:t xml:space="preserve">22,183 </w:t>
                </w:r>
                <w:r w:rsidR="005A5310" w:rsidRPr="005A5310">
                  <w:rPr>
                    <w:rFonts w:ascii="Arial" w:eastAsia="Times New Roman" w:hAnsi="Arial" w:cs="Arial"/>
                    <w:lang w:eastAsia="en-GB"/>
                  </w:rPr>
                  <w:t>-</w:t>
                </w:r>
                <w:r w:rsidR="0021374E">
                  <w:rPr>
                    <w:rFonts w:ascii="Arial" w:eastAsia="Times New Roman" w:hAnsi="Arial" w:cs="Arial"/>
                    <w:lang w:eastAsia="en-GB"/>
                  </w:rPr>
                  <w:t xml:space="preserve"> </w:t>
                </w:r>
                <w:r w:rsidR="005A5310" w:rsidRPr="005A5310">
                  <w:rPr>
                    <w:rFonts w:ascii="Arial" w:eastAsia="Times New Roman" w:hAnsi="Arial" w:cs="Arial"/>
                    <w:lang w:eastAsia="en-GB"/>
                  </w:rPr>
                  <w:t>£</w:t>
                </w:r>
                <w:r w:rsidR="000A21BA">
                  <w:rPr>
                    <w:rFonts w:ascii="Arial" w:eastAsia="Times New Roman" w:hAnsi="Arial" w:cs="Arial"/>
                    <w:lang w:eastAsia="en-GB"/>
                  </w:rPr>
                  <w:t>27,041</w:t>
                </w:r>
              </w:p>
            </w:tc>
          </w:sdtContent>
        </w:sdt>
      </w:tr>
    </w:tbl>
    <w:p w14:paraId="4EE988C6" w14:textId="69D5F95A" w:rsidR="001C6F01" w:rsidRDefault="00817EF7" w:rsidP="00A95043">
      <w:r>
        <w:rPr>
          <w:noProof/>
        </w:rPr>
        <mc:AlternateContent>
          <mc:Choice Requires="wps">
            <w:drawing>
              <wp:anchor distT="45720" distB="45720" distL="114300" distR="114300" simplePos="0" relativeHeight="251695104" behindDoc="1" locked="0" layoutInCell="1" allowOverlap="1" wp14:anchorId="76A3CB51" wp14:editId="7843974B">
                <wp:simplePos x="0" y="0"/>
                <wp:positionH relativeFrom="margin">
                  <wp:align>left</wp:align>
                </wp:positionH>
                <wp:positionV relativeFrom="paragraph">
                  <wp:posOffset>-269240</wp:posOffset>
                </wp:positionV>
                <wp:extent cx="2209800" cy="352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52425"/>
                        </a:xfrm>
                        <a:prstGeom prst="rect">
                          <a:avLst/>
                        </a:prstGeom>
                        <a:solidFill>
                          <a:srgbClr val="FFFFFF"/>
                        </a:solidFill>
                        <a:ln w="9525">
                          <a:noFill/>
                          <a:miter lim="800000"/>
                          <a:headEnd/>
                          <a:tailEnd/>
                        </a:ln>
                      </wps:spPr>
                      <wps:txb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3CB51" id="Text Box 2" o:spid="_x0000_s1028" type="#_x0000_t202" style="position:absolute;margin-left:0;margin-top:-21.2pt;width:174pt;height:27.75pt;z-index:-251621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" stroked="f">
                <v:textbox>
                  <w:txbxContent>
                    <w:p w14:paraId="650E43B0" w14:textId="6C00EAF8" w:rsidR="002C0A31" w:rsidRPr="001C6F01" w:rsidRDefault="002C0A31" w:rsidP="002C0A31">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the Job</w:t>
                      </w:r>
                    </w:p>
                    <w:p w14:paraId="6729BDBE" w14:textId="4EE5E851" w:rsidR="00817EF7" w:rsidRPr="00817EF7" w:rsidRDefault="00817EF7">
                      <w:pPr>
                        <w:rPr>
                          <w:rFonts w:ascii="Arial" w:hAnsi="Arial" w:cs="Arial"/>
                          <w:color w:val="44546A" w:themeColor="text2"/>
                          <w:kern w:val="24"/>
                          <w:sz w:val="32"/>
                          <w:szCs w:val="32"/>
                        </w:rPr>
                      </w:pPr>
                    </w:p>
                  </w:txbxContent>
                </v:textbox>
                <w10:wrap anchorx="margin"/>
              </v:shape>
            </w:pict>
          </mc:Fallback>
        </mc:AlternateContent>
      </w:r>
    </w:p>
    <w:p w14:paraId="37FDF8D2" w14:textId="77777777" w:rsidR="00127B6A" w:rsidRDefault="00127B6A" w:rsidP="00A95043">
      <w:pPr>
        <w:rPr>
          <w:rFonts w:ascii="Arial" w:hAnsi="Arial" w:cs="Arial"/>
          <w:b/>
          <w:bCs/>
        </w:rPr>
      </w:pPr>
    </w:p>
    <w:p w14:paraId="12BAA8BC" w14:textId="32C483B8" w:rsidR="00553D0C" w:rsidRPr="00160C3B" w:rsidRDefault="00A95043" w:rsidP="00A95043">
      <w:pPr>
        <w:rPr>
          <w:rFonts w:ascii="Arial" w:hAnsi="Arial" w:cs="Arial"/>
          <w:b/>
          <w:bCs/>
        </w:rPr>
      </w:pPr>
      <w:r w:rsidRPr="00160C3B">
        <w:rPr>
          <w:rFonts w:ascii="Arial" w:hAnsi="Arial" w:cs="Arial"/>
          <w:b/>
          <w:bCs/>
        </w:rPr>
        <w:t>Main Purpose of the Job</w:t>
      </w:r>
    </w:p>
    <w:p w14:paraId="665D3D2D" w14:textId="656346AE" w:rsidR="00160C3B" w:rsidRPr="00160C3B" w:rsidRDefault="00160C3B" w:rsidP="00CC5FFC">
      <w:pPr>
        <w:pStyle w:val="NoSpacing"/>
        <w:jc w:val="both"/>
        <w:rPr>
          <w:rFonts w:ascii="Arial" w:eastAsia="Times New Roman" w:hAnsi="Arial" w:cs="Arial"/>
          <w:lang w:eastAsia="en-GB"/>
        </w:rPr>
      </w:pPr>
      <w:r w:rsidRPr="00160C3B">
        <w:rPr>
          <w:rFonts w:ascii="Arial" w:eastAsia="Times New Roman" w:hAnsi="Arial" w:cs="Arial"/>
          <w:lang w:eastAsia="en-GB"/>
        </w:rPr>
        <w:t xml:space="preserve">We are seeking to appoint an Officer with highway experience. We are delivering a </w:t>
      </w:r>
      <w:r>
        <w:rPr>
          <w:rFonts w:ascii="Arial" w:eastAsia="Times New Roman" w:hAnsi="Arial" w:cs="Arial"/>
          <w:lang w:eastAsia="en-GB"/>
        </w:rPr>
        <w:t>h</w:t>
      </w:r>
      <w:r w:rsidRPr="00160C3B">
        <w:rPr>
          <w:rFonts w:ascii="Arial" w:eastAsia="Times New Roman" w:hAnsi="Arial" w:cs="Arial"/>
          <w:lang w:eastAsia="en-GB"/>
        </w:rPr>
        <w:t xml:space="preserve">ighway </w:t>
      </w:r>
      <w:r>
        <w:rPr>
          <w:rFonts w:ascii="Arial" w:eastAsia="Times New Roman" w:hAnsi="Arial" w:cs="Arial"/>
          <w:lang w:eastAsia="en-GB"/>
        </w:rPr>
        <w:t>maintenance i</w:t>
      </w:r>
      <w:r w:rsidRPr="00160C3B">
        <w:rPr>
          <w:rFonts w:ascii="Arial" w:eastAsia="Times New Roman" w:hAnsi="Arial" w:cs="Arial"/>
          <w:lang w:eastAsia="en-GB"/>
        </w:rPr>
        <w:t xml:space="preserve">nvestment programme across the borough and this will continue over the next 3 years. The post holder will assist with the delivery of the programme. </w:t>
      </w:r>
      <w:r w:rsidR="00BB5744">
        <w:rPr>
          <w:rFonts w:ascii="Arial" w:eastAsia="Times New Roman" w:hAnsi="Arial" w:cs="Arial"/>
          <w:lang w:eastAsia="en-GB"/>
        </w:rPr>
        <w:t xml:space="preserve">The postholder will also be responsible for the delivery of highway drainage and car park maintenance schemes, small retaining wall and safety barrier repairs. </w:t>
      </w:r>
    </w:p>
    <w:p w14:paraId="62986C40" w14:textId="55C43796" w:rsidR="00A95043" w:rsidRPr="00160C3B" w:rsidRDefault="00A95043" w:rsidP="00A95043">
      <w:pPr>
        <w:rPr>
          <w:rFonts w:ascii="Arial" w:hAnsi="Arial" w:cs="Arial"/>
        </w:rPr>
      </w:pPr>
    </w:p>
    <w:p w14:paraId="7575E308" w14:textId="09ACAA22" w:rsidR="00412F77" w:rsidRPr="00160C3B" w:rsidRDefault="00A95043" w:rsidP="00A95043">
      <w:pPr>
        <w:rPr>
          <w:rFonts w:ascii="Arial" w:hAnsi="Arial" w:cs="Arial"/>
          <w:b/>
          <w:bCs/>
        </w:rPr>
      </w:pPr>
      <w:r w:rsidRPr="00160C3B">
        <w:rPr>
          <w:rFonts w:ascii="Arial" w:hAnsi="Arial" w:cs="Arial"/>
          <w:b/>
          <w:bCs/>
        </w:rPr>
        <w:t>Key Responsibilities</w:t>
      </w:r>
    </w:p>
    <w:p w14:paraId="7E1F209D"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Plan and project manage a range of footway and carriageway maintenance schemes from patching to full reconstruction works</w:t>
      </w:r>
    </w:p>
    <w:p w14:paraId="3C79EECD"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 xml:space="preserve">Have a working knowledge of GIS systems </w:t>
      </w:r>
    </w:p>
    <w:p w14:paraId="21CD135F"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Liaise with contractors and utility companies and prepare health &amp; safety documentation</w:t>
      </w:r>
    </w:p>
    <w:p w14:paraId="457D7BCC"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Respond to enquiries and complaints in a timely manner</w:t>
      </w:r>
    </w:p>
    <w:p w14:paraId="2231938D"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 xml:space="preserve">Produce estimates using a bill of quantities and check accuracy of accounts </w:t>
      </w:r>
    </w:p>
    <w:p w14:paraId="66E34786" w14:textId="77777777" w:rsidR="00160C3B" w:rsidRPr="00160C3B" w:rsidRDefault="00160C3B" w:rsidP="00160C3B">
      <w:pPr>
        <w:pStyle w:val="ListParagraph"/>
        <w:numPr>
          <w:ilvl w:val="0"/>
          <w:numId w:val="14"/>
        </w:numPr>
        <w:rPr>
          <w:rFonts w:ascii="Arial" w:hAnsi="Arial" w:cs="Arial"/>
        </w:rPr>
      </w:pPr>
      <w:r w:rsidRPr="00160C3B">
        <w:rPr>
          <w:rFonts w:ascii="Arial" w:hAnsi="Arial" w:cs="Arial"/>
        </w:rPr>
        <w:t>Have a working knowledge of highway maintenance materials and design specifications</w:t>
      </w:r>
    </w:p>
    <w:p w14:paraId="7C5044F8" w14:textId="4664A66B" w:rsidR="002C4223" w:rsidRPr="00160C3B" w:rsidRDefault="000937AE" w:rsidP="002C4223">
      <w:pPr>
        <w:numPr>
          <w:ilvl w:val="0"/>
          <w:numId w:val="14"/>
        </w:numPr>
        <w:spacing w:after="120" w:line="240" w:lineRule="auto"/>
        <w:rPr>
          <w:rFonts w:ascii="Arial" w:hAnsi="Arial" w:cs="Arial"/>
          <w:noProof/>
        </w:rPr>
      </w:pPr>
      <w:r>
        <w:rPr>
          <w:rFonts w:ascii="Arial" w:hAnsi="Arial" w:cs="Arial"/>
          <w:noProof/>
        </w:rPr>
        <w:t>A</w:t>
      </w:r>
      <w:r w:rsidR="002C4223" w:rsidRPr="00160C3B">
        <w:rPr>
          <w:rFonts w:ascii="Arial" w:hAnsi="Arial" w:cs="Arial"/>
          <w:noProof/>
        </w:rPr>
        <w:t>ssist in identifying hazards, completion of risk assessments and compilation of pre-construction information ensuring all works are completed in accordance with Health &amp; Safety legislation.</w:t>
      </w:r>
    </w:p>
    <w:p w14:paraId="77B50ACD" w14:textId="6EE0B228" w:rsidR="0045184E" w:rsidRPr="00160C3B" w:rsidRDefault="00051004" w:rsidP="0045184E">
      <w:pPr>
        <w:numPr>
          <w:ilvl w:val="0"/>
          <w:numId w:val="14"/>
        </w:numPr>
        <w:spacing w:after="120" w:line="240" w:lineRule="auto"/>
        <w:rPr>
          <w:rFonts w:ascii="Arial" w:hAnsi="Arial" w:cs="Arial"/>
          <w:noProof/>
        </w:rPr>
      </w:pPr>
      <w:r>
        <w:rPr>
          <w:rFonts w:ascii="Arial" w:hAnsi="Arial" w:cs="Arial"/>
          <w:noProof/>
        </w:rPr>
        <w:t>A</w:t>
      </w:r>
      <w:r w:rsidR="0045184E" w:rsidRPr="00160C3B">
        <w:rPr>
          <w:rFonts w:ascii="Arial" w:hAnsi="Arial" w:cs="Arial"/>
          <w:noProof/>
        </w:rPr>
        <w:t>ssist in the preparation of tender/contract documentation. To assist in administering of the contract, supervision of contractors on site and verification of valuations for completed works.</w:t>
      </w:r>
    </w:p>
    <w:p w14:paraId="067A2205" w14:textId="77777777" w:rsidR="0043451D" w:rsidRPr="00160C3B" w:rsidRDefault="0043451D" w:rsidP="0043451D">
      <w:pPr>
        <w:pStyle w:val="PlainText"/>
        <w:numPr>
          <w:ilvl w:val="0"/>
          <w:numId w:val="14"/>
        </w:numPr>
        <w:spacing w:after="120"/>
        <w:jc w:val="both"/>
        <w:rPr>
          <w:rFonts w:ascii="Arial" w:hAnsi="Arial" w:cs="Arial"/>
          <w:sz w:val="22"/>
          <w:szCs w:val="22"/>
        </w:rPr>
      </w:pPr>
      <w:r w:rsidRPr="00160C3B">
        <w:rPr>
          <w:rFonts w:ascii="Arial" w:hAnsi="Arial" w:cs="Arial"/>
          <w:sz w:val="22"/>
          <w:szCs w:val="22"/>
        </w:rPr>
        <w:t xml:space="preserve">Take ownership of enquiries and issues to ensure they are addressed and resolved in a thorough and timely manner. </w:t>
      </w:r>
    </w:p>
    <w:p w14:paraId="73C9506A" w14:textId="77777777" w:rsidR="00B12A59" w:rsidRPr="00160C3B" w:rsidRDefault="00B12A59" w:rsidP="00B12A59">
      <w:pPr>
        <w:numPr>
          <w:ilvl w:val="0"/>
          <w:numId w:val="14"/>
        </w:numPr>
        <w:spacing w:after="0" w:line="240" w:lineRule="auto"/>
        <w:rPr>
          <w:rFonts w:ascii="Arial" w:hAnsi="Arial" w:cs="Arial"/>
        </w:rPr>
      </w:pPr>
      <w:r w:rsidRPr="00160C3B">
        <w:rPr>
          <w:rFonts w:ascii="Arial" w:hAnsi="Arial" w:cs="Arial"/>
        </w:rPr>
        <w:t>Assist with the development and implementation of improvement measures and carry out delivery activities to maintain and improve the highway asset.</w:t>
      </w:r>
    </w:p>
    <w:p w14:paraId="6E01E5A9" w14:textId="77777777" w:rsidR="00B12A59" w:rsidRPr="00160C3B" w:rsidRDefault="00B12A59" w:rsidP="00B12A59">
      <w:pPr>
        <w:numPr>
          <w:ilvl w:val="0"/>
          <w:numId w:val="14"/>
        </w:numPr>
        <w:spacing w:after="0" w:line="240" w:lineRule="auto"/>
        <w:rPr>
          <w:rFonts w:ascii="Arial" w:hAnsi="Arial" w:cs="Arial"/>
        </w:rPr>
      </w:pPr>
      <w:r w:rsidRPr="00160C3B">
        <w:rPr>
          <w:rFonts w:ascii="Arial" w:hAnsi="Arial" w:cs="Arial"/>
        </w:rPr>
        <w:t>Assist with the preparation of annual programmes of highway and lighting work in collaboration with other teams, partners and external stakeholders.</w:t>
      </w:r>
    </w:p>
    <w:p w14:paraId="53814868" w14:textId="77777777" w:rsidR="006619D9" w:rsidRPr="00160C3B" w:rsidRDefault="006619D9" w:rsidP="006619D9">
      <w:pPr>
        <w:numPr>
          <w:ilvl w:val="0"/>
          <w:numId w:val="14"/>
        </w:numPr>
        <w:spacing w:before="240" w:after="0" w:line="240" w:lineRule="auto"/>
        <w:rPr>
          <w:rFonts w:ascii="Arial" w:hAnsi="Arial" w:cs="Arial"/>
        </w:rPr>
      </w:pPr>
      <w:r w:rsidRPr="00160C3B">
        <w:rPr>
          <w:rFonts w:ascii="Arial" w:hAnsi="Arial" w:cs="Arial"/>
        </w:rPr>
        <w:t>Maintain a record of maintenance history, assist with data collection and condition surveys of key assets.</w:t>
      </w:r>
    </w:p>
    <w:p w14:paraId="1E250E0B" w14:textId="77777777" w:rsidR="00443BF2" w:rsidRPr="00160C3B" w:rsidRDefault="00443BF2" w:rsidP="00443BF2">
      <w:pPr>
        <w:numPr>
          <w:ilvl w:val="0"/>
          <w:numId w:val="14"/>
        </w:numPr>
        <w:spacing w:before="240" w:after="0" w:line="240" w:lineRule="auto"/>
        <w:rPr>
          <w:rFonts w:ascii="Arial" w:hAnsi="Arial" w:cs="Arial"/>
        </w:rPr>
      </w:pPr>
      <w:r w:rsidRPr="00160C3B">
        <w:rPr>
          <w:rFonts w:ascii="Arial" w:hAnsi="Arial" w:cs="Arial"/>
        </w:rPr>
        <w:t>Assist with the delivery of quality, value for money highway and lighting maintenance schemes that take account of the impact on the environment.</w:t>
      </w:r>
    </w:p>
    <w:p w14:paraId="717AA2A6" w14:textId="77777777" w:rsidR="0011134A" w:rsidRPr="00160C3B" w:rsidRDefault="0011134A" w:rsidP="0011134A">
      <w:pPr>
        <w:numPr>
          <w:ilvl w:val="0"/>
          <w:numId w:val="14"/>
        </w:numPr>
        <w:spacing w:before="240" w:after="0" w:line="240" w:lineRule="auto"/>
        <w:rPr>
          <w:rFonts w:ascii="Arial" w:hAnsi="Arial" w:cs="Arial"/>
        </w:rPr>
      </w:pPr>
      <w:r w:rsidRPr="00160C3B">
        <w:rPr>
          <w:rFonts w:ascii="Arial" w:hAnsi="Arial" w:cs="Arial"/>
        </w:rPr>
        <w:lastRenderedPageBreak/>
        <w:t xml:space="preserve">Collate condition data to identify and arrange repair of priorities on the network. </w:t>
      </w:r>
    </w:p>
    <w:p w14:paraId="5B9F0B12" w14:textId="77777777" w:rsidR="009D7DAD" w:rsidRPr="00160C3B" w:rsidRDefault="009D7DAD" w:rsidP="009D7DAD">
      <w:pPr>
        <w:numPr>
          <w:ilvl w:val="0"/>
          <w:numId w:val="14"/>
        </w:numPr>
        <w:spacing w:before="240" w:after="0" w:line="240" w:lineRule="auto"/>
        <w:rPr>
          <w:rFonts w:ascii="Arial" w:hAnsi="Arial" w:cs="Arial"/>
        </w:rPr>
      </w:pPr>
      <w:r w:rsidRPr="00160C3B">
        <w:rPr>
          <w:rFonts w:ascii="Arial" w:hAnsi="Arial" w:cs="Arial"/>
        </w:rPr>
        <w:t>Ensure the highway is safe for all users through effective inspection and repair of highway and lighting assets.</w:t>
      </w:r>
    </w:p>
    <w:p w14:paraId="2EC86198" w14:textId="77777777" w:rsidR="00434848" w:rsidRPr="00160C3B" w:rsidRDefault="00434848" w:rsidP="00434848">
      <w:pPr>
        <w:numPr>
          <w:ilvl w:val="0"/>
          <w:numId w:val="14"/>
        </w:numPr>
        <w:spacing w:before="240" w:after="0" w:line="240" w:lineRule="auto"/>
        <w:rPr>
          <w:rFonts w:ascii="Arial" w:hAnsi="Arial" w:cs="Arial"/>
        </w:rPr>
      </w:pPr>
      <w:r w:rsidRPr="00160C3B">
        <w:rPr>
          <w:rFonts w:ascii="Arial" w:hAnsi="Arial" w:cs="Arial"/>
        </w:rPr>
        <w:t>Monitor contractor performance.</w:t>
      </w:r>
    </w:p>
    <w:p w14:paraId="4F522206" w14:textId="77777777" w:rsidR="00015BC7" w:rsidRPr="00160C3B" w:rsidRDefault="00015BC7" w:rsidP="00015BC7">
      <w:pPr>
        <w:numPr>
          <w:ilvl w:val="0"/>
          <w:numId w:val="14"/>
        </w:numPr>
        <w:spacing w:before="240" w:after="0" w:line="240" w:lineRule="auto"/>
        <w:rPr>
          <w:rFonts w:ascii="Arial" w:hAnsi="Arial" w:cs="Arial"/>
        </w:rPr>
      </w:pPr>
      <w:r w:rsidRPr="00160C3B">
        <w:rPr>
          <w:rFonts w:ascii="Arial" w:hAnsi="Arial" w:cs="Arial"/>
        </w:rPr>
        <w:t>Ensure service standards are met and that customers are informed in a timely manner with accurate records maintained on all aspects of the case / enquiry.</w:t>
      </w:r>
    </w:p>
    <w:p w14:paraId="43C911C0" w14:textId="77777777" w:rsidR="00412F77" w:rsidRPr="00160C3B" w:rsidRDefault="00412F77" w:rsidP="00412F77">
      <w:pPr>
        <w:pStyle w:val="ListParagraph"/>
        <w:rPr>
          <w:rFonts w:ascii="Arial" w:hAnsi="Arial" w:cs="Arial"/>
        </w:rPr>
      </w:pPr>
    </w:p>
    <w:p w14:paraId="6A032C3B" w14:textId="56812DD2" w:rsidR="006565D7" w:rsidRPr="00160C3B" w:rsidRDefault="00051004" w:rsidP="00412F77">
      <w:pPr>
        <w:pStyle w:val="ListParagraph"/>
        <w:numPr>
          <w:ilvl w:val="0"/>
          <w:numId w:val="13"/>
        </w:numPr>
        <w:spacing w:after="0" w:line="240" w:lineRule="auto"/>
        <w:rPr>
          <w:rFonts w:ascii="Arial" w:eastAsia="Calibri" w:hAnsi="Arial" w:cs="Arial"/>
          <w:shd w:val="clear" w:color="auto" w:fill="FFFFFF"/>
        </w:rPr>
      </w:pPr>
      <w:r>
        <w:rPr>
          <w:rFonts w:ascii="Arial" w:eastAsia="Calibri" w:hAnsi="Arial" w:cs="Arial"/>
        </w:rPr>
        <w:t>W</w:t>
      </w:r>
      <w:r w:rsidR="006565D7" w:rsidRPr="00160C3B">
        <w:rPr>
          <w:rFonts w:ascii="Arial" w:eastAsia="Calibri" w:hAnsi="Arial" w:cs="Arial"/>
        </w:rPr>
        <w:t xml:space="preserve">ork positively and inclusively with colleagues and </w:t>
      </w:r>
      <w:r w:rsidR="00817277">
        <w:rPr>
          <w:rFonts w:ascii="Arial" w:eastAsia="Calibri" w:hAnsi="Arial" w:cs="Arial"/>
        </w:rPr>
        <w:t>resident</w:t>
      </w:r>
      <w:r w:rsidR="006565D7" w:rsidRPr="00160C3B">
        <w:rPr>
          <w:rFonts w:ascii="Arial" w:eastAsia="Calibri" w:hAnsi="Arial" w:cs="Arial"/>
        </w:rPr>
        <w:t xml:space="preserve">s so that the Council provides a workplace to deliver a service that does not discriminate against people on the grounds of their age, disability, </w:t>
      </w:r>
      <w:r w:rsidR="006565D7" w:rsidRPr="00160C3B">
        <w:rPr>
          <w:rFonts w:ascii="Arial" w:eastAsia="Calibri" w:hAnsi="Arial" w:cs="Arial"/>
          <w:color w:val="000000"/>
          <w:shd w:val="clear" w:color="auto" w:fill="FFFFFF"/>
        </w:rPr>
        <w:t xml:space="preserve">gender reassignment, marriage, civil partnership, pregnancy, maternity, race, religion, belief, sex, or sexual orientation. </w:t>
      </w:r>
    </w:p>
    <w:p w14:paraId="16C4D07E" w14:textId="0ED4581D" w:rsidR="006565D7" w:rsidRPr="00160C3B" w:rsidRDefault="006565D7" w:rsidP="006565D7">
      <w:pPr>
        <w:spacing w:after="0" w:line="240" w:lineRule="auto"/>
        <w:rPr>
          <w:rFonts w:ascii="Arial" w:eastAsia="Calibri" w:hAnsi="Arial" w:cs="Arial"/>
        </w:rPr>
      </w:pPr>
    </w:p>
    <w:p w14:paraId="177F2B52" w14:textId="05EADC5F" w:rsidR="006565D7" w:rsidRDefault="006565D7" w:rsidP="00412F77">
      <w:pPr>
        <w:pStyle w:val="ListParagraph"/>
        <w:numPr>
          <w:ilvl w:val="0"/>
          <w:numId w:val="13"/>
        </w:numPr>
        <w:spacing w:after="0" w:line="240" w:lineRule="auto"/>
        <w:rPr>
          <w:rFonts w:ascii="Arial" w:eastAsia="Calibri" w:hAnsi="Arial" w:cs="Arial"/>
        </w:rPr>
      </w:pPr>
      <w:r w:rsidRPr="00160C3B">
        <w:rPr>
          <w:rFonts w:ascii="Arial" w:eastAsia="Calibri" w:hAnsi="Arial" w:cs="Arial"/>
        </w:rPr>
        <w:t>To fulfil personal requirements, where appropriate, with regards to Council policies and procedures, standards of attendance, health, safety and welfare, customer care, emergency, evacuation, security and promotion of the Council’s priorities.</w:t>
      </w:r>
    </w:p>
    <w:p w14:paraId="6E79EF75" w14:textId="77777777" w:rsidR="00160C3B" w:rsidRPr="00160C3B" w:rsidRDefault="00160C3B" w:rsidP="00160C3B">
      <w:pPr>
        <w:rPr>
          <w:rFonts w:ascii="Arial" w:eastAsia="Calibri" w:hAnsi="Arial" w:cs="Arial"/>
        </w:rPr>
      </w:pPr>
    </w:p>
    <w:p w14:paraId="1A004412" w14:textId="07CE3D8E" w:rsidR="006565D7" w:rsidRDefault="0073268B" w:rsidP="006565D7">
      <w:pPr>
        <w:rPr>
          <w:rFonts w:ascii="Arial" w:hAnsi="Arial" w:cs="Arial"/>
          <w:b/>
          <w:bCs/>
        </w:rPr>
      </w:pPr>
      <w:r>
        <w:rPr>
          <w:rFonts w:ascii="Arial" w:hAnsi="Arial" w:cs="Arial"/>
          <w:b/>
          <w:bCs/>
        </w:rPr>
        <w:t>Additional Information</w:t>
      </w:r>
    </w:p>
    <w:p w14:paraId="080DFFB3" w14:textId="4C3475E7" w:rsidR="0073268B" w:rsidRDefault="0073268B" w:rsidP="0073268B">
      <w:pPr>
        <w:rPr>
          <w:rFonts w:ascii="Arial" w:hAnsi="Arial" w:cs="Arial"/>
        </w:rPr>
      </w:pPr>
      <w:r>
        <w:rPr>
          <w:rFonts w:ascii="Arial" w:hAnsi="Arial" w:cs="Arial"/>
        </w:rPr>
        <w:t xml:space="preserve">The responsibilities set out in this document, in the advert and any additional information are intended to provide a flavour of the work you will carry out. It is not possible to include everything you will be asked to undertake, and we expect all colleagues to work flexibly according to business needs and to enhance your own development. Your skills, abilities and training needs will be </w:t>
      </w:r>
      <w:proofErr w:type="gramStart"/>
      <w:r>
        <w:rPr>
          <w:rFonts w:ascii="Arial" w:hAnsi="Arial" w:cs="Arial"/>
        </w:rPr>
        <w:t>taken into account</w:t>
      </w:r>
      <w:proofErr w:type="gramEnd"/>
      <w:r>
        <w:rPr>
          <w:rFonts w:ascii="Arial" w:hAnsi="Arial" w:cs="Arial"/>
        </w:rPr>
        <w:t xml:space="preserve"> and discussed with you when any </w:t>
      </w:r>
      <w:r w:rsidR="003D54AB">
        <w:rPr>
          <w:rFonts w:ascii="Arial" w:hAnsi="Arial" w:cs="Arial"/>
        </w:rPr>
        <w:t xml:space="preserve">significant </w:t>
      </w:r>
      <w:r>
        <w:rPr>
          <w:rFonts w:ascii="Arial" w:hAnsi="Arial" w:cs="Arial"/>
        </w:rPr>
        <w:t>changes to your role are needed. In line with our flexible approach you may be required to work from home for a proportion of your time or from any of the Council's sites across the borough.</w:t>
      </w:r>
    </w:p>
    <w:p w14:paraId="4188B58D" w14:textId="4765A172" w:rsidR="0073268B" w:rsidRDefault="0073268B" w:rsidP="0073268B">
      <w:pPr>
        <w:rPr>
          <w:rFonts w:ascii="Arial" w:hAnsi="Arial" w:cs="Arial"/>
          <w:shd w:val="clear" w:color="auto" w:fill="FFFFFF"/>
        </w:rPr>
      </w:pPr>
      <w:r>
        <w:rPr>
          <w:rFonts w:ascii="Arial" w:hAnsi="Arial" w:cs="Arial"/>
          <w:color w:val="000000"/>
          <w:shd w:val="clear" w:color="auto" w:fill="FFFFFF"/>
        </w:rPr>
        <w:t>The Council is an inclusive employer and holds the Disability Confident and Armed Forces Covenant accreditations. If you have a disability, we will support you by implementing reasonable adjustments to enable you to perform your role.</w:t>
      </w:r>
    </w:p>
    <w:p w14:paraId="1047EFBB" w14:textId="765C6D71" w:rsidR="00127B6A" w:rsidRDefault="00160C3B" w:rsidP="00230896">
      <w:pPr>
        <w:spacing w:line="216" w:lineRule="auto"/>
        <w:rPr>
          <w:rFonts w:ascii="Arial Black" w:eastAsiaTheme="majorEastAsia" w:hAnsi="Arial Black" w:cs="Arial Black"/>
          <w:b/>
          <w:bCs/>
          <w:color w:val="2CA99B"/>
          <w:kern w:val="24"/>
          <w:sz w:val="36"/>
          <w:szCs w:val="36"/>
        </w:rPr>
      </w:pPr>
      <w:r w:rsidRPr="00160C3B">
        <w:rPr>
          <w:rFonts w:ascii="Arial" w:hAnsi="Arial" w:cs="Arial"/>
        </w:rPr>
        <w:t>The successful applicant will be required to carry out daily site visits using their own vehicle and will need the necessary insurance for this type of use. The Council has a scheme in place to reimburse employees who are required to use their vehicle for business purposes.</w:t>
      </w:r>
    </w:p>
    <w:p w14:paraId="61EB94D8" w14:textId="77777777" w:rsidR="00160C3B" w:rsidRDefault="00160C3B" w:rsidP="00230896">
      <w:pPr>
        <w:spacing w:line="216" w:lineRule="auto"/>
        <w:rPr>
          <w:rFonts w:ascii="Arial Black" w:eastAsiaTheme="majorEastAsia" w:hAnsi="Arial Black" w:cs="Arial Black"/>
          <w:b/>
          <w:bCs/>
          <w:color w:val="2CA99B"/>
          <w:kern w:val="24"/>
          <w:sz w:val="36"/>
          <w:szCs w:val="36"/>
        </w:rPr>
      </w:pPr>
    </w:p>
    <w:p w14:paraId="352F5228" w14:textId="52DF772B" w:rsidR="00230896" w:rsidRPr="001C6F01" w:rsidRDefault="00267048" w:rsidP="00230896">
      <w:pPr>
        <w:spacing w:line="216" w:lineRule="auto"/>
        <w:rPr>
          <w:rFonts w:ascii="Arial Black" w:eastAsiaTheme="majorEastAsia" w:hAnsi="Arial Black" w:cs="Arial Black"/>
          <w:b/>
          <w:bCs/>
          <w:color w:val="2CA99B"/>
          <w:kern w:val="24"/>
          <w:sz w:val="36"/>
          <w:szCs w:val="36"/>
        </w:rPr>
      </w:pPr>
      <w:r>
        <w:rPr>
          <w:rFonts w:ascii="Arial Black" w:eastAsiaTheme="majorEastAsia" w:hAnsi="Arial Black" w:cs="Arial Black"/>
          <w:b/>
          <w:bCs/>
          <w:color w:val="2CA99B"/>
          <w:kern w:val="24"/>
          <w:sz w:val="36"/>
          <w:szCs w:val="36"/>
        </w:rPr>
        <w:t>About You</w:t>
      </w:r>
    </w:p>
    <w:p w14:paraId="7B79C5DC" w14:textId="26A981A2" w:rsidR="00267048" w:rsidRPr="00267048" w:rsidRDefault="00267048" w:rsidP="00267048">
      <w:pPr>
        <w:rPr>
          <w:rFonts w:ascii="Arial" w:hAnsi="Arial" w:cs="Arial"/>
        </w:rPr>
      </w:pPr>
      <w:r w:rsidRPr="00267048">
        <w:rPr>
          <w:rFonts w:ascii="Arial" w:hAnsi="Arial" w:cs="Arial"/>
        </w:rPr>
        <w:t xml:space="preserve">Please use your application to tell us how </w:t>
      </w:r>
      <w:r w:rsidR="0085560E">
        <w:rPr>
          <w:rFonts w:ascii="Arial" w:hAnsi="Arial" w:cs="Arial"/>
        </w:rPr>
        <w:t xml:space="preserve">well </w:t>
      </w:r>
      <w:r w:rsidRPr="00267048">
        <w:rPr>
          <w:rFonts w:ascii="Arial" w:hAnsi="Arial" w:cs="Arial"/>
        </w:rPr>
        <w:t xml:space="preserve">you meet the </w:t>
      </w:r>
      <w:r w:rsidR="0085560E">
        <w:rPr>
          <w:rFonts w:ascii="Arial" w:hAnsi="Arial" w:cs="Arial"/>
        </w:rPr>
        <w:t>criteria</w:t>
      </w:r>
      <w:r w:rsidRPr="00267048">
        <w:rPr>
          <w:rFonts w:ascii="Arial" w:hAnsi="Arial" w:cs="Arial"/>
        </w:rPr>
        <w:t xml:space="preserve"> listed below as these are the key skills, experience, technical expertise and qualifications needed to be successful in the role</w:t>
      </w:r>
      <w:r w:rsidR="0085560E">
        <w:rPr>
          <w:rFonts w:ascii="Arial" w:hAnsi="Arial" w:cs="Arial"/>
        </w:rPr>
        <w:t xml:space="preserve">. We will then use </w:t>
      </w:r>
      <w:r w:rsidR="00127B6A">
        <w:rPr>
          <w:rFonts w:ascii="Arial" w:hAnsi="Arial" w:cs="Arial"/>
        </w:rPr>
        <w:t xml:space="preserve">all </w:t>
      </w:r>
      <w:r w:rsidR="0085560E">
        <w:rPr>
          <w:rFonts w:ascii="Arial" w:hAnsi="Arial" w:cs="Arial"/>
        </w:rPr>
        <w:t>the information you provide in your application to help us</w:t>
      </w:r>
      <w:r w:rsidRPr="00267048">
        <w:rPr>
          <w:rFonts w:ascii="Arial" w:hAnsi="Arial" w:cs="Arial"/>
        </w:rPr>
        <w:t xml:space="preserve"> decide whether you are shortlisted for interview. Any interview questions or additional assessments such as tests or presentations </w:t>
      </w:r>
      <w:r w:rsidR="00127B6A">
        <w:rPr>
          <w:rFonts w:ascii="Arial" w:hAnsi="Arial" w:cs="Arial"/>
        </w:rPr>
        <w:t>may</w:t>
      </w:r>
      <w:r w:rsidRPr="00267048">
        <w:rPr>
          <w:rFonts w:ascii="Arial" w:hAnsi="Arial" w:cs="Arial"/>
        </w:rPr>
        <w:t xml:space="preserve"> also be broadly based on these</w:t>
      </w:r>
      <w:r w:rsidR="00007BF0">
        <w:rPr>
          <w:rFonts w:ascii="Arial" w:hAnsi="Arial" w:cs="Arial"/>
        </w:rPr>
        <w:t xml:space="preserve"> criteria</w:t>
      </w:r>
      <w:r w:rsidRPr="00267048">
        <w:rPr>
          <w:rFonts w:ascii="Arial" w:hAnsi="Arial" w:cs="Arial"/>
        </w:rPr>
        <w:t>:</w:t>
      </w:r>
    </w:p>
    <w:p w14:paraId="261B6048" w14:textId="45CD86B2" w:rsidR="00452E4C" w:rsidRPr="006A2DF9" w:rsidRDefault="006A2DF9" w:rsidP="0085560E">
      <w:pPr>
        <w:pStyle w:val="ListParagraph"/>
        <w:numPr>
          <w:ilvl w:val="0"/>
          <w:numId w:val="16"/>
        </w:numPr>
        <w:rPr>
          <w:rFonts w:ascii="Arial" w:hAnsi="Arial" w:cs="Arial"/>
        </w:rPr>
      </w:pPr>
      <w:r w:rsidRPr="006A2DF9">
        <w:rPr>
          <w:rFonts w:ascii="Arial" w:hAnsi="Arial" w:cs="Arial"/>
          <w:snapToGrid w:val="0"/>
        </w:rPr>
        <w:t>Knowledge of highway maintenance scheme delivery</w:t>
      </w:r>
    </w:p>
    <w:p w14:paraId="30997407" w14:textId="45A5BD5B" w:rsidR="0085560E" w:rsidRPr="006A2DF9" w:rsidRDefault="006A2DF9" w:rsidP="0085560E">
      <w:pPr>
        <w:pStyle w:val="ListParagraph"/>
        <w:numPr>
          <w:ilvl w:val="0"/>
          <w:numId w:val="16"/>
        </w:numPr>
        <w:rPr>
          <w:rFonts w:ascii="Arial" w:hAnsi="Arial" w:cs="Arial"/>
        </w:rPr>
      </w:pPr>
      <w:r w:rsidRPr="006A2DF9">
        <w:rPr>
          <w:rFonts w:ascii="Arial" w:hAnsi="Arial" w:cs="Arial"/>
        </w:rPr>
        <w:t>Experience of supporting projects and workloads, achieving objectives to time and quality</w:t>
      </w:r>
    </w:p>
    <w:p w14:paraId="526C2F01" w14:textId="23021AEA" w:rsidR="0085560E" w:rsidRPr="006A2DF9" w:rsidRDefault="006A2DF9" w:rsidP="0085560E">
      <w:pPr>
        <w:pStyle w:val="ListParagraph"/>
        <w:numPr>
          <w:ilvl w:val="0"/>
          <w:numId w:val="16"/>
        </w:numPr>
        <w:rPr>
          <w:rFonts w:ascii="Arial" w:hAnsi="Arial" w:cs="Arial"/>
        </w:rPr>
      </w:pPr>
      <w:r w:rsidRPr="006A2DF9">
        <w:rPr>
          <w:rFonts w:ascii="Arial" w:hAnsi="Arial" w:cs="Arial"/>
        </w:rPr>
        <w:lastRenderedPageBreak/>
        <w:t>Experience of analysing data to inform solutions</w:t>
      </w:r>
    </w:p>
    <w:p w14:paraId="47D6EC63" w14:textId="69081BD4" w:rsidR="0085560E" w:rsidRPr="006A2DF9" w:rsidRDefault="006A2DF9" w:rsidP="00711FC3">
      <w:pPr>
        <w:pStyle w:val="ListParagraph"/>
        <w:numPr>
          <w:ilvl w:val="0"/>
          <w:numId w:val="16"/>
        </w:numPr>
        <w:rPr>
          <w:rFonts w:ascii="Arial" w:hAnsi="Arial" w:cs="Arial"/>
        </w:rPr>
      </w:pPr>
      <w:r w:rsidRPr="006A2DF9">
        <w:rPr>
          <w:rFonts w:ascii="Arial" w:hAnsi="Arial" w:cs="Arial"/>
        </w:rPr>
        <w:t xml:space="preserve">Dealing with enquiries or complaints from the public </w:t>
      </w:r>
    </w:p>
    <w:p w14:paraId="6995B9FB" w14:textId="2F619E89" w:rsidR="0085560E" w:rsidRPr="006A2DF9" w:rsidRDefault="006A2DF9" w:rsidP="0085560E">
      <w:pPr>
        <w:pStyle w:val="ListParagraph"/>
        <w:numPr>
          <w:ilvl w:val="0"/>
          <w:numId w:val="16"/>
        </w:numPr>
        <w:rPr>
          <w:rFonts w:ascii="Arial" w:hAnsi="Arial" w:cs="Arial"/>
        </w:rPr>
      </w:pPr>
      <w:r w:rsidRPr="006A2DF9">
        <w:rPr>
          <w:rFonts w:ascii="Arial" w:hAnsi="Arial" w:cs="Arial"/>
        </w:rPr>
        <w:t>Working knowledge of a GIS system</w:t>
      </w:r>
    </w:p>
    <w:p w14:paraId="5A4D08CE" w14:textId="75992507" w:rsidR="0085560E" w:rsidRPr="006A2DF9" w:rsidRDefault="006A2DF9" w:rsidP="0085560E">
      <w:pPr>
        <w:pStyle w:val="ListParagraph"/>
        <w:numPr>
          <w:ilvl w:val="0"/>
          <w:numId w:val="16"/>
        </w:numPr>
        <w:rPr>
          <w:rFonts w:ascii="Arial" w:hAnsi="Arial" w:cs="Arial"/>
        </w:rPr>
      </w:pPr>
      <w:r w:rsidRPr="006A2DF9">
        <w:rPr>
          <w:rFonts w:ascii="Arial" w:hAnsi="Arial" w:cs="Arial"/>
        </w:rPr>
        <w:t>Understanding of highway design specifications and material selection</w:t>
      </w:r>
    </w:p>
    <w:p w14:paraId="0F2E652C" w14:textId="4A048C93" w:rsidR="006A2DF9" w:rsidRPr="006A2DF9" w:rsidRDefault="006A2DF9" w:rsidP="0085560E">
      <w:pPr>
        <w:pStyle w:val="ListParagraph"/>
        <w:numPr>
          <w:ilvl w:val="0"/>
          <w:numId w:val="16"/>
        </w:numPr>
        <w:rPr>
          <w:rFonts w:ascii="Arial" w:hAnsi="Arial" w:cs="Arial"/>
        </w:rPr>
      </w:pPr>
      <w:r w:rsidRPr="006A2DF9">
        <w:rPr>
          <w:rFonts w:ascii="Arial" w:hAnsi="Arial" w:cs="Arial"/>
        </w:rPr>
        <w:t>Working with external organisations to provide a service</w:t>
      </w:r>
    </w:p>
    <w:p w14:paraId="2B91CEB4" w14:textId="15E9C75E" w:rsidR="006A2DF9" w:rsidRPr="006A2DF9" w:rsidRDefault="006A2DF9" w:rsidP="0085560E">
      <w:pPr>
        <w:pStyle w:val="ListParagraph"/>
        <w:numPr>
          <w:ilvl w:val="0"/>
          <w:numId w:val="16"/>
        </w:numPr>
        <w:rPr>
          <w:rFonts w:ascii="Arial" w:hAnsi="Arial" w:cs="Arial"/>
        </w:rPr>
      </w:pPr>
      <w:r w:rsidRPr="006A2DF9">
        <w:rPr>
          <w:rFonts w:ascii="Arial" w:hAnsi="Arial" w:cs="Arial"/>
        </w:rPr>
        <w:t>Experience of partnering contracts</w:t>
      </w:r>
    </w:p>
    <w:p w14:paraId="44921885" w14:textId="0A8E9819" w:rsidR="006A2DF9" w:rsidRPr="006A2DF9" w:rsidRDefault="006A2DF9" w:rsidP="0085560E">
      <w:pPr>
        <w:pStyle w:val="ListParagraph"/>
        <w:numPr>
          <w:ilvl w:val="0"/>
          <w:numId w:val="16"/>
        </w:numPr>
        <w:rPr>
          <w:rFonts w:ascii="Arial" w:hAnsi="Arial" w:cs="Arial"/>
        </w:rPr>
      </w:pPr>
      <w:r w:rsidRPr="006A2DF9">
        <w:rPr>
          <w:rFonts w:ascii="Arial" w:hAnsi="Arial" w:cs="Arial"/>
        </w:rPr>
        <w:t>Checking accuracy of detailed accounts</w:t>
      </w:r>
    </w:p>
    <w:p w14:paraId="7CB47A66" w14:textId="77777777" w:rsidR="006A2DF9" w:rsidRPr="006A2DF9" w:rsidRDefault="006A2DF9" w:rsidP="0085560E">
      <w:pPr>
        <w:pStyle w:val="ListParagraph"/>
        <w:numPr>
          <w:ilvl w:val="0"/>
          <w:numId w:val="16"/>
        </w:numPr>
        <w:rPr>
          <w:rFonts w:ascii="Arial" w:hAnsi="Arial" w:cs="Arial"/>
        </w:rPr>
      </w:pPr>
      <w:r w:rsidRPr="006A2DF9">
        <w:rPr>
          <w:rFonts w:ascii="Arial" w:hAnsi="Arial" w:cs="Arial"/>
        </w:rPr>
        <w:t xml:space="preserve">Working knowledge of CDM regulations </w:t>
      </w:r>
    </w:p>
    <w:p w14:paraId="1B6DA1DE" w14:textId="29AC6966" w:rsidR="006A2DF9" w:rsidRDefault="006A2DF9" w:rsidP="0085560E">
      <w:pPr>
        <w:pStyle w:val="ListParagraph"/>
        <w:numPr>
          <w:ilvl w:val="0"/>
          <w:numId w:val="16"/>
        </w:numPr>
        <w:rPr>
          <w:rFonts w:ascii="Arial" w:hAnsi="Arial" w:cs="Arial"/>
        </w:rPr>
      </w:pPr>
      <w:r w:rsidRPr="006A2DF9">
        <w:rPr>
          <w:rFonts w:ascii="Arial" w:hAnsi="Arial" w:cs="Arial"/>
        </w:rPr>
        <w:t>Working knowledge of the New Roads &amp; Street Works Act</w:t>
      </w:r>
    </w:p>
    <w:p w14:paraId="56542D5E" w14:textId="43786866" w:rsidR="006A2DF9" w:rsidRDefault="006A2DF9" w:rsidP="0085560E">
      <w:pPr>
        <w:pStyle w:val="ListParagraph"/>
        <w:numPr>
          <w:ilvl w:val="0"/>
          <w:numId w:val="16"/>
        </w:numPr>
        <w:rPr>
          <w:rFonts w:ascii="Arial" w:hAnsi="Arial" w:cs="Arial"/>
        </w:rPr>
      </w:pPr>
      <w:r w:rsidRPr="006A2DF9">
        <w:rPr>
          <w:rFonts w:ascii="Arial" w:hAnsi="Arial" w:cs="Arial"/>
        </w:rPr>
        <w:t>Demonstrable numeracy, literacy and ICT skills at GCSE / BTEC level or above</w:t>
      </w:r>
    </w:p>
    <w:p w14:paraId="7D49D96F" w14:textId="7C9BFBFC" w:rsidR="006A2DF9" w:rsidRPr="006A2DF9" w:rsidRDefault="006A2DF9" w:rsidP="0085560E">
      <w:pPr>
        <w:pStyle w:val="ListParagraph"/>
        <w:numPr>
          <w:ilvl w:val="0"/>
          <w:numId w:val="16"/>
        </w:numPr>
        <w:rPr>
          <w:rFonts w:ascii="Arial" w:hAnsi="Arial" w:cs="Arial"/>
        </w:rPr>
      </w:pPr>
      <w:r w:rsidRPr="006A2DF9">
        <w:rPr>
          <w:rFonts w:ascii="Arial" w:hAnsi="Arial" w:cs="Arial"/>
        </w:rPr>
        <w:t>Clean driving license and access to a vehicle for work purposes</w:t>
      </w:r>
    </w:p>
    <w:p w14:paraId="5AF9FE2B" w14:textId="77777777" w:rsidR="0085560E" w:rsidRPr="00C930D1" w:rsidRDefault="0085560E" w:rsidP="0085560E">
      <w:pPr>
        <w:rPr>
          <w:rFonts w:ascii="Arial" w:hAnsi="Arial" w:cs="Arial"/>
        </w:rPr>
      </w:pPr>
      <w:r w:rsidRPr="00C930D1">
        <w:rPr>
          <w:rFonts w:ascii="Arial" w:hAnsi="Arial" w:cs="Arial"/>
        </w:rPr>
        <w:t>To work to the Council’s values and behaviours by:</w:t>
      </w:r>
    </w:p>
    <w:p w14:paraId="4398A7A4" w14:textId="77777777" w:rsidR="0085560E" w:rsidRPr="00C930D1" w:rsidRDefault="0085560E" w:rsidP="0085560E">
      <w:pPr>
        <w:pStyle w:val="ListParagraph"/>
        <w:numPr>
          <w:ilvl w:val="0"/>
          <w:numId w:val="1"/>
        </w:numPr>
        <w:rPr>
          <w:rFonts w:ascii="Arial" w:hAnsi="Arial" w:cs="Arial"/>
        </w:rPr>
      </w:pPr>
      <w:r w:rsidRPr="00C930D1">
        <w:rPr>
          <w:rFonts w:ascii="Arial" w:hAnsi="Arial" w:cs="Arial"/>
        </w:rPr>
        <w:t xml:space="preserve">Keeping the people of </w:t>
      </w:r>
      <w:r w:rsidRPr="00C930D1">
        <w:rPr>
          <w:rFonts w:ascii="Arial" w:hAnsi="Arial" w:cs="Arial"/>
          <w:b/>
          <w:bCs/>
          <w:color w:val="794795"/>
        </w:rPr>
        <w:t>Stockport</w:t>
      </w:r>
      <w:r w:rsidRPr="00C930D1">
        <w:rPr>
          <w:rFonts w:ascii="Arial" w:hAnsi="Arial" w:cs="Arial"/>
        </w:rPr>
        <w:t xml:space="preserve"> at the heart of what we do</w:t>
      </w:r>
    </w:p>
    <w:p w14:paraId="52640742" w14:textId="77777777" w:rsidR="0085560E" w:rsidRPr="00C930D1" w:rsidRDefault="0085560E" w:rsidP="0085560E">
      <w:pPr>
        <w:pStyle w:val="ListParagraph"/>
        <w:numPr>
          <w:ilvl w:val="0"/>
          <w:numId w:val="1"/>
        </w:numPr>
        <w:rPr>
          <w:rFonts w:ascii="Arial" w:hAnsi="Arial" w:cs="Arial"/>
        </w:rPr>
      </w:pPr>
      <w:r>
        <w:rPr>
          <w:rFonts w:ascii="Arial" w:hAnsi="Arial" w:cs="Arial"/>
        </w:rPr>
        <w:t>S</w:t>
      </w:r>
      <w:r w:rsidRPr="00C930D1">
        <w:rPr>
          <w:rFonts w:ascii="Arial" w:hAnsi="Arial" w:cs="Arial"/>
        </w:rPr>
        <w:t>ucceed</w:t>
      </w:r>
      <w:r>
        <w:rPr>
          <w:rFonts w:ascii="Arial" w:hAnsi="Arial" w:cs="Arial"/>
        </w:rPr>
        <w:t>ing</w:t>
      </w:r>
      <w:r w:rsidRPr="00C930D1">
        <w:rPr>
          <w:rFonts w:ascii="Arial" w:hAnsi="Arial" w:cs="Arial"/>
        </w:rPr>
        <w:t xml:space="preserve"> as a </w:t>
      </w:r>
      <w:r w:rsidRPr="00C930D1">
        <w:rPr>
          <w:rFonts w:ascii="Arial" w:hAnsi="Arial" w:cs="Arial"/>
          <w:b/>
          <w:bCs/>
          <w:color w:val="B32384"/>
        </w:rPr>
        <w:t>team</w:t>
      </w:r>
      <w:r w:rsidRPr="00C930D1">
        <w:rPr>
          <w:rFonts w:ascii="Arial" w:hAnsi="Arial" w:cs="Arial"/>
        </w:rPr>
        <w:t>, collaborating with colleagues and partners</w:t>
      </w:r>
    </w:p>
    <w:p w14:paraId="62775028" w14:textId="77777777" w:rsidR="0085560E" w:rsidRPr="00C930D1" w:rsidRDefault="0085560E" w:rsidP="0085560E">
      <w:pPr>
        <w:pStyle w:val="ListParagraph"/>
        <w:numPr>
          <w:ilvl w:val="0"/>
          <w:numId w:val="1"/>
        </w:numPr>
        <w:rPr>
          <w:rFonts w:ascii="Arial" w:hAnsi="Arial" w:cs="Arial"/>
        </w:rPr>
      </w:pPr>
      <w:r>
        <w:rPr>
          <w:rFonts w:ascii="Arial" w:hAnsi="Arial" w:cs="Arial"/>
        </w:rPr>
        <w:t>D</w:t>
      </w:r>
      <w:r w:rsidRPr="00C930D1">
        <w:rPr>
          <w:rFonts w:ascii="Arial" w:hAnsi="Arial" w:cs="Arial"/>
        </w:rPr>
        <w:t>riv</w:t>
      </w:r>
      <w:r>
        <w:rPr>
          <w:rFonts w:ascii="Arial" w:hAnsi="Arial" w:cs="Arial"/>
        </w:rPr>
        <w:t xml:space="preserve">ing </w:t>
      </w:r>
      <w:r w:rsidRPr="00C930D1">
        <w:rPr>
          <w:rFonts w:ascii="Arial" w:hAnsi="Arial" w:cs="Arial"/>
        </w:rPr>
        <w:t xml:space="preserve">things forward with </w:t>
      </w:r>
      <w:r w:rsidRPr="00C930D1">
        <w:rPr>
          <w:rFonts w:ascii="Arial" w:hAnsi="Arial" w:cs="Arial"/>
          <w:b/>
          <w:bCs/>
          <w:color w:val="2CA99B"/>
        </w:rPr>
        <w:t>ambition</w:t>
      </w:r>
      <w:r w:rsidRPr="00C930D1">
        <w:rPr>
          <w:rFonts w:ascii="Arial" w:hAnsi="Arial" w:cs="Arial"/>
        </w:rPr>
        <w:t>, creativity and confidence.</w:t>
      </w:r>
    </w:p>
    <w:p w14:paraId="317E7277" w14:textId="76F0738B" w:rsidR="0085560E" w:rsidRDefault="0085560E" w:rsidP="0085560E">
      <w:r>
        <w:rPr>
          <w:rFonts w:ascii="Arial" w:hAnsi="Arial" w:cs="Arial"/>
        </w:rPr>
        <w:t>Showing v</w:t>
      </w:r>
      <w:r w:rsidRPr="007830EA">
        <w:rPr>
          <w:rFonts w:ascii="Arial" w:hAnsi="Arial" w:cs="Arial"/>
        </w:rPr>
        <w:t>alu</w:t>
      </w:r>
      <w:r>
        <w:rPr>
          <w:rFonts w:ascii="Arial" w:hAnsi="Arial" w:cs="Arial"/>
        </w:rPr>
        <w:t>e</w:t>
      </w:r>
      <w:r w:rsidRPr="007830EA">
        <w:rPr>
          <w:rFonts w:ascii="Arial" w:hAnsi="Arial" w:cs="Arial"/>
        </w:rPr>
        <w:t xml:space="preserve"> and </w:t>
      </w:r>
      <w:r w:rsidRPr="007830EA">
        <w:rPr>
          <w:rFonts w:ascii="Arial" w:hAnsi="Arial" w:cs="Arial"/>
          <w:b/>
          <w:bCs/>
          <w:color w:val="EF9700"/>
        </w:rPr>
        <w:t>respect</w:t>
      </w:r>
      <w:r w:rsidRPr="007830EA">
        <w:rPr>
          <w:rFonts w:ascii="Arial" w:hAnsi="Arial" w:cs="Arial"/>
        </w:rPr>
        <w:t xml:space="preserve"> </w:t>
      </w:r>
      <w:r>
        <w:rPr>
          <w:rFonts w:ascii="Arial" w:hAnsi="Arial" w:cs="Arial"/>
        </w:rPr>
        <w:t xml:space="preserve">to </w:t>
      </w:r>
      <w:r w:rsidRPr="007830EA">
        <w:rPr>
          <w:rFonts w:ascii="Arial" w:hAnsi="Arial" w:cs="Arial"/>
        </w:rPr>
        <w:t>our colleagues, partners and customers</w:t>
      </w:r>
      <w:r w:rsidR="00127B6A">
        <w:rPr>
          <w:rFonts w:ascii="Arial" w:hAnsi="Arial" w:cs="Arial"/>
        </w:rPr>
        <w:t>.</w:t>
      </w:r>
    </w:p>
    <w:sectPr w:rsidR="0085560E" w:rsidSect="008D7CCC">
      <w:head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821FF" w14:textId="77777777" w:rsidR="00B65EC5" w:rsidRDefault="00B65EC5" w:rsidP="005034D4">
      <w:pPr>
        <w:spacing w:after="0" w:line="240" w:lineRule="auto"/>
      </w:pPr>
      <w:r>
        <w:separator/>
      </w:r>
    </w:p>
  </w:endnote>
  <w:endnote w:type="continuationSeparator" w:id="0">
    <w:p w14:paraId="54556A45" w14:textId="77777777" w:rsidR="00B65EC5" w:rsidRDefault="00B65EC5" w:rsidP="00503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1904" w14:textId="57D6C13F" w:rsidR="00963F6E" w:rsidRDefault="00963F6E">
    <w:pPr>
      <w:pStyle w:val="Footer"/>
    </w:pPr>
    <w:r>
      <w:rPr>
        <w:noProof/>
      </w:rPr>
      <w:drawing>
        <wp:anchor distT="0" distB="0" distL="114300" distR="114300" simplePos="0" relativeHeight="251659264" behindDoc="0" locked="0" layoutInCell="1" allowOverlap="1" wp14:anchorId="33AA07E6" wp14:editId="50C0FD5E">
          <wp:simplePos x="0" y="0"/>
          <wp:positionH relativeFrom="column">
            <wp:posOffset>-891540</wp:posOffset>
          </wp:positionH>
          <wp:positionV relativeFrom="paragraph">
            <wp:posOffset>-2474595</wp:posOffset>
          </wp:positionV>
          <wp:extent cx="7520940" cy="3087370"/>
          <wp:effectExtent l="0" t="0" r="3810" b="0"/>
          <wp:wrapThrough wrapText="bothSides">
            <wp:wrapPolygon edited="0">
              <wp:start x="21447" y="933"/>
              <wp:lineTo x="20024" y="3332"/>
              <wp:lineTo x="18328" y="5464"/>
              <wp:lineTo x="0" y="6131"/>
              <wp:lineTo x="0" y="9463"/>
              <wp:lineTo x="274" y="9863"/>
              <wp:lineTo x="2954" y="11862"/>
              <wp:lineTo x="3119" y="12395"/>
              <wp:lineTo x="9082" y="13994"/>
              <wp:lineTo x="10778" y="13994"/>
              <wp:lineTo x="2626" y="15327"/>
              <wp:lineTo x="1422" y="15727"/>
              <wp:lineTo x="1204" y="17593"/>
              <wp:lineTo x="1258" y="18392"/>
              <wp:lineTo x="1696" y="18792"/>
              <wp:lineTo x="2243" y="18792"/>
              <wp:lineTo x="6948" y="18259"/>
              <wp:lineTo x="7386" y="18126"/>
              <wp:lineTo x="7277" y="16127"/>
              <wp:lineTo x="10723" y="13994"/>
              <wp:lineTo x="10942" y="13994"/>
              <wp:lineTo x="14717" y="11995"/>
              <wp:lineTo x="17562" y="9863"/>
              <wp:lineTo x="19641" y="7597"/>
              <wp:lineTo x="21556" y="4931"/>
              <wp:lineTo x="21556" y="933"/>
              <wp:lineTo x="21447" y="93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NG swish.png"/>
                  <pic:cNvPicPr/>
                </pic:nvPicPr>
                <pic:blipFill>
                  <a:blip r:embed="rId1">
                    <a:extLst>
                      <a:ext uri="{28A0092B-C50C-407E-A947-70E740481C1C}">
                        <a14:useLocalDpi xmlns:a14="http://schemas.microsoft.com/office/drawing/2010/main" val="0"/>
                      </a:ext>
                    </a:extLst>
                  </a:blip>
                  <a:stretch>
                    <a:fillRect/>
                  </a:stretch>
                </pic:blipFill>
                <pic:spPr>
                  <a:xfrm>
                    <a:off x="0" y="0"/>
                    <a:ext cx="7520940" cy="30873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8750F" w14:textId="77777777" w:rsidR="00B65EC5" w:rsidRDefault="00B65EC5" w:rsidP="005034D4">
      <w:pPr>
        <w:spacing w:after="0" w:line="240" w:lineRule="auto"/>
      </w:pPr>
      <w:r>
        <w:separator/>
      </w:r>
    </w:p>
  </w:footnote>
  <w:footnote w:type="continuationSeparator" w:id="0">
    <w:p w14:paraId="4610242E" w14:textId="77777777" w:rsidR="00B65EC5" w:rsidRDefault="00B65EC5" w:rsidP="00503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7B5B7" w14:textId="790E2277" w:rsidR="00553D0C" w:rsidRDefault="00553D0C">
    <w:pPr>
      <w:pStyle w:val="Header"/>
    </w:pPr>
    <w:r>
      <w:rPr>
        <w:noProof/>
      </w:rPr>
      <w:drawing>
        <wp:anchor distT="0" distB="0" distL="114300" distR="114300" simplePos="0" relativeHeight="251658240" behindDoc="1" locked="0" layoutInCell="1" allowOverlap="1" wp14:anchorId="2E4D30C8" wp14:editId="2907EFC2">
          <wp:simplePos x="0" y="0"/>
          <wp:positionH relativeFrom="margin">
            <wp:align>right</wp:align>
          </wp:positionH>
          <wp:positionV relativeFrom="paragraph">
            <wp:posOffset>-418244</wp:posOffset>
          </wp:positionV>
          <wp:extent cx="5731510" cy="1001395"/>
          <wp:effectExtent l="0" t="0" r="2540" b="8255"/>
          <wp:wrapSquare wrapText="bothSides"/>
          <wp:docPr id="12" name="Picture 1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yline.png"/>
                  <pic:cNvPicPr/>
                </pic:nvPicPr>
                <pic:blipFill>
                  <a:blip r:embed="rId1">
                    <a:extLst>
                      <a:ext uri="{28A0092B-C50C-407E-A947-70E740481C1C}">
                        <a14:useLocalDpi xmlns:a14="http://schemas.microsoft.com/office/drawing/2010/main" val="0"/>
                      </a:ext>
                    </a:extLst>
                  </a:blip>
                  <a:stretch>
                    <a:fillRect/>
                  </a:stretch>
                </pic:blipFill>
                <pic:spPr>
                  <a:xfrm>
                    <a:off x="0" y="0"/>
                    <a:ext cx="5746116" cy="100441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3708"/>
    <w:multiLevelType w:val="hybridMultilevel"/>
    <w:tmpl w:val="1A86018A"/>
    <w:lvl w:ilvl="0" w:tplc="7D049B44">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F738A"/>
    <w:multiLevelType w:val="hybridMultilevel"/>
    <w:tmpl w:val="8130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7719C"/>
    <w:multiLevelType w:val="hybridMultilevel"/>
    <w:tmpl w:val="929C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00267"/>
    <w:multiLevelType w:val="hybridMultilevel"/>
    <w:tmpl w:val="77AA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106B1"/>
    <w:multiLevelType w:val="hybridMultilevel"/>
    <w:tmpl w:val="E892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B06400"/>
    <w:multiLevelType w:val="hybridMultilevel"/>
    <w:tmpl w:val="C6345BC0"/>
    <w:lvl w:ilvl="0" w:tplc="E250BA50">
      <w:start w:val="1"/>
      <w:numFmt w:val="bullet"/>
      <w:lvlText w:val="-"/>
      <w:lvlJc w:val="left"/>
      <w:pPr>
        <w:ind w:left="720" w:hanging="360"/>
      </w:pPr>
      <w:rPr>
        <w:rFonts w:ascii="Trebuchet MS" w:hAnsi="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1A36B2"/>
    <w:multiLevelType w:val="hybridMultilevel"/>
    <w:tmpl w:val="002623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A651CC"/>
    <w:multiLevelType w:val="hybridMultilevel"/>
    <w:tmpl w:val="8990D9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C5A5E0C"/>
    <w:multiLevelType w:val="hybridMultilevel"/>
    <w:tmpl w:val="C0F4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27EA3"/>
    <w:multiLevelType w:val="hybridMultilevel"/>
    <w:tmpl w:val="2C1A6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2106DE"/>
    <w:multiLevelType w:val="hybridMultilevel"/>
    <w:tmpl w:val="4C68C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13FCC"/>
    <w:multiLevelType w:val="hybridMultilevel"/>
    <w:tmpl w:val="688A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BA2C72"/>
    <w:multiLevelType w:val="hybridMultilevel"/>
    <w:tmpl w:val="A08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3202D6"/>
    <w:multiLevelType w:val="hybridMultilevel"/>
    <w:tmpl w:val="7BF2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8D4682"/>
    <w:multiLevelType w:val="hybridMultilevel"/>
    <w:tmpl w:val="5BE8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7D7ACD"/>
    <w:multiLevelType w:val="hybridMultilevel"/>
    <w:tmpl w:val="28DE11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756D3B22"/>
    <w:multiLevelType w:val="hybridMultilevel"/>
    <w:tmpl w:val="3C8A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C02DB9"/>
    <w:multiLevelType w:val="hybridMultilevel"/>
    <w:tmpl w:val="1F80BA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78269C"/>
    <w:multiLevelType w:val="hybridMultilevel"/>
    <w:tmpl w:val="BB6A8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
  </w:num>
  <w:num w:numId="4">
    <w:abstractNumId w:val="7"/>
  </w:num>
  <w:num w:numId="5">
    <w:abstractNumId w:val="14"/>
  </w:num>
  <w:num w:numId="6">
    <w:abstractNumId w:val="18"/>
  </w:num>
  <w:num w:numId="7">
    <w:abstractNumId w:val="12"/>
  </w:num>
  <w:num w:numId="8">
    <w:abstractNumId w:val="17"/>
  </w:num>
  <w:num w:numId="9">
    <w:abstractNumId w:val="0"/>
  </w:num>
  <w:num w:numId="10">
    <w:abstractNumId w:val="4"/>
  </w:num>
  <w:num w:numId="11">
    <w:abstractNumId w:val="6"/>
  </w:num>
  <w:num w:numId="12">
    <w:abstractNumId w:val="1"/>
  </w:num>
  <w:num w:numId="13">
    <w:abstractNumId w:val="3"/>
  </w:num>
  <w:num w:numId="14">
    <w:abstractNumId w:val="13"/>
  </w:num>
  <w:num w:numId="15">
    <w:abstractNumId w:val="10"/>
  </w:num>
  <w:num w:numId="16">
    <w:abstractNumId w:val="11"/>
  </w:num>
  <w:num w:numId="17">
    <w:abstractNumId w:val="9"/>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D7"/>
    <w:rsid w:val="00007BF0"/>
    <w:rsid w:val="00007FC0"/>
    <w:rsid w:val="00015BC7"/>
    <w:rsid w:val="00051004"/>
    <w:rsid w:val="00080091"/>
    <w:rsid w:val="00084B19"/>
    <w:rsid w:val="000937AE"/>
    <w:rsid w:val="000A21BA"/>
    <w:rsid w:val="0011134A"/>
    <w:rsid w:val="0012538C"/>
    <w:rsid w:val="00127B6A"/>
    <w:rsid w:val="00133013"/>
    <w:rsid w:val="00160C3B"/>
    <w:rsid w:val="0017376F"/>
    <w:rsid w:val="00194980"/>
    <w:rsid w:val="001A5603"/>
    <w:rsid w:val="001C6F01"/>
    <w:rsid w:val="0021374E"/>
    <w:rsid w:val="002172A2"/>
    <w:rsid w:val="00230896"/>
    <w:rsid w:val="002354E0"/>
    <w:rsid w:val="00244081"/>
    <w:rsid w:val="002442E8"/>
    <w:rsid w:val="0024785E"/>
    <w:rsid w:val="00255CFF"/>
    <w:rsid w:val="00267048"/>
    <w:rsid w:val="002B6ED7"/>
    <w:rsid w:val="002C0A31"/>
    <w:rsid w:val="002C4223"/>
    <w:rsid w:val="002E7EAA"/>
    <w:rsid w:val="00374EE3"/>
    <w:rsid w:val="003C6AA1"/>
    <w:rsid w:val="003D54AB"/>
    <w:rsid w:val="003E4CA3"/>
    <w:rsid w:val="00406E63"/>
    <w:rsid w:val="00412F77"/>
    <w:rsid w:val="0043451D"/>
    <w:rsid w:val="00434848"/>
    <w:rsid w:val="00443BF2"/>
    <w:rsid w:val="00444814"/>
    <w:rsid w:val="0045184E"/>
    <w:rsid w:val="00452E4C"/>
    <w:rsid w:val="004908B9"/>
    <w:rsid w:val="004B2B6E"/>
    <w:rsid w:val="005034D4"/>
    <w:rsid w:val="00547590"/>
    <w:rsid w:val="00553D0C"/>
    <w:rsid w:val="005614F0"/>
    <w:rsid w:val="005665CF"/>
    <w:rsid w:val="00571A40"/>
    <w:rsid w:val="005A5310"/>
    <w:rsid w:val="00610F45"/>
    <w:rsid w:val="00620468"/>
    <w:rsid w:val="00621295"/>
    <w:rsid w:val="006565D7"/>
    <w:rsid w:val="006618EE"/>
    <w:rsid w:val="006619D9"/>
    <w:rsid w:val="00673AFE"/>
    <w:rsid w:val="00684243"/>
    <w:rsid w:val="006A205B"/>
    <w:rsid w:val="006A2DF9"/>
    <w:rsid w:val="006C28D9"/>
    <w:rsid w:val="0073268B"/>
    <w:rsid w:val="00746A67"/>
    <w:rsid w:val="00756896"/>
    <w:rsid w:val="00756FD2"/>
    <w:rsid w:val="0076765D"/>
    <w:rsid w:val="007830EA"/>
    <w:rsid w:val="007B5B0F"/>
    <w:rsid w:val="007B76E6"/>
    <w:rsid w:val="007F2D30"/>
    <w:rsid w:val="00817277"/>
    <w:rsid w:val="00817EF7"/>
    <w:rsid w:val="0085560E"/>
    <w:rsid w:val="0087392D"/>
    <w:rsid w:val="008D7CCC"/>
    <w:rsid w:val="009249DC"/>
    <w:rsid w:val="00952E0C"/>
    <w:rsid w:val="00961584"/>
    <w:rsid w:val="00963F6E"/>
    <w:rsid w:val="00974A59"/>
    <w:rsid w:val="009D7DAD"/>
    <w:rsid w:val="00A67681"/>
    <w:rsid w:val="00A85B27"/>
    <w:rsid w:val="00A95043"/>
    <w:rsid w:val="00AB1D19"/>
    <w:rsid w:val="00AD60E5"/>
    <w:rsid w:val="00B12A59"/>
    <w:rsid w:val="00B577D1"/>
    <w:rsid w:val="00B65EC5"/>
    <w:rsid w:val="00BB5744"/>
    <w:rsid w:val="00BB61B0"/>
    <w:rsid w:val="00BC091F"/>
    <w:rsid w:val="00BE5C38"/>
    <w:rsid w:val="00BF44C2"/>
    <w:rsid w:val="00C62784"/>
    <w:rsid w:val="00C817B5"/>
    <w:rsid w:val="00C91D0F"/>
    <w:rsid w:val="00C930D1"/>
    <w:rsid w:val="00CB28BB"/>
    <w:rsid w:val="00CC5FFC"/>
    <w:rsid w:val="00D223B8"/>
    <w:rsid w:val="00D332C0"/>
    <w:rsid w:val="00D4178E"/>
    <w:rsid w:val="00D96B24"/>
    <w:rsid w:val="00DE3C59"/>
    <w:rsid w:val="00E11AA2"/>
    <w:rsid w:val="00E27DA2"/>
    <w:rsid w:val="00E36802"/>
    <w:rsid w:val="00E43A8A"/>
    <w:rsid w:val="00E734DB"/>
    <w:rsid w:val="00E9259B"/>
    <w:rsid w:val="00F10950"/>
    <w:rsid w:val="00F1103A"/>
    <w:rsid w:val="00F82A44"/>
    <w:rsid w:val="00FA6B5E"/>
    <w:rsid w:val="00FF0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B53429"/>
  <w15:chartTrackingRefBased/>
  <w15:docId w15:val="{B13E3D04-6A74-4E74-A676-BA8673DA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295"/>
    <w:rPr>
      <w:color w:val="0563C1" w:themeColor="hyperlink"/>
      <w:u w:val="single"/>
    </w:rPr>
  </w:style>
  <w:style w:type="character" w:styleId="UnresolvedMention">
    <w:name w:val="Unresolved Mention"/>
    <w:basedOn w:val="DefaultParagraphFont"/>
    <w:uiPriority w:val="99"/>
    <w:semiHidden/>
    <w:unhideWhenUsed/>
    <w:rsid w:val="00621295"/>
    <w:rPr>
      <w:color w:val="605E5C"/>
      <w:shd w:val="clear" w:color="auto" w:fill="E1DFDD"/>
    </w:rPr>
  </w:style>
  <w:style w:type="character" w:styleId="FollowedHyperlink">
    <w:name w:val="FollowedHyperlink"/>
    <w:basedOn w:val="DefaultParagraphFont"/>
    <w:uiPriority w:val="99"/>
    <w:semiHidden/>
    <w:unhideWhenUsed/>
    <w:rsid w:val="00406E63"/>
    <w:rPr>
      <w:color w:val="954F72" w:themeColor="followedHyperlink"/>
      <w:u w:val="single"/>
    </w:rPr>
  </w:style>
  <w:style w:type="paragraph" w:styleId="Header">
    <w:name w:val="header"/>
    <w:basedOn w:val="Normal"/>
    <w:link w:val="HeaderChar"/>
    <w:uiPriority w:val="99"/>
    <w:unhideWhenUsed/>
    <w:rsid w:val="005034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4D4"/>
  </w:style>
  <w:style w:type="paragraph" w:styleId="Footer">
    <w:name w:val="footer"/>
    <w:basedOn w:val="Normal"/>
    <w:link w:val="FooterChar"/>
    <w:uiPriority w:val="99"/>
    <w:unhideWhenUsed/>
    <w:rsid w:val="005034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4D4"/>
  </w:style>
  <w:style w:type="table" w:styleId="TableGrid">
    <w:name w:val="Table Grid"/>
    <w:basedOn w:val="TableNormal"/>
    <w:uiPriority w:val="39"/>
    <w:rsid w:val="0024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76E6"/>
    <w:pPr>
      <w:ind w:left="720"/>
      <w:contextualSpacing/>
    </w:pPr>
  </w:style>
  <w:style w:type="paragraph" w:styleId="BalloonText">
    <w:name w:val="Balloon Text"/>
    <w:basedOn w:val="Normal"/>
    <w:link w:val="BalloonTextChar"/>
    <w:uiPriority w:val="99"/>
    <w:semiHidden/>
    <w:unhideWhenUsed/>
    <w:rsid w:val="0045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4C"/>
    <w:rPr>
      <w:rFonts w:ascii="Segoe UI" w:hAnsi="Segoe UI" w:cs="Segoe UI"/>
      <w:sz w:val="18"/>
      <w:szCs w:val="18"/>
    </w:rPr>
  </w:style>
  <w:style w:type="character" w:styleId="PlaceholderText">
    <w:name w:val="Placeholder Text"/>
    <w:basedOn w:val="DefaultParagraphFont"/>
    <w:uiPriority w:val="99"/>
    <w:semiHidden/>
    <w:rsid w:val="00961584"/>
    <w:rPr>
      <w:color w:val="808080"/>
    </w:rPr>
  </w:style>
  <w:style w:type="paragraph" w:styleId="PlainText">
    <w:name w:val="Plain Text"/>
    <w:basedOn w:val="Normal"/>
    <w:link w:val="PlainTextChar"/>
    <w:rsid w:val="002442E8"/>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442E8"/>
    <w:rPr>
      <w:rFonts w:ascii="Courier New" w:eastAsia="Times New Roman" w:hAnsi="Courier New" w:cs="Times New Roman"/>
      <w:sz w:val="20"/>
      <w:szCs w:val="20"/>
    </w:rPr>
  </w:style>
  <w:style w:type="paragraph" w:styleId="NoSpacing">
    <w:name w:val="No Spacing"/>
    <w:uiPriority w:val="1"/>
    <w:qFormat/>
    <w:rsid w:val="00160C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242676">
      <w:bodyDiv w:val="1"/>
      <w:marLeft w:val="0"/>
      <w:marRight w:val="0"/>
      <w:marTop w:val="0"/>
      <w:marBottom w:val="0"/>
      <w:divBdr>
        <w:top w:val="none" w:sz="0" w:space="0" w:color="auto"/>
        <w:left w:val="none" w:sz="0" w:space="0" w:color="auto"/>
        <w:bottom w:val="none" w:sz="0" w:space="0" w:color="auto"/>
        <w:right w:val="none" w:sz="0" w:space="0" w:color="auto"/>
      </w:divBdr>
    </w:div>
    <w:div w:id="1527522237">
      <w:bodyDiv w:val="1"/>
      <w:marLeft w:val="0"/>
      <w:marRight w:val="0"/>
      <w:marTop w:val="0"/>
      <w:marBottom w:val="0"/>
      <w:divBdr>
        <w:top w:val="none" w:sz="0" w:space="0" w:color="auto"/>
        <w:left w:val="none" w:sz="0" w:space="0" w:color="auto"/>
        <w:bottom w:val="none" w:sz="0" w:space="0" w:color="auto"/>
        <w:right w:val="none" w:sz="0" w:space="0" w:color="auto"/>
      </w:divBdr>
    </w:div>
    <w:div w:id="1708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eater.jobs/locations/stockport/" TargetMode="External"/><Relationship Id="rId4" Type="http://schemas.openxmlformats.org/officeDocument/2006/relationships/settings" Target="settings.xml"/><Relationship Id="rId9" Type="http://schemas.openxmlformats.org/officeDocument/2006/relationships/hyperlink" Target="https://greater.jobs/locations/stockpor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83730CF94B84273BEBB8CBBC2FCD71E"/>
        <w:category>
          <w:name w:val="General"/>
          <w:gallery w:val="placeholder"/>
        </w:category>
        <w:types>
          <w:type w:val="bbPlcHdr"/>
        </w:types>
        <w:behaviors>
          <w:behavior w:val="content"/>
        </w:behaviors>
        <w:guid w:val="{5B7178B3-BE55-4B37-9280-4C08361242B5}"/>
      </w:docPartPr>
      <w:docPartBody>
        <w:p w:rsidR="007B4BA6" w:rsidRDefault="00C25F82" w:rsidP="00C25F82">
          <w:pPr>
            <w:pStyle w:val="E83730CF94B84273BEBB8CBBC2FCD71E"/>
          </w:pPr>
          <w:r w:rsidRPr="004144BE">
            <w:rPr>
              <w:rStyle w:val="PlaceholderText"/>
            </w:rPr>
            <w:t>Click or tap here to enter text.</w:t>
          </w:r>
        </w:p>
      </w:docPartBody>
    </w:docPart>
    <w:docPart>
      <w:docPartPr>
        <w:name w:val="BCAE9532CCFA41F690E04F1115D52CF9"/>
        <w:category>
          <w:name w:val="General"/>
          <w:gallery w:val="placeholder"/>
        </w:category>
        <w:types>
          <w:type w:val="bbPlcHdr"/>
        </w:types>
        <w:behaviors>
          <w:behavior w:val="content"/>
        </w:behaviors>
        <w:guid w:val="{29A5F3E5-0E33-4E90-9C01-17725E14D2FD}"/>
      </w:docPartPr>
      <w:docPartBody>
        <w:p w:rsidR="007B4BA6" w:rsidRDefault="00C25F82" w:rsidP="00C25F82">
          <w:pPr>
            <w:pStyle w:val="BCAE9532CCFA41F690E04F1115D52CF9"/>
          </w:pPr>
          <w:r w:rsidRPr="004144BE">
            <w:rPr>
              <w:rStyle w:val="PlaceholderText"/>
            </w:rPr>
            <w:t>Choose an item.</w:t>
          </w:r>
        </w:p>
      </w:docPartBody>
    </w:docPart>
    <w:docPart>
      <w:docPartPr>
        <w:name w:val="974FA968001A4A3FBE7048F9BAD10896"/>
        <w:category>
          <w:name w:val="General"/>
          <w:gallery w:val="placeholder"/>
        </w:category>
        <w:types>
          <w:type w:val="bbPlcHdr"/>
        </w:types>
        <w:behaviors>
          <w:behavior w:val="content"/>
        </w:behaviors>
        <w:guid w:val="{FBDFD489-E5A4-4C5E-8871-70A098D40533}"/>
      </w:docPartPr>
      <w:docPartBody>
        <w:p w:rsidR="007B4BA6" w:rsidRDefault="00C25F82" w:rsidP="00C25F82">
          <w:pPr>
            <w:pStyle w:val="974FA968001A4A3FBE7048F9BAD10896"/>
          </w:pPr>
          <w:r w:rsidRPr="0041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64"/>
    <w:rsid w:val="002E5499"/>
    <w:rsid w:val="003578EE"/>
    <w:rsid w:val="007B4BA6"/>
    <w:rsid w:val="00BC49FD"/>
    <w:rsid w:val="00C1226A"/>
    <w:rsid w:val="00C25F82"/>
    <w:rsid w:val="00CE6764"/>
    <w:rsid w:val="00DD575D"/>
    <w:rsid w:val="00EA7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F82"/>
    <w:rPr>
      <w:color w:val="808080"/>
    </w:rPr>
  </w:style>
  <w:style w:type="paragraph" w:customStyle="1" w:styleId="E83730CF94B84273BEBB8CBBC2FCD71E">
    <w:name w:val="E83730CF94B84273BEBB8CBBC2FCD71E"/>
    <w:rsid w:val="00C25F82"/>
  </w:style>
  <w:style w:type="paragraph" w:customStyle="1" w:styleId="BCAE9532CCFA41F690E04F1115D52CF9">
    <w:name w:val="BCAE9532CCFA41F690E04F1115D52CF9"/>
    <w:rsid w:val="00C25F82"/>
  </w:style>
  <w:style w:type="paragraph" w:customStyle="1" w:styleId="974FA968001A4A3FBE7048F9BAD10896">
    <w:name w:val="974FA968001A4A3FBE7048F9BAD10896"/>
    <w:rsid w:val="00C25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56B5B-9081-47A2-B288-49C592F4C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5020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White (POD)</dc:creator>
  <cp:keywords/>
  <dc:description/>
  <cp:lastModifiedBy>Laura Duffin</cp:lastModifiedBy>
  <cp:revision>2</cp:revision>
  <dcterms:created xsi:type="dcterms:W3CDTF">2022-01-06T16:39:00Z</dcterms:created>
  <dcterms:modified xsi:type="dcterms:W3CDTF">2022-01-06T16:39:00Z</dcterms:modified>
</cp:coreProperties>
</file>