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AE" w:rsidRDefault="00B22DAE" w:rsidP="00B22DAE">
      <w:pPr>
        <w:pStyle w:val="Title"/>
        <w:rPr>
          <w:rFonts w:ascii="Arial" w:hAnsi="Arial" w:cs="Arial"/>
          <w:caps/>
          <w:sz w:val="22"/>
          <w:szCs w:val="22"/>
          <w:u w:val="none"/>
          <w:lang w:val="en-GB"/>
        </w:rPr>
      </w:pPr>
      <w:r w:rsidRPr="00063E99">
        <w:rPr>
          <w:rFonts w:ascii="Arial" w:hAnsi="Arial" w:cs="Arial"/>
          <w:caps/>
          <w:sz w:val="22"/>
          <w:szCs w:val="22"/>
          <w:u w:val="none"/>
        </w:rPr>
        <w:t>p</w:t>
      </w:r>
      <w:r>
        <w:rPr>
          <w:rFonts w:ascii="Arial" w:hAnsi="Arial" w:cs="Arial"/>
          <w:caps/>
          <w:sz w:val="22"/>
          <w:szCs w:val="22"/>
          <w:u w:val="none"/>
          <w:lang w:val="en-GB"/>
        </w:rPr>
        <w:t xml:space="preserve">olicy </w:t>
      </w:r>
      <w:r w:rsidRPr="00063E99">
        <w:rPr>
          <w:rFonts w:ascii="Arial" w:hAnsi="Arial" w:cs="Arial"/>
          <w:caps/>
          <w:sz w:val="22"/>
          <w:szCs w:val="22"/>
          <w:u w:val="none"/>
        </w:rPr>
        <w:t xml:space="preserve">and </w:t>
      </w:r>
      <w:r>
        <w:rPr>
          <w:rFonts w:ascii="Arial" w:hAnsi="Arial" w:cs="Arial"/>
          <w:caps/>
          <w:sz w:val="22"/>
          <w:szCs w:val="22"/>
          <w:u w:val="none"/>
          <w:lang w:val="en-GB"/>
        </w:rPr>
        <w:t>communications</w:t>
      </w:r>
    </w:p>
    <w:p w:rsidR="00B22DAE" w:rsidRDefault="007B4CCE" w:rsidP="00B22DAE">
      <w:pPr>
        <w:pStyle w:val="Title"/>
        <w:rPr>
          <w:rFonts w:ascii="Arial" w:hAnsi="Arial" w:cs="Arial"/>
          <w:caps/>
          <w:sz w:val="22"/>
          <w:szCs w:val="22"/>
          <w:u w:val="none"/>
          <w:lang w:val="en-GB"/>
        </w:rPr>
      </w:pPr>
      <w:r>
        <w:rPr>
          <w:rFonts w:ascii="Arial" w:hAnsi="Arial" w:cs="Arial"/>
          <w:caps/>
          <w:sz w:val="22"/>
          <w:szCs w:val="22"/>
          <w:u w:val="none"/>
          <w:lang w:val="en-GB"/>
        </w:rPr>
        <w:t>senior data and analysis assistant</w:t>
      </w:r>
    </w:p>
    <w:p w:rsidR="00611871" w:rsidRDefault="00611871" w:rsidP="00611871">
      <w:pPr>
        <w:pStyle w:val="Title"/>
        <w:rPr>
          <w:rFonts w:ascii="Arial" w:hAnsi="Arial" w:cs="Arial"/>
          <w:caps/>
          <w:sz w:val="22"/>
          <w:szCs w:val="22"/>
          <w:u w:val="none"/>
          <w:lang w:val="en-GB"/>
        </w:rPr>
      </w:pPr>
    </w:p>
    <w:p w:rsidR="00B22DAE" w:rsidRPr="00063E99" w:rsidRDefault="00B22DAE" w:rsidP="00B22DAE">
      <w:pPr>
        <w:pStyle w:val="Title"/>
        <w:rPr>
          <w:rFonts w:ascii="Arial" w:hAnsi="Arial" w:cs="Arial"/>
          <w:b w:val="0"/>
          <w:caps/>
          <w:sz w:val="22"/>
          <w:szCs w:val="22"/>
          <w:u w:val="none"/>
        </w:rPr>
      </w:pPr>
    </w:p>
    <w:p w:rsidR="00B22DAE" w:rsidRPr="00063E99" w:rsidRDefault="00B22DAE" w:rsidP="00B22DAE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063E99">
        <w:rPr>
          <w:rFonts w:ascii="Arial" w:hAnsi="Arial" w:cs="Arial"/>
          <w:b/>
          <w:caps/>
          <w:sz w:val="22"/>
          <w:szCs w:val="22"/>
        </w:rPr>
        <w:t>Job Description</w:t>
      </w:r>
    </w:p>
    <w:p w:rsidR="00B22DAE" w:rsidRPr="00063E99" w:rsidRDefault="00B22DAE" w:rsidP="00B22DAE">
      <w:pPr>
        <w:pStyle w:val="Heading2"/>
        <w:spacing w:line="240" w:lineRule="auto"/>
        <w:jc w:val="both"/>
        <w:rPr>
          <w:b w:val="0"/>
          <w:b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6596"/>
      </w:tblGrid>
      <w:tr w:rsidR="00B22DAE" w:rsidRPr="00063E99" w:rsidTr="00B22DAE">
        <w:tc>
          <w:tcPr>
            <w:tcW w:w="1127" w:type="pct"/>
          </w:tcPr>
          <w:p w:rsidR="00B22DAE" w:rsidRPr="00063E99" w:rsidRDefault="00B22DAE" w:rsidP="004E724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3873" w:type="pct"/>
          </w:tcPr>
          <w:p w:rsidR="007B4CCE" w:rsidRDefault="007B4CCE" w:rsidP="007B4CCE">
            <w:pPr>
              <w:pStyle w:val="Title"/>
              <w:rPr>
                <w:rFonts w:ascii="Arial" w:hAnsi="Arial" w:cs="Arial"/>
                <w:caps/>
                <w:sz w:val="22"/>
                <w:szCs w:val="22"/>
                <w:u w:val="none"/>
                <w:lang w:val="en-GB"/>
              </w:rPr>
            </w:pPr>
            <w:r>
              <w:rPr>
                <w:rFonts w:ascii="Arial" w:hAnsi="Arial" w:cs="Arial"/>
                <w:caps/>
                <w:sz w:val="22"/>
                <w:szCs w:val="22"/>
                <w:u w:val="none"/>
                <w:lang w:val="en-GB"/>
              </w:rPr>
              <w:t>senior data and analysis assistant</w:t>
            </w:r>
          </w:p>
          <w:p w:rsidR="00B22DAE" w:rsidRPr="0077412E" w:rsidRDefault="00B22DAE" w:rsidP="0077412E">
            <w:pPr>
              <w:pStyle w:val="Title"/>
              <w:jc w:val="left"/>
              <w:rPr>
                <w:rFonts w:ascii="Arial" w:hAnsi="Arial" w:cs="Arial"/>
                <w:caps/>
                <w:sz w:val="22"/>
                <w:szCs w:val="22"/>
                <w:u w:val="none"/>
                <w:lang w:val="en-GB"/>
              </w:rPr>
            </w:pPr>
          </w:p>
        </w:tc>
      </w:tr>
      <w:tr w:rsidR="00B22DAE" w:rsidRPr="00063E99" w:rsidTr="00B22DAE">
        <w:tc>
          <w:tcPr>
            <w:tcW w:w="1127" w:type="pct"/>
          </w:tcPr>
          <w:p w:rsidR="00B22DAE" w:rsidRPr="00063E99" w:rsidRDefault="00B22DAE" w:rsidP="004E724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sz w:val="22"/>
                <w:szCs w:val="22"/>
              </w:rPr>
              <w:t>SERVICE UNIT</w:t>
            </w:r>
          </w:p>
        </w:tc>
        <w:tc>
          <w:tcPr>
            <w:tcW w:w="3873" w:type="pct"/>
          </w:tcPr>
          <w:p w:rsidR="00B22DAE" w:rsidRPr="00063E99" w:rsidRDefault="00B22DAE" w:rsidP="004E724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Policy &amp; Communications</w:t>
            </w:r>
          </w:p>
        </w:tc>
      </w:tr>
      <w:tr w:rsidR="00B22DAE" w:rsidRPr="00063E99" w:rsidTr="00B22DAE">
        <w:tc>
          <w:tcPr>
            <w:tcW w:w="1127" w:type="pct"/>
          </w:tcPr>
          <w:p w:rsidR="00B22DAE" w:rsidRPr="00063E99" w:rsidRDefault="00B22DAE" w:rsidP="004E724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sz w:val="22"/>
                <w:szCs w:val="22"/>
              </w:rPr>
              <w:t>RESPONSIBLE TO</w:t>
            </w:r>
          </w:p>
        </w:tc>
        <w:tc>
          <w:tcPr>
            <w:tcW w:w="3873" w:type="pct"/>
          </w:tcPr>
          <w:p w:rsidR="00B22DAE" w:rsidRPr="0067312F" w:rsidRDefault="0067312F" w:rsidP="00674DA7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and Analysis Lead</w:t>
            </w:r>
            <w:bookmarkStart w:id="0" w:name="_GoBack"/>
            <w:bookmarkEnd w:id="0"/>
          </w:p>
        </w:tc>
      </w:tr>
      <w:tr w:rsidR="00B22DAE" w:rsidRPr="00063E99" w:rsidTr="00B22DAE">
        <w:tc>
          <w:tcPr>
            <w:tcW w:w="1127" w:type="pct"/>
          </w:tcPr>
          <w:p w:rsidR="00B22DAE" w:rsidRPr="00063E99" w:rsidRDefault="00B22DAE" w:rsidP="004E724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sz w:val="22"/>
                <w:szCs w:val="22"/>
              </w:rPr>
              <w:t>JOB I.D. No</w:t>
            </w:r>
          </w:p>
        </w:tc>
        <w:tc>
          <w:tcPr>
            <w:tcW w:w="3873" w:type="pct"/>
          </w:tcPr>
          <w:p w:rsidR="00B22DAE" w:rsidRPr="0090631A" w:rsidRDefault="00B22DAE" w:rsidP="004E724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2DAE" w:rsidRPr="00063E99" w:rsidTr="00B22DAE">
        <w:tc>
          <w:tcPr>
            <w:tcW w:w="1127" w:type="pct"/>
          </w:tcPr>
          <w:p w:rsidR="00B22DAE" w:rsidRPr="00063E99" w:rsidRDefault="00B22DAE" w:rsidP="004E724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  <w:tc>
          <w:tcPr>
            <w:tcW w:w="3873" w:type="pct"/>
          </w:tcPr>
          <w:p w:rsidR="00B22DAE" w:rsidRPr="00063E99" w:rsidRDefault="007B4CCE" w:rsidP="004E724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 F</w:t>
            </w:r>
            <w:r w:rsidR="00674DA7">
              <w:rPr>
                <w:rFonts w:ascii="Arial" w:hAnsi="Arial" w:cs="Arial"/>
                <w:b/>
                <w:sz w:val="22"/>
                <w:szCs w:val="22"/>
              </w:rPr>
              <w:t>/5</w:t>
            </w:r>
          </w:p>
        </w:tc>
      </w:tr>
      <w:tr w:rsidR="00B22DAE" w:rsidRPr="00063E99" w:rsidTr="00B22DAE">
        <w:trPr>
          <w:trHeight w:val="984"/>
        </w:trPr>
        <w:tc>
          <w:tcPr>
            <w:tcW w:w="1127" w:type="pct"/>
          </w:tcPr>
          <w:p w:rsidR="00B22DAE" w:rsidRPr="00063E99" w:rsidRDefault="00B22DAE" w:rsidP="004E724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</w:tc>
        <w:tc>
          <w:tcPr>
            <w:tcW w:w="3873" w:type="pct"/>
          </w:tcPr>
          <w:p w:rsidR="00B22DAE" w:rsidRPr="00063E99" w:rsidRDefault="003A216C" w:rsidP="00674DA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Supporting</w:t>
            </w:r>
            <w:r w:rsidR="00B22DAE">
              <w:rPr>
                <w:rFonts w:ascii="Arial" w:hAnsi="Arial" w:cs="Arial"/>
              </w:rPr>
              <w:t xml:space="preserve"> the work of the </w:t>
            </w:r>
            <w:r w:rsidR="00611871">
              <w:rPr>
                <w:rFonts w:ascii="Arial" w:hAnsi="Arial" w:cs="Arial"/>
              </w:rPr>
              <w:t>performance function</w:t>
            </w:r>
            <w:r>
              <w:rPr>
                <w:rFonts w:ascii="Arial" w:hAnsi="Arial" w:cs="Arial"/>
              </w:rPr>
              <w:t>.</w:t>
            </w:r>
            <w:r w:rsidR="00B22DAE" w:rsidRPr="007631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Supporting</w:t>
            </w:r>
            <w:r w:rsidR="00611871">
              <w:rPr>
                <w:rFonts w:ascii="Arial" w:hAnsi="Arial" w:cs="Arial"/>
              </w:rPr>
              <w:t xml:space="preserve"> the delivery of a range of</w:t>
            </w:r>
            <w:r w:rsidR="00B22DAE">
              <w:rPr>
                <w:rFonts w:ascii="Arial" w:hAnsi="Arial" w:cs="Arial"/>
              </w:rPr>
              <w:t xml:space="preserve"> performance management </w:t>
            </w:r>
            <w:r w:rsidR="000E64D8">
              <w:rPr>
                <w:rFonts w:ascii="Arial" w:hAnsi="Arial" w:cs="Arial"/>
              </w:rPr>
              <w:t xml:space="preserve">frameworks, systems and bespoke work </w:t>
            </w:r>
            <w:r w:rsidR="00B22DAE">
              <w:rPr>
                <w:rFonts w:ascii="Arial" w:hAnsi="Arial" w:cs="Arial"/>
              </w:rPr>
              <w:t xml:space="preserve">to support the delivery of significant improvement. </w:t>
            </w:r>
            <w:r w:rsidR="00674DA7">
              <w:rPr>
                <w:rFonts w:ascii="Arial" w:hAnsi="Arial" w:cs="Arial"/>
              </w:rPr>
              <w:t>Supporting</w:t>
            </w:r>
            <w:r w:rsidR="000E64D8">
              <w:rPr>
                <w:rFonts w:ascii="Arial" w:hAnsi="Arial" w:cs="Arial"/>
              </w:rPr>
              <w:t xml:space="preserve"> the use of performance and intelligence data to support </w:t>
            </w:r>
            <w:r w:rsidR="00674DA7">
              <w:rPr>
                <w:rFonts w:ascii="Arial" w:hAnsi="Arial" w:cs="Arial"/>
              </w:rPr>
              <w:t>assurance processes and to support</w:t>
            </w:r>
            <w:r w:rsidR="000E64D8">
              <w:rPr>
                <w:rFonts w:ascii="Arial" w:hAnsi="Arial" w:cs="Arial"/>
              </w:rPr>
              <w:t xml:space="preserve"> improvement activity across the organisation.</w:t>
            </w:r>
          </w:p>
        </w:tc>
      </w:tr>
      <w:tr w:rsidR="00B22DAE" w:rsidRPr="00063E99" w:rsidTr="00B22DAE">
        <w:tc>
          <w:tcPr>
            <w:tcW w:w="5000" w:type="pct"/>
            <w:gridSpan w:val="2"/>
          </w:tcPr>
          <w:p w:rsidR="00B22DAE" w:rsidRPr="00063E99" w:rsidRDefault="00B22DAE" w:rsidP="004E724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3E99">
              <w:rPr>
                <w:rFonts w:ascii="Arial" w:hAnsi="Arial" w:cs="Arial"/>
                <w:b/>
                <w:sz w:val="22"/>
                <w:szCs w:val="22"/>
              </w:rPr>
              <w:t>MAIN DUTIES AND RESPONSIBILITIES</w:t>
            </w:r>
          </w:p>
          <w:p w:rsidR="00B22DAE" w:rsidRPr="00063E99" w:rsidRDefault="00B22DAE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3E99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>play a role in delivering</w:t>
            </w:r>
            <w:r w:rsidRPr="00063E99">
              <w:rPr>
                <w:rFonts w:ascii="Arial" w:hAnsi="Arial" w:cs="Arial"/>
                <w:sz w:val="22"/>
                <w:szCs w:val="22"/>
              </w:rPr>
              <w:t xml:space="preserve"> the Unit’s Annual Serv</w:t>
            </w:r>
            <w:r>
              <w:rPr>
                <w:rFonts w:ascii="Arial" w:hAnsi="Arial" w:cs="Arial"/>
                <w:sz w:val="22"/>
                <w:szCs w:val="22"/>
              </w:rPr>
              <w:t>ice Plan as directed by the Assistant Director</w:t>
            </w:r>
            <w:r w:rsidRPr="00063E99">
              <w:rPr>
                <w:rFonts w:ascii="Arial" w:hAnsi="Arial" w:cs="Arial"/>
                <w:sz w:val="22"/>
                <w:szCs w:val="22"/>
              </w:rPr>
              <w:t xml:space="preserve"> of </w:t>
            </w:r>
            <w:r>
              <w:rPr>
                <w:rFonts w:ascii="Arial" w:hAnsi="Arial" w:cs="Arial"/>
                <w:sz w:val="22"/>
                <w:szCs w:val="22"/>
              </w:rPr>
              <w:t>Policy &amp; Communications</w:t>
            </w:r>
            <w:r w:rsidRPr="00063E9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22DAE" w:rsidRDefault="00B22DAE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11871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674DA7">
              <w:rPr>
                <w:rFonts w:ascii="Arial" w:hAnsi="Arial" w:cs="Arial"/>
                <w:sz w:val="22"/>
                <w:szCs w:val="22"/>
              </w:rPr>
              <w:t>support</w:t>
            </w:r>
            <w:r>
              <w:rPr>
                <w:rFonts w:ascii="Arial" w:hAnsi="Arial" w:cs="Arial"/>
                <w:sz w:val="22"/>
                <w:szCs w:val="22"/>
              </w:rPr>
              <w:t xml:space="preserve"> intelli</w:t>
            </w:r>
            <w:r w:rsidR="00611871">
              <w:rPr>
                <w:rFonts w:ascii="Arial" w:hAnsi="Arial" w:cs="Arial"/>
                <w:sz w:val="22"/>
                <w:szCs w:val="22"/>
              </w:rPr>
              <w:t xml:space="preserve">gence initiatives, </w:t>
            </w:r>
            <w:r w:rsidR="00674DA7">
              <w:rPr>
                <w:rFonts w:ascii="Arial" w:hAnsi="Arial" w:cs="Arial"/>
                <w:sz w:val="22"/>
                <w:szCs w:val="22"/>
              </w:rPr>
              <w:t>supporting the production of</w:t>
            </w:r>
            <w:r w:rsidR="000E64D8">
              <w:rPr>
                <w:rFonts w:ascii="Arial" w:hAnsi="Arial" w:cs="Arial"/>
                <w:sz w:val="22"/>
                <w:szCs w:val="22"/>
              </w:rPr>
              <w:t xml:space="preserve"> reports, briefing notes </w:t>
            </w:r>
            <w:r w:rsidR="003A216C">
              <w:rPr>
                <w:rFonts w:ascii="Arial" w:hAnsi="Arial" w:cs="Arial"/>
                <w:sz w:val="22"/>
                <w:szCs w:val="22"/>
              </w:rPr>
              <w:t xml:space="preserve">and other </w:t>
            </w:r>
            <w:r>
              <w:rPr>
                <w:rFonts w:ascii="Arial" w:hAnsi="Arial" w:cs="Arial"/>
                <w:sz w:val="22"/>
                <w:szCs w:val="22"/>
              </w:rPr>
              <w:t>supporting materials.</w:t>
            </w:r>
          </w:p>
          <w:p w:rsidR="00B22DAE" w:rsidRPr="00063E99" w:rsidRDefault="00B22DAE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7B4CCE">
              <w:rPr>
                <w:rFonts w:ascii="Arial" w:hAnsi="Arial" w:cs="Arial"/>
                <w:sz w:val="22"/>
                <w:szCs w:val="22"/>
              </w:rPr>
              <w:t xml:space="preserve">support </w:t>
            </w:r>
            <w:r w:rsidR="000E64D8">
              <w:rPr>
                <w:rFonts w:ascii="Arial" w:hAnsi="Arial" w:cs="Arial"/>
                <w:sz w:val="22"/>
                <w:szCs w:val="22"/>
              </w:rPr>
              <w:t>performance activity</w:t>
            </w:r>
            <w:r w:rsidR="00674DA7">
              <w:rPr>
                <w:rFonts w:ascii="Arial" w:hAnsi="Arial" w:cs="Arial"/>
                <w:sz w:val="22"/>
                <w:szCs w:val="22"/>
              </w:rPr>
              <w:t xml:space="preserve"> including the collation and submission of statutory returns</w:t>
            </w:r>
            <w:r>
              <w:rPr>
                <w:rFonts w:ascii="Arial" w:hAnsi="Arial" w:cs="Arial"/>
                <w:sz w:val="22"/>
                <w:szCs w:val="22"/>
              </w:rPr>
              <w:t xml:space="preserve"> to support compliance with key legislation and national, regional and local policy developments.</w:t>
            </w:r>
          </w:p>
          <w:p w:rsidR="00B22DAE" w:rsidRDefault="00B22DAE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3A216C">
              <w:rPr>
                <w:rFonts w:ascii="Arial" w:hAnsi="Arial" w:cs="Arial"/>
                <w:sz w:val="22"/>
                <w:szCs w:val="22"/>
              </w:rPr>
              <w:t>support</w:t>
            </w:r>
            <w:r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674DA7">
              <w:rPr>
                <w:rFonts w:ascii="Arial" w:hAnsi="Arial" w:cs="Arial"/>
                <w:sz w:val="22"/>
                <w:szCs w:val="22"/>
              </w:rPr>
              <w:t>effective use of data in the</w:t>
            </w:r>
            <w:r>
              <w:rPr>
                <w:rFonts w:ascii="Arial" w:hAnsi="Arial" w:cs="Arial"/>
                <w:sz w:val="22"/>
                <w:szCs w:val="22"/>
              </w:rPr>
              <w:t xml:space="preserve"> delivery and commissioning of services.</w:t>
            </w:r>
          </w:p>
          <w:p w:rsidR="00B22DAE" w:rsidRDefault="00B22DAE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</w:t>
            </w:r>
            <w:r w:rsidR="003A216C">
              <w:rPr>
                <w:rFonts w:ascii="Arial" w:hAnsi="Arial" w:cs="Arial"/>
                <w:sz w:val="22"/>
                <w:szCs w:val="22"/>
              </w:rPr>
              <w:t xml:space="preserve"> support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871">
              <w:rPr>
                <w:rFonts w:ascii="Arial" w:hAnsi="Arial" w:cs="Arial"/>
                <w:sz w:val="22"/>
                <w:szCs w:val="22"/>
              </w:rPr>
              <w:t>implement</w:t>
            </w:r>
            <w:r w:rsidR="003A216C">
              <w:rPr>
                <w:rFonts w:ascii="Arial" w:hAnsi="Arial" w:cs="Arial"/>
                <w:sz w:val="22"/>
                <w:szCs w:val="22"/>
              </w:rPr>
              <w:t>ation of</w:t>
            </w:r>
            <w:r>
              <w:rPr>
                <w:rFonts w:ascii="Arial" w:hAnsi="Arial" w:cs="Arial"/>
                <w:sz w:val="22"/>
                <w:szCs w:val="22"/>
              </w:rPr>
              <w:t xml:space="preserve"> software systems.</w:t>
            </w:r>
          </w:p>
          <w:p w:rsidR="00B22DAE" w:rsidRPr="00063E99" w:rsidRDefault="00B22DAE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9338A3">
              <w:rPr>
                <w:rFonts w:ascii="Arial" w:hAnsi="Arial" w:cs="Arial"/>
                <w:sz w:val="22"/>
                <w:szCs w:val="22"/>
              </w:rPr>
              <w:t>provide information to support</w:t>
            </w:r>
            <w:r>
              <w:rPr>
                <w:rFonts w:ascii="Arial" w:hAnsi="Arial" w:cs="Arial"/>
                <w:sz w:val="22"/>
                <w:szCs w:val="22"/>
              </w:rPr>
              <w:t xml:space="preserve"> the development of policy, </w:t>
            </w:r>
            <w:r w:rsidR="009338A3">
              <w:rPr>
                <w:rFonts w:ascii="Arial" w:hAnsi="Arial" w:cs="Arial"/>
                <w:sz w:val="22"/>
                <w:szCs w:val="22"/>
              </w:rPr>
              <w:t xml:space="preserve">and the </w:t>
            </w:r>
            <w:r>
              <w:rPr>
                <w:rFonts w:ascii="Arial" w:hAnsi="Arial" w:cs="Arial"/>
                <w:sz w:val="22"/>
                <w:szCs w:val="22"/>
              </w:rPr>
              <w:t>delivery and commissioning of services.</w:t>
            </w:r>
          </w:p>
          <w:p w:rsidR="00B22DAE" w:rsidRDefault="00B22DAE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3E99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674DA7">
              <w:rPr>
                <w:rFonts w:ascii="Arial" w:hAnsi="Arial" w:cs="Arial"/>
                <w:sz w:val="22"/>
                <w:szCs w:val="22"/>
              </w:rPr>
              <w:t>support</w:t>
            </w:r>
            <w:r w:rsidRPr="00063E99">
              <w:rPr>
                <w:rFonts w:ascii="Arial" w:hAnsi="Arial" w:cs="Arial"/>
                <w:sz w:val="22"/>
                <w:szCs w:val="22"/>
              </w:rPr>
              <w:t xml:space="preserve"> research and analysis, </w:t>
            </w:r>
            <w:r w:rsidR="009338A3">
              <w:rPr>
                <w:rFonts w:ascii="Arial" w:hAnsi="Arial" w:cs="Arial"/>
                <w:sz w:val="22"/>
                <w:szCs w:val="22"/>
              </w:rPr>
              <w:t>through the provision and analysis of data</w:t>
            </w:r>
            <w:r w:rsidRPr="00063E9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22DAE" w:rsidRDefault="00B22DAE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611871">
              <w:rPr>
                <w:rFonts w:ascii="Arial" w:hAnsi="Arial" w:cs="Arial"/>
                <w:sz w:val="22"/>
                <w:szCs w:val="22"/>
              </w:rPr>
              <w:t xml:space="preserve">support </w:t>
            </w:r>
            <w:r>
              <w:rPr>
                <w:rFonts w:ascii="Arial" w:hAnsi="Arial" w:cs="Arial"/>
                <w:sz w:val="22"/>
                <w:szCs w:val="22"/>
              </w:rPr>
              <w:t xml:space="preserve">work to place Tameside and Glossop Council/ CCG at the cutting edge of </w:t>
            </w:r>
            <w:r w:rsidR="000E64D8">
              <w:rPr>
                <w:rFonts w:ascii="Arial" w:hAnsi="Arial" w:cs="Arial"/>
                <w:sz w:val="22"/>
                <w:szCs w:val="22"/>
              </w:rPr>
              <w:t>performance management and intelligence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22DAE" w:rsidRDefault="00B22DAE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work as a </w:t>
            </w:r>
            <w:r w:rsidR="009338A3">
              <w:rPr>
                <w:rFonts w:ascii="Arial" w:hAnsi="Arial" w:cs="Arial"/>
                <w:sz w:val="22"/>
                <w:szCs w:val="22"/>
              </w:rPr>
              <w:t>self-starter developing ideas and opportunities to make effective use of data and information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22DAE" w:rsidRPr="00063E99" w:rsidRDefault="00611871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support</w:t>
            </w:r>
            <w:r w:rsidR="000E64D8">
              <w:rPr>
                <w:rFonts w:ascii="Arial" w:hAnsi="Arial" w:cs="Arial"/>
                <w:sz w:val="22"/>
                <w:szCs w:val="22"/>
              </w:rPr>
              <w:t xml:space="preserve"> the development of a data warehouse and data analytics.</w:t>
            </w:r>
          </w:p>
          <w:p w:rsidR="00B22DAE" w:rsidRPr="00063E99" w:rsidRDefault="00B22DAE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3E99">
              <w:rPr>
                <w:rFonts w:ascii="Arial" w:hAnsi="Arial" w:cs="Arial"/>
                <w:sz w:val="22"/>
                <w:szCs w:val="22"/>
              </w:rPr>
              <w:t>To contribute to the process of continuous development and improvement of systems necessary for the effective delivery of the Unit’s service.</w:t>
            </w:r>
          </w:p>
          <w:p w:rsidR="00B22DAE" w:rsidRPr="00063E99" w:rsidRDefault="00B22DAE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3E99">
              <w:rPr>
                <w:rFonts w:ascii="Arial" w:hAnsi="Arial" w:cs="Arial"/>
                <w:sz w:val="22"/>
                <w:szCs w:val="22"/>
              </w:rPr>
              <w:t xml:space="preserve">To implement the </w:t>
            </w:r>
            <w:r w:rsidR="007C3501">
              <w:rPr>
                <w:rFonts w:ascii="Arial" w:hAnsi="Arial" w:cs="Arial"/>
                <w:sz w:val="22"/>
                <w:szCs w:val="22"/>
              </w:rPr>
              <w:t>organisation’s</w:t>
            </w:r>
            <w:r w:rsidRPr="00063E99">
              <w:rPr>
                <w:rFonts w:ascii="Arial" w:hAnsi="Arial" w:cs="Arial"/>
                <w:sz w:val="22"/>
                <w:szCs w:val="22"/>
              </w:rPr>
              <w:t xml:space="preserve"> Equality and Health and Safety policies.</w:t>
            </w:r>
          </w:p>
          <w:p w:rsidR="00B22DAE" w:rsidRPr="00063E99" w:rsidRDefault="00B22DAE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3E99">
              <w:rPr>
                <w:rFonts w:ascii="Arial" w:hAnsi="Arial" w:cs="Arial"/>
                <w:sz w:val="22"/>
                <w:szCs w:val="22"/>
              </w:rPr>
              <w:t>To undertake such job related duties as may be required from time to time which are commensurate with the grade of the post.</w:t>
            </w:r>
          </w:p>
          <w:p w:rsidR="00B22DAE" w:rsidRPr="00063E99" w:rsidRDefault="00B22DAE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3E99">
              <w:rPr>
                <w:rFonts w:ascii="Arial" w:hAnsi="Arial" w:cs="Arial"/>
                <w:sz w:val="22"/>
                <w:szCs w:val="22"/>
              </w:rPr>
              <w:lastRenderedPageBreak/>
              <w:t>To deal fairly and openly with colleagues at all times.</w:t>
            </w:r>
          </w:p>
        </w:tc>
      </w:tr>
    </w:tbl>
    <w:p w:rsidR="00B22DAE" w:rsidRPr="00063E99" w:rsidRDefault="00B22DAE" w:rsidP="00B22DAE">
      <w:pPr>
        <w:pStyle w:val="Heading2"/>
        <w:spacing w:line="240" w:lineRule="auto"/>
        <w:rPr>
          <w:szCs w:val="22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709"/>
        <w:gridCol w:w="992"/>
      </w:tblGrid>
      <w:tr w:rsidR="00AD73F0" w:rsidRPr="007C3501" w:rsidTr="005625FD">
        <w:trPr>
          <w:trHeight w:val="253"/>
          <w:tblHeader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73F0" w:rsidRPr="007C3501" w:rsidRDefault="00AD73F0" w:rsidP="005625FD">
            <w:pPr>
              <w:tabs>
                <w:tab w:val="left" w:pos="19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73F0" w:rsidRPr="007C3501" w:rsidRDefault="00AD73F0" w:rsidP="005625FD">
            <w:pPr>
              <w:tabs>
                <w:tab w:val="left" w:pos="19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73F0" w:rsidRPr="007C3501" w:rsidRDefault="00AD73F0" w:rsidP="005625FD">
            <w:pPr>
              <w:tabs>
                <w:tab w:val="left" w:pos="19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73F0" w:rsidRPr="007C3501" w:rsidRDefault="00AD73F0" w:rsidP="005625FD">
            <w:pPr>
              <w:tabs>
                <w:tab w:val="left" w:pos="19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73F0" w:rsidRPr="007C3501" w:rsidRDefault="00AD73F0" w:rsidP="005625FD">
            <w:pPr>
              <w:tabs>
                <w:tab w:val="left" w:pos="19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73F0" w:rsidRPr="007C3501" w:rsidRDefault="00AD73F0" w:rsidP="005625FD">
            <w:pPr>
              <w:tabs>
                <w:tab w:val="left" w:pos="19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73F0" w:rsidRPr="007C3501" w:rsidRDefault="00AD73F0" w:rsidP="005625FD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:rsidR="00AD73F0" w:rsidRPr="007C3501" w:rsidRDefault="00AD73F0" w:rsidP="005625FD">
            <w:pPr>
              <w:ind w:left="113" w:right="11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3501">
              <w:rPr>
                <w:rFonts w:ascii="Arial" w:hAnsi="Arial" w:cs="Arial"/>
                <w:sz w:val="22"/>
                <w:szCs w:val="22"/>
              </w:rPr>
              <w:t>ESSENTIAL CRITERIA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:rsidR="00AD73F0" w:rsidRPr="007C3501" w:rsidRDefault="00AD73F0" w:rsidP="005625FD">
            <w:pPr>
              <w:ind w:left="113" w:right="113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3501">
              <w:rPr>
                <w:rFonts w:ascii="Arial" w:hAnsi="Arial" w:cs="Arial"/>
                <w:sz w:val="22"/>
                <w:szCs w:val="22"/>
              </w:rPr>
              <w:t>DESIRABLE CRITERIA</w:t>
            </w:r>
          </w:p>
        </w:tc>
      </w:tr>
      <w:tr w:rsidR="00AD73F0" w:rsidRPr="007C3501" w:rsidTr="005625FD">
        <w:trPr>
          <w:cantSplit/>
          <w:trHeight w:val="1388"/>
          <w:tblHeader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F0" w:rsidRPr="007C3501" w:rsidRDefault="00AD73F0" w:rsidP="005625F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F0" w:rsidRPr="007C3501" w:rsidRDefault="00AD73F0" w:rsidP="005625F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F0" w:rsidRPr="007C3501" w:rsidRDefault="00AD73F0" w:rsidP="005625F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D73F0" w:rsidRPr="007C3501" w:rsidTr="005625F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0" w:rsidRPr="007C3501" w:rsidRDefault="00AD73F0" w:rsidP="005625F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501">
              <w:rPr>
                <w:rFonts w:ascii="Arial" w:hAnsi="Arial" w:cs="Arial"/>
                <w:sz w:val="22"/>
                <w:szCs w:val="22"/>
              </w:rPr>
              <w:t xml:space="preserve">Evidence of continued personal and professional development </w:t>
            </w:r>
          </w:p>
          <w:p w:rsidR="00AD73F0" w:rsidRPr="007C3501" w:rsidRDefault="00AD73F0" w:rsidP="005625FD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F0" w:rsidRPr="007C3501" w:rsidRDefault="00AD73F0" w:rsidP="005625FD">
            <w:pPr>
              <w:tabs>
                <w:tab w:val="left" w:pos="195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F0" w:rsidRPr="007C3501" w:rsidRDefault="00AD73F0" w:rsidP="005625FD">
            <w:pPr>
              <w:tabs>
                <w:tab w:val="left" w:pos="195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3501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AD73F0" w:rsidRPr="007C3501" w:rsidTr="005625F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0" w:rsidRPr="007C3501" w:rsidRDefault="00AD73F0" w:rsidP="005625F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501">
              <w:rPr>
                <w:rFonts w:ascii="Arial" w:hAnsi="Arial" w:cs="Arial"/>
                <w:sz w:val="22"/>
                <w:szCs w:val="22"/>
              </w:rPr>
              <w:t xml:space="preserve">Experience of data management and analysis and interpretation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0" w:rsidRPr="007C3501" w:rsidRDefault="00AD73F0" w:rsidP="005625F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3501">
              <w:rPr>
                <w:rFonts w:ascii="Arial" w:hAnsi="Arial" w:cs="Arial"/>
                <w:snapToGrid w:val="0"/>
                <w:sz w:val="22"/>
                <w:szCs w:val="22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0" w:rsidRPr="007C3501" w:rsidRDefault="00AD73F0" w:rsidP="005625F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D73F0" w:rsidRPr="007C3501" w:rsidTr="005625F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0" w:rsidRPr="007C3501" w:rsidRDefault="00AD73F0" w:rsidP="005625F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501">
              <w:rPr>
                <w:rFonts w:ascii="Arial" w:hAnsi="Arial" w:cs="Arial"/>
                <w:sz w:val="22"/>
                <w:szCs w:val="22"/>
              </w:rPr>
              <w:t>Experience in the use of database extraction tools to develop complex queries.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0" w:rsidRPr="007C3501" w:rsidRDefault="00AD73F0" w:rsidP="005625F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3501">
              <w:rPr>
                <w:rFonts w:ascii="Arial" w:hAnsi="Arial" w:cs="Arial"/>
                <w:snapToGrid w:val="0"/>
                <w:sz w:val="22"/>
                <w:szCs w:val="22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0" w:rsidRPr="007C3501" w:rsidRDefault="00AD73F0" w:rsidP="005625F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D73F0" w:rsidRPr="007C3501" w:rsidTr="005625F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0" w:rsidRPr="007C3501" w:rsidRDefault="00AD73F0" w:rsidP="005625F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501">
              <w:rPr>
                <w:rFonts w:ascii="Arial" w:hAnsi="Arial" w:cs="Arial"/>
                <w:sz w:val="22"/>
                <w:szCs w:val="22"/>
              </w:rPr>
              <w:t>MS Excel skills including: Spread sheet design and development,</w:t>
            </w:r>
          </w:p>
          <w:p w:rsidR="00AD73F0" w:rsidRPr="007C3501" w:rsidRDefault="00AD73F0" w:rsidP="005625FD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501">
              <w:rPr>
                <w:rFonts w:ascii="Arial" w:hAnsi="Arial" w:cs="Arial"/>
                <w:sz w:val="22"/>
                <w:szCs w:val="22"/>
              </w:rPr>
              <w:t>creating pivot tables and complex formulas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0" w:rsidRPr="007C3501" w:rsidRDefault="00AD73F0" w:rsidP="005625F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3501">
              <w:rPr>
                <w:rFonts w:ascii="Arial" w:hAnsi="Arial" w:cs="Arial"/>
                <w:snapToGrid w:val="0"/>
                <w:sz w:val="22"/>
                <w:szCs w:val="22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0" w:rsidRPr="007C3501" w:rsidRDefault="00AD73F0" w:rsidP="005625F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D73F0" w:rsidRPr="007C3501" w:rsidTr="005625F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0" w:rsidRPr="007C3501" w:rsidRDefault="00AD73F0" w:rsidP="005625FD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7C3501">
              <w:rPr>
                <w:rFonts w:ascii="Arial" w:hAnsi="Arial" w:cs="Arial"/>
                <w:sz w:val="22"/>
                <w:szCs w:val="22"/>
              </w:rPr>
              <w:t xml:space="preserve">Experienced in use of Word and Power Point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0" w:rsidRPr="007C3501" w:rsidRDefault="00AD73F0" w:rsidP="005625F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3501">
              <w:rPr>
                <w:rFonts w:ascii="Arial" w:hAnsi="Arial" w:cs="Arial"/>
                <w:snapToGrid w:val="0"/>
                <w:sz w:val="22"/>
                <w:szCs w:val="22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0" w:rsidRPr="007C3501" w:rsidRDefault="00AD73F0" w:rsidP="005625F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D73F0" w:rsidRPr="007C3501" w:rsidTr="005625F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0" w:rsidRPr="007C3501" w:rsidRDefault="00AD73F0" w:rsidP="005625F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501">
              <w:rPr>
                <w:rFonts w:ascii="Arial" w:hAnsi="Arial" w:cs="Arial"/>
                <w:sz w:val="22"/>
                <w:szCs w:val="22"/>
              </w:rPr>
              <w:t>Advanced analytical skills with a demonstrated ability to develop and produce meaningful Intelligence reports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0" w:rsidRPr="007C3501" w:rsidRDefault="00AD73F0" w:rsidP="005625F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3501">
              <w:rPr>
                <w:rFonts w:ascii="Arial" w:hAnsi="Arial" w:cs="Arial"/>
                <w:snapToGrid w:val="0"/>
                <w:sz w:val="22"/>
                <w:szCs w:val="22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0" w:rsidRPr="007C3501" w:rsidRDefault="00AD73F0" w:rsidP="005625F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D73F0" w:rsidRPr="007C3501" w:rsidTr="005625F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0" w:rsidRPr="007C3501" w:rsidRDefault="00AD73F0" w:rsidP="005625F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501">
              <w:rPr>
                <w:rFonts w:ascii="Arial" w:hAnsi="Arial" w:cs="Arial"/>
                <w:sz w:val="22"/>
                <w:szCs w:val="22"/>
              </w:rPr>
              <w:t>Able to present complex information to a wide range of audiences both verbally and electronically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0" w:rsidRPr="007C3501" w:rsidRDefault="00AD73F0" w:rsidP="005625F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3501">
              <w:rPr>
                <w:rFonts w:ascii="Arial" w:hAnsi="Arial" w:cs="Arial"/>
                <w:snapToGrid w:val="0"/>
                <w:sz w:val="22"/>
                <w:szCs w:val="22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0" w:rsidRPr="007C3501" w:rsidRDefault="00AD73F0" w:rsidP="005625F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D73F0" w:rsidRPr="007C3501" w:rsidTr="005625F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0" w:rsidRPr="007C3501" w:rsidRDefault="00AD73F0" w:rsidP="005625F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501">
              <w:rPr>
                <w:rFonts w:ascii="Arial" w:hAnsi="Arial" w:cs="Arial"/>
                <w:sz w:val="22"/>
                <w:szCs w:val="22"/>
              </w:rPr>
              <w:t>Excellent verbal, written and personal communication skills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0" w:rsidRPr="007C3501" w:rsidRDefault="00AD73F0" w:rsidP="005625F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3501">
              <w:rPr>
                <w:rFonts w:ascii="Arial" w:hAnsi="Arial" w:cs="Arial"/>
                <w:snapToGrid w:val="0"/>
                <w:sz w:val="22"/>
                <w:szCs w:val="22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0" w:rsidRPr="007C3501" w:rsidRDefault="00AD73F0" w:rsidP="005625F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D73F0" w:rsidRPr="007C3501" w:rsidTr="005625F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0" w:rsidRPr="007C3501" w:rsidRDefault="00AD73F0" w:rsidP="005625F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501">
              <w:rPr>
                <w:rFonts w:ascii="Arial" w:hAnsi="Arial" w:cs="Arial"/>
                <w:sz w:val="22"/>
                <w:szCs w:val="22"/>
              </w:rPr>
              <w:t>Able to work independently or as part of a team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0" w:rsidRPr="007C3501" w:rsidRDefault="00AD73F0" w:rsidP="005625F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3501">
              <w:rPr>
                <w:rFonts w:ascii="Arial" w:hAnsi="Arial" w:cs="Arial"/>
                <w:snapToGrid w:val="0"/>
                <w:sz w:val="22"/>
                <w:szCs w:val="22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0" w:rsidRPr="007C3501" w:rsidRDefault="00AD73F0" w:rsidP="005625F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D73F0" w:rsidRPr="007C3501" w:rsidTr="005625F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0" w:rsidRPr="007C3501" w:rsidRDefault="00AD73F0" w:rsidP="005625F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501">
              <w:rPr>
                <w:rFonts w:ascii="Arial" w:hAnsi="Arial" w:cs="Arial"/>
                <w:sz w:val="22"/>
                <w:szCs w:val="22"/>
              </w:rPr>
              <w:t>Experience of using reporting tools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0" w:rsidRPr="007C3501" w:rsidRDefault="00AD73F0" w:rsidP="005625F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0" w:rsidRPr="007C3501" w:rsidRDefault="00AD73F0" w:rsidP="005625F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3501">
              <w:rPr>
                <w:rFonts w:ascii="Arial" w:hAnsi="Arial" w:cs="Arial"/>
                <w:snapToGrid w:val="0"/>
                <w:sz w:val="22"/>
                <w:szCs w:val="22"/>
              </w:rPr>
              <w:sym w:font="Wingdings" w:char="F0FC"/>
            </w:r>
          </w:p>
        </w:tc>
      </w:tr>
      <w:tr w:rsidR="00AD73F0" w:rsidRPr="007C3501" w:rsidTr="005625F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0" w:rsidRPr="007C3501" w:rsidRDefault="00AD73F0" w:rsidP="005625F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501">
              <w:rPr>
                <w:rFonts w:ascii="Arial" w:hAnsi="Arial" w:cs="Arial"/>
                <w:sz w:val="22"/>
                <w:szCs w:val="22"/>
              </w:rPr>
              <w:t>Understanding of and commitment to the principles, practices and promotion of equality and diversity.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0" w:rsidRPr="007C3501" w:rsidRDefault="00AD73F0" w:rsidP="005625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3501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0" w:rsidRPr="007C3501" w:rsidRDefault="00AD73F0" w:rsidP="005625FD">
            <w:pPr>
              <w:tabs>
                <w:tab w:val="left" w:pos="195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3F0" w:rsidRPr="007C3501" w:rsidTr="005625F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0" w:rsidRPr="007C3501" w:rsidRDefault="00AD73F0" w:rsidP="005625F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501">
              <w:rPr>
                <w:rFonts w:ascii="Arial" w:hAnsi="Arial" w:cs="Arial"/>
                <w:sz w:val="22"/>
                <w:szCs w:val="22"/>
              </w:rPr>
              <w:t>Demonstrated capability to plan over short and medium term timeframes</w:t>
            </w:r>
          </w:p>
          <w:p w:rsidR="00AD73F0" w:rsidRPr="007C3501" w:rsidRDefault="00AD73F0" w:rsidP="005625FD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501">
              <w:rPr>
                <w:rFonts w:ascii="Arial" w:hAnsi="Arial" w:cs="Arial"/>
                <w:sz w:val="22"/>
                <w:szCs w:val="22"/>
              </w:rPr>
              <w:t>and adjust priorities accordingly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0" w:rsidRPr="007C3501" w:rsidRDefault="00AD73F0" w:rsidP="005625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3501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0" w:rsidRPr="007C3501" w:rsidRDefault="00AD73F0" w:rsidP="005625FD">
            <w:pPr>
              <w:tabs>
                <w:tab w:val="left" w:pos="195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3F0" w:rsidRPr="007C3501" w:rsidTr="005625F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0" w:rsidRPr="007C3501" w:rsidRDefault="00AD73F0" w:rsidP="005625F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501">
              <w:rPr>
                <w:rFonts w:ascii="Arial" w:hAnsi="Arial" w:cs="Arial"/>
                <w:sz w:val="22"/>
                <w:szCs w:val="22"/>
              </w:rPr>
              <w:t>Organisational skills and personal effectiveness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0" w:rsidRPr="007C3501" w:rsidRDefault="00AD73F0" w:rsidP="005625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3501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0" w:rsidRPr="007C3501" w:rsidRDefault="00AD73F0" w:rsidP="005625FD">
            <w:pPr>
              <w:tabs>
                <w:tab w:val="left" w:pos="195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3F0" w:rsidRPr="007C3501" w:rsidTr="005625F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0" w:rsidRPr="007C3501" w:rsidRDefault="00AD73F0" w:rsidP="005625F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501">
              <w:rPr>
                <w:rFonts w:ascii="Arial" w:hAnsi="Arial" w:cs="Arial"/>
                <w:sz w:val="22"/>
                <w:szCs w:val="22"/>
              </w:rPr>
              <w:t>Positive and flexible attitude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0" w:rsidRPr="007C3501" w:rsidRDefault="00AD73F0" w:rsidP="005625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3501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0" w:rsidRPr="007C3501" w:rsidRDefault="00AD73F0" w:rsidP="005625FD">
            <w:pPr>
              <w:tabs>
                <w:tab w:val="left" w:pos="195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3F0" w:rsidRPr="007C3501" w:rsidTr="005625F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0" w:rsidRPr="007C3501" w:rsidRDefault="00AD73F0" w:rsidP="005625F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501">
              <w:rPr>
                <w:rFonts w:ascii="Arial" w:hAnsi="Arial" w:cs="Arial"/>
                <w:sz w:val="22"/>
                <w:szCs w:val="22"/>
              </w:rPr>
              <w:t>Self-motivated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0" w:rsidRPr="007C3501" w:rsidRDefault="00AD73F0" w:rsidP="005625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3501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0" w:rsidRPr="007C3501" w:rsidRDefault="00AD73F0" w:rsidP="005625FD">
            <w:pPr>
              <w:tabs>
                <w:tab w:val="left" w:pos="195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3F0" w:rsidRPr="007C3501" w:rsidTr="005625F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0" w:rsidRPr="007C3501" w:rsidRDefault="00AD73F0" w:rsidP="005625F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501">
              <w:rPr>
                <w:rFonts w:ascii="Arial" w:hAnsi="Arial" w:cs="Arial"/>
                <w:sz w:val="22"/>
                <w:szCs w:val="22"/>
              </w:rPr>
              <w:t xml:space="preserve">Able to work constructively with individuals in other agencies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0" w:rsidRPr="007C3501" w:rsidRDefault="00AD73F0" w:rsidP="005625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3501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0" w:rsidRPr="007C3501" w:rsidRDefault="00AD73F0" w:rsidP="005625FD">
            <w:pPr>
              <w:tabs>
                <w:tab w:val="left" w:pos="195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3F0" w:rsidRPr="007C3501" w:rsidTr="005625F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0" w:rsidRPr="007C3501" w:rsidRDefault="00AD73F0" w:rsidP="005625F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501">
              <w:rPr>
                <w:rFonts w:ascii="Arial" w:hAnsi="Arial" w:cs="Arial"/>
                <w:sz w:val="22"/>
                <w:szCs w:val="22"/>
              </w:rPr>
              <w:t>Good judgement and problem solving skills when working in a pressurised environment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0" w:rsidRPr="007C3501" w:rsidRDefault="00AD73F0" w:rsidP="005625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3501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0" w:rsidRPr="007C3501" w:rsidRDefault="00AD73F0" w:rsidP="005625FD">
            <w:pPr>
              <w:tabs>
                <w:tab w:val="left" w:pos="195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3F0" w:rsidRPr="007C3501" w:rsidTr="005625F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0" w:rsidRPr="007C3501" w:rsidRDefault="00AD73F0" w:rsidP="005625F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501">
              <w:rPr>
                <w:rFonts w:ascii="Arial" w:hAnsi="Arial" w:cs="Arial"/>
                <w:sz w:val="22"/>
                <w:szCs w:val="22"/>
              </w:rPr>
              <w:t>Ability to work on own initiative and organise own workload without</w:t>
            </w:r>
          </w:p>
          <w:p w:rsidR="00AD73F0" w:rsidRPr="007C3501" w:rsidRDefault="00AD73F0" w:rsidP="005625FD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501">
              <w:rPr>
                <w:rFonts w:ascii="Arial" w:hAnsi="Arial" w:cs="Arial"/>
                <w:sz w:val="22"/>
                <w:szCs w:val="22"/>
              </w:rPr>
              <w:t>supervision working to tight and often changing timescales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F0" w:rsidRPr="007C3501" w:rsidRDefault="00AD73F0" w:rsidP="005625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3501">
              <w:rPr>
                <w:rFonts w:ascii="Arial" w:hAnsi="Arial" w:cs="Arial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F0" w:rsidRPr="007C3501" w:rsidRDefault="00AD73F0" w:rsidP="005625FD">
            <w:pPr>
              <w:tabs>
                <w:tab w:val="left" w:pos="195"/>
              </w:tabs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619B" w:rsidRPr="007C3501" w:rsidRDefault="0091619B" w:rsidP="00AD73F0">
      <w:pPr>
        <w:rPr>
          <w:rFonts w:ascii="Arial" w:hAnsi="Arial" w:cs="Arial"/>
          <w:sz w:val="22"/>
          <w:szCs w:val="22"/>
        </w:rPr>
      </w:pPr>
    </w:p>
    <w:sectPr w:rsidR="0091619B" w:rsidRPr="007C3501" w:rsidSect="00B775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7617"/>
    <w:multiLevelType w:val="hybridMultilevel"/>
    <w:tmpl w:val="52029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4B2196"/>
    <w:multiLevelType w:val="hybridMultilevel"/>
    <w:tmpl w:val="B3F678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9FDAF7C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50C529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C6A22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0467F9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8C0E28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48C0E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49CB04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AE"/>
    <w:rsid w:val="000E64D8"/>
    <w:rsid w:val="003A216C"/>
    <w:rsid w:val="003D483C"/>
    <w:rsid w:val="004132B3"/>
    <w:rsid w:val="00611871"/>
    <w:rsid w:val="0067312F"/>
    <w:rsid w:val="00674DA7"/>
    <w:rsid w:val="0077412E"/>
    <w:rsid w:val="007B4CCE"/>
    <w:rsid w:val="007C3501"/>
    <w:rsid w:val="0091619B"/>
    <w:rsid w:val="009338A3"/>
    <w:rsid w:val="00AD73F0"/>
    <w:rsid w:val="00B22DAE"/>
    <w:rsid w:val="00B77576"/>
    <w:rsid w:val="00D7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C74BD"/>
  <w14:defaultImageDpi w14:val="300"/>
  <w15:docId w15:val="{293072FA-F1EA-494D-BDAC-9DF015B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D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B22DAE"/>
    <w:pPr>
      <w:keepNext/>
      <w:spacing w:line="240" w:lineRule="atLeast"/>
      <w:jc w:val="center"/>
      <w:outlineLvl w:val="1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2DAE"/>
    <w:rPr>
      <w:rFonts w:ascii="Arial" w:eastAsia="Times New Roman" w:hAnsi="Arial" w:cs="Arial"/>
      <w:b/>
      <w:sz w:val="22"/>
      <w:szCs w:val="20"/>
      <w:lang w:val="en-GB"/>
    </w:rPr>
  </w:style>
  <w:style w:type="paragraph" w:styleId="Title">
    <w:name w:val="Title"/>
    <w:basedOn w:val="Normal"/>
    <w:link w:val="TitleChar"/>
    <w:qFormat/>
    <w:rsid w:val="00B22DAE"/>
    <w:pPr>
      <w:jc w:val="center"/>
    </w:pPr>
    <w:rPr>
      <w:b/>
      <w:sz w:val="24"/>
      <w:u w:val="single"/>
      <w:lang w:val="x-none"/>
    </w:rPr>
  </w:style>
  <w:style w:type="character" w:customStyle="1" w:styleId="TitleChar">
    <w:name w:val="Title Char"/>
    <w:basedOn w:val="DefaultParagraphFont"/>
    <w:link w:val="Title"/>
    <w:rsid w:val="00B22DAE"/>
    <w:rPr>
      <w:rFonts w:ascii="Times New Roman" w:eastAsia="Times New Roman" w:hAnsi="Times New Roman" w:cs="Times New Roman"/>
      <w:b/>
      <w:szCs w:val="20"/>
      <w:u w:val="single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88EDD-505F-426E-B2C5-6039C92E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Monkey Home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Threlfall</dc:creator>
  <cp:lastModifiedBy>Simon Brunet</cp:lastModifiedBy>
  <cp:revision>3</cp:revision>
  <dcterms:created xsi:type="dcterms:W3CDTF">2018-10-04T09:43:00Z</dcterms:created>
  <dcterms:modified xsi:type="dcterms:W3CDTF">2020-10-21T18:22:00Z</dcterms:modified>
</cp:coreProperties>
</file>