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E7" w:rsidRDefault="008362E7" w:rsidP="004C7A81">
      <w:pPr>
        <w:jc w:val="right"/>
        <w:rPr>
          <w:rFonts w:ascii="Verdana" w:hAnsi="Verdana"/>
          <w:b/>
          <w:sz w:val="22"/>
          <w:szCs w:val="22"/>
        </w:rPr>
      </w:pPr>
    </w:p>
    <w:p w:rsidR="00520143" w:rsidRPr="004C7A81" w:rsidRDefault="004C7A81" w:rsidP="004C7A81">
      <w:pPr>
        <w:jc w:val="right"/>
        <w:rPr>
          <w:rFonts w:ascii="Verdana" w:hAnsi="Verdana"/>
          <w:b/>
          <w:sz w:val="22"/>
          <w:szCs w:val="22"/>
        </w:rPr>
      </w:pPr>
      <w:r w:rsidRPr="004C7A81">
        <w:rPr>
          <w:rFonts w:ascii="Verdana" w:hAnsi="Verdana"/>
          <w:b/>
          <w:noProof/>
          <w:sz w:val="22"/>
          <w:szCs w:val="22"/>
          <w:lang w:val="en-GB" w:eastAsia="en-GB"/>
        </w:rPr>
        <w:drawing>
          <wp:anchor distT="0" distB="0" distL="114300" distR="114300" simplePos="0" relativeHeight="251659264" behindDoc="1" locked="0" layoutInCell="1" allowOverlap="1">
            <wp:simplePos x="0" y="0"/>
            <wp:positionH relativeFrom="margin">
              <wp:posOffset>5362575</wp:posOffset>
            </wp:positionH>
            <wp:positionV relativeFrom="paragraph">
              <wp:posOffset>-238125</wp:posOffset>
            </wp:positionV>
            <wp:extent cx="1485900" cy="609600"/>
            <wp:effectExtent l="19050" t="0" r="0" b="0"/>
            <wp:wrapThrough wrapText="bothSides">
              <wp:wrapPolygon edited="0">
                <wp:start x="-277" y="0"/>
                <wp:lineTo x="-277" y="20925"/>
                <wp:lineTo x="21600" y="20925"/>
                <wp:lineTo x="21600" y="0"/>
                <wp:lineTo x="-27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485900" cy="609600"/>
                    </a:xfrm>
                    <a:prstGeom prst="rect">
                      <a:avLst/>
                    </a:prstGeom>
                    <a:noFill/>
                    <a:ln w="9525">
                      <a:noFill/>
                      <a:miter lim="800000"/>
                      <a:headEnd/>
                      <a:tailEnd/>
                    </a:ln>
                  </pic:spPr>
                </pic:pic>
              </a:graphicData>
            </a:graphic>
          </wp:anchor>
        </w:drawing>
      </w:r>
    </w:p>
    <w:p w:rsidR="004C7A81" w:rsidRDefault="004C7A81">
      <w:pPr>
        <w:jc w:val="center"/>
        <w:rPr>
          <w:rFonts w:ascii="Verdana" w:hAnsi="Verdana"/>
          <w:b/>
          <w:sz w:val="22"/>
          <w:szCs w:val="22"/>
        </w:rPr>
      </w:pPr>
    </w:p>
    <w:p w:rsidR="004C7A81" w:rsidRDefault="004C7A81">
      <w:pPr>
        <w:jc w:val="center"/>
        <w:rPr>
          <w:rFonts w:ascii="Verdana" w:hAnsi="Verdana"/>
          <w:b/>
          <w:sz w:val="22"/>
          <w:szCs w:val="22"/>
        </w:rPr>
      </w:pPr>
    </w:p>
    <w:p w:rsidR="00520143" w:rsidRPr="004C7A81" w:rsidRDefault="00520143">
      <w:pPr>
        <w:jc w:val="center"/>
        <w:rPr>
          <w:rFonts w:ascii="Verdana" w:hAnsi="Verdana"/>
          <w:sz w:val="22"/>
          <w:szCs w:val="22"/>
        </w:rPr>
      </w:pPr>
      <w:r w:rsidRPr="004C7A81">
        <w:rPr>
          <w:rFonts w:ascii="Verdana" w:hAnsi="Verdana"/>
          <w:b/>
          <w:sz w:val="22"/>
          <w:szCs w:val="22"/>
        </w:rPr>
        <w:t>JOB DESCRIPTION</w:t>
      </w:r>
    </w:p>
    <w:p w:rsidR="00520143" w:rsidRPr="004C7A81" w:rsidRDefault="00520143">
      <w:pPr>
        <w:jc w:val="center"/>
        <w:rPr>
          <w:rFonts w:ascii="Verdana" w:hAnsi="Verdana"/>
          <w:sz w:val="22"/>
          <w:szCs w:val="22"/>
        </w:rPr>
      </w:pPr>
    </w:p>
    <w:tbl>
      <w:tblPr>
        <w:tblW w:w="0" w:type="auto"/>
        <w:tblLayout w:type="fixed"/>
        <w:tblLook w:val="0000" w:firstRow="0" w:lastRow="0" w:firstColumn="0" w:lastColumn="0" w:noHBand="0" w:noVBand="0"/>
      </w:tblPr>
      <w:tblGrid>
        <w:gridCol w:w="5342"/>
        <w:gridCol w:w="2776"/>
        <w:gridCol w:w="2567"/>
      </w:tblGrid>
      <w:tr w:rsidR="00520143" w:rsidRPr="004C7A81">
        <w:tc>
          <w:tcPr>
            <w:tcW w:w="10685" w:type="dxa"/>
            <w:gridSpan w:val="3"/>
            <w:tcBorders>
              <w:top w:val="single" w:sz="6" w:space="0" w:color="auto"/>
              <w:left w:val="single" w:sz="6" w:space="0" w:color="auto"/>
              <w:bottom w:val="single" w:sz="6" w:space="0" w:color="auto"/>
              <w:right w:val="single" w:sz="6" w:space="0" w:color="auto"/>
            </w:tcBorders>
          </w:tcPr>
          <w:p w:rsidR="00520143" w:rsidRPr="004C7A81" w:rsidRDefault="004C7A81" w:rsidP="00CF10B1">
            <w:pPr>
              <w:tabs>
                <w:tab w:val="left" w:pos="1620"/>
              </w:tabs>
              <w:spacing w:before="120" w:after="120"/>
              <w:rPr>
                <w:rFonts w:ascii="Verdana" w:hAnsi="Verdana"/>
                <w:sz w:val="22"/>
                <w:szCs w:val="22"/>
              </w:rPr>
            </w:pPr>
            <w:r w:rsidRPr="004C7A81">
              <w:rPr>
                <w:rFonts w:ascii="Verdana" w:hAnsi="Verdana"/>
                <w:b/>
                <w:sz w:val="22"/>
                <w:szCs w:val="22"/>
              </w:rPr>
              <w:t>Post Title:</w:t>
            </w:r>
            <w:r w:rsidRPr="004C7A81">
              <w:rPr>
                <w:rFonts w:ascii="Verdana" w:hAnsi="Verdana"/>
                <w:sz w:val="22"/>
                <w:szCs w:val="22"/>
              </w:rPr>
              <w:tab/>
            </w:r>
            <w:r w:rsidR="00A26BD2">
              <w:rPr>
                <w:rFonts w:ascii="Verdana" w:hAnsi="Verdana"/>
                <w:sz w:val="22"/>
                <w:szCs w:val="22"/>
              </w:rPr>
              <w:t xml:space="preserve">Casual </w:t>
            </w:r>
            <w:r w:rsidR="00401E62">
              <w:rPr>
                <w:rFonts w:ascii="Verdana" w:hAnsi="Verdana"/>
                <w:sz w:val="22"/>
                <w:szCs w:val="22"/>
              </w:rPr>
              <w:t xml:space="preserve">Bank </w:t>
            </w:r>
            <w:r w:rsidR="00CF10B1">
              <w:rPr>
                <w:rFonts w:ascii="Verdana" w:hAnsi="Verdana"/>
                <w:sz w:val="22"/>
                <w:szCs w:val="22"/>
              </w:rPr>
              <w:t>Emergency</w:t>
            </w:r>
            <w:r w:rsidRPr="004C7A81">
              <w:rPr>
                <w:rFonts w:ascii="Verdana" w:hAnsi="Verdana"/>
                <w:sz w:val="22"/>
                <w:szCs w:val="22"/>
              </w:rPr>
              <w:t xml:space="preserve"> Response Officer</w:t>
            </w:r>
          </w:p>
        </w:tc>
      </w:tr>
      <w:tr w:rsidR="00520143" w:rsidRPr="004C7A81">
        <w:tc>
          <w:tcPr>
            <w:tcW w:w="5342" w:type="dxa"/>
            <w:tcBorders>
              <w:top w:val="single" w:sz="6" w:space="0" w:color="auto"/>
              <w:left w:val="single" w:sz="6" w:space="0" w:color="auto"/>
            </w:tcBorders>
          </w:tcPr>
          <w:p w:rsidR="00520143" w:rsidRPr="004C7A81" w:rsidRDefault="00520143" w:rsidP="00CF10B1">
            <w:pPr>
              <w:tabs>
                <w:tab w:val="left" w:pos="1620"/>
              </w:tabs>
              <w:spacing w:before="120" w:after="120"/>
              <w:rPr>
                <w:rFonts w:ascii="Verdana" w:hAnsi="Verdana"/>
                <w:sz w:val="22"/>
                <w:szCs w:val="22"/>
              </w:rPr>
            </w:pPr>
            <w:r w:rsidRPr="004C7A81">
              <w:rPr>
                <w:rFonts w:ascii="Verdana" w:hAnsi="Verdana"/>
                <w:b/>
                <w:sz w:val="22"/>
                <w:szCs w:val="22"/>
              </w:rPr>
              <w:t>Department</w:t>
            </w:r>
            <w:r w:rsidR="004C7A81" w:rsidRPr="004C7A81">
              <w:rPr>
                <w:rFonts w:ascii="Verdana" w:hAnsi="Verdana"/>
                <w:b/>
                <w:sz w:val="22"/>
                <w:szCs w:val="22"/>
              </w:rPr>
              <w:t>:</w:t>
            </w:r>
            <w:r w:rsidR="004C7A81" w:rsidRPr="004C7A81">
              <w:rPr>
                <w:rFonts w:ascii="Verdana" w:hAnsi="Verdana"/>
                <w:sz w:val="22"/>
                <w:szCs w:val="22"/>
              </w:rPr>
              <w:tab/>
            </w:r>
            <w:r w:rsidR="00CF10B1">
              <w:rPr>
                <w:rFonts w:ascii="Verdana" w:hAnsi="Verdana"/>
                <w:sz w:val="22"/>
                <w:szCs w:val="22"/>
              </w:rPr>
              <w:t>Corporate Core Services</w:t>
            </w:r>
          </w:p>
        </w:tc>
        <w:tc>
          <w:tcPr>
            <w:tcW w:w="5343" w:type="dxa"/>
            <w:gridSpan w:val="2"/>
            <w:tcBorders>
              <w:left w:val="single" w:sz="6" w:space="0" w:color="auto"/>
              <w:right w:val="single" w:sz="6" w:space="0" w:color="auto"/>
            </w:tcBorders>
          </w:tcPr>
          <w:p w:rsidR="00520143" w:rsidRPr="004C7A81" w:rsidRDefault="00520143" w:rsidP="00E26229">
            <w:pPr>
              <w:tabs>
                <w:tab w:val="left" w:pos="2038"/>
              </w:tabs>
              <w:spacing w:before="120" w:after="120"/>
              <w:rPr>
                <w:rFonts w:ascii="Verdana" w:hAnsi="Verdana"/>
                <w:sz w:val="22"/>
                <w:szCs w:val="22"/>
              </w:rPr>
            </w:pPr>
            <w:r w:rsidRPr="004C7A81">
              <w:rPr>
                <w:rFonts w:ascii="Verdana" w:hAnsi="Verdana"/>
                <w:b/>
                <w:sz w:val="22"/>
                <w:szCs w:val="22"/>
              </w:rPr>
              <w:t>Establishment/Post No:</w:t>
            </w:r>
            <w:r w:rsidRPr="004C7A81">
              <w:rPr>
                <w:rFonts w:ascii="Verdana" w:hAnsi="Verdana"/>
                <w:sz w:val="22"/>
                <w:szCs w:val="22"/>
              </w:rPr>
              <w:t xml:space="preserve">  </w:t>
            </w:r>
          </w:p>
        </w:tc>
      </w:tr>
      <w:tr w:rsidR="00520143" w:rsidRPr="004C7A81">
        <w:tc>
          <w:tcPr>
            <w:tcW w:w="5342" w:type="dxa"/>
            <w:tcBorders>
              <w:top w:val="single" w:sz="6" w:space="0" w:color="auto"/>
              <w:left w:val="single" w:sz="6" w:space="0" w:color="auto"/>
              <w:right w:val="single" w:sz="6" w:space="0" w:color="auto"/>
            </w:tcBorders>
          </w:tcPr>
          <w:p w:rsidR="00520143" w:rsidRPr="004C7A81" w:rsidRDefault="004C7A81" w:rsidP="00CF10B1">
            <w:pPr>
              <w:tabs>
                <w:tab w:val="left" w:pos="1710"/>
              </w:tabs>
              <w:spacing w:before="120" w:after="120"/>
              <w:ind w:left="1620" w:hanging="1620"/>
              <w:rPr>
                <w:rFonts w:ascii="Verdana" w:hAnsi="Verdana"/>
                <w:sz w:val="22"/>
                <w:szCs w:val="22"/>
              </w:rPr>
            </w:pPr>
            <w:r w:rsidRPr="004C7A81">
              <w:rPr>
                <w:rFonts w:ascii="Verdana" w:hAnsi="Verdana"/>
                <w:b/>
                <w:sz w:val="22"/>
                <w:szCs w:val="22"/>
              </w:rPr>
              <w:t>Division:</w:t>
            </w:r>
            <w:r w:rsidR="00F80FC7">
              <w:rPr>
                <w:rFonts w:ascii="Verdana" w:hAnsi="Verdana"/>
                <w:sz w:val="22"/>
                <w:szCs w:val="22"/>
              </w:rPr>
              <w:t xml:space="preserve"> </w:t>
            </w:r>
            <w:r w:rsidR="00CF10B1">
              <w:rPr>
                <w:rFonts w:ascii="Verdana" w:hAnsi="Verdana"/>
                <w:color w:val="000000"/>
                <w:sz w:val="22"/>
                <w:szCs w:val="22"/>
              </w:rPr>
              <w:t>Emergency Response &amp; Resilience Team</w:t>
            </w:r>
          </w:p>
        </w:tc>
        <w:tc>
          <w:tcPr>
            <w:tcW w:w="5343" w:type="dxa"/>
            <w:gridSpan w:val="2"/>
            <w:tcBorders>
              <w:top w:val="single" w:sz="6" w:space="0" w:color="auto"/>
              <w:left w:val="nil"/>
              <w:right w:val="single" w:sz="6" w:space="0" w:color="auto"/>
            </w:tcBorders>
          </w:tcPr>
          <w:p w:rsidR="00520143" w:rsidRPr="004C7A81" w:rsidRDefault="00520143" w:rsidP="0059656F">
            <w:pPr>
              <w:tabs>
                <w:tab w:val="left" w:pos="1408"/>
              </w:tabs>
              <w:spacing w:before="120" w:after="120"/>
              <w:ind w:left="1408" w:hanging="1408"/>
              <w:rPr>
                <w:rFonts w:ascii="Verdana" w:hAnsi="Verdana"/>
                <w:sz w:val="22"/>
                <w:szCs w:val="22"/>
              </w:rPr>
            </w:pPr>
            <w:r w:rsidRPr="004C7A81">
              <w:rPr>
                <w:rFonts w:ascii="Verdana" w:hAnsi="Verdana"/>
                <w:b/>
                <w:sz w:val="22"/>
                <w:szCs w:val="22"/>
              </w:rPr>
              <w:t>Post Grade:</w:t>
            </w:r>
            <w:r w:rsidR="0059656F">
              <w:rPr>
                <w:rFonts w:ascii="Verdana" w:hAnsi="Verdana"/>
                <w:sz w:val="22"/>
                <w:szCs w:val="22"/>
              </w:rPr>
              <w:t xml:space="preserve"> </w:t>
            </w:r>
            <w:r w:rsidR="00135D06" w:rsidRPr="004C7A81">
              <w:rPr>
                <w:rFonts w:ascii="Verdana" w:hAnsi="Verdana"/>
                <w:sz w:val="22"/>
                <w:szCs w:val="22"/>
              </w:rPr>
              <w:t xml:space="preserve">Grade 7 plus </w:t>
            </w:r>
            <w:r w:rsidR="00DC623C" w:rsidRPr="004C7A81">
              <w:rPr>
                <w:rFonts w:ascii="Verdana" w:hAnsi="Verdana"/>
                <w:color w:val="000000"/>
                <w:sz w:val="22"/>
                <w:szCs w:val="22"/>
              </w:rPr>
              <w:t xml:space="preserve"> (Part 3</w:t>
            </w:r>
            <w:r w:rsidR="00FB7D28">
              <w:rPr>
                <w:rFonts w:ascii="Verdana" w:hAnsi="Verdana"/>
                <w:color w:val="000000"/>
                <w:sz w:val="22"/>
                <w:szCs w:val="22"/>
              </w:rPr>
              <w:t xml:space="preserve"> </w:t>
            </w:r>
            <w:r w:rsidR="00DC623C" w:rsidRPr="004C7A81">
              <w:rPr>
                <w:rFonts w:ascii="Verdana" w:hAnsi="Verdana"/>
                <w:color w:val="000000"/>
                <w:sz w:val="22"/>
                <w:szCs w:val="22"/>
              </w:rPr>
              <w:t>)</w:t>
            </w:r>
            <w:r w:rsidRPr="004C7A81">
              <w:rPr>
                <w:rFonts w:ascii="Verdana" w:hAnsi="Verdana"/>
                <w:sz w:val="22"/>
                <w:szCs w:val="22"/>
              </w:rPr>
              <w:t xml:space="preserve"> </w:t>
            </w:r>
            <w:r w:rsidR="00135D06" w:rsidRPr="004C7A81">
              <w:rPr>
                <w:rFonts w:ascii="Verdana" w:hAnsi="Verdana"/>
                <w:sz w:val="22"/>
                <w:szCs w:val="22"/>
              </w:rPr>
              <w:t xml:space="preserve"> </w:t>
            </w:r>
            <w:r w:rsidR="00FB7D28">
              <w:rPr>
                <w:rFonts w:ascii="Verdana" w:hAnsi="Verdana"/>
                <w:sz w:val="22"/>
                <w:szCs w:val="22"/>
              </w:rPr>
              <w:t xml:space="preserve">matrix </w:t>
            </w:r>
            <w:r w:rsidR="00135D06" w:rsidRPr="004C7A81">
              <w:rPr>
                <w:rFonts w:ascii="Verdana" w:hAnsi="Verdana"/>
                <w:sz w:val="22"/>
                <w:szCs w:val="22"/>
              </w:rPr>
              <w:t>payments</w:t>
            </w:r>
          </w:p>
        </w:tc>
      </w:tr>
      <w:tr w:rsidR="00520143" w:rsidRPr="004C7A81">
        <w:tc>
          <w:tcPr>
            <w:tcW w:w="5342" w:type="dxa"/>
            <w:tcBorders>
              <w:top w:val="single" w:sz="6" w:space="0" w:color="auto"/>
              <w:left w:val="single" w:sz="6" w:space="0" w:color="auto"/>
              <w:bottom w:val="single" w:sz="6" w:space="0" w:color="auto"/>
              <w:right w:val="single" w:sz="6" w:space="0" w:color="auto"/>
            </w:tcBorders>
          </w:tcPr>
          <w:p w:rsidR="00520143" w:rsidRPr="004C7A81" w:rsidRDefault="00520143" w:rsidP="004C7A81">
            <w:pPr>
              <w:tabs>
                <w:tab w:val="left" w:pos="1710"/>
              </w:tabs>
              <w:spacing w:before="120" w:after="120"/>
              <w:rPr>
                <w:rFonts w:ascii="Verdana" w:hAnsi="Verdana"/>
                <w:sz w:val="22"/>
                <w:szCs w:val="22"/>
              </w:rPr>
            </w:pPr>
            <w:r w:rsidRPr="004C7A81">
              <w:rPr>
                <w:rFonts w:ascii="Verdana" w:hAnsi="Verdana"/>
                <w:b/>
                <w:sz w:val="22"/>
                <w:szCs w:val="22"/>
              </w:rPr>
              <w:t>Location</w:t>
            </w:r>
            <w:r w:rsidR="004C7A81" w:rsidRPr="004C7A81">
              <w:rPr>
                <w:rFonts w:ascii="Verdana" w:hAnsi="Verdana"/>
                <w:b/>
                <w:sz w:val="22"/>
                <w:szCs w:val="22"/>
              </w:rPr>
              <w:t>:</w:t>
            </w:r>
            <w:r w:rsidR="004C7A81" w:rsidRPr="004C7A81">
              <w:rPr>
                <w:rFonts w:ascii="Verdana" w:hAnsi="Verdana"/>
                <w:sz w:val="22"/>
                <w:szCs w:val="22"/>
              </w:rPr>
              <w:t xml:space="preserve"> Deployed to locations throughout the Borough </w:t>
            </w:r>
            <w:r w:rsidR="004C7A81">
              <w:rPr>
                <w:rFonts w:ascii="Verdana" w:hAnsi="Verdana"/>
                <w:sz w:val="22"/>
                <w:szCs w:val="22"/>
              </w:rPr>
              <w:t>o</w:t>
            </w:r>
            <w:r w:rsidR="004C7A81" w:rsidRPr="004C7A81">
              <w:rPr>
                <w:rFonts w:ascii="Verdana" w:hAnsi="Verdana"/>
                <w:sz w:val="22"/>
                <w:szCs w:val="22"/>
              </w:rPr>
              <w:t>f Bury – Adminis</w:t>
            </w:r>
            <w:r w:rsidR="00CF10B1">
              <w:rPr>
                <w:rFonts w:ascii="Verdana" w:hAnsi="Verdana"/>
                <w:sz w:val="22"/>
                <w:szCs w:val="22"/>
              </w:rPr>
              <w:t>trative Centre Bradley Fold Trading Estate</w:t>
            </w:r>
          </w:p>
        </w:tc>
        <w:tc>
          <w:tcPr>
            <w:tcW w:w="5343" w:type="dxa"/>
            <w:gridSpan w:val="2"/>
            <w:tcBorders>
              <w:top w:val="single" w:sz="6" w:space="0" w:color="auto"/>
              <w:left w:val="nil"/>
              <w:bottom w:val="single" w:sz="6" w:space="0" w:color="auto"/>
              <w:right w:val="single" w:sz="6" w:space="0" w:color="auto"/>
            </w:tcBorders>
          </w:tcPr>
          <w:p w:rsidR="00520143" w:rsidRPr="004C7A81" w:rsidRDefault="00520143" w:rsidP="00CF10B1">
            <w:pPr>
              <w:tabs>
                <w:tab w:val="left" w:pos="1408"/>
              </w:tabs>
              <w:spacing w:before="120" w:after="120"/>
              <w:ind w:left="1408" w:hanging="1408"/>
              <w:rPr>
                <w:rFonts w:ascii="Verdana" w:hAnsi="Verdana"/>
                <w:sz w:val="22"/>
                <w:szCs w:val="22"/>
              </w:rPr>
            </w:pPr>
            <w:r w:rsidRPr="004C7A81">
              <w:rPr>
                <w:rFonts w:ascii="Verdana" w:hAnsi="Verdana"/>
                <w:b/>
                <w:sz w:val="22"/>
                <w:szCs w:val="22"/>
              </w:rPr>
              <w:t>Post Hours:</w:t>
            </w:r>
            <w:r w:rsidRPr="004C7A81">
              <w:rPr>
                <w:rFonts w:ascii="Verdana" w:hAnsi="Verdana"/>
                <w:sz w:val="22"/>
                <w:szCs w:val="22"/>
              </w:rPr>
              <w:tab/>
            </w:r>
            <w:r w:rsidR="00CF10B1">
              <w:rPr>
                <w:rFonts w:ascii="Verdana" w:hAnsi="Verdana"/>
                <w:sz w:val="22"/>
                <w:szCs w:val="22"/>
              </w:rPr>
              <w:t xml:space="preserve"> </w:t>
            </w:r>
            <w:r w:rsidR="00CF10B1" w:rsidRPr="00CF10B1">
              <w:rPr>
                <w:rFonts w:ascii="Verdana" w:hAnsi="Verdana"/>
                <w:sz w:val="22"/>
                <w:szCs w:val="22"/>
              </w:rPr>
              <w:t>Hourly basis covering evenings, nights, weekends and public holidays when required.</w:t>
            </w:r>
          </w:p>
        </w:tc>
      </w:tr>
      <w:tr w:rsidR="00520143" w:rsidRPr="004C7A81">
        <w:tc>
          <w:tcPr>
            <w:tcW w:w="10685" w:type="dxa"/>
            <w:gridSpan w:val="3"/>
            <w:tcBorders>
              <w:top w:val="single" w:sz="6" w:space="0" w:color="auto"/>
              <w:left w:val="single" w:sz="6" w:space="0" w:color="auto"/>
              <w:right w:val="single" w:sz="6" w:space="0" w:color="auto"/>
            </w:tcBorders>
          </w:tcPr>
          <w:p w:rsidR="00520143" w:rsidRPr="004C7A81" w:rsidRDefault="00520143">
            <w:pPr>
              <w:spacing w:before="120"/>
              <w:rPr>
                <w:rFonts w:ascii="Verdana" w:hAnsi="Verdana"/>
                <w:b/>
                <w:sz w:val="22"/>
                <w:szCs w:val="22"/>
              </w:rPr>
            </w:pPr>
            <w:r w:rsidRPr="004C7A81">
              <w:rPr>
                <w:rFonts w:ascii="Verdana" w:hAnsi="Verdana"/>
                <w:b/>
                <w:sz w:val="22"/>
                <w:szCs w:val="22"/>
              </w:rPr>
              <w:t>Special Conditions of Service:</w:t>
            </w:r>
          </w:p>
          <w:p w:rsidR="00520143" w:rsidRPr="004C7A81" w:rsidRDefault="00520143">
            <w:pPr>
              <w:rPr>
                <w:rFonts w:ascii="Verdana" w:hAnsi="Verdana"/>
                <w:sz w:val="22"/>
                <w:szCs w:val="22"/>
              </w:rPr>
            </w:pPr>
          </w:p>
          <w:p w:rsidR="00520143" w:rsidRPr="004C7A81" w:rsidRDefault="00520143" w:rsidP="00F80FC7">
            <w:pPr>
              <w:numPr>
                <w:ilvl w:val="0"/>
                <w:numId w:val="14"/>
              </w:numPr>
              <w:tabs>
                <w:tab w:val="clear" w:pos="360"/>
                <w:tab w:val="num" w:pos="709"/>
              </w:tabs>
              <w:ind w:left="426" w:hanging="284"/>
              <w:rPr>
                <w:rFonts w:ascii="Verdana" w:hAnsi="Verdana"/>
                <w:sz w:val="22"/>
                <w:szCs w:val="22"/>
              </w:rPr>
            </w:pPr>
            <w:r w:rsidRPr="004C7A81">
              <w:rPr>
                <w:rFonts w:ascii="Verdana" w:hAnsi="Verdana"/>
                <w:sz w:val="22"/>
                <w:szCs w:val="22"/>
              </w:rPr>
              <w:t>Uniform and protective equipment provided and to be worn at all times.</w:t>
            </w:r>
          </w:p>
          <w:p w:rsidR="00520143" w:rsidRPr="004C7A81" w:rsidRDefault="00520143" w:rsidP="00F80FC7">
            <w:pPr>
              <w:numPr>
                <w:ilvl w:val="0"/>
                <w:numId w:val="14"/>
              </w:numPr>
              <w:tabs>
                <w:tab w:val="clear" w:pos="360"/>
                <w:tab w:val="num" w:pos="709"/>
              </w:tabs>
              <w:ind w:left="426" w:hanging="284"/>
              <w:rPr>
                <w:rFonts w:ascii="Verdana" w:hAnsi="Verdana"/>
                <w:color w:val="000000"/>
                <w:sz w:val="22"/>
                <w:szCs w:val="22"/>
              </w:rPr>
            </w:pPr>
            <w:r w:rsidRPr="004C7A81">
              <w:rPr>
                <w:rFonts w:ascii="Verdana" w:hAnsi="Verdana"/>
                <w:color w:val="000000"/>
                <w:sz w:val="22"/>
                <w:szCs w:val="22"/>
              </w:rPr>
              <w:t xml:space="preserve">Must have a full Category B driving licence with a maximum of 3 penalty points at the commencement of employment.  NB. Other driving restrictions apply as part of the Council’s reducing road risk policy. </w:t>
            </w:r>
          </w:p>
          <w:p w:rsidR="00520143" w:rsidRPr="004C7A81" w:rsidRDefault="00520143" w:rsidP="00F80FC7">
            <w:pPr>
              <w:numPr>
                <w:ilvl w:val="0"/>
                <w:numId w:val="14"/>
              </w:numPr>
              <w:tabs>
                <w:tab w:val="clear" w:pos="360"/>
                <w:tab w:val="num" w:pos="709"/>
              </w:tabs>
              <w:ind w:left="426" w:hanging="284"/>
              <w:rPr>
                <w:rFonts w:ascii="Verdana" w:hAnsi="Verdana"/>
                <w:color w:val="000000"/>
                <w:sz w:val="22"/>
                <w:szCs w:val="22"/>
              </w:rPr>
            </w:pPr>
            <w:r w:rsidRPr="004C7A81">
              <w:rPr>
                <w:rFonts w:ascii="Verdana" w:hAnsi="Verdana"/>
                <w:color w:val="000000"/>
                <w:sz w:val="22"/>
                <w:szCs w:val="22"/>
              </w:rPr>
              <w:t xml:space="preserve">Undertake </w:t>
            </w:r>
            <w:r w:rsidRPr="00DB2F33">
              <w:rPr>
                <w:rFonts w:ascii="Verdana" w:hAnsi="Verdana"/>
                <w:sz w:val="22"/>
                <w:szCs w:val="22"/>
              </w:rPr>
              <w:t xml:space="preserve">regular </w:t>
            </w:r>
            <w:r w:rsidR="003D55C2" w:rsidRPr="00DB2F33">
              <w:rPr>
                <w:rFonts w:ascii="Verdana" w:hAnsi="Verdana"/>
                <w:sz w:val="22"/>
                <w:szCs w:val="22"/>
              </w:rPr>
              <w:t>DBS</w:t>
            </w:r>
            <w:r w:rsidRPr="003D55C2">
              <w:rPr>
                <w:rFonts w:ascii="Verdana" w:hAnsi="Verdana"/>
                <w:color w:val="FF0000"/>
                <w:sz w:val="22"/>
                <w:szCs w:val="22"/>
              </w:rPr>
              <w:t xml:space="preserve"> </w:t>
            </w:r>
            <w:r w:rsidRPr="004C7A81">
              <w:rPr>
                <w:rFonts w:ascii="Verdana" w:hAnsi="Verdana"/>
                <w:color w:val="000000"/>
                <w:sz w:val="22"/>
                <w:szCs w:val="22"/>
              </w:rPr>
              <w:t>checks in accordance with BS7858</w:t>
            </w:r>
          </w:p>
          <w:p w:rsidR="00520143" w:rsidRPr="004C7A81" w:rsidRDefault="00F80FC7" w:rsidP="00F80FC7">
            <w:pPr>
              <w:numPr>
                <w:ilvl w:val="0"/>
                <w:numId w:val="14"/>
              </w:numPr>
              <w:tabs>
                <w:tab w:val="clear" w:pos="360"/>
                <w:tab w:val="num" w:pos="709"/>
              </w:tabs>
              <w:ind w:left="426" w:hanging="284"/>
              <w:rPr>
                <w:rFonts w:ascii="Verdana" w:hAnsi="Verdana"/>
                <w:color w:val="000000"/>
                <w:sz w:val="22"/>
                <w:szCs w:val="22"/>
              </w:rPr>
            </w:pPr>
            <w:r>
              <w:rPr>
                <w:rFonts w:ascii="Verdana" w:hAnsi="Verdana"/>
                <w:color w:val="000000"/>
                <w:sz w:val="22"/>
                <w:szCs w:val="22"/>
              </w:rPr>
              <w:t>Must have and m</w:t>
            </w:r>
            <w:r w:rsidR="00520143" w:rsidRPr="004C7A81">
              <w:rPr>
                <w:rFonts w:ascii="Verdana" w:hAnsi="Verdana"/>
                <w:color w:val="000000"/>
                <w:sz w:val="22"/>
                <w:szCs w:val="22"/>
              </w:rPr>
              <w:t>aintain</w:t>
            </w:r>
            <w:r>
              <w:rPr>
                <w:rFonts w:ascii="Verdana" w:hAnsi="Verdana"/>
                <w:color w:val="000000"/>
                <w:sz w:val="22"/>
                <w:szCs w:val="22"/>
              </w:rPr>
              <w:t xml:space="preserve"> </w:t>
            </w:r>
            <w:r w:rsidR="00520143" w:rsidRPr="004C7A81">
              <w:rPr>
                <w:rFonts w:ascii="Verdana" w:hAnsi="Verdana"/>
                <w:color w:val="000000"/>
                <w:sz w:val="22"/>
                <w:szCs w:val="22"/>
              </w:rPr>
              <w:t>a valid Security Industry Association (SIA</w:t>
            </w:r>
            <w:r>
              <w:rPr>
                <w:rFonts w:ascii="Verdana" w:hAnsi="Verdana"/>
                <w:color w:val="000000"/>
                <w:sz w:val="22"/>
                <w:szCs w:val="22"/>
              </w:rPr>
              <w:t xml:space="preserve"> </w:t>
            </w:r>
            <w:r w:rsidR="00CF10B1">
              <w:rPr>
                <w:rFonts w:ascii="Verdana" w:hAnsi="Verdana"/>
                <w:color w:val="000000"/>
                <w:sz w:val="22"/>
                <w:szCs w:val="22"/>
                <w:lang w:val="en-GB"/>
              </w:rPr>
              <w:t>– Door Supervisor L2</w:t>
            </w:r>
            <w:r w:rsidR="00520143" w:rsidRPr="004C7A81">
              <w:rPr>
                <w:rFonts w:ascii="Verdana" w:hAnsi="Verdana"/>
                <w:color w:val="000000"/>
                <w:sz w:val="22"/>
                <w:szCs w:val="22"/>
              </w:rPr>
              <w:t xml:space="preserve">) </w:t>
            </w:r>
            <w:r w:rsidR="00CF10B1" w:rsidRPr="004C7A81">
              <w:rPr>
                <w:rFonts w:ascii="Verdana" w:hAnsi="Verdana"/>
                <w:color w:val="000000"/>
                <w:sz w:val="22"/>
                <w:szCs w:val="22"/>
              </w:rPr>
              <w:t>licens</w:t>
            </w:r>
            <w:r w:rsidR="00CF10B1">
              <w:rPr>
                <w:rFonts w:ascii="Verdana" w:hAnsi="Verdana"/>
                <w:color w:val="000000"/>
                <w:sz w:val="22"/>
                <w:szCs w:val="22"/>
              </w:rPr>
              <w:t>e</w:t>
            </w:r>
            <w:r>
              <w:rPr>
                <w:rFonts w:ascii="Verdana" w:hAnsi="Verdana"/>
                <w:color w:val="000000"/>
                <w:sz w:val="22"/>
                <w:szCs w:val="22"/>
              </w:rPr>
              <w:t xml:space="preserve"> </w:t>
            </w:r>
            <w:r w:rsidRPr="0060297A">
              <w:rPr>
                <w:rFonts w:ascii="Verdana" w:hAnsi="Verdana"/>
                <w:color w:val="000000"/>
                <w:sz w:val="22"/>
                <w:szCs w:val="22"/>
                <w:lang w:val="en-GB"/>
              </w:rPr>
              <w:t>and valid first aid qualification.</w:t>
            </w:r>
          </w:p>
          <w:p w:rsidR="00520143" w:rsidRPr="004C7A81" w:rsidRDefault="00520143">
            <w:pPr>
              <w:rPr>
                <w:rFonts w:ascii="Verdana" w:hAnsi="Verdana"/>
                <w:sz w:val="22"/>
                <w:szCs w:val="22"/>
              </w:rPr>
            </w:pPr>
          </w:p>
        </w:tc>
      </w:tr>
      <w:tr w:rsidR="00520143" w:rsidRPr="004C7A81">
        <w:tc>
          <w:tcPr>
            <w:tcW w:w="10685" w:type="dxa"/>
            <w:gridSpan w:val="3"/>
            <w:tcBorders>
              <w:top w:val="single" w:sz="6" w:space="0" w:color="auto"/>
              <w:left w:val="single" w:sz="6" w:space="0" w:color="auto"/>
              <w:bottom w:val="single" w:sz="6" w:space="0" w:color="auto"/>
              <w:right w:val="single" w:sz="6" w:space="0" w:color="auto"/>
            </w:tcBorders>
          </w:tcPr>
          <w:p w:rsidR="00520143" w:rsidRPr="004C7A81" w:rsidRDefault="00520143">
            <w:pPr>
              <w:spacing w:before="120"/>
              <w:rPr>
                <w:rFonts w:ascii="Verdana" w:hAnsi="Verdana"/>
                <w:b/>
                <w:sz w:val="22"/>
                <w:szCs w:val="22"/>
              </w:rPr>
            </w:pPr>
            <w:r w:rsidRPr="004C7A81">
              <w:rPr>
                <w:rFonts w:ascii="Verdana" w:hAnsi="Verdana"/>
                <w:b/>
                <w:sz w:val="22"/>
                <w:szCs w:val="22"/>
              </w:rPr>
              <w:t>Purpose and Objectives of Post:</w:t>
            </w:r>
          </w:p>
          <w:p w:rsidR="00520143" w:rsidRPr="004C7A81" w:rsidRDefault="00520143">
            <w:pPr>
              <w:rPr>
                <w:rFonts w:ascii="Verdana" w:hAnsi="Verdana"/>
                <w:sz w:val="22"/>
                <w:szCs w:val="22"/>
              </w:rPr>
            </w:pPr>
          </w:p>
          <w:p w:rsidR="00897D18" w:rsidRDefault="00520143" w:rsidP="00F80FC7">
            <w:pPr>
              <w:numPr>
                <w:ilvl w:val="0"/>
                <w:numId w:val="15"/>
              </w:numPr>
              <w:tabs>
                <w:tab w:val="clear" w:pos="360"/>
                <w:tab w:val="num" w:pos="851"/>
              </w:tabs>
              <w:ind w:left="426" w:hanging="426"/>
              <w:rPr>
                <w:rFonts w:ascii="Verdana" w:hAnsi="Verdana"/>
                <w:sz w:val="22"/>
                <w:szCs w:val="22"/>
              </w:rPr>
            </w:pPr>
            <w:r w:rsidRPr="004C7A81">
              <w:rPr>
                <w:rFonts w:ascii="Verdana" w:hAnsi="Verdana"/>
                <w:sz w:val="22"/>
                <w:szCs w:val="22"/>
              </w:rPr>
              <w:t xml:space="preserve">To provide a uniformed and responsive mobile/static security service covering all Local Authority and where appropriate partner agency/client owned land and property. </w:t>
            </w:r>
          </w:p>
          <w:p w:rsidR="00520143" w:rsidRPr="004C7A81" w:rsidRDefault="00897D18" w:rsidP="00F80FC7">
            <w:pPr>
              <w:numPr>
                <w:ilvl w:val="0"/>
                <w:numId w:val="15"/>
              </w:numPr>
              <w:tabs>
                <w:tab w:val="clear" w:pos="360"/>
                <w:tab w:val="num" w:pos="851"/>
              </w:tabs>
              <w:ind w:left="426" w:hanging="426"/>
              <w:rPr>
                <w:rFonts w:ascii="Verdana" w:hAnsi="Verdana"/>
                <w:sz w:val="22"/>
                <w:szCs w:val="22"/>
              </w:rPr>
            </w:pPr>
            <w:r>
              <w:rPr>
                <w:rFonts w:ascii="Verdana" w:hAnsi="Verdana"/>
                <w:sz w:val="22"/>
                <w:szCs w:val="22"/>
              </w:rPr>
              <w:t>To work alongside &amp; support the Emergency Response team during a time of Emergency.</w:t>
            </w:r>
            <w:r w:rsidR="00520143" w:rsidRPr="004C7A81">
              <w:rPr>
                <w:rFonts w:ascii="Verdana" w:hAnsi="Verdana"/>
                <w:sz w:val="22"/>
                <w:szCs w:val="22"/>
              </w:rPr>
              <w:t xml:space="preserve"> </w:t>
            </w:r>
          </w:p>
          <w:p w:rsidR="00520143" w:rsidRPr="004C7A81" w:rsidRDefault="00520143" w:rsidP="00F80FC7">
            <w:pPr>
              <w:numPr>
                <w:ilvl w:val="0"/>
                <w:numId w:val="15"/>
              </w:numPr>
              <w:tabs>
                <w:tab w:val="clear" w:pos="360"/>
                <w:tab w:val="num" w:pos="851"/>
              </w:tabs>
              <w:ind w:left="426" w:hanging="426"/>
              <w:rPr>
                <w:rFonts w:ascii="Verdana" w:hAnsi="Verdana"/>
                <w:sz w:val="22"/>
                <w:szCs w:val="22"/>
              </w:rPr>
            </w:pPr>
            <w:r w:rsidRPr="004C7A81">
              <w:rPr>
                <w:rFonts w:ascii="Verdana" w:hAnsi="Verdana"/>
                <w:sz w:val="22"/>
                <w:szCs w:val="22"/>
              </w:rPr>
              <w:t>Whilst undertaking duties above, and in partnership with other agencies, to provide a high profile/visible uniformed patrolling presence within the borough which can provide reassurance for communities in order to deter or disrupt crime and social nuisance.</w:t>
            </w:r>
          </w:p>
          <w:p w:rsidR="00520143" w:rsidRPr="004C7A81" w:rsidRDefault="00520143" w:rsidP="00F80FC7">
            <w:pPr>
              <w:numPr>
                <w:ilvl w:val="0"/>
                <w:numId w:val="15"/>
              </w:numPr>
              <w:tabs>
                <w:tab w:val="clear" w:pos="360"/>
                <w:tab w:val="num" w:pos="851"/>
              </w:tabs>
              <w:ind w:left="426" w:hanging="426"/>
              <w:rPr>
                <w:rFonts w:ascii="Verdana" w:hAnsi="Verdana"/>
                <w:sz w:val="22"/>
                <w:szCs w:val="22"/>
              </w:rPr>
            </w:pPr>
            <w:r w:rsidRPr="004C7A81">
              <w:rPr>
                <w:rFonts w:ascii="Verdana" w:hAnsi="Verdana"/>
                <w:sz w:val="22"/>
                <w:szCs w:val="22"/>
              </w:rPr>
              <w:t>To act as “eyes and ears” for the local community and partners which can contribute towards the prevention of crime, the fear of crime and social nuisance by identifying problems and gathering intelligence/evidence.</w:t>
            </w:r>
          </w:p>
          <w:p w:rsidR="00520143" w:rsidRPr="004C7A81" w:rsidRDefault="00520143" w:rsidP="00F80FC7">
            <w:pPr>
              <w:numPr>
                <w:ilvl w:val="0"/>
                <w:numId w:val="15"/>
              </w:numPr>
              <w:tabs>
                <w:tab w:val="clear" w:pos="360"/>
                <w:tab w:val="num" w:pos="851"/>
              </w:tabs>
              <w:ind w:left="426" w:hanging="426"/>
              <w:rPr>
                <w:rFonts w:ascii="Verdana" w:hAnsi="Verdana"/>
                <w:sz w:val="22"/>
                <w:szCs w:val="22"/>
              </w:rPr>
            </w:pPr>
            <w:r w:rsidRPr="004C7A81">
              <w:rPr>
                <w:rFonts w:ascii="Verdana" w:hAnsi="Verdana"/>
                <w:sz w:val="22"/>
                <w:szCs w:val="22"/>
              </w:rPr>
              <w:t xml:space="preserve">To contribute towards the provision of an attractive </w:t>
            </w:r>
            <w:r w:rsidRPr="004C7A81">
              <w:rPr>
                <w:rFonts w:ascii="Verdana" w:hAnsi="Verdana"/>
                <w:i/>
                <w:sz w:val="22"/>
                <w:szCs w:val="22"/>
              </w:rPr>
              <w:t>Cleaner, Safer, Greener</w:t>
            </w:r>
            <w:r w:rsidRPr="004C7A81">
              <w:rPr>
                <w:rFonts w:ascii="Verdana" w:hAnsi="Verdana"/>
                <w:sz w:val="22"/>
                <w:szCs w:val="22"/>
              </w:rPr>
              <w:t xml:space="preserve"> environment for people who live, work, shop and visit the Borough.</w:t>
            </w:r>
          </w:p>
          <w:p w:rsidR="00CC164F" w:rsidRPr="004C7A81" w:rsidRDefault="00CC164F" w:rsidP="00CC164F">
            <w:pPr>
              <w:rPr>
                <w:rFonts w:ascii="Verdana" w:hAnsi="Verdana"/>
                <w:sz w:val="22"/>
                <w:szCs w:val="22"/>
              </w:rPr>
            </w:pPr>
          </w:p>
          <w:p w:rsidR="00520143" w:rsidRPr="004C7A81" w:rsidRDefault="00520143">
            <w:pPr>
              <w:rPr>
                <w:rFonts w:ascii="Verdana" w:hAnsi="Verdana"/>
                <w:sz w:val="22"/>
                <w:szCs w:val="22"/>
              </w:rPr>
            </w:pPr>
          </w:p>
        </w:tc>
      </w:tr>
      <w:tr w:rsidR="00520143" w:rsidRPr="004C7A81">
        <w:tc>
          <w:tcPr>
            <w:tcW w:w="10685" w:type="dxa"/>
            <w:gridSpan w:val="3"/>
            <w:tcBorders>
              <w:left w:val="single" w:sz="6" w:space="0" w:color="auto"/>
              <w:bottom w:val="single" w:sz="6" w:space="0" w:color="auto"/>
              <w:right w:val="single" w:sz="6" w:space="0" w:color="auto"/>
            </w:tcBorders>
          </w:tcPr>
          <w:p w:rsidR="00520143" w:rsidRPr="004C7A81" w:rsidRDefault="00520143" w:rsidP="00CF10B1">
            <w:pPr>
              <w:tabs>
                <w:tab w:val="left" w:pos="2970"/>
              </w:tabs>
              <w:spacing w:before="120" w:after="120"/>
              <w:rPr>
                <w:rFonts w:ascii="Verdana" w:hAnsi="Verdana"/>
                <w:sz w:val="22"/>
                <w:szCs w:val="22"/>
              </w:rPr>
            </w:pPr>
            <w:r w:rsidRPr="004C7A81">
              <w:rPr>
                <w:rFonts w:ascii="Verdana" w:hAnsi="Verdana"/>
                <w:b/>
                <w:sz w:val="22"/>
                <w:szCs w:val="22"/>
              </w:rPr>
              <w:t>Accountable to</w:t>
            </w:r>
            <w:r w:rsidR="004C7A81">
              <w:rPr>
                <w:rFonts w:ascii="Verdana" w:hAnsi="Verdana"/>
                <w:b/>
                <w:sz w:val="22"/>
                <w:szCs w:val="22"/>
              </w:rPr>
              <w:t xml:space="preserve">: </w:t>
            </w:r>
            <w:r w:rsidR="00CF10B1">
              <w:rPr>
                <w:rFonts w:ascii="Verdana" w:hAnsi="Verdana"/>
                <w:color w:val="000000"/>
                <w:sz w:val="22"/>
                <w:szCs w:val="22"/>
              </w:rPr>
              <w:t>Chief Information Officer</w:t>
            </w:r>
          </w:p>
        </w:tc>
      </w:tr>
      <w:tr w:rsidR="00520143" w:rsidRPr="004C7A81">
        <w:tc>
          <w:tcPr>
            <w:tcW w:w="10685" w:type="dxa"/>
            <w:gridSpan w:val="3"/>
            <w:tcBorders>
              <w:top w:val="single" w:sz="6" w:space="0" w:color="auto"/>
              <w:left w:val="single" w:sz="6" w:space="0" w:color="auto"/>
              <w:right w:val="single" w:sz="6" w:space="0" w:color="auto"/>
            </w:tcBorders>
          </w:tcPr>
          <w:p w:rsidR="00520143" w:rsidRPr="004C7A81" w:rsidRDefault="00520143" w:rsidP="00CF10B1">
            <w:pPr>
              <w:tabs>
                <w:tab w:val="left" w:pos="2970"/>
              </w:tabs>
              <w:spacing w:before="120" w:after="120"/>
              <w:rPr>
                <w:rFonts w:ascii="Verdana" w:hAnsi="Verdana"/>
                <w:sz w:val="22"/>
                <w:szCs w:val="22"/>
              </w:rPr>
            </w:pPr>
            <w:r w:rsidRPr="004C7A81">
              <w:rPr>
                <w:rFonts w:ascii="Verdana" w:hAnsi="Verdana"/>
                <w:b/>
                <w:sz w:val="22"/>
                <w:szCs w:val="22"/>
              </w:rPr>
              <w:t>Immediately Responsible to:</w:t>
            </w:r>
            <w:r w:rsidRPr="004C7A81">
              <w:rPr>
                <w:rFonts w:ascii="Verdana" w:hAnsi="Verdana"/>
                <w:sz w:val="22"/>
                <w:szCs w:val="22"/>
              </w:rPr>
              <w:tab/>
            </w:r>
            <w:r w:rsidR="00CF10B1">
              <w:rPr>
                <w:rFonts w:ascii="Verdana" w:hAnsi="Verdana"/>
                <w:sz w:val="22"/>
                <w:szCs w:val="22"/>
              </w:rPr>
              <w:t>Operations Safety &amp; Resilience Manager</w:t>
            </w:r>
          </w:p>
        </w:tc>
      </w:tr>
      <w:tr w:rsidR="00520143" w:rsidRPr="004C7A81">
        <w:tc>
          <w:tcPr>
            <w:tcW w:w="10685" w:type="dxa"/>
            <w:gridSpan w:val="3"/>
            <w:tcBorders>
              <w:top w:val="single" w:sz="6" w:space="0" w:color="auto"/>
              <w:left w:val="single" w:sz="6" w:space="0" w:color="auto"/>
              <w:bottom w:val="single" w:sz="6" w:space="0" w:color="auto"/>
              <w:right w:val="single" w:sz="6" w:space="0" w:color="auto"/>
            </w:tcBorders>
          </w:tcPr>
          <w:p w:rsidR="00520143" w:rsidRPr="004C7A81" w:rsidRDefault="00520143" w:rsidP="004C7A81">
            <w:pPr>
              <w:tabs>
                <w:tab w:val="left" w:pos="2970"/>
              </w:tabs>
              <w:spacing w:before="120" w:after="120"/>
              <w:rPr>
                <w:rFonts w:ascii="Verdana" w:hAnsi="Verdana"/>
                <w:sz w:val="22"/>
                <w:szCs w:val="22"/>
              </w:rPr>
            </w:pPr>
            <w:r w:rsidRPr="004C7A81">
              <w:rPr>
                <w:rFonts w:ascii="Verdana" w:hAnsi="Verdana"/>
                <w:b/>
                <w:sz w:val="22"/>
                <w:szCs w:val="22"/>
              </w:rPr>
              <w:t>Immediately Responsible for:</w:t>
            </w:r>
            <w:r w:rsidR="004C7A81">
              <w:rPr>
                <w:rFonts w:ascii="Verdana" w:hAnsi="Verdana"/>
                <w:sz w:val="22"/>
                <w:szCs w:val="22"/>
              </w:rPr>
              <w:t xml:space="preserve"> None</w:t>
            </w:r>
          </w:p>
        </w:tc>
      </w:tr>
      <w:tr w:rsidR="00520143" w:rsidRPr="004C7A81">
        <w:tc>
          <w:tcPr>
            <w:tcW w:w="5342" w:type="dxa"/>
            <w:tcBorders>
              <w:left w:val="single" w:sz="6" w:space="0" w:color="auto"/>
              <w:bottom w:val="single" w:sz="6" w:space="0" w:color="auto"/>
              <w:right w:val="single" w:sz="6" w:space="0" w:color="auto"/>
            </w:tcBorders>
          </w:tcPr>
          <w:p w:rsidR="00520143" w:rsidRPr="004C7A81" w:rsidRDefault="00520143">
            <w:pPr>
              <w:spacing w:before="120"/>
              <w:rPr>
                <w:rFonts w:ascii="Verdana" w:hAnsi="Verdana"/>
                <w:b/>
                <w:sz w:val="22"/>
                <w:szCs w:val="22"/>
              </w:rPr>
            </w:pPr>
            <w:r w:rsidRPr="004C7A81">
              <w:rPr>
                <w:rFonts w:ascii="Verdana" w:hAnsi="Verdana"/>
                <w:b/>
                <w:sz w:val="22"/>
                <w:szCs w:val="22"/>
              </w:rPr>
              <w:t>Relationships:</w:t>
            </w:r>
          </w:p>
          <w:p w:rsidR="00520143" w:rsidRPr="004C7A81" w:rsidRDefault="00520143">
            <w:pPr>
              <w:rPr>
                <w:rFonts w:ascii="Verdana" w:hAnsi="Verdana"/>
                <w:b/>
                <w:i/>
                <w:sz w:val="22"/>
                <w:szCs w:val="22"/>
              </w:rPr>
            </w:pPr>
            <w:r w:rsidRPr="004C7A81">
              <w:rPr>
                <w:rFonts w:ascii="Verdana" w:hAnsi="Verdana"/>
                <w:b/>
                <w:i/>
                <w:sz w:val="22"/>
                <w:szCs w:val="22"/>
              </w:rPr>
              <w:t>Internal:</w:t>
            </w:r>
          </w:p>
          <w:p w:rsidR="00520143" w:rsidRPr="004C7A81" w:rsidRDefault="00520143">
            <w:pPr>
              <w:rPr>
                <w:rFonts w:ascii="Verdana" w:hAnsi="Verdana"/>
                <w:sz w:val="22"/>
                <w:szCs w:val="22"/>
              </w:rPr>
            </w:pPr>
          </w:p>
          <w:p w:rsidR="00520143" w:rsidRPr="004C7A81" w:rsidRDefault="00520143">
            <w:pPr>
              <w:pStyle w:val="BodyText2"/>
              <w:rPr>
                <w:rFonts w:ascii="Verdana" w:hAnsi="Verdana"/>
                <w:sz w:val="22"/>
                <w:szCs w:val="22"/>
              </w:rPr>
            </w:pPr>
            <w:r w:rsidRPr="004C7A81">
              <w:rPr>
                <w:rFonts w:ascii="Verdana" w:hAnsi="Verdana"/>
                <w:sz w:val="22"/>
                <w:szCs w:val="22"/>
              </w:rPr>
              <w:t xml:space="preserve">Other </w:t>
            </w:r>
            <w:r w:rsidR="00CF10B1">
              <w:rPr>
                <w:rFonts w:ascii="Verdana" w:hAnsi="Verdana"/>
                <w:sz w:val="22"/>
                <w:szCs w:val="22"/>
              </w:rPr>
              <w:t>Corporate Core</w:t>
            </w:r>
            <w:r w:rsidRPr="004C7A81">
              <w:rPr>
                <w:rFonts w:ascii="Verdana" w:hAnsi="Verdana"/>
                <w:sz w:val="22"/>
                <w:szCs w:val="22"/>
              </w:rPr>
              <w:t xml:space="preserve"> employees and other employees of the </w:t>
            </w:r>
            <w:r w:rsidR="00DC623C" w:rsidRPr="004C7A81">
              <w:rPr>
                <w:rFonts w:ascii="Verdana" w:hAnsi="Verdana"/>
                <w:sz w:val="22"/>
                <w:szCs w:val="22"/>
              </w:rPr>
              <w:t>Council</w:t>
            </w:r>
          </w:p>
          <w:p w:rsidR="00520143" w:rsidRPr="004C7A81" w:rsidRDefault="00520143">
            <w:pPr>
              <w:rPr>
                <w:rFonts w:ascii="Verdana" w:hAnsi="Verdana"/>
                <w:sz w:val="22"/>
                <w:szCs w:val="22"/>
              </w:rPr>
            </w:pPr>
          </w:p>
        </w:tc>
        <w:tc>
          <w:tcPr>
            <w:tcW w:w="5343" w:type="dxa"/>
            <w:gridSpan w:val="2"/>
            <w:tcBorders>
              <w:left w:val="nil"/>
              <w:bottom w:val="single" w:sz="6" w:space="0" w:color="auto"/>
              <w:right w:val="single" w:sz="6" w:space="0" w:color="auto"/>
            </w:tcBorders>
          </w:tcPr>
          <w:p w:rsidR="00520143" w:rsidRPr="004C7A81" w:rsidRDefault="00520143">
            <w:pPr>
              <w:pStyle w:val="Heading1"/>
              <w:rPr>
                <w:rFonts w:ascii="Verdana" w:hAnsi="Verdana"/>
                <w:sz w:val="22"/>
                <w:szCs w:val="22"/>
              </w:rPr>
            </w:pPr>
          </w:p>
          <w:p w:rsidR="00520143" w:rsidRPr="004C7A81" w:rsidRDefault="00520143">
            <w:pPr>
              <w:rPr>
                <w:rFonts w:ascii="Verdana" w:hAnsi="Verdana"/>
                <w:b/>
                <w:i/>
                <w:sz w:val="22"/>
                <w:szCs w:val="22"/>
              </w:rPr>
            </w:pPr>
            <w:r w:rsidRPr="004C7A81">
              <w:rPr>
                <w:rFonts w:ascii="Verdana" w:hAnsi="Verdana"/>
                <w:b/>
                <w:i/>
                <w:sz w:val="22"/>
                <w:szCs w:val="22"/>
              </w:rPr>
              <w:t>External:</w:t>
            </w:r>
          </w:p>
          <w:p w:rsidR="00520143" w:rsidRPr="004C7A81" w:rsidRDefault="00520143">
            <w:pPr>
              <w:rPr>
                <w:rFonts w:ascii="Verdana" w:hAnsi="Verdana"/>
                <w:sz w:val="22"/>
                <w:szCs w:val="22"/>
              </w:rPr>
            </w:pPr>
          </w:p>
          <w:p w:rsidR="00520143" w:rsidRPr="004C7A81" w:rsidRDefault="00520143">
            <w:pPr>
              <w:rPr>
                <w:rFonts w:ascii="Verdana" w:hAnsi="Verdana"/>
                <w:sz w:val="22"/>
                <w:szCs w:val="22"/>
              </w:rPr>
            </w:pPr>
            <w:r w:rsidRPr="004C7A81">
              <w:rPr>
                <w:rFonts w:ascii="Verdana" w:hAnsi="Verdana"/>
                <w:sz w:val="22"/>
                <w:szCs w:val="22"/>
              </w:rPr>
              <w:t>Emergency Services and other public bodies and utilities</w:t>
            </w:r>
          </w:p>
          <w:p w:rsidR="00520143" w:rsidRPr="004C7A81" w:rsidRDefault="00520143">
            <w:pPr>
              <w:rPr>
                <w:rFonts w:ascii="Verdana" w:hAnsi="Verdana"/>
                <w:sz w:val="22"/>
                <w:szCs w:val="22"/>
              </w:rPr>
            </w:pPr>
            <w:r w:rsidRPr="004C7A81">
              <w:rPr>
                <w:rFonts w:ascii="Verdana" w:hAnsi="Verdana"/>
                <w:sz w:val="22"/>
                <w:szCs w:val="22"/>
              </w:rPr>
              <w:t>Members of the public</w:t>
            </w:r>
          </w:p>
          <w:p w:rsidR="00520143" w:rsidRPr="004C7A81" w:rsidRDefault="00F80FC7">
            <w:pPr>
              <w:rPr>
                <w:rFonts w:ascii="Verdana" w:hAnsi="Verdana"/>
                <w:sz w:val="22"/>
                <w:szCs w:val="22"/>
              </w:rPr>
            </w:pPr>
            <w:r>
              <w:rPr>
                <w:rFonts w:ascii="Verdana" w:hAnsi="Verdana"/>
                <w:sz w:val="22"/>
                <w:szCs w:val="22"/>
              </w:rPr>
              <w:t>Clients, c</w:t>
            </w:r>
            <w:r w:rsidR="00520143" w:rsidRPr="004C7A81">
              <w:rPr>
                <w:rFonts w:ascii="Verdana" w:hAnsi="Verdana"/>
                <w:sz w:val="22"/>
                <w:szCs w:val="22"/>
              </w:rPr>
              <w:t>ontractors and other partner agencies</w:t>
            </w:r>
          </w:p>
          <w:p w:rsidR="00520143" w:rsidRPr="004C7A81" w:rsidRDefault="00520143">
            <w:pPr>
              <w:rPr>
                <w:rFonts w:ascii="Verdana" w:hAnsi="Verdana"/>
                <w:sz w:val="22"/>
                <w:szCs w:val="22"/>
              </w:rPr>
            </w:pPr>
          </w:p>
        </w:tc>
      </w:tr>
      <w:tr w:rsidR="00520143" w:rsidRPr="004C7A81">
        <w:trPr>
          <w:trHeight w:val="1965"/>
        </w:trPr>
        <w:tc>
          <w:tcPr>
            <w:tcW w:w="10685" w:type="dxa"/>
            <w:gridSpan w:val="3"/>
            <w:tcBorders>
              <w:left w:val="single" w:sz="6" w:space="0" w:color="auto"/>
              <w:bottom w:val="single" w:sz="6" w:space="0" w:color="auto"/>
              <w:right w:val="single" w:sz="6" w:space="0" w:color="auto"/>
            </w:tcBorders>
          </w:tcPr>
          <w:p w:rsidR="00520143" w:rsidRPr="004C7A81" w:rsidRDefault="00520143">
            <w:pPr>
              <w:spacing w:before="120"/>
              <w:rPr>
                <w:rFonts w:ascii="Verdana" w:hAnsi="Verdana"/>
                <w:b/>
                <w:sz w:val="22"/>
                <w:szCs w:val="22"/>
              </w:rPr>
            </w:pPr>
            <w:r w:rsidRPr="004C7A81">
              <w:rPr>
                <w:rFonts w:ascii="Verdana" w:hAnsi="Verdana"/>
                <w:b/>
                <w:sz w:val="22"/>
                <w:szCs w:val="22"/>
              </w:rPr>
              <w:lastRenderedPageBreak/>
              <w:t>Control of Resources:</w:t>
            </w:r>
            <w:r w:rsidRPr="004C7A81">
              <w:rPr>
                <w:rFonts w:ascii="Verdana" w:hAnsi="Verdana"/>
                <w:b/>
                <w:sz w:val="22"/>
                <w:szCs w:val="22"/>
              </w:rPr>
              <w:tab/>
            </w:r>
          </w:p>
          <w:p w:rsidR="00520143" w:rsidRPr="004C7A81" w:rsidRDefault="00520143">
            <w:pPr>
              <w:rPr>
                <w:rFonts w:ascii="Verdana" w:hAnsi="Verdana"/>
                <w:sz w:val="22"/>
                <w:szCs w:val="22"/>
              </w:rPr>
            </w:pPr>
          </w:p>
          <w:p w:rsidR="00520143" w:rsidRPr="004C7A81" w:rsidRDefault="00520143" w:rsidP="004C7A81">
            <w:pPr>
              <w:ind w:left="2127" w:hanging="2127"/>
              <w:rPr>
                <w:rFonts w:ascii="Verdana" w:hAnsi="Verdana"/>
                <w:sz w:val="22"/>
                <w:szCs w:val="22"/>
              </w:rPr>
            </w:pPr>
            <w:r w:rsidRPr="004C7A81">
              <w:rPr>
                <w:rFonts w:ascii="Verdana" w:hAnsi="Verdana"/>
                <w:sz w:val="22"/>
                <w:szCs w:val="22"/>
              </w:rPr>
              <w:t>Equipment:</w:t>
            </w:r>
            <w:r w:rsidRPr="004C7A81">
              <w:rPr>
                <w:rFonts w:ascii="Verdana" w:hAnsi="Verdana"/>
                <w:sz w:val="22"/>
                <w:szCs w:val="22"/>
              </w:rPr>
              <w:tab/>
            </w:r>
            <w:r w:rsidRPr="004C7A81">
              <w:rPr>
                <w:rFonts w:ascii="Verdana" w:hAnsi="Verdana"/>
                <w:sz w:val="22"/>
                <w:szCs w:val="22"/>
              </w:rPr>
              <w:tab/>
              <w:t>Ensure that all communication, computer and other equipment is operating efficiently</w:t>
            </w:r>
          </w:p>
          <w:p w:rsidR="00520143" w:rsidRPr="004C7A81" w:rsidRDefault="00520143" w:rsidP="00DC623C">
            <w:pPr>
              <w:ind w:left="2127" w:hanging="2127"/>
              <w:rPr>
                <w:rFonts w:ascii="Verdana" w:hAnsi="Verdana"/>
                <w:sz w:val="22"/>
                <w:szCs w:val="22"/>
              </w:rPr>
            </w:pPr>
            <w:r w:rsidRPr="004C7A81">
              <w:rPr>
                <w:rFonts w:ascii="Verdana" w:hAnsi="Verdana"/>
                <w:sz w:val="22"/>
                <w:szCs w:val="22"/>
              </w:rPr>
              <w:t>Transport:</w:t>
            </w:r>
            <w:r w:rsidRPr="004C7A81">
              <w:rPr>
                <w:rFonts w:ascii="Verdana" w:hAnsi="Verdana"/>
                <w:sz w:val="22"/>
                <w:szCs w:val="22"/>
              </w:rPr>
              <w:tab/>
            </w:r>
            <w:r w:rsidRPr="004C7A81">
              <w:rPr>
                <w:rFonts w:ascii="Verdana" w:hAnsi="Verdana"/>
                <w:sz w:val="22"/>
                <w:szCs w:val="22"/>
              </w:rPr>
              <w:tab/>
              <w:t>Where applicable ensure that vehicles are checked (oil, water, fuel, etc)</w:t>
            </w:r>
            <w:r w:rsidR="00DC623C" w:rsidRPr="004C7A81">
              <w:rPr>
                <w:rFonts w:ascii="Verdana" w:hAnsi="Verdana"/>
                <w:sz w:val="22"/>
                <w:szCs w:val="22"/>
              </w:rPr>
              <w:t xml:space="preserve"> and report any defects or damage</w:t>
            </w:r>
          </w:p>
          <w:p w:rsidR="00520143" w:rsidRPr="004C7A81" w:rsidRDefault="004C7A81">
            <w:pPr>
              <w:tabs>
                <w:tab w:val="left" w:pos="1800"/>
              </w:tabs>
              <w:ind w:left="2160" w:hanging="2160"/>
              <w:rPr>
                <w:rFonts w:ascii="Verdana" w:hAnsi="Verdana"/>
                <w:sz w:val="22"/>
                <w:szCs w:val="22"/>
              </w:rPr>
            </w:pPr>
            <w:r>
              <w:rPr>
                <w:rFonts w:ascii="Verdana" w:hAnsi="Verdana"/>
                <w:sz w:val="22"/>
                <w:szCs w:val="22"/>
              </w:rPr>
              <w:t>Health &amp; Safety:</w:t>
            </w:r>
            <w:r>
              <w:rPr>
                <w:rFonts w:ascii="Verdana" w:hAnsi="Verdana"/>
                <w:sz w:val="22"/>
                <w:szCs w:val="22"/>
              </w:rPr>
              <w:tab/>
            </w:r>
            <w:r w:rsidR="00520143" w:rsidRPr="004C7A81">
              <w:rPr>
                <w:rFonts w:ascii="Verdana" w:hAnsi="Verdana"/>
                <w:sz w:val="22"/>
                <w:szCs w:val="22"/>
              </w:rPr>
              <w:t>Ensure compliance with health and safety guidelines and instructions as set out in the Council’s and Sections Health and Safety policies and procedures. Reports incidents and hazards.</w:t>
            </w:r>
          </w:p>
          <w:p w:rsidR="00CC164F" w:rsidRPr="004C7A81" w:rsidRDefault="00CC164F">
            <w:pPr>
              <w:rPr>
                <w:rFonts w:ascii="Verdana" w:hAnsi="Verdana"/>
                <w:sz w:val="22"/>
                <w:szCs w:val="22"/>
              </w:rPr>
            </w:pPr>
          </w:p>
        </w:tc>
      </w:tr>
      <w:tr w:rsidR="00520143" w:rsidRPr="004C7A81">
        <w:tc>
          <w:tcPr>
            <w:tcW w:w="10685" w:type="dxa"/>
            <w:gridSpan w:val="3"/>
            <w:tcBorders>
              <w:top w:val="single" w:sz="6" w:space="0" w:color="auto"/>
              <w:left w:val="single" w:sz="6" w:space="0" w:color="auto"/>
              <w:bottom w:val="single" w:sz="12" w:space="0" w:color="auto"/>
              <w:right w:val="single" w:sz="6" w:space="0" w:color="auto"/>
            </w:tcBorders>
          </w:tcPr>
          <w:p w:rsidR="00520143" w:rsidRPr="004C7A81" w:rsidRDefault="00520143">
            <w:pPr>
              <w:spacing w:before="120"/>
              <w:rPr>
                <w:rFonts w:ascii="Verdana" w:hAnsi="Verdana"/>
                <w:b/>
                <w:sz w:val="22"/>
                <w:szCs w:val="22"/>
              </w:rPr>
            </w:pPr>
            <w:r w:rsidRPr="004C7A81">
              <w:rPr>
                <w:rFonts w:ascii="Verdana" w:hAnsi="Verdana"/>
                <w:b/>
                <w:sz w:val="22"/>
                <w:szCs w:val="22"/>
              </w:rPr>
              <w:t>Main Duties/Responsibilities:</w:t>
            </w:r>
          </w:p>
          <w:p w:rsidR="00520143" w:rsidRPr="004C7A81" w:rsidRDefault="00520143">
            <w:pPr>
              <w:rPr>
                <w:rFonts w:ascii="Verdana" w:hAnsi="Verdana"/>
                <w:sz w:val="22"/>
                <w:szCs w:val="22"/>
              </w:rPr>
            </w:pPr>
          </w:p>
          <w:p w:rsidR="00520143" w:rsidRPr="004C7A81" w:rsidRDefault="00520143">
            <w:pPr>
              <w:pStyle w:val="Heading2"/>
              <w:rPr>
                <w:rFonts w:ascii="Verdana" w:hAnsi="Verdana"/>
                <w:sz w:val="22"/>
                <w:szCs w:val="22"/>
              </w:rPr>
            </w:pPr>
            <w:r w:rsidRPr="004C7A81">
              <w:rPr>
                <w:rFonts w:ascii="Verdana" w:hAnsi="Verdana"/>
                <w:sz w:val="22"/>
                <w:szCs w:val="22"/>
              </w:rPr>
              <w:t>Operational Efficiency and Effectiveness</w:t>
            </w:r>
          </w:p>
          <w:p w:rsidR="00520143" w:rsidRPr="004C7A81" w:rsidRDefault="00520143">
            <w:pPr>
              <w:rPr>
                <w:rFonts w:ascii="Verdana" w:hAnsi="Verdana"/>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 xml:space="preserve">To provide a visible, recognisable and responsive uniformed security presence which can help to deter vandalism, theft and trespass, graffiti and other anti-social behaviour on all council and, where applicable, partner/client owned land and buildings. </w:t>
            </w:r>
          </w:p>
          <w:p w:rsidR="00520143" w:rsidRPr="004C7A81" w:rsidRDefault="00520143">
            <w:pPr>
              <w:ind w:left="360"/>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 xml:space="preserve">To actively patrol and monitor identified premises/areas or crime hotspots of the Borough on foot or in vehicles in order to check security, provide reassurance and/or a response to specified incidents or threats as directed by </w:t>
            </w:r>
            <w:r w:rsidR="00CF10B1">
              <w:rPr>
                <w:rFonts w:ascii="Verdana" w:hAnsi="Verdana"/>
                <w:color w:val="000000"/>
                <w:sz w:val="22"/>
                <w:szCs w:val="22"/>
              </w:rPr>
              <w:t>the Operations Safety &amp; Resilience Manager</w:t>
            </w:r>
            <w:r w:rsidRPr="004C7A81">
              <w:rPr>
                <w:rFonts w:ascii="Verdana" w:hAnsi="Verdana"/>
                <w:color w:val="000000"/>
                <w:sz w:val="22"/>
                <w:szCs w:val="22"/>
              </w:rPr>
              <w:t xml:space="preserve"> and/or the 24/7/365 </w:t>
            </w:r>
            <w:r w:rsidR="00CF10B1">
              <w:rPr>
                <w:rFonts w:ascii="Verdana" w:hAnsi="Verdana"/>
                <w:color w:val="000000"/>
                <w:sz w:val="22"/>
                <w:szCs w:val="22"/>
              </w:rPr>
              <w:t>Emergency Control Room</w:t>
            </w:r>
            <w:r w:rsidRPr="004C7A81">
              <w:rPr>
                <w:rFonts w:ascii="Verdana" w:hAnsi="Verdana"/>
                <w:color w:val="000000"/>
                <w:sz w:val="22"/>
                <w:szCs w:val="22"/>
              </w:rPr>
              <w:t>.</w:t>
            </w:r>
          </w:p>
          <w:p w:rsidR="00520143" w:rsidRPr="004C7A81" w:rsidRDefault="00520143">
            <w:pPr>
              <w:rPr>
                <w:rFonts w:ascii="Verdana" w:hAnsi="Verdana"/>
                <w:color w:val="000000"/>
                <w:sz w:val="22"/>
                <w:szCs w:val="22"/>
              </w:rPr>
            </w:pPr>
          </w:p>
          <w:p w:rsidR="00577CB6"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discourage petty crime by observing, reporting and where possible resolving incidents or taking action in accordance with service codes of practice.</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maintain a positive working relationship with the Police, and other members of the extended Police family, through participation in joint operations, information sharing, undertaking interviews and if required appearing as a witness.</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 xml:space="preserve">To provide an “on the spot” contribution to local problem solving by identifying and feeding back any potential problems or improvements to overall safety, security and environmental standards. E.g. </w:t>
            </w:r>
            <w:r w:rsidR="00CF10B1" w:rsidRPr="004C7A81">
              <w:rPr>
                <w:rFonts w:ascii="Verdana" w:hAnsi="Verdana"/>
                <w:color w:val="000000"/>
                <w:sz w:val="22"/>
                <w:szCs w:val="22"/>
              </w:rPr>
              <w:t>Defective Street</w:t>
            </w:r>
            <w:r w:rsidRPr="004C7A81">
              <w:rPr>
                <w:rFonts w:ascii="Verdana" w:hAnsi="Verdana"/>
                <w:color w:val="000000"/>
                <w:sz w:val="22"/>
                <w:szCs w:val="22"/>
              </w:rPr>
              <w:t xml:space="preserve"> lights, report adverse conditions.</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sz w:val="22"/>
                <w:szCs w:val="22"/>
              </w:rPr>
            </w:pPr>
            <w:r w:rsidRPr="004C7A81">
              <w:rPr>
                <w:rFonts w:ascii="Verdana" w:hAnsi="Verdana"/>
                <w:sz w:val="22"/>
                <w:szCs w:val="22"/>
              </w:rPr>
              <w:t xml:space="preserve">To operate, deploy and/or remove temporary alarms or other security equipment e.g. </w:t>
            </w:r>
            <w:r w:rsidR="00CF10B1">
              <w:rPr>
                <w:rFonts w:ascii="Verdana" w:hAnsi="Verdana"/>
                <w:sz w:val="22"/>
                <w:szCs w:val="22"/>
              </w:rPr>
              <w:t>I</w:t>
            </w:r>
            <w:r w:rsidRPr="004C7A81">
              <w:rPr>
                <w:rFonts w:ascii="Verdana" w:hAnsi="Verdana"/>
                <w:sz w:val="22"/>
                <w:szCs w:val="22"/>
              </w:rPr>
              <w:t>n vulnerable properties or areas as required.</w:t>
            </w:r>
          </w:p>
          <w:p w:rsidR="00520143" w:rsidRPr="004C7A81" w:rsidRDefault="00520143">
            <w:pPr>
              <w:rPr>
                <w:rFonts w:ascii="Verdana" w:hAnsi="Verdana"/>
                <w:sz w:val="22"/>
                <w:szCs w:val="22"/>
              </w:rPr>
            </w:pPr>
          </w:p>
          <w:p w:rsidR="00520143" w:rsidRPr="004C7A81" w:rsidRDefault="00520143">
            <w:pPr>
              <w:numPr>
                <w:ilvl w:val="0"/>
                <w:numId w:val="8"/>
              </w:numPr>
              <w:rPr>
                <w:rFonts w:ascii="Verdana" w:hAnsi="Verdana"/>
                <w:sz w:val="22"/>
                <w:szCs w:val="22"/>
              </w:rPr>
            </w:pPr>
            <w:r w:rsidRPr="004C7A81">
              <w:rPr>
                <w:rFonts w:ascii="Verdana" w:hAnsi="Verdana"/>
                <w:sz w:val="22"/>
                <w:szCs w:val="22"/>
              </w:rPr>
              <w:t>To provide an efficient and effective response to alarm activations, key-holding responsibilities and/or other information/intelligence received by the 24/7/</w:t>
            </w:r>
            <w:r w:rsidR="00DC623C" w:rsidRPr="004C7A81">
              <w:rPr>
                <w:rFonts w:ascii="Verdana" w:hAnsi="Verdana"/>
                <w:sz w:val="22"/>
                <w:szCs w:val="22"/>
              </w:rPr>
              <w:t>3</w:t>
            </w:r>
            <w:r w:rsidR="00CF10B1">
              <w:rPr>
                <w:rFonts w:ascii="Verdana" w:hAnsi="Verdana"/>
                <w:sz w:val="22"/>
                <w:szCs w:val="22"/>
              </w:rPr>
              <w:t>65 Emergency Control Room</w:t>
            </w:r>
            <w:r w:rsidRPr="004C7A81">
              <w:rPr>
                <w:rFonts w:ascii="Verdana" w:hAnsi="Verdana"/>
                <w:sz w:val="22"/>
                <w:szCs w:val="22"/>
              </w:rPr>
              <w:t>.</w:t>
            </w:r>
          </w:p>
          <w:p w:rsidR="00520143" w:rsidRPr="004C7A81" w:rsidRDefault="00520143">
            <w:pPr>
              <w:rPr>
                <w:rFonts w:ascii="Verdana" w:hAnsi="Verdana"/>
                <w:sz w:val="22"/>
                <w:szCs w:val="22"/>
              </w:rPr>
            </w:pPr>
          </w:p>
          <w:p w:rsidR="00520143" w:rsidRPr="004C7A81" w:rsidRDefault="00520143">
            <w:pPr>
              <w:numPr>
                <w:ilvl w:val="0"/>
                <w:numId w:val="8"/>
              </w:numPr>
              <w:rPr>
                <w:rFonts w:ascii="Verdana" w:hAnsi="Verdana"/>
                <w:sz w:val="22"/>
                <w:szCs w:val="22"/>
              </w:rPr>
            </w:pPr>
            <w:r w:rsidRPr="004C7A81">
              <w:rPr>
                <w:rFonts w:ascii="Verdana" w:hAnsi="Verdana"/>
                <w:sz w:val="22"/>
                <w:szCs w:val="22"/>
              </w:rPr>
              <w:t xml:space="preserve">To escort and/or provide protection and reassurance for vulnerable staff members of the authority and/or partner agencies in undertaking their duties.  </w:t>
            </w:r>
          </w:p>
          <w:p w:rsidR="00520143" w:rsidRPr="004C7A81" w:rsidRDefault="00520143">
            <w:pPr>
              <w:rPr>
                <w:rFonts w:ascii="Verdana" w:hAnsi="Verdana"/>
                <w:sz w:val="22"/>
                <w:szCs w:val="22"/>
              </w:rPr>
            </w:pPr>
          </w:p>
          <w:p w:rsidR="00520143" w:rsidRPr="004C7A81" w:rsidRDefault="00520143">
            <w:pPr>
              <w:numPr>
                <w:ilvl w:val="0"/>
                <w:numId w:val="8"/>
              </w:numPr>
              <w:rPr>
                <w:rFonts w:ascii="Verdana" w:hAnsi="Verdana"/>
                <w:sz w:val="22"/>
                <w:szCs w:val="22"/>
              </w:rPr>
            </w:pPr>
            <w:r w:rsidRPr="004C7A81">
              <w:rPr>
                <w:rFonts w:ascii="Verdana" w:hAnsi="Verdana"/>
                <w:sz w:val="22"/>
                <w:szCs w:val="22"/>
              </w:rPr>
              <w:t>To offer assistance and protection to individuals and/or members of the public</w:t>
            </w:r>
            <w:r w:rsidR="00DC623C" w:rsidRPr="004C7A81">
              <w:rPr>
                <w:rFonts w:ascii="Verdana" w:hAnsi="Verdana"/>
                <w:sz w:val="22"/>
                <w:szCs w:val="22"/>
              </w:rPr>
              <w:t>, using Council land and services,</w:t>
            </w:r>
            <w:r w:rsidRPr="004C7A81">
              <w:rPr>
                <w:rFonts w:ascii="Verdana" w:hAnsi="Verdana"/>
                <w:sz w:val="22"/>
                <w:szCs w:val="22"/>
              </w:rPr>
              <w:t xml:space="preserve"> where their personal safety or quality of life is at risk, within approved guidelines.</w:t>
            </w:r>
          </w:p>
          <w:p w:rsidR="00520143" w:rsidRPr="004C7A81" w:rsidRDefault="00520143">
            <w:pPr>
              <w:rPr>
                <w:rFonts w:ascii="Verdana" w:hAnsi="Verdana"/>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sz w:val="22"/>
                <w:szCs w:val="22"/>
              </w:rPr>
              <w:t>To provide a visible uniformed presence at organised events/functions or public meetings as directed</w:t>
            </w:r>
            <w:r w:rsidRPr="004C7A81">
              <w:rPr>
                <w:rFonts w:ascii="Verdana" w:hAnsi="Verdana"/>
                <w:color w:val="000000"/>
                <w:sz w:val="22"/>
                <w:szCs w:val="22"/>
              </w:rPr>
              <w:t xml:space="preserve"> and when required.</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undertake dedicated static duties to protect specific vulnerable prem</w:t>
            </w:r>
            <w:r w:rsidR="00CF10B1">
              <w:rPr>
                <w:rFonts w:ascii="Verdana" w:hAnsi="Verdana"/>
                <w:color w:val="000000"/>
                <w:sz w:val="22"/>
                <w:szCs w:val="22"/>
              </w:rPr>
              <w:t>ises as directed by a Manger</w:t>
            </w:r>
            <w:r w:rsidRPr="004C7A81">
              <w:rPr>
                <w:rFonts w:ascii="Verdana" w:hAnsi="Verdana"/>
                <w:color w:val="000000"/>
                <w:sz w:val="22"/>
                <w:szCs w:val="22"/>
              </w:rPr>
              <w:t>.</w:t>
            </w:r>
          </w:p>
          <w:p w:rsidR="00520143" w:rsidRDefault="00520143">
            <w:pPr>
              <w:rPr>
                <w:rFonts w:ascii="Verdana" w:hAnsi="Verdana"/>
                <w:color w:val="000000"/>
                <w:sz w:val="22"/>
                <w:szCs w:val="22"/>
              </w:rPr>
            </w:pPr>
          </w:p>
          <w:p w:rsidR="004C7A81" w:rsidRDefault="004C7A81">
            <w:pPr>
              <w:rPr>
                <w:rFonts w:ascii="Verdana" w:hAnsi="Verdana"/>
                <w:color w:val="000000"/>
                <w:sz w:val="22"/>
                <w:szCs w:val="22"/>
              </w:rPr>
            </w:pPr>
          </w:p>
          <w:p w:rsidR="004C7A81" w:rsidRPr="004C7A81" w:rsidRDefault="004C7A81">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 xml:space="preserve">To ensure the satisfactory reporting and safe removal of threats to the public e.g. sharps/drugs paraphernalia etc by </w:t>
            </w:r>
            <w:r w:rsidR="00CF10B1" w:rsidRPr="004C7A81">
              <w:rPr>
                <w:rFonts w:ascii="Verdana" w:hAnsi="Verdana"/>
                <w:color w:val="000000"/>
                <w:sz w:val="22"/>
                <w:szCs w:val="22"/>
              </w:rPr>
              <w:t>cleansing</w:t>
            </w:r>
            <w:r w:rsidRPr="004C7A81">
              <w:rPr>
                <w:rFonts w:ascii="Verdana" w:hAnsi="Verdana"/>
                <w:color w:val="000000"/>
                <w:sz w:val="22"/>
                <w:szCs w:val="22"/>
              </w:rPr>
              <w:t xml:space="preserve"> staff. Only in exceptional circumstances and with adequate/suitable equipment </w:t>
            </w:r>
            <w:r w:rsidR="00CF10B1">
              <w:rPr>
                <w:rFonts w:ascii="Verdana" w:hAnsi="Verdana"/>
                <w:color w:val="000000"/>
                <w:sz w:val="22"/>
                <w:szCs w:val="22"/>
              </w:rPr>
              <w:t>should this be undertaken by ERRT</w:t>
            </w:r>
            <w:r w:rsidRPr="004C7A81">
              <w:rPr>
                <w:rFonts w:ascii="Verdana" w:hAnsi="Verdana"/>
                <w:color w:val="000000"/>
                <w:sz w:val="22"/>
                <w:szCs w:val="22"/>
              </w:rPr>
              <w:t xml:space="preserve"> personnel.</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 xml:space="preserve">To keep an up-to-date </w:t>
            </w:r>
            <w:r w:rsidR="00DC623C" w:rsidRPr="004C7A81">
              <w:rPr>
                <w:rFonts w:ascii="Verdana" w:hAnsi="Verdana"/>
                <w:color w:val="000000"/>
                <w:sz w:val="22"/>
                <w:szCs w:val="22"/>
              </w:rPr>
              <w:t xml:space="preserve">record </w:t>
            </w:r>
            <w:r w:rsidRPr="004C7A81">
              <w:rPr>
                <w:rFonts w:ascii="Verdana" w:hAnsi="Verdana"/>
                <w:color w:val="000000"/>
                <w:sz w:val="22"/>
                <w:szCs w:val="22"/>
              </w:rPr>
              <w:t xml:space="preserve">and prepare clear and concise written reports of </w:t>
            </w:r>
            <w:r w:rsidR="00DC623C" w:rsidRPr="004C7A81">
              <w:rPr>
                <w:rFonts w:ascii="Verdana" w:hAnsi="Verdana"/>
                <w:color w:val="000000"/>
                <w:sz w:val="22"/>
                <w:szCs w:val="22"/>
              </w:rPr>
              <w:t>incidents and activities</w:t>
            </w:r>
            <w:r w:rsidRPr="004C7A81">
              <w:rPr>
                <w:rFonts w:ascii="Verdana" w:hAnsi="Verdana"/>
                <w:color w:val="000000"/>
                <w:sz w:val="22"/>
                <w:szCs w:val="22"/>
              </w:rPr>
              <w:t xml:space="preserve"> that may occur in the course of your duties.</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assist in the implementation of a range of crime and disorder reduction initiatives, liaising with partner agencies as required.</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receive, discuss and action requests for information and assistance and act as an initial signpost to other services.</w:t>
            </w:r>
            <w:r w:rsidRPr="004C7A81">
              <w:rPr>
                <w:rFonts w:ascii="Verdana" w:hAnsi="Verdana"/>
                <w:sz w:val="22"/>
                <w:szCs w:val="22"/>
              </w:rPr>
              <w:t xml:space="preserve"> </w:t>
            </w:r>
          </w:p>
          <w:p w:rsidR="00520143" w:rsidRPr="004C7A81" w:rsidRDefault="00520143">
            <w:pPr>
              <w:rPr>
                <w:rFonts w:ascii="Verdana" w:hAnsi="Verdana"/>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sz w:val="22"/>
                <w:szCs w:val="22"/>
              </w:rPr>
              <w:t>To transport other staff members and</w:t>
            </w:r>
            <w:r w:rsidR="00DC623C" w:rsidRPr="004C7A81">
              <w:rPr>
                <w:rFonts w:ascii="Verdana" w:hAnsi="Verdana"/>
                <w:sz w:val="22"/>
                <w:szCs w:val="22"/>
              </w:rPr>
              <w:t>/or</w:t>
            </w:r>
            <w:r w:rsidRPr="004C7A81">
              <w:rPr>
                <w:rFonts w:ascii="Verdana" w:hAnsi="Verdana"/>
                <w:sz w:val="22"/>
                <w:szCs w:val="22"/>
              </w:rPr>
              <w:t xml:space="preserve"> members of the public when requested </w:t>
            </w:r>
            <w:r w:rsidR="00DC623C" w:rsidRPr="004C7A81">
              <w:rPr>
                <w:rFonts w:ascii="Verdana" w:hAnsi="Verdana"/>
                <w:sz w:val="22"/>
                <w:szCs w:val="22"/>
              </w:rPr>
              <w:t>throu</w:t>
            </w:r>
            <w:r w:rsidR="00CF10B1">
              <w:rPr>
                <w:rFonts w:ascii="Verdana" w:hAnsi="Verdana"/>
                <w:sz w:val="22"/>
                <w:szCs w:val="22"/>
              </w:rPr>
              <w:t>gh consultation with the service Manager</w:t>
            </w:r>
            <w:r w:rsidR="00DC623C" w:rsidRPr="004C7A81">
              <w:rPr>
                <w:rFonts w:ascii="Verdana" w:hAnsi="Verdana"/>
                <w:sz w:val="22"/>
                <w:szCs w:val="22"/>
              </w:rPr>
              <w:t xml:space="preserve"> or Control Room Coordinators</w:t>
            </w:r>
          </w:p>
          <w:p w:rsidR="00520143" w:rsidRPr="004C7A81" w:rsidRDefault="00520143">
            <w:pPr>
              <w:rPr>
                <w:rFonts w:ascii="Verdana" w:hAnsi="Verdana"/>
                <w:color w:val="000000"/>
                <w:sz w:val="22"/>
                <w:szCs w:val="22"/>
              </w:rPr>
            </w:pPr>
          </w:p>
          <w:p w:rsidR="00520143" w:rsidRPr="004C7A81" w:rsidRDefault="00520143">
            <w:pPr>
              <w:pStyle w:val="Heading3"/>
              <w:rPr>
                <w:rFonts w:ascii="Verdana" w:hAnsi="Verdana"/>
                <w:color w:val="000000"/>
                <w:sz w:val="22"/>
                <w:szCs w:val="22"/>
              </w:rPr>
            </w:pPr>
            <w:r w:rsidRPr="004C7A81">
              <w:rPr>
                <w:rFonts w:ascii="Verdana" w:hAnsi="Verdana"/>
                <w:color w:val="000000"/>
                <w:sz w:val="22"/>
                <w:szCs w:val="22"/>
              </w:rPr>
              <w:t>Enforcement and Fixed Penalty Notices</w:t>
            </w:r>
          </w:p>
          <w:p w:rsidR="00520143" w:rsidRPr="004C7A81" w:rsidRDefault="00520143">
            <w:pPr>
              <w:ind w:left="720" w:hanging="720"/>
              <w:rPr>
                <w:rFonts w:ascii="Verdana" w:hAnsi="Verdana"/>
                <w:color w:val="000000"/>
                <w:sz w:val="22"/>
                <w:szCs w:val="22"/>
              </w:rPr>
            </w:pPr>
          </w:p>
          <w:p w:rsidR="00520143" w:rsidRPr="004C7A81" w:rsidRDefault="00520143">
            <w:pPr>
              <w:pStyle w:val="BodyTextIndent2"/>
              <w:numPr>
                <w:ilvl w:val="0"/>
                <w:numId w:val="8"/>
              </w:numPr>
              <w:rPr>
                <w:rFonts w:ascii="Verdana" w:hAnsi="Verdana"/>
                <w:color w:val="000000"/>
                <w:sz w:val="22"/>
                <w:szCs w:val="22"/>
              </w:rPr>
            </w:pPr>
            <w:r w:rsidRPr="004C7A81">
              <w:rPr>
                <w:rFonts w:ascii="Verdana" w:hAnsi="Verdana"/>
                <w:color w:val="000000"/>
                <w:sz w:val="22"/>
                <w:szCs w:val="22"/>
              </w:rPr>
              <w:t>To assist other officers of the Council and other external enforcement agencies, including the Police, in the enforcement of a range of legislation aimed at protecting the residents and environment of the Borough.</w:t>
            </w:r>
          </w:p>
          <w:p w:rsidR="00CC164F" w:rsidRPr="004C7A81" w:rsidRDefault="00CC164F">
            <w:pPr>
              <w:pStyle w:val="Heading3"/>
              <w:rPr>
                <w:rFonts w:ascii="Verdana" w:hAnsi="Verdana"/>
                <w:color w:val="000000"/>
                <w:sz w:val="22"/>
                <w:szCs w:val="22"/>
              </w:rPr>
            </w:pPr>
          </w:p>
          <w:p w:rsidR="00520143" w:rsidRPr="004C7A81" w:rsidRDefault="00520143">
            <w:pPr>
              <w:pStyle w:val="Heading3"/>
              <w:rPr>
                <w:rFonts w:ascii="Verdana" w:hAnsi="Verdana"/>
                <w:color w:val="000000"/>
                <w:sz w:val="22"/>
                <w:szCs w:val="22"/>
              </w:rPr>
            </w:pPr>
            <w:r w:rsidRPr="004C7A81">
              <w:rPr>
                <w:rFonts w:ascii="Verdana" w:hAnsi="Verdana"/>
                <w:color w:val="000000"/>
                <w:sz w:val="22"/>
                <w:szCs w:val="22"/>
              </w:rPr>
              <w:t xml:space="preserve">Management Information, Resources and Administration </w:t>
            </w:r>
          </w:p>
          <w:p w:rsidR="00520143" w:rsidRPr="004C7A81" w:rsidRDefault="00520143">
            <w:pPr>
              <w:ind w:left="720" w:hanging="720"/>
              <w:rPr>
                <w:rFonts w:ascii="Verdana" w:hAnsi="Verdana"/>
                <w:color w:val="000000"/>
                <w:sz w:val="22"/>
                <w:szCs w:val="22"/>
              </w:rPr>
            </w:pPr>
          </w:p>
          <w:p w:rsidR="00520143" w:rsidRPr="004C7A81" w:rsidRDefault="00520143">
            <w:pPr>
              <w:pStyle w:val="BodyTextIndent2"/>
              <w:numPr>
                <w:ilvl w:val="0"/>
                <w:numId w:val="8"/>
              </w:numPr>
              <w:rPr>
                <w:rFonts w:ascii="Verdana" w:hAnsi="Verdana"/>
                <w:color w:val="000000"/>
                <w:sz w:val="22"/>
                <w:szCs w:val="22"/>
              </w:rPr>
            </w:pPr>
            <w:r w:rsidRPr="004C7A81">
              <w:rPr>
                <w:rFonts w:ascii="Verdana" w:hAnsi="Verdana"/>
                <w:color w:val="000000"/>
                <w:sz w:val="22"/>
                <w:szCs w:val="22"/>
              </w:rPr>
              <w:t xml:space="preserve">To proactively contribute to the gathering of intelligence and the recording, review and monitoring of information and events that will help to detect and reduce crime, disorder and anti-social behaviour. </w:t>
            </w:r>
          </w:p>
          <w:p w:rsidR="00520143" w:rsidRPr="004C7A81" w:rsidRDefault="00520143">
            <w:pPr>
              <w:pStyle w:val="BodyTextIndent2"/>
              <w:rPr>
                <w:rFonts w:ascii="Verdana" w:hAnsi="Verdana"/>
                <w:color w:val="000000"/>
                <w:sz w:val="22"/>
                <w:szCs w:val="22"/>
              </w:rPr>
            </w:pPr>
          </w:p>
          <w:p w:rsidR="00520143" w:rsidRPr="004C7A81" w:rsidRDefault="00520143">
            <w:pPr>
              <w:pStyle w:val="BodyTextIndent2"/>
              <w:numPr>
                <w:ilvl w:val="0"/>
                <w:numId w:val="8"/>
              </w:numPr>
              <w:rPr>
                <w:rFonts w:ascii="Verdana" w:hAnsi="Verdana"/>
                <w:color w:val="000000"/>
                <w:sz w:val="22"/>
                <w:szCs w:val="22"/>
              </w:rPr>
            </w:pPr>
            <w:r w:rsidRPr="004C7A81">
              <w:rPr>
                <w:rFonts w:ascii="Verdana" w:hAnsi="Verdana"/>
                <w:color w:val="000000"/>
                <w:sz w:val="22"/>
                <w:szCs w:val="22"/>
              </w:rPr>
              <w:t>To ensure the maintenance of accurate and up-to-date records both manual and where applicable ICT based.</w:t>
            </w:r>
          </w:p>
          <w:p w:rsidR="00520143" w:rsidRPr="004C7A81" w:rsidRDefault="00520143">
            <w:pPr>
              <w:ind w:left="720" w:hanging="720"/>
              <w:rPr>
                <w:rFonts w:ascii="Verdana" w:hAnsi="Verdana"/>
                <w:color w:val="000000"/>
                <w:sz w:val="22"/>
                <w:szCs w:val="22"/>
              </w:rPr>
            </w:pPr>
          </w:p>
          <w:p w:rsidR="00520143" w:rsidRPr="004C7A81" w:rsidRDefault="00520143">
            <w:pPr>
              <w:pStyle w:val="Heading3"/>
              <w:rPr>
                <w:rFonts w:ascii="Verdana" w:hAnsi="Verdana"/>
                <w:color w:val="000000"/>
                <w:sz w:val="22"/>
                <w:szCs w:val="22"/>
              </w:rPr>
            </w:pPr>
            <w:r w:rsidRPr="004C7A81">
              <w:rPr>
                <w:rFonts w:ascii="Verdana" w:hAnsi="Verdana"/>
                <w:color w:val="000000"/>
                <w:sz w:val="22"/>
                <w:szCs w:val="22"/>
              </w:rPr>
              <w:t>Quality and Service Development</w:t>
            </w:r>
          </w:p>
          <w:p w:rsidR="00520143" w:rsidRPr="004C7A81" w:rsidRDefault="00520143">
            <w:pPr>
              <w:ind w:left="720" w:hanging="720"/>
              <w:rPr>
                <w:rFonts w:ascii="Verdana" w:hAnsi="Verdana"/>
                <w:color w:val="000000"/>
                <w:sz w:val="22"/>
                <w:szCs w:val="22"/>
              </w:rPr>
            </w:pPr>
          </w:p>
          <w:p w:rsidR="00520143" w:rsidRPr="004C7A81" w:rsidRDefault="00520143">
            <w:pPr>
              <w:pStyle w:val="BodyTextIndent2"/>
              <w:numPr>
                <w:ilvl w:val="0"/>
                <w:numId w:val="8"/>
              </w:numPr>
              <w:rPr>
                <w:rFonts w:ascii="Verdana" w:hAnsi="Verdana"/>
                <w:color w:val="000000"/>
                <w:sz w:val="22"/>
                <w:szCs w:val="22"/>
              </w:rPr>
            </w:pPr>
            <w:r w:rsidRPr="004C7A81">
              <w:rPr>
                <w:rFonts w:ascii="Verdana" w:hAnsi="Verdana"/>
                <w:color w:val="000000"/>
                <w:sz w:val="22"/>
                <w:szCs w:val="22"/>
              </w:rPr>
              <w:t xml:space="preserve">To promote the image and customer care policies of the Service and </w:t>
            </w:r>
            <w:r w:rsidR="00DC623C" w:rsidRPr="004C7A81">
              <w:rPr>
                <w:rFonts w:ascii="Verdana" w:hAnsi="Verdana"/>
                <w:color w:val="000000"/>
                <w:sz w:val="22"/>
                <w:szCs w:val="22"/>
              </w:rPr>
              <w:t xml:space="preserve">Council </w:t>
            </w:r>
            <w:r w:rsidRPr="004C7A81">
              <w:rPr>
                <w:rFonts w:ascii="Verdana" w:hAnsi="Verdana"/>
                <w:color w:val="000000"/>
                <w:sz w:val="22"/>
                <w:szCs w:val="22"/>
              </w:rPr>
              <w:t>at all times.</w:t>
            </w:r>
          </w:p>
          <w:p w:rsidR="00520143" w:rsidRPr="004C7A81" w:rsidRDefault="00520143">
            <w:pPr>
              <w:pStyle w:val="BodyTextIndent2"/>
              <w:rPr>
                <w:rFonts w:ascii="Verdana" w:hAnsi="Verdana"/>
                <w:color w:val="000000"/>
                <w:sz w:val="22"/>
                <w:szCs w:val="22"/>
              </w:rPr>
            </w:pPr>
          </w:p>
          <w:p w:rsidR="00520143" w:rsidRPr="004C7A81" w:rsidRDefault="00CF10B1">
            <w:pPr>
              <w:numPr>
                <w:ilvl w:val="0"/>
                <w:numId w:val="8"/>
              </w:numPr>
              <w:rPr>
                <w:rFonts w:ascii="Verdana" w:hAnsi="Verdana"/>
                <w:color w:val="000000"/>
                <w:sz w:val="22"/>
                <w:szCs w:val="22"/>
              </w:rPr>
            </w:pPr>
            <w:r>
              <w:rPr>
                <w:rFonts w:ascii="Verdana" w:hAnsi="Verdana"/>
                <w:color w:val="000000"/>
                <w:sz w:val="22"/>
                <w:szCs w:val="22"/>
              </w:rPr>
              <w:t>To liaise closely with the councils</w:t>
            </w:r>
            <w:r w:rsidR="00520143" w:rsidRPr="004C7A81">
              <w:rPr>
                <w:rFonts w:ascii="Verdana" w:hAnsi="Verdana"/>
                <w:color w:val="000000"/>
                <w:sz w:val="22"/>
                <w:szCs w:val="22"/>
              </w:rPr>
              <w:t xml:space="preserve"> Community Safety Service staff and those of partner agencies to ensure continuity of service delivery and the achievement of performance management targets.</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 xml:space="preserve">To participate in a positive way to the further development of the </w:t>
            </w:r>
            <w:r w:rsidR="00CF10B1">
              <w:rPr>
                <w:rFonts w:ascii="Verdana" w:hAnsi="Verdana"/>
                <w:color w:val="000000"/>
                <w:sz w:val="22"/>
                <w:szCs w:val="22"/>
              </w:rPr>
              <w:t xml:space="preserve">Emergency Response &amp; Resilience Team </w:t>
            </w:r>
            <w:r w:rsidRPr="004C7A81">
              <w:rPr>
                <w:rFonts w:ascii="Verdana" w:hAnsi="Verdana"/>
                <w:color w:val="000000"/>
                <w:sz w:val="22"/>
                <w:szCs w:val="22"/>
              </w:rPr>
              <w:t>by contributing to the creation of procedures and databases for existing and new systems and personal development via training.</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 xml:space="preserve">To be responsible for improving your performance by participating fully in training opportunities and in the Performance Appraisal process with your line/service manager.  </w:t>
            </w:r>
          </w:p>
          <w:p w:rsidR="00520143" w:rsidRPr="004C7A81" w:rsidRDefault="00520143">
            <w:pPr>
              <w:rPr>
                <w:rFonts w:ascii="Verdana" w:hAnsi="Verdana"/>
                <w:color w:val="FF0000"/>
                <w:sz w:val="22"/>
                <w:szCs w:val="22"/>
              </w:rPr>
            </w:pPr>
          </w:p>
          <w:p w:rsidR="00520143" w:rsidRPr="004C7A81" w:rsidRDefault="00520143">
            <w:pPr>
              <w:pStyle w:val="Heading3"/>
              <w:rPr>
                <w:rFonts w:ascii="Verdana" w:hAnsi="Verdana"/>
                <w:color w:val="000000"/>
                <w:sz w:val="22"/>
                <w:szCs w:val="22"/>
              </w:rPr>
            </w:pPr>
            <w:r w:rsidRPr="004C7A81">
              <w:rPr>
                <w:rFonts w:ascii="Verdana" w:hAnsi="Verdana"/>
                <w:color w:val="000000"/>
                <w:sz w:val="22"/>
                <w:szCs w:val="22"/>
              </w:rPr>
              <w:t xml:space="preserve">Corporate, Service and Statutory Responsibility </w:t>
            </w:r>
          </w:p>
          <w:p w:rsidR="00520143" w:rsidRPr="004C7A81" w:rsidRDefault="00520143">
            <w:pPr>
              <w:ind w:left="720" w:hanging="720"/>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proactively contribute to the requirements of Section 17 of the Crime and Disorder Act 1998 and the achievement of identified targets contained within the borough’s Community Safety Partnership strategies and work of the Tactical Partnership Business Group and Area Tasking Teams.</w:t>
            </w:r>
          </w:p>
          <w:p w:rsidR="00520143" w:rsidRPr="004C7A81" w:rsidRDefault="00520143">
            <w:pPr>
              <w:ind w:left="360"/>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participate as pa</w:t>
            </w:r>
            <w:r w:rsidR="00CF10B1">
              <w:rPr>
                <w:rFonts w:ascii="Verdana" w:hAnsi="Verdana"/>
                <w:color w:val="000000"/>
                <w:sz w:val="22"/>
                <w:szCs w:val="22"/>
              </w:rPr>
              <w:t>rt of the Council’s E</w:t>
            </w:r>
            <w:r w:rsidRPr="004C7A81">
              <w:rPr>
                <w:rFonts w:ascii="Verdana" w:hAnsi="Verdana"/>
                <w:color w:val="000000"/>
                <w:sz w:val="22"/>
                <w:szCs w:val="22"/>
              </w:rPr>
              <w:t>mergency response team to incidents and operate within Emergency Plan procedures.</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attend Court and give evidence as requested on behalf of the Council and/or partner agency relating to all aspects of the post.</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give witness statements as required to official bodies e.g. The Police.</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be responsible for the proper care and use of any equipment provided to carry out normal duties.</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render first aid to self and service colleagues in the interest of health and safety, only when required and in accordance with service codes of practice.</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 xml:space="preserve">To ensure compliance with legislation and Service requirements with regard to confidentiality and security of information or data.  </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contribute to the maintenance of safe working practices and a clean and safe environment in accordance with the Authority’s and Sections Health and Safety policies and proposals.</w:t>
            </w:r>
          </w:p>
          <w:p w:rsidR="00520143" w:rsidRPr="004C7A81" w:rsidRDefault="00520143">
            <w:pPr>
              <w:rPr>
                <w:rFonts w:ascii="Verdana" w:hAnsi="Verdana"/>
                <w:color w:val="000000"/>
                <w:sz w:val="22"/>
                <w:szCs w:val="22"/>
              </w:rPr>
            </w:pPr>
          </w:p>
          <w:p w:rsidR="004C7A81" w:rsidRPr="004C7A81" w:rsidRDefault="004C7A81" w:rsidP="004C7A81">
            <w:pPr>
              <w:rPr>
                <w:rFonts w:ascii="Verdana" w:hAnsi="Verdana"/>
                <w:b/>
                <w:bCs/>
                <w:sz w:val="22"/>
                <w:szCs w:val="22"/>
              </w:rPr>
            </w:pPr>
            <w:r w:rsidRPr="004C7A81">
              <w:rPr>
                <w:rFonts w:ascii="Verdana" w:hAnsi="Verdana"/>
                <w:b/>
                <w:bCs/>
                <w:sz w:val="22"/>
                <w:szCs w:val="22"/>
              </w:rPr>
              <w:t>Safeguarding:</w:t>
            </w:r>
          </w:p>
          <w:p w:rsidR="004C7A81" w:rsidRPr="004C7A81" w:rsidRDefault="004C7A81" w:rsidP="004C7A81">
            <w:pPr>
              <w:pStyle w:val="msonospacing0"/>
              <w:rPr>
                <w:rFonts w:ascii="Verdana" w:hAnsi="Verdana"/>
              </w:rPr>
            </w:pPr>
            <w:r w:rsidRPr="004C7A81">
              <w:rPr>
                <w:rFonts w:ascii="Verdana" w:hAnsi="Verdana"/>
                <w:color w:val="000000"/>
              </w:rPr>
              <w:t>As an employee of Bury Council you have a responsibility for, and must be committed to, safeguarding and promoting the welfare of children, young people and vulnerable adults and for ensuring that they are protected from harm.</w:t>
            </w:r>
          </w:p>
          <w:p w:rsidR="004C7A81" w:rsidRPr="004C7A81" w:rsidRDefault="004C7A81" w:rsidP="004C7A81">
            <w:pPr>
              <w:rPr>
                <w:rFonts w:ascii="Verdana" w:hAnsi="Verdana"/>
                <w:sz w:val="22"/>
                <w:szCs w:val="22"/>
              </w:rPr>
            </w:pPr>
          </w:p>
          <w:p w:rsidR="004C7A81" w:rsidRPr="004C7A81" w:rsidRDefault="004C7A81" w:rsidP="004C7A81">
            <w:pPr>
              <w:rPr>
                <w:rFonts w:ascii="Verdana" w:hAnsi="Verdana"/>
                <w:b/>
                <w:bCs/>
                <w:sz w:val="22"/>
                <w:szCs w:val="22"/>
              </w:rPr>
            </w:pPr>
            <w:r w:rsidRPr="004C7A81">
              <w:rPr>
                <w:rFonts w:ascii="Verdana" w:hAnsi="Verdana"/>
                <w:b/>
                <w:bCs/>
                <w:sz w:val="22"/>
                <w:szCs w:val="22"/>
              </w:rPr>
              <w:t>Equality Diversity and Inclusion:</w:t>
            </w:r>
          </w:p>
          <w:p w:rsidR="004C7A81" w:rsidRPr="004C7A81" w:rsidRDefault="004C7A81" w:rsidP="004C7A81">
            <w:pPr>
              <w:pStyle w:val="msonospacing0"/>
              <w:rPr>
                <w:rFonts w:ascii="Verdana" w:hAnsi="Verdana"/>
                <w:color w:val="000000"/>
              </w:rPr>
            </w:pPr>
            <w:r w:rsidRPr="004C7A81">
              <w:rPr>
                <w:rFonts w:ascii="Verdana" w:hAnsi="Verdana"/>
                <w:color w:val="000000"/>
              </w:rPr>
              <w:t>Bury Council is committed to equality, diversity and inclusion, and expects all staff to comply with its equality related policies/procedures, and to treat others with fairness and respect.</w:t>
            </w:r>
          </w:p>
          <w:p w:rsidR="004C7A81" w:rsidRPr="004C7A81" w:rsidRDefault="004C7A81" w:rsidP="004C7A81">
            <w:pPr>
              <w:rPr>
                <w:rFonts w:ascii="Verdana" w:hAnsi="Verdana"/>
                <w:sz w:val="22"/>
                <w:szCs w:val="22"/>
              </w:rPr>
            </w:pPr>
          </w:p>
          <w:p w:rsidR="004C7A81" w:rsidRPr="004C7A81" w:rsidRDefault="004C7A81" w:rsidP="004C7A81">
            <w:pPr>
              <w:rPr>
                <w:rFonts w:ascii="Verdana" w:hAnsi="Verdana"/>
                <w:b/>
                <w:bCs/>
                <w:sz w:val="22"/>
                <w:szCs w:val="22"/>
              </w:rPr>
            </w:pPr>
            <w:r w:rsidRPr="004C7A81">
              <w:rPr>
                <w:rFonts w:ascii="Verdana" w:hAnsi="Verdana"/>
                <w:b/>
                <w:bCs/>
                <w:sz w:val="22"/>
                <w:szCs w:val="22"/>
              </w:rPr>
              <w:t>Health and Safety:</w:t>
            </w:r>
          </w:p>
          <w:p w:rsidR="004C7A81" w:rsidRDefault="004C7A81" w:rsidP="004C7A81">
            <w:pPr>
              <w:snapToGrid w:val="0"/>
              <w:rPr>
                <w:rFonts w:ascii="Verdana" w:hAnsi="Verdana"/>
                <w:color w:val="000000"/>
                <w:sz w:val="22"/>
                <w:szCs w:val="22"/>
              </w:rPr>
            </w:pPr>
            <w:r w:rsidRPr="004C7A81">
              <w:rPr>
                <w:rFonts w:ascii="Verdana" w:hAnsi="Verdana"/>
                <w:color w:val="000000"/>
                <w:sz w:val="22"/>
                <w:szCs w:val="22"/>
              </w:rPr>
              <w:t>The post holder is responsible for Employees Duties as specified with the Corporate and Departmental Health and Safety Policies.</w:t>
            </w:r>
          </w:p>
          <w:p w:rsidR="004C7A81" w:rsidRPr="004C7A81" w:rsidRDefault="004C7A81" w:rsidP="004C7A81">
            <w:pPr>
              <w:snapToGrid w:val="0"/>
              <w:rPr>
                <w:rFonts w:ascii="Verdana" w:hAnsi="Verdana"/>
                <w:color w:val="000000"/>
                <w:sz w:val="22"/>
                <w:szCs w:val="22"/>
              </w:rPr>
            </w:pPr>
          </w:p>
          <w:p w:rsidR="00520143" w:rsidRPr="004C7A81" w:rsidRDefault="004C7A81" w:rsidP="004C7A81">
            <w:pPr>
              <w:rPr>
                <w:rFonts w:ascii="Verdana" w:hAnsi="Verdana" w:cs="Arial"/>
                <w:sz w:val="22"/>
                <w:szCs w:val="22"/>
              </w:rPr>
            </w:pPr>
            <w:r w:rsidRPr="004C7A81">
              <w:rPr>
                <w:rFonts w:ascii="Verdana" w:hAnsi="Verdana" w:cs="Arial"/>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p w:rsidR="004C7A81" w:rsidRPr="004C7A81" w:rsidRDefault="004C7A81" w:rsidP="004C7A81">
            <w:pPr>
              <w:rPr>
                <w:rFonts w:ascii="Verdana" w:hAnsi="Verdana"/>
                <w:sz w:val="22"/>
                <w:szCs w:val="22"/>
              </w:rPr>
            </w:pPr>
          </w:p>
        </w:tc>
      </w:tr>
      <w:tr w:rsidR="00520143" w:rsidRPr="004C7A81">
        <w:tc>
          <w:tcPr>
            <w:tcW w:w="8118" w:type="dxa"/>
            <w:gridSpan w:val="2"/>
            <w:tcBorders>
              <w:left w:val="single" w:sz="6" w:space="0" w:color="auto"/>
              <w:bottom w:val="single" w:sz="6" w:space="0" w:color="auto"/>
              <w:right w:val="single" w:sz="6" w:space="0" w:color="auto"/>
            </w:tcBorders>
          </w:tcPr>
          <w:p w:rsidR="00520143" w:rsidRPr="004C7A81" w:rsidRDefault="00520143">
            <w:pPr>
              <w:spacing w:before="120" w:after="120"/>
              <w:rPr>
                <w:rFonts w:ascii="Verdana" w:hAnsi="Verdana"/>
                <w:b/>
                <w:sz w:val="22"/>
                <w:szCs w:val="22"/>
              </w:rPr>
            </w:pPr>
            <w:r w:rsidRPr="004C7A81">
              <w:rPr>
                <w:rFonts w:ascii="Verdana" w:hAnsi="Verdana"/>
                <w:b/>
                <w:sz w:val="22"/>
                <w:szCs w:val="22"/>
              </w:rPr>
              <w:lastRenderedPageBreak/>
              <w:t xml:space="preserve">Job Description prepared by </w:t>
            </w:r>
            <w:r w:rsidRPr="004C7A81">
              <w:rPr>
                <w:rFonts w:ascii="Verdana" w:hAnsi="Verdana"/>
                <w:b/>
                <w:sz w:val="22"/>
                <w:szCs w:val="22"/>
              </w:rPr>
              <w:tab/>
            </w:r>
            <w:r w:rsidRPr="004C7A81">
              <w:rPr>
                <w:rFonts w:ascii="Verdana" w:hAnsi="Verdana"/>
                <w:b/>
                <w:sz w:val="22"/>
                <w:szCs w:val="22"/>
              </w:rPr>
              <w:tab/>
            </w:r>
            <w:r w:rsidR="004C7A81">
              <w:rPr>
                <w:rFonts w:ascii="Verdana" w:hAnsi="Verdana"/>
                <w:b/>
                <w:sz w:val="22"/>
                <w:szCs w:val="22"/>
              </w:rPr>
              <w:t xml:space="preserve">          </w:t>
            </w:r>
            <w:r w:rsidRPr="004C7A81">
              <w:rPr>
                <w:rFonts w:ascii="Verdana" w:hAnsi="Verdana"/>
                <w:b/>
                <w:sz w:val="22"/>
                <w:szCs w:val="22"/>
              </w:rPr>
              <w:t>Sign:</w:t>
            </w:r>
          </w:p>
        </w:tc>
        <w:tc>
          <w:tcPr>
            <w:tcW w:w="2567" w:type="dxa"/>
            <w:tcBorders>
              <w:left w:val="nil"/>
              <w:bottom w:val="single" w:sz="6" w:space="0" w:color="auto"/>
              <w:right w:val="single" w:sz="6" w:space="0" w:color="auto"/>
            </w:tcBorders>
          </w:tcPr>
          <w:p w:rsidR="00520143" w:rsidRPr="004C7A81" w:rsidRDefault="00520143">
            <w:pPr>
              <w:spacing w:before="120" w:after="120"/>
              <w:rPr>
                <w:rFonts w:ascii="Verdana" w:hAnsi="Verdana"/>
                <w:b/>
                <w:sz w:val="22"/>
                <w:szCs w:val="22"/>
              </w:rPr>
            </w:pPr>
            <w:r w:rsidRPr="004C7A81">
              <w:rPr>
                <w:rFonts w:ascii="Verdana" w:hAnsi="Verdana"/>
                <w:b/>
                <w:sz w:val="22"/>
                <w:szCs w:val="22"/>
              </w:rPr>
              <w:t>Date:</w:t>
            </w:r>
          </w:p>
        </w:tc>
      </w:tr>
      <w:tr w:rsidR="00520143" w:rsidRPr="004C7A81">
        <w:tc>
          <w:tcPr>
            <w:tcW w:w="8118" w:type="dxa"/>
            <w:gridSpan w:val="2"/>
            <w:tcBorders>
              <w:left w:val="single" w:sz="6" w:space="0" w:color="auto"/>
            </w:tcBorders>
          </w:tcPr>
          <w:p w:rsidR="00520143" w:rsidRPr="004C7A81" w:rsidRDefault="00520143">
            <w:pPr>
              <w:spacing w:before="120" w:after="120"/>
              <w:rPr>
                <w:rFonts w:ascii="Verdana" w:hAnsi="Verdana"/>
                <w:b/>
                <w:sz w:val="22"/>
                <w:szCs w:val="22"/>
              </w:rPr>
            </w:pPr>
            <w:r w:rsidRPr="004C7A81">
              <w:rPr>
                <w:rFonts w:ascii="Verdana" w:hAnsi="Verdana"/>
                <w:b/>
                <w:sz w:val="22"/>
                <w:szCs w:val="22"/>
              </w:rPr>
              <w:t>Agreed by Postholder</w:t>
            </w:r>
            <w:r w:rsidRPr="004C7A81">
              <w:rPr>
                <w:rFonts w:ascii="Verdana" w:hAnsi="Verdana"/>
                <w:b/>
                <w:sz w:val="22"/>
                <w:szCs w:val="22"/>
              </w:rPr>
              <w:tab/>
            </w:r>
            <w:r w:rsidRPr="004C7A81">
              <w:rPr>
                <w:rFonts w:ascii="Verdana" w:hAnsi="Verdana"/>
                <w:b/>
                <w:sz w:val="22"/>
                <w:szCs w:val="22"/>
              </w:rPr>
              <w:tab/>
            </w:r>
            <w:r w:rsidRPr="004C7A81">
              <w:rPr>
                <w:rFonts w:ascii="Verdana" w:hAnsi="Verdana"/>
                <w:b/>
                <w:sz w:val="22"/>
                <w:szCs w:val="22"/>
              </w:rPr>
              <w:tab/>
            </w:r>
            <w:r w:rsidR="004C7A81">
              <w:rPr>
                <w:rFonts w:ascii="Verdana" w:hAnsi="Verdana"/>
                <w:b/>
                <w:sz w:val="22"/>
                <w:szCs w:val="22"/>
              </w:rPr>
              <w:t xml:space="preserve">          </w:t>
            </w:r>
            <w:r w:rsidRPr="004C7A81">
              <w:rPr>
                <w:rFonts w:ascii="Verdana" w:hAnsi="Verdana"/>
                <w:b/>
                <w:sz w:val="22"/>
                <w:szCs w:val="22"/>
              </w:rPr>
              <w:t>Sign:</w:t>
            </w:r>
          </w:p>
        </w:tc>
        <w:tc>
          <w:tcPr>
            <w:tcW w:w="2567" w:type="dxa"/>
            <w:tcBorders>
              <w:left w:val="single" w:sz="6" w:space="0" w:color="auto"/>
              <w:right w:val="single" w:sz="6" w:space="0" w:color="auto"/>
            </w:tcBorders>
          </w:tcPr>
          <w:p w:rsidR="00520143" w:rsidRPr="004C7A81" w:rsidRDefault="00520143">
            <w:pPr>
              <w:spacing w:before="120" w:after="120"/>
              <w:rPr>
                <w:rFonts w:ascii="Verdana" w:hAnsi="Verdana"/>
                <w:b/>
                <w:sz w:val="22"/>
                <w:szCs w:val="22"/>
              </w:rPr>
            </w:pPr>
            <w:r w:rsidRPr="004C7A81">
              <w:rPr>
                <w:rFonts w:ascii="Verdana" w:hAnsi="Verdana"/>
                <w:b/>
                <w:sz w:val="22"/>
                <w:szCs w:val="22"/>
              </w:rPr>
              <w:t>Date:</w:t>
            </w:r>
          </w:p>
        </w:tc>
      </w:tr>
      <w:tr w:rsidR="00520143" w:rsidRPr="004C7A81">
        <w:tc>
          <w:tcPr>
            <w:tcW w:w="8118" w:type="dxa"/>
            <w:gridSpan w:val="2"/>
            <w:tcBorders>
              <w:top w:val="single" w:sz="6" w:space="0" w:color="auto"/>
              <w:left w:val="single" w:sz="6" w:space="0" w:color="auto"/>
              <w:bottom w:val="single" w:sz="6" w:space="0" w:color="auto"/>
            </w:tcBorders>
          </w:tcPr>
          <w:p w:rsidR="00520143" w:rsidRPr="004C7A81" w:rsidRDefault="00CF10B1">
            <w:pPr>
              <w:spacing w:before="120" w:after="120"/>
              <w:rPr>
                <w:rFonts w:ascii="Verdana" w:hAnsi="Verdana"/>
                <w:b/>
                <w:sz w:val="22"/>
                <w:szCs w:val="22"/>
              </w:rPr>
            </w:pPr>
            <w:r>
              <w:rPr>
                <w:rFonts w:ascii="Verdana" w:hAnsi="Verdana"/>
                <w:b/>
                <w:sz w:val="22"/>
                <w:szCs w:val="22"/>
              </w:rPr>
              <w:t xml:space="preserve">Agreed correct by </w:t>
            </w:r>
            <w:r w:rsidR="00520143" w:rsidRPr="004C7A81">
              <w:rPr>
                <w:rFonts w:ascii="Verdana" w:hAnsi="Verdana"/>
                <w:b/>
                <w:sz w:val="22"/>
                <w:szCs w:val="22"/>
              </w:rPr>
              <w:t>Manager</w:t>
            </w:r>
            <w:r w:rsidR="00520143" w:rsidRPr="004C7A81">
              <w:rPr>
                <w:rFonts w:ascii="Verdana" w:hAnsi="Verdana"/>
                <w:b/>
                <w:sz w:val="22"/>
                <w:szCs w:val="22"/>
              </w:rPr>
              <w:tab/>
            </w:r>
            <w:r>
              <w:rPr>
                <w:rFonts w:ascii="Verdana" w:hAnsi="Verdana"/>
                <w:b/>
                <w:sz w:val="22"/>
                <w:szCs w:val="22"/>
              </w:rPr>
              <w:t xml:space="preserve">                    </w:t>
            </w:r>
            <w:r w:rsidR="00520143" w:rsidRPr="004C7A81">
              <w:rPr>
                <w:rFonts w:ascii="Verdana" w:hAnsi="Verdana"/>
                <w:b/>
                <w:sz w:val="22"/>
                <w:szCs w:val="22"/>
              </w:rPr>
              <w:t>Sign</w:t>
            </w:r>
            <w:r w:rsidR="004C7A81">
              <w:rPr>
                <w:rFonts w:ascii="Verdana" w:hAnsi="Verdana"/>
                <w:b/>
                <w:sz w:val="22"/>
                <w:szCs w:val="22"/>
              </w:rPr>
              <w:t>:</w:t>
            </w:r>
          </w:p>
        </w:tc>
        <w:tc>
          <w:tcPr>
            <w:tcW w:w="2567" w:type="dxa"/>
            <w:tcBorders>
              <w:top w:val="single" w:sz="6" w:space="0" w:color="auto"/>
              <w:left w:val="single" w:sz="6" w:space="0" w:color="auto"/>
              <w:bottom w:val="single" w:sz="6" w:space="0" w:color="auto"/>
              <w:right w:val="single" w:sz="6" w:space="0" w:color="auto"/>
            </w:tcBorders>
          </w:tcPr>
          <w:p w:rsidR="00520143" w:rsidRPr="004C7A81" w:rsidRDefault="00520143">
            <w:pPr>
              <w:spacing w:before="120" w:after="120"/>
              <w:rPr>
                <w:rFonts w:ascii="Verdana" w:hAnsi="Verdana"/>
                <w:b/>
                <w:sz w:val="22"/>
                <w:szCs w:val="22"/>
              </w:rPr>
            </w:pPr>
            <w:r w:rsidRPr="004C7A81">
              <w:rPr>
                <w:rFonts w:ascii="Verdana" w:hAnsi="Verdana"/>
                <w:b/>
                <w:sz w:val="22"/>
                <w:szCs w:val="22"/>
              </w:rPr>
              <w:t>Date</w:t>
            </w:r>
          </w:p>
        </w:tc>
      </w:tr>
    </w:tbl>
    <w:p w:rsidR="00520143" w:rsidRPr="004C7A81" w:rsidRDefault="00520143">
      <w:pPr>
        <w:pStyle w:val="Heading4"/>
        <w:rPr>
          <w:rFonts w:ascii="Verdana" w:hAnsi="Verdana"/>
          <w:sz w:val="22"/>
          <w:szCs w:val="22"/>
        </w:rPr>
      </w:pPr>
    </w:p>
    <w:p w:rsidR="00520143" w:rsidRPr="004C7A81" w:rsidRDefault="00520143">
      <w:pPr>
        <w:rPr>
          <w:rFonts w:ascii="Verdana" w:hAnsi="Verdana"/>
          <w:sz w:val="22"/>
          <w:szCs w:val="22"/>
        </w:rPr>
      </w:pPr>
    </w:p>
    <w:p w:rsidR="008362E7" w:rsidRDefault="008362E7" w:rsidP="008362E7">
      <w:pPr>
        <w:jc w:val="right"/>
      </w:pPr>
    </w:p>
    <w:p w:rsidR="008362E7" w:rsidRDefault="008362E7" w:rsidP="008362E7">
      <w:pPr>
        <w:jc w:val="right"/>
      </w:pPr>
    </w:p>
    <w:p w:rsidR="008362E7" w:rsidRDefault="008362E7" w:rsidP="008362E7">
      <w:pPr>
        <w:jc w:val="right"/>
      </w:pPr>
    </w:p>
    <w:p w:rsidR="008362E7" w:rsidRDefault="008362E7" w:rsidP="008362E7">
      <w:pPr>
        <w:jc w:val="right"/>
      </w:pPr>
    </w:p>
    <w:p w:rsidR="008362E7" w:rsidRDefault="008362E7" w:rsidP="008362E7">
      <w:pPr>
        <w:jc w:val="right"/>
      </w:pPr>
    </w:p>
    <w:p w:rsidR="008362E7" w:rsidRDefault="008362E7" w:rsidP="008362E7">
      <w:pPr>
        <w:jc w:val="right"/>
      </w:pPr>
    </w:p>
    <w:p w:rsidR="008362E7" w:rsidRDefault="008362E7" w:rsidP="008362E7">
      <w:pPr>
        <w:jc w:val="right"/>
      </w:pPr>
    </w:p>
    <w:p w:rsidR="008362E7" w:rsidRDefault="008362E7" w:rsidP="008362E7">
      <w:pPr>
        <w:jc w:val="right"/>
      </w:pPr>
    </w:p>
    <w:p w:rsidR="008362E7" w:rsidRDefault="008362E7" w:rsidP="008362E7">
      <w:pPr>
        <w:jc w:val="right"/>
      </w:pPr>
    </w:p>
    <w:p w:rsidR="008362E7" w:rsidRDefault="008362E7" w:rsidP="008362E7">
      <w:pPr>
        <w:jc w:val="right"/>
      </w:pPr>
    </w:p>
    <w:p w:rsidR="008362E7" w:rsidRDefault="008362E7" w:rsidP="008362E7">
      <w:pPr>
        <w:jc w:val="right"/>
      </w:pPr>
    </w:p>
    <w:p w:rsidR="008362E7" w:rsidRDefault="008362E7" w:rsidP="008362E7">
      <w:pPr>
        <w:jc w:val="right"/>
      </w:pPr>
    </w:p>
    <w:p w:rsidR="008362E7" w:rsidRDefault="008362E7" w:rsidP="008362E7">
      <w:pPr>
        <w:jc w:val="right"/>
      </w:pPr>
    </w:p>
    <w:p w:rsidR="008362E7" w:rsidRDefault="008362E7" w:rsidP="008362E7">
      <w:pPr>
        <w:jc w:val="right"/>
      </w:pPr>
      <w:bookmarkStart w:id="0" w:name="_GoBack"/>
      <w:bookmarkEnd w:id="0"/>
      <w:r>
        <w:rPr>
          <w:rFonts w:ascii="Verdana" w:hAnsi="Verdana"/>
          <w:noProof/>
          <w:sz w:val="22"/>
          <w:szCs w:val="22"/>
          <w:lang w:val="en-GB" w:eastAsia="en-GB"/>
        </w:rPr>
        <w:lastRenderedPageBreak/>
        <w:drawing>
          <wp:inline distT="0" distB="0" distL="0" distR="0" wp14:anchorId="60E8ABDE" wp14:editId="59163EAF">
            <wp:extent cx="1209675" cy="495300"/>
            <wp:effectExtent l="19050" t="0" r="9525" b="0"/>
            <wp:docPr id="7" name="Picture 7" descr="Bury Council Logo New Ma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y Council Logo New May 2009"/>
                    <pic:cNvPicPr>
                      <a:picLocks noChangeAspect="1" noChangeArrowheads="1"/>
                    </pic:cNvPicPr>
                  </pic:nvPicPr>
                  <pic:blipFill>
                    <a:blip r:embed="rId8" cstate="print"/>
                    <a:srcRect/>
                    <a:stretch>
                      <a:fillRect/>
                    </a:stretch>
                  </pic:blipFill>
                  <pic:spPr bwMode="auto">
                    <a:xfrm>
                      <a:off x="0" y="0"/>
                      <a:ext cx="1209675" cy="495300"/>
                    </a:xfrm>
                    <a:prstGeom prst="rect">
                      <a:avLst/>
                    </a:prstGeom>
                    <a:noFill/>
                    <a:ln w="9525">
                      <a:noFill/>
                      <a:miter lim="800000"/>
                      <a:headEnd/>
                      <a:tailEnd/>
                    </a:ln>
                  </pic:spPr>
                </pic:pic>
              </a:graphicData>
            </a:graphic>
          </wp:inline>
        </w:drawing>
      </w:r>
    </w:p>
    <w:p w:rsidR="008362E7" w:rsidRDefault="008362E7" w:rsidP="008362E7">
      <w:pPr>
        <w:jc w:val="center"/>
        <w:rPr>
          <w:rFonts w:ascii="Verdana" w:hAnsi="Verdana"/>
          <w:b/>
          <w:sz w:val="22"/>
          <w:szCs w:val="22"/>
        </w:rPr>
      </w:pPr>
      <w:r>
        <w:rPr>
          <w:rFonts w:ascii="Verdana" w:hAnsi="Verdana"/>
          <w:b/>
          <w:sz w:val="22"/>
          <w:szCs w:val="22"/>
        </w:rPr>
        <w:t>DEPARTMENT OF CORPORATE CORE SERVICES</w:t>
      </w:r>
    </w:p>
    <w:p w:rsidR="008362E7" w:rsidRDefault="008362E7" w:rsidP="008362E7">
      <w:pPr>
        <w:jc w:val="center"/>
        <w:rPr>
          <w:rFonts w:ascii="Verdana" w:hAnsi="Verdana"/>
          <w:b/>
          <w:sz w:val="22"/>
          <w:szCs w:val="22"/>
        </w:rPr>
      </w:pPr>
    </w:p>
    <w:p w:rsidR="008362E7" w:rsidRDefault="008362E7" w:rsidP="008362E7">
      <w:pPr>
        <w:jc w:val="center"/>
        <w:rPr>
          <w:rFonts w:ascii="Verdana" w:hAnsi="Verdana"/>
          <w:b/>
          <w:sz w:val="22"/>
          <w:szCs w:val="22"/>
        </w:rPr>
      </w:pPr>
      <w:r>
        <w:rPr>
          <w:rFonts w:ascii="Verdana" w:hAnsi="Verdana"/>
          <w:b/>
          <w:sz w:val="22"/>
          <w:szCs w:val="22"/>
        </w:rPr>
        <w:t>PERSON SPECIFICATION</w:t>
      </w:r>
    </w:p>
    <w:p w:rsidR="008362E7" w:rsidRDefault="008362E7" w:rsidP="008362E7">
      <w:pPr>
        <w:jc w:val="center"/>
        <w:rPr>
          <w:rFonts w:ascii="Verdana" w:hAnsi="Verdana"/>
          <w:b/>
          <w:sz w:val="22"/>
          <w:szCs w:val="22"/>
        </w:rPr>
      </w:pPr>
    </w:p>
    <w:p w:rsidR="008362E7" w:rsidRPr="00AC3EDB" w:rsidRDefault="008362E7" w:rsidP="008362E7">
      <w:pPr>
        <w:jc w:val="center"/>
        <w:rPr>
          <w:rFonts w:ascii="Verdana" w:hAnsi="Verdana"/>
          <w:b/>
          <w:sz w:val="22"/>
          <w:szCs w:val="22"/>
        </w:rPr>
      </w:pPr>
      <w:r>
        <w:rPr>
          <w:rFonts w:ascii="Verdana" w:hAnsi="Verdana"/>
          <w:b/>
          <w:sz w:val="22"/>
          <w:szCs w:val="22"/>
        </w:rPr>
        <w:t>CASUAL EMERGENCY RESPONSE OFFICER</w:t>
      </w:r>
    </w:p>
    <w:p w:rsidR="008362E7" w:rsidRPr="00AC3EDB" w:rsidRDefault="008362E7" w:rsidP="008362E7">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636"/>
        <w:gridCol w:w="4572"/>
        <w:gridCol w:w="636"/>
      </w:tblGrid>
      <w:tr w:rsidR="008362E7" w:rsidRPr="00A83329" w:rsidTr="007C1F85">
        <w:trPr>
          <w:trHeight w:val="454"/>
          <w:jc w:val="center"/>
        </w:trPr>
        <w:tc>
          <w:tcPr>
            <w:tcW w:w="10658" w:type="dxa"/>
            <w:gridSpan w:val="4"/>
            <w:vAlign w:val="center"/>
          </w:tcPr>
          <w:p w:rsidR="008362E7" w:rsidRPr="00A83329" w:rsidRDefault="008362E7" w:rsidP="007C1F85">
            <w:pPr>
              <w:rPr>
                <w:rFonts w:ascii="Verdana" w:hAnsi="Verdana"/>
                <w:b/>
                <w:sz w:val="16"/>
              </w:rPr>
            </w:pPr>
            <w:r w:rsidRPr="00A83329">
              <w:rPr>
                <w:rFonts w:ascii="Verdana" w:hAnsi="Verdana"/>
                <w:b/>
                <w:sz w:val="22"/>
                <w:szCs w:val="22"/>
              </w:rPr>
              <w:t>CORE BEHAVIOURS FOR THE POST</w:t>
            </w:r>
            <w:r w:rsidRPr="00A83329">
              <w:rPr>
                <w:rFonts w:ascii="Verdana" w:hAnsi="Verdana"/>
                <w:b/>
              </w:rPr>
              <w:t xml:space="preserve"> </w:t>
            </w:r>
            <w:r w:rsidRPr="00A83329">
              <w:rPr>
                <w:rFonts w:ascii="Verdana" w:hAnsi="Verdana"/>
                <w:b/>
                <w:sz w:val="16"/>
              </w:rPr>
              <w:t>(Please tick those relevant)</w:t>
            </w:r>
          </w:p>
        </w:tc>
      </w:tr>
      <w:tr w:rsidR="008362E7" w:rsidRPr="00A83329" w:rsidTr="007C1F85">
        <w:trPr>
          <w:trHeight w:val="567"/>
          <w:jc w:val="center"/>
        </w:trPr>
        <w:tc>
          <w:tcPr>
            <w:tcW w:w="4762" w:type="dxa"/>
            <w:vAlign w:val="center"/>
          </w:tcPr>
          <w:p w:rsidR="008362E7" w:rsidRPr="00A83329" w:rsidRDefault="008362E7" w:rsidP="007C1F85">
            <w:pPr>
              <w:jc w:val="right"/>
              <w:rPr>
                <w:rFonts w:ascii="Verdana" w:hAnsi="Verdana"/>
                <w:sz w:val="21"/>
                <w:szCs w:val="21"/>
              </w:rPr>
            </w:pPr>
            <w:r w:rsidRPr="00A83329">
              <w:rPr>
                <w:rFonts w:ascii="Verdana" w:hAnsi="Verdana"/>
                <w:sz w:val="21"/>
                <w:szCs w:val="21"/>
              </w:rPr>
              <w:t>Commercial Thinking &amp; Analysis</w:t>
            </w:r>
          </w:p>
        </w:tc>
        <w:tc>
          <w:tcPr>
            <w:tcW w:w="567" w:type="dxa"/>
            <w:vAlign w:val="center"/>
          </w:tcPr>
          <w:p w:rsidR="008362E7" w:rsidRPr="00A83329" w:rsidRDefault="008362E7" w:rsidP="007C1F85">
            <w:pPr>
              <w:jc w:val="center"/>
              <w:rPr>
                <w:rFonts w:ascii="Verdana" w:hAnsi="Verdana"/>
                <w:sz w:val="21"/>
                <w:szCs w:val="21"/>
              </w:rPr>
            </w:pPr>
          </w:p>
        </w:tc>
        <w:tc>
          <w:tcPr>
            <w:tcW w:w="4762" w:type="dxa"/>
            <w:vAlign w:val="center"/>
          </w:tcPr>
          <w:p w:rsidR="008362E7" w:rsidRPr="00A83329" w:rsidRDefault="008362E7" w:rsidP="007C1F85">
            <w:pPr>
              <w:jc w:val="right"/>
              <w:rPr>
                <w:rFonts w:ascii="Verdana" w:hAnsi="Verdana"/>
                <w:sz w:val="21"/>
                <w:szCs w:val="21"/>
              </w:rPr>
            </w:pPr>
            <w:r w:rsidRPr="00A83329">
              <w:rPr>
                <w:rFonts w:ascii="Verdana" w:hAnsi="Verdana"/>
                <w:sz w:val="21"/>
                <w:szCs w:val="21"/>
              </w:rPr>
              <w:t>Planning</w:t>
            </w:r>
          </w:p>
        </w:tc>
        <w:tc>
          <w:tcPr>
            <w:tcW w:w="567" w:type="dxa"/>
            <w:vAlign w:val="center"/>
          </w:tcPr>
          <w:p w:rsidR="008362E7" w:rsidRPr="00A83329" w:rsidRDefault="008362E7" w:rsidP="007C1F85">
            <w:pPr>
              <w:jc w:val="center"/>
              <w:rPr>
                <w:rFonts w:ascii="Verdana" w:hAnsi="Verdana"/>
                <w:sz w:val="21"/>
                <w:szCs w:val="21"/>
              </w:rPr>
            </w:pPr>
            <w:r w:rsidRPr="00545D5B">
              <w:rPr>
                <w:rFonts w:ascii="Verdana" w:hAnsi="Verdana"/>
                <w:noProof/>
                <w:sz w:val="21"/>
                <w:szCs w:val="21"/>
                <w:lang w:val="en-GB" w:eastAsia="en-GB"/>
              </w:rPr>
              <w:drawing>
                <wp:inline distT="0" distB="0" distL="0" distR="0" wp14:anchorId="456FB403" wp14:editId="6959BB44">
                  <wp:extent cx="241415" cy="228600"/>
                  <wp:effectExtent l="19050" t="0" r="6235" b="0"/>
                  <wp:docPr id="10" name="Picture 1" descr="C:\Users\g.mcgee\AppData\Local\Microsoft\Windows\Temporary Internet Files\Content.IE5\HAH6Z601\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gee\AppData\Local\Microsoft\Windows\Temporary Internet Files\Content.IE5\HAH6Z601\Check_mark_23x20_02.svg[1].png"/>
                          <pic:cNvPicPr>
                            <a:picLocks noChangeAspect="1" noChangeArrowheads="1"/>
                          </pic:cNvPicPr>
                        </pic:nvPicPr>
                        <pic:blipFill>
                          <a:blip r:embed="rId9" cstate="print"/>
                          <a:srcRect/>
                          <a:stretch>
                            <a:fillRect/>
                          </a:stretch>
                        </pic:blipFill>
                        <pic:spPr bwMode="auto">
                          <a:xfrm>
                            <a:off x="0" y="0"/>
                            <a:ext cx="241415" cy="228600"/>
                          </a:xfrm>
                          <a:prstGeom prst="rect">
                            <a:avLst/>
                          </a:prstGeom>
                          <a:noFill/>
                          <a:ln w="9525">
                            <a:noFill/>
                            <a:miter lim="800000"/>
                            <a:headEnd/>
                            <a:tailEnd/>
                          </a:ln>
                        </pic:spPr>
                      </pic:pic>
                    </a:graphicData>
                  </a:graphic>
                </wp:inline>
              </w:drawing>
            </w:r>
          </w:p>
        </w:tc>
      </w:tr>
      <w:tr w:rsidR="008362E7" w:rsidRPr="00A83329" w:rsidTr="007C1F85">
        <w:trPr>
          <w:trHeight w:val="567"/>
          <w:jc w:val="center"/>
        </w:trPr>
        <w:tc>
          <w:tcPr>
            <w:tcW w:w="4762" w:type="dxa"/>
            <w:vAlign w:val="center"/>
          </w:tcPr>
          <w:p w:rsidR="008362E7" w:rsidRPr="00A83329" w:rsidRDefault="008362E7" w:rsidP="007C1F85">
            <w:pPr>
              <w:jc w:val="right"/>
              <w:rPr>
                <w:rFonts w:ascii="Verdana" w:hAnsi="Verdana"/>
                <w:sz w:val="21"/>
                <w:szCs w:val="21"/>
              </w:rPr>
            </w:pPr>
            <w:r w:rsidRPr="00A83329">
              <w:rPr>
                <w:rFonts w:ascii="Verdana" w:hAnsi="Verdana"/>
                <w:sz w:val="21"/>
                <w:szCs w:val="21"/>
              </w:rPr>
              <w:t>Customer Service</w:t>
            </w:r>
          </w:p>
        </w:tc>
        <w:tc>
          <w:tcPr>
            <w:tcW w:w="567" w:type="dxa"/>
            <w:vAlign w:val="center"/>
          </w:tcPr>
          <w:p w:rsidR="008362E7" w:rsidRPr="00A83329" w:rsidRDefault="008362E7" w:rsidP="007C1F85">
            <w:pPr>
              <w:jc w:val="center"/>
              <w:rPr>
                <w:rFonts w:ascii="Verdana" w:hAnsi="Verdana"/>
                <w:sz w:val="21"/>
                <w:szCs w:val="21"/>
              </w:rPr>
            </w:pPr>
            <w:r>
              <w:rPr>
                <w:noProof/>
                <w:lang w:val="en-GB" w:eastAsia="en-GB"/>
              </w:rPr>
              <w:drawing>
                <wp:inline distT="0" distB="0" distL="0" distR="0" wp14:anchorId="32721A49" wp14:editId="5E6742A7">
                  <wp:extent cx="241415" cy="228600"/>
                  <wp:effectExtent l="19050" t="0" r="6235" b="0"/>
                  <wp:docPr id="2" name="Picture 1" descr="C:\Users\g.mcgee\AppData\Local\Microsoft\Windows\Temporary Internet Files\Content.IE5\HAH6Z601\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gee\AppData\Local\Microsoft\Windows\Temporary Internet Files\Content.IE5\HAH6Z601\Check_mark_23x20_02.svg[1].png"/>
                          <pic:cNvPicPr>
                            <a:picLocks noChangeAspect="1" noChangeArrowheads="1"/>
                          </pic:cNvPicPr>
                        </pic:nvPicPr>
                        <pic:blipFill>
                          <a:blip r:embed="rId9" cstate="print"/>
                          <a:srcRect/>
                          <a:stretch>
                            <a:fillRect/>
                          </a:stretch>
                        </pic:blipFill>
                        <pic:spPr bwMode="auto">
                          <a:xfrm>
                            <a:off x="0" y="0"/>
                            <a:ext cx="241415" cy="228600"/>
                          </a:xfrm>
                          <a:prstGeom prst="rect">
                            <a:avLst/>
                          </a:prstGeom>
                          <a:noFill/>
                          <a:ln w="9525">
                            <a:noFill/>
                            <a:miter lim="800000"/>
                            <a:headEnd/>
                            <a:tailEnd/>
                          </a:ln>
                        </pic:spPr>
                      </pic:pic>
                    </a:graphicData>
                  </a:graphic>
                </wp:inline>
              </w:drawing>
            </w:r>
          </w:p>
        </w:tc>
        <w:tc>
          <w:tcPr>
            <w:tcW w:w="4762" w:type="dxa"/>
            <w:vAlign w:val="center"/>
          </w:tcPr>
          <w:p w:rsidR="008362E7" w:rsidRPr="00A83329" w:rsidRDefault="008362E7" w:rsidP="007C1F85">
            <w:pPr>
              <w:jc w:val="right"/>
              <w:rPr>
                <w:rFonts w:ascii="Verdana" w:hAnsi="Verdana"/>
                <w:sz w:val="21"/>
                <w:szCs w:val="21"/>
              </w:rPr>
            </w:pPr>
            <w:r w:rsidRPr="00A83329">
              <w:rPr>
                <w:rFonts w:ascii="Verdana" w:hAnsi="Verdana"/>
                <w:sz w:val="21"/>
                <w:szCs w:val="21"/>
              </w:rPr>
              <w:t>Developing Self &amp; Others</w:t>
            </w:r>
          </w:p>
        </w:tc>
        <w:tc>
          <w:tcPr>
            <w:tcW w:w="567" w:type="dxa"/>
            <w:vAlign w:val="center"/>
          </w:tcPr>
          <w:p w:rsidR="008362E7" w:rsidRPr="00A83329" w:rsidRDefault="008362E7" w:rsidP="007C1F85">
            <w:pPr>
              <w:jc w:val="center"/>
              <w:rPr>
                <w:rFonts w:ascii="Verdana" w:hAnsi="Verdana"/>
                <w:sz w:val="21"/>
                <w:szCs w:val="21"/>
              </w:rPr>
            </w:pPr>
            <w:r w:rsidRPr="00545D5B">
              <w:rPr>
                <w:rFonts w:ascii="Verdana" w:hAnsi="Verdana"/>
                <w:noProof/>
                <w:sz w:val="21"/>
                <w:szCs w:val="21"/>
                <w:lang w:val="en-GB" w:eastAsia="en-GB"/>
              </w:rPr>
              <w:drawing>
                <wp:inline distT="0" distB="0" distL="0" distR="0" wp14:anchorId="3A74DC3B" wp14:editId="30319BED">
                  <wp:extent cx="241415" cy="228600"/>
                  <wp:effectExtent l="19050" t="0" r="6235" b="0"/>
                  <wp:docPr id="9" name="Picture 1" descr="C:\Users\g.mcgee\AppData\Local\Microsoft\Windows\Temporary Internet Files\Content.IE5\HAH6Z601\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gee\AppData\Local\Microsoft\Windows\Temporary Internet Files\Content.IE5\HAH6Z601\Check_mark_23x20_02.svg[1].png"/>
                          <pic:cNvPicPr>
                            <a:picLocks noChangeAspect="1" noChangeArrowheads="1"/>
                          </pic:cNvPicPr>
                        </pic:nvPicPr>
                        <pic:blipFill>
                          <a:blip r:embed="rId9" cstate="print"/>
                          <a:srcRect/>
                          <a:stretch>
                            <a:fillRect/>
                          </a:stretch>
                        </pic:blipFill>
                        <pic:spPr bwMode="auto">
                          <a:xfrm>
                            <a:off x="0" y="0"/>
                            <a:ext cx="241415" cy="228600"/>
                          </a:xfrm>
                          <a:prstGeom prst="rect">
                            <a:avLst/>
                          </a:prstGeom>
                          <a:noFill/>
                          <a:ln w="9525">
                            <a:noFill/>
                            <a:miter lim="800000"/>
                            <a:headEnd/>
                            <a:tailEnd/>
                          </a:ln>
                        </pic:spPr>
                      </pic:pic>
                    </a:graphicData>
                  </a:graphic>
                </wp:inline>
              </w:drawing>
            </w:r>
          </w:p>
        </w:tc>
      </w:tr>
      <w:tr w:rsidR="008362E7" w:rsidRPr="00A83329" w:rsidTr="007C1F85">
        <w:trPr>
          <w:trHeight w:val="567"/>
          <w:jc w:val="center"/>
        </w:trPr>
        <w:tc>
          <w:tcPr>
            <w:tcW w:w="4762" w:type="dxa"/>
            <w:vAlign w:val="center"/>
          </w:tcPr>
          <w:p w:rsidR="008362E7" w:rsidRPr="00A83329" w:rsidRDefault="008362E7" w:rsidP="007C1F85">
            <w:pPr>
              <w:jc w:val="right"/>
              <w:rPr>
                <w:rFonts w:ascii="Verdana" w:hAnsi="Verdana"/>
                <w:sz w:val="21"/>
                <w:szCs w:val="21"/>
              </w:rPr>
            </w:pPr>
            <w:r w:rsidRPr="00A83329">
              <w:rPr>
                <w:rFonts w:ascii="Verdana" w:hAnsi="Verdana"/>
                <w:sz w:val="21"/>
                <w:szCs w:val="21"/>
              </w:rPr>
              <w:t>Delivering Results</w:t>
            </w:r>
          </w:p>
        </w:tc>
        <w:tc>
          <w:tcPr>
            <w:tcW w:w="567" w:type="dxa"/>
            <w:vAlign w:val="center"/>
          </w:tcPr>
          <w:p w:rsidR="008362E7" w:rsidRPr="00A83329" w:rsidRDefault="008362E7" w:rsidP="007C1F85">
            <w:pPr>
              <w:jc w:val="center"/>
              <w:rPr>
                <w:rFonts w:ascii="Verdana" w:hAnsi="Verdana"/>
                <w:sz w:val="21"/>
                <w:szCs w:val="21"/>
              </w:rPr>
            </w:pPr>
            <w:r w:rsidRPr="00545D5B">
              <w:rPr>
                <w:rFonts w:ascii="Verdana" w:hAnsi="Verdana"/>
                <w:noProof/>
                <w:sz w:val="21"/>
                <w:szCs w:val="21"/>
                <w:lang w:val="en-GB" w:eastAsia="en-GB"/>
              </w:rPr>
              <w:drawing>
                <wp:inline distT="0" distB="0" distL="0" distR="0" wp14:anchorId="7A379A6D" wp14:editId="422C44CE">
                  <wp:extent cx="241415" cy="228600"/>
                  <wp:effectExtent l="19050" t="0" r="6235" b="0"/>
                  <wp:docPr id="3" name="Picture 1" descr="C:\Users\g.mcgee\AppData\Local\Microsoft\Windows\Temporary Internet Files\Content.IE5\HAH6Z601\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gee\AppData\Local\Microsoft\Windows\Temporary Internet Files\Content.IE5\HAH6Z601\Check_mark_23x20_02.svg[1].png"/>
                          <pic:cNvPicPr>
                            <a:picLocks noChangeAspect="1" noChangeArrowheads="1"/>
                          </pic:cNvPicPr>
                        </pic:nvPicPr>
                        <pic:blipFill>
                          <a:blip r:embed="rId9" cstate="print"/>
                          <a:srcRect/>
                          <a:stretch>
                            <a:fillRect/>
                          </a:stretch>
                        </pic:blipFill>
                        <pic:spPr bwMode="auto">
                          <a:xfrm>
                            <a:off x="0" y="0"/>
                            <a:ext cx="241415" cy="228600"/>
                          </a:xfrm>
                          <a:prstGeom prst="rect">
                            <a:avLst/>
                          </a:prstGeom>
                          <a:noFill/>
                          <a:ln w="9525">
                            <a:noFill/>
                            <a:miter lim="800000"/>
                            <a:headEnd/>
                            <a:tailEnd/>
                          </a:ln>
                        </pic:spPr>
                      </pic:pic>
                    </a:graphicData>
                  </a:graphic>
                </wp:inline>
              </w:drawing>
            </w:r>
          </w:p>
        </w:tc>
        <w:tc>
          <w:tcPr>
            <w:tcW w:w="4762" w:type="dxa"/>
            <w:vAlign w:val="center"/>
          </w:tcPr>
          <w:p w:rsidR="008362E7" w:rsidRPr="00A83329" w:rsidRDefault="008362E7" w:rsidP="007C1F85">
            <w:pPr>
              <w:jc w:val="right"/>
              <w:rPr>
                <w:rFonts w:ascii="Verdana" w:hAnsi="Verdana"/>
                <w:sz w:val="21"/>
                <w:szCs w:val="21"/>
              </w:rPr>
            </w:pPr>
            <w:r w:rsidRPr="00A83329">
              <w:rPr>
                <w:rFonts w:ascii="Verdana" w:hAnsi="Verdana"/>
                <w:sz w:val="21"/>
                <w:szCs w:val="21"/>
              </w:rPr>
              <w:t>Teams, Networking &amp; Partnerships</w:t>
            </w:r>
          </w:p>
        </w:tc>
        <w:tc>
          <w:tcPr>
            <w:tcW w:w="567" w:type="dxa"/>
            <w:vAlign w:val="center"/>
          </w:tcPr>
          <w:p w:rsidR="008362E7" w:rsidRPr="00A83329" w:rsidRDefault="008362E7" w:rsidP="007C1F85">
            <w:pPr>
              <w:jc w:val="center"/>
              <w:rPr>
                <w:rFonts w:ascii="Verdana" w:hAnsi="Verdana"/>
                <w:sz w:val="21"/>
                <w:szCs w:val="21"/>
              </w:rPr>
            </w:pPr>
            <w:r w:rsidRPr="00545D5B">
              <w:rPr>
                <w:rFonts w:ascii="Verdana" w:hAnsi="Verdana"/>
                <w:noProof/>
                <w:sz w:val="21"/>
                <w:szCs w:val="21"/>
                <w:lang w:val="en-GB" w:eastAsia="en-GB"/>
              </w:rPr>
              <w:drawing>
                <wp:inline distT="0" distB="0" distL="0" distR="0" wp14:anchorId="37585A65" wp14:editId="53909A13">
                  <wp:extent cx="241415" cy="228600"/>
                  <wp:effectExtent l="19050" t="0" r="6235" b="0"/>
                  <wp:docPr id="6" name="Picture 1" descr="C:\Users\g.mcgee\AppData\Local\Microsoft\Windows\Temporary Internet Files\Content.IE5\HAH6Z601\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gee\AppData\Local\Microsoft\Windows\Temporary Internet Files\Content.IE5\HAH6Z601\Check_mark_23x20_02.svg[1].png"/>
                          <pic:cNvPicPr>
                            <a:picLocks noChangeAspect="1" noChangeArrowheads="1"/>
                          </pic:cNvPicPr>
                        </pic:nvPicPr>
                        <pic:blipFill>
                          <a:blip r:embed="rId9" cstate="print"/>
                          <a:srcRect/>
                          <a:stretch>
                            <a:fillRect/>
                          </a:stretch>
                        </pic:blipFill>
                        <pic:spPr bwMode="auto">
                          <a:xfrm>
                            <a:off x="0" y="0"/>
                            <a:ext cx="241415" cy="228600"/>
                          </a:xfrm>
                          <a:prstGeom prst="rect">
                            <a:avLst/>
                          </a:prstGeom>
                          <a:noFill/>
                          <a:ln w="9525">
                            <a:noFill/>
                            <a:miter lim="800000"/>
                            <a:headEnd/>
                            <a:tailEnd/>
                          </a:ln>
                        </pic:spPr>
                      </pic:pic>
                    </a:graphicData>
                  </a:graphic>
                </wp:inline>
              </w:drawing>
            </w:r>
          </w:p>
        </w:tc>
      </w:tr>
      <w:tr w:rsidR="008362E7" w:rsidRPr="00A83329" w:rsidTr="007C1F85">
        <w:trPr>
          <w:trHeight w:val="567"/>
          <w:jc w:val="center"/>
        </w:trPr>
        <w:tc>
          <w:tcPr>
            <w:tcW w:w="4762" w:type="dxa"/>
            <w:vAlign w:val="center"/>
          </w:tcPr>
          <w:p w:rsidR="008362E7" w:rsidRPr="00A83329" w:rsidRDefault="008362E7" w:rsidP="007C1F85">
            <w:pPr>
              <w:jc w:val="right"/>
              <w:rPr>
                <w:rFonts w:ascii="Verdana" w:hAnsi="Verdana"/>
                <w:sz w:val="21"/>
                <w:szCs w:val="21"/>
              </w:rPr>
            </w:pPr>
            <w:r w:rsidRPr="00A83329">
              <w:rPr>
                <w:rFonts w:ascii="Verdana" w:hAnsi="Verdana"/>
                <w:sz w:val="21"/>
                <w:szCs w:val="21"/>
              </w:rPr>
              <w:t>Values, Ethics &amp; Diversity</w:t>
            </w:r>
          </w:p>
        </w:tc>
        <w:tc>
          <w:tcPr>
            <w:tcW w:w="567" w:type="dxa"/>
            <w:vAlign w:val="center"/>
          </w:tcPr>
          <w:p w:rsidR="008362E7" w:rsidRPr="00A83329" w:rsidRDefault="008362E7" w:rsidP="007C1F85">
            <w:pPr>
              <w:jc w:val="center"/>
              <w:rPr>
                <w:rFonts w:ascii="Verdana" w:hAnsi="Verdana"/>
                <w:sz w:val="21"/>
                <w:szCs w:val="21"/>
              </w:rPr>
            </w:pPr>
            <w:r w:rsidRPr="00545D5B">
              <w:rPr>
                <w:rFonts w:ascii="Verdana" w:hAnsi="Verdana"/>
                <w:noProof/>
                <w:sz w:val="21"/>
                <w:szCs w:val="21"/>
                <w:lang w:val="en-GB" w:eastAsia="en-GB"/>
              </w:rPr>
              <w:drawing>
                <wp:inline distT="0" distB="0" distL="0" distR="0" wp14:anchorId="6D73AC62" wp14:editId="09A91182">
                  <wp:extent cx="241415" cy="228600"/>
                  <wp:effectExtent l="19050" t="0" r="6235" b="0"/>
                  <wp:docPr id="1" name="Picture 1" descr="C:\Users\g.mcgee\AppData\Local\Microsoft\Windows\Temporary Internet Files\Content.IE5\HAH6Z601\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gee\AppData\Local\Microsoft\Windows\Temporary Internet Files\Content.IE5\HAH6Z601\Check_mark_23x20_02.svg[1].png"/>
                          <pic:cNvPicPr>
                            <a:picLocks noChangeAspect="1" noChangeArrowheads="1"/>
                          </pic:cNvPicPr>
                        </pic:nvPicPr>
                        <pic:blipFill>
                          <a:blip r:embed="rId9" cstate="print"/>
                          <a:srcRect/>
                          <a:stretch>
                            <a:fillRect/>
                          </a:stretch>
                        </pic:blipFill>
                        <pic:spPr bwMode="auto">
                          <a:xfrm>
                            <a:off x="0" y="0"/>
                            <a:ext cx="241415" cy="228600"/>
                          </a:xfrm>
                          <a:prstGeom prst="rect">
                            <a:avLst/>
                          </a:prstGeom>
                          <a:noFill/>
                          <a:ln w="9525">
                            <a:noFill/>
                            <a:miter lim="800000"/>
                            <a:headEnd/>
                            <a:tailEnd/>
                          </a:ln>
                        </pic:spPr>
                      </pic:pic>
                    </a:graphicData>
                  </a:graphic>
                </wp:inline>
              </w:drawing>
            </w:r>
          </w:p>
        </w:tc>
        <w:tc>
          <w:tcPr>
            <w:tcW w:w="4762" w:type="dxa"/>
            <w:tcBorders>
              <w:bottom w:val="single" w:sz="4" w:space="0" w:color="auto"/>
            </w:tcBorders>
            <w:vAlign w:val="center"/>
          </w:tcPr>
          <w:p w:rsidR="008362E7" w:rsidRPr="00A83329" w:rsidRDefault="008362E7" w:rsidP="007C1F85">
            <w:pPr>
              <w:jc w:val="right"/>
              <w:rPr>
                <w:rFonts w:ascii="Verdana" w:hAnsi="Verdana"/>
                <w:sz w:val="21"/>
                <w:szCs w:val="21"/>
              </w:rPr>
            </w:pPr>
            <w:r w:rsidRPr="00A83329">
              <w:rPr>
                <w:rFonts w:ascii="Verdana" w:hAnsi="Verdana"/>
                <w:sz w:val="21"/>
                <w:szCs w:val="21"/>
              </w:rPr>
              <w:t>Adapting to Change</w:t>
            </w:r>
          </w:p>
        </w:tc>
        <w:tc>
          <w:tcPr>
            <w:tcW w:w="567" w:type="dxa"/>
            <w:tcBorders>
              <w:bottom w:val="single" w:sz="4" w:space="0" w:color="auto"/>
            </w:tcBorders>
            <w:vAlign w:val="center"/>
          </w:tcPr>
          <w:p w:rsidR="008362E7" w:rsidRPr="00A83329" w:rsidRDefault="008362E7" w:rsidP="007C1F85">
            <w:pPr>
              <w:jc w:val="center"/>
              <w:rPr>
                <w:rFonts w:ascii="Verdana" w:hAnsi="Verdana"/>
                <w:sz w:val="21"/>
                <w:szCs w:val="21"/>
              </w:rPr>
            </w:pPr>
            <w:r w:rsidRPr="00545D5B">
              <w:rPr>
                <w:rFonts w:ascii="Verdana" w:hAnsi="Verdana"/>
                <w:noProof/>
                <w:sz w:val="21"/>
                <w:szCs w:val="21"/>
                <w:lang w:val="en-GB" w:eastAsia="en-GB"/>
              </w:rPr>
              <w:drawing>
                <wp:inline distT="0" distB="0" distL="0" distR="0" wp14:anchorId="36115CE7" wp14:editId="5325D7FE">
                  <wp:extent cx="241415" cy="228600"/>
                  <wp:effectExtent l="19050" t="0" r="6235" b="0"/>
                  <wp:docPr id="8" name="Picture 1" descr="C:\Users\g.mcgee\AppData\Local\Microsoft\Windows\Temporary Internet Files\Content.IE5\HAH6Z601\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gee\AppData\Local\Microsoft\Windows\Temporary Internet Files\Content.IE5\HAH6Z601\Check_mark_23x20_02.svg[1].png"/>
                          <pic:cNvPicPr>
                            <a:picLocks noChangeAspect="1" noChangeArrowheads="1"/>
                          </pic:cNvPicPr>
                        </pic:nvPicPr>
                        <pic:blipFill>
                          <a:blip r:embed="rId9" cstate="print"/>
                          <a:srcRect/>
                          <a:stretch>
                            <a:fillRect/>
                          </a:stretch>
                        </pic:blipFill>
                        <pic:spPr bwMode="auto">
                          <a:xfrm>
                            <a:off x="0" y="0"/>
                            <a:ext cx="241415" cy="228600"/>
                          </a:xfrm>
                          <a:prstGeom prst="rect">
                            <a:avLst/>
                          </a:prstGeom>
                          <a:noFill/>
                          <a:ln w="9525">
                            <a:noFill/>
                            <a:miter lim="800000"/>
                            <a:headEnd/>
                            <a:tailEnd/>
                          </a:ln>
                        </pic:spPr>
                      </pic:pic>
                    </a:graphicData>
                  </a:graphic>
                </wp:inline>
              </w:drawing>
            </w:r>
          </w:p>
        </w:tc>
      </w:tr>
      <w:tr w:rsidR="008362E7" w:rsidRPr="00A83329" w:rsidTr="007C1F85">
        <w:trPr>
          <w:trHeight w:val="567"/>
          <w:jc w:val="center"/>
        </w:trPr>
        <w:tc>
          <w:tcPr>
            <w:tcW w:w="4762" w:type="dxa"/>
            <w:vAlign w:val="center"/>
          </w:tcPr>
          <w:p w:rsidR="008362E7" w:rsidRPr="00A83329" w:rsidRDefault="008362E7" w:rsidP="007C1F85">
            <w:pPr>
              <w:jc w:val="right"/>
              <w:rPr>
                <w:rFonts w:ascii="Verdana" w:hAnsi="Verdana"/>
                <w:sz w:val="21"/>
                <w:szCs w:val="21"/>
              </w:rPr>
            </w:pPr>
            <w:r w:rsidRPr="00A83329">
              <w:rPr>
                <w:rFonts w:ascii="Verdana" w:hAnsi="Verdana"/>
                <w:sz w:val="21"/>
                <w:szCs w:val="21"/>
              </w:rPr>
              <w:t>Delivering a Quality Service(Continuous Improvement)</w:t>
            </w:r>
          </w:p>
        </w:tc>
        <w:tc>
          <w:tcPr>
            <w:tcW w:w="567" w:type="dxa"/>
            <w:vAlign w:val="center"/>
          </w:tcPr>
          <w:p w:rsidR="008362E7" w:rsidRPr="00A83329" w:rsidRDefault="008362E7" w:rsidP="007C1F85">
            <w:pPr>
              <w:jc w:val="center"/>
              <w:rPr>
                <w:rFonts w:ascii="Verdana" w:hAnsi="Verdana"/>
                <w:sz w:val="21"/>
                <w:szCs w:val="21"/>
              </w:rPr>
            </w:pPr>
            <w:r w:rsidRPr="00545D5B">
              <w:rPr>
                <w:rFonts w:ascii="Verdana" w:hAnsi="Verdana"/>
                <w:noProof/>
                <w:sz w:val="21"/>
                <w:szCs w:val="21"/>
                <w:lang w:val="en-GB" w:eastAsia="en-GB"/>
              </w:rPr>
              <w:drawing>
                <wp:inline distT="0" distB="0" distL="0" distR="0" wp14:anchorId="6DDC0F73" wp14:editId="2E49A95D">
                  <wp:extent cx="241415" cy="228600"/>
                  <wp:effectExtent l="19050" t="0" r="6235" b="0"/>
                  <wp:docPr id="4" name="Picture 1" descr="C:\Users\g.mcgee\AppData\Local\Microsoft\Windows\Temporary Internet Files\Content.IE5\HAH6Z601\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gee\AppData\Local\Microsoft\Windows\Temporary Internet Files\Content.IE5\HAH6Z601\Check_mark_23x20_02.svg[1].png"/>
                          <pic:cNvPicPr>
                            <a:picLocks noChangeAspect="1" noChangeArrowheads="1"/>
                          </pic:cNvPicPr>
                        </pic:nvPicPr>
                        <pic:blipFill>
                          <a:blip r:embed="rId9" cstate="print"/>
                          <a:srcRect/>
                          <a:stretch>
                            <a:fillRect/>
                          </a:stretch>
                        </pic:blipFill>
                        <pic:spPr bwMode="auto">
                          <a:xfrm>
                            <a:off x="0" y="0"/>
                            <a:ext cx="241415" cy="228600"/>
                          </a:xfrm>
                          <a:prstGeom prst="rect">
                            <a:avLst/>
                          </a:prstGeom>
                          <a:noFill/>
                          <a:ln w="9525">
                            <a:noFill/>
                            <a:miter lim="800000"/>
                            <a:headEnd/>
                            <a:tailEnd/>
                          </a:ln>
                        </pic:spPr>
                      </pic:pic>
                    </a:graphicData>
                  </a:graphic>
                </wp:inline>
              </w:drawing>
            </w:r>
          </w:p>
        </w:tc>
        <w:tc>
          <w:tcPr>
            <w:tcW w:w="4762" w:type="dxa"/>
            <w:tcBorders>
              <w:bottom w:val="nil"/>
              <w:right w:val="nil"/>
            </w:tcBorders>
            <w:vAlign w:val="center"/>
          </w:tcPr>
          <w:p w:rsidR="008362E7" w:rsidRPr="00A83329" w:rsidRDefault="008362E7" w:rsidP="007C1F85">
            <w:pPr>
              <w:rPr>
                <w:rFonts w:ascii="Verdana" w:hAnsi="Verdana"/>
                <w:sz w:val="21"/>
                <w:szCs w:val="21"/>
              </w:rPr>
            </w:pPr>
          </w:p>
        </w:tc>
        <w:tc>
          <w:tcPr>
            <w:tcW w:w="567" w:type="dxa"/>
            <w:tcBorders>
              <w:left w:val="nil"/>
              <w:bottom w:val="nil"/>
              <w:right w:val="nil"/>
            </w:tcBorders>
            <w:vAlign w:val="center"/>
          </w:tcPr>
          <w:p w:rsidR="008362E7" w:rsidRPr="00A83329" w:rsidRDefault="008362E7" w:rsidP="007C1F85">
            <w:pPr>
              <w:rPr>
                <w:rFonts w:ascii="Verdana" w:hAnsi="Verdana"/>
                <w:sz w:val="21"/>
                <w:szCs w:val="21"/>
              </w:rPr>
            </w:pPr>
          </w:p>
        </w:tc>
      </w:tr>
    </w:tbl>
    <w:p w:rsidR="008362E7" w:rsidRDefault="008362E7" w:rsidP="008362E7">
      <w:pPr>
        <w:jc w:val="center"/>
        <w:rPr>
          <w:rFonts w:ascii="Verdana" w:hAnsi="Verdana"/>
          <w:b/>
          <w:smallCaps/>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2"/>
        <w:gridCol w:w="1843"/>
        <w:gridCol w:w="1843"/>
      </w:tblGrid>
      <w:tr w:rsidR="008362E7" w:rsidRPr="0060297A" w:rsidTr="007C1F85">
        <w:trPr>
          <w:trHeight w:val="567"/>
          <w:jc w:val="center"/>
        </w:trPr>
        <w:tc>
          <w:tcPr>
            <w:tcW w:w="6912" w:type="dxa"/>
            <w:shd w:val="pct12" w:color="auto" w:fill="auto"/>
          </w:tcPr>
          <w:p w:rsidR="008362E7" w:rsidRPr="0060297A" w:rsidRDefault="008362E7" w:rsidP="007C1F85">
            <w:pPr>
              <w:spacing w:before="180" w:after="120"/>
              <w:jc w:val="center"/>
              <w:rPr>
                <w:rFonts w:ascii="Verdana" w:hAnsi="Verdana"/>
                <w:b/>
                <w:sz w:val="22"/>
                <w:szCs w:val="22"/>
                <w:lang w:val="en-GB"/>
              </w:rPr>
            </w:pPr>
            <w:r w:rsidRPr="0060297A">
              <w:rPr>
                <w:rFonts w:ascii="Verdana" w:hAnsi="Verdana"/>
                <w:b/>
                <w:sz w:val="22"/>
                <w:szCs w:val="22"/>
                <w:lang w:val="en-GB"/>
              </w:rPr>
              <w:t>SHORT-LISTING CRITERIA</w:t>
            </w:r>
          </w:p>
        </w:tc>
        <w:tc>
          <w:tcPr>
            <w:tcW w:w="1843" w:type="dxa"/>
            <w:shd w:val="pct12" w:color="auto" w:fill="auto"/>
          </w:tcPr>
          <w:p w:rsidR="008362E7" w:rsidRPr="0060297A" w:rsidRDefault="008362E7" w:rsidP="007C1F85">
            <w:pPr>
              <w:spacing w:before="180" w:after="120"/>
              <w:jc w:val="center"/>
              <w:rPr>
                <w:rFonts w:ascii="Verdana" w:hAnsi="Verdana"/>
                <w:b/>
                <w:sz w:val="22"/>
                <w:szCs w:val="22"/>
                <w:lang w:val="en-GB"/>
              </w:rPr>
            </w:pPr>
            <w:r w:rsidRPr="0060297A">
              <w:rPr>
                <w:rFonts w:ascii="Verdana" w:hAnsi="Verdana"/>
                <w:b/>
                <w:sz w:val="22"/>
                <w:szCs w:val="22"/>
                <w:lang w:val="en-GB"/>
              </w:rPr>
              <w:t>ESSENTIAL</w:t>
            </w:r>
          </w:p>
        </w:tc>
        <w:tc>
          <w:tcPr>
            <w:tcW w:w="1843" w:type="dxa"/>
            <w:shd w:val="pct12" w:color="auto" w:fill="auto"/>
          </w:tcPr>
          <w:p w:rsidR="008362E7" w:rsidRPr="0060297A" w:rsidRDefault="008362E7" w:rsidP="007C1F85">
            <w:pPr>
              <w:spacing w:before="180" w:after="120"/>
              <w:jc w:val="center"/>
              <w:rPr>
                <w:rFonts w:ascii="Verdana" w:hAnsi="Verdana"/>
                <w:b/>
                <w:sz w:val="22"/>
                <w:szCs w:val="22"/>
                <w:lang w:val="en-GB"/>
              </w:rPr>
            </w:pPr>
            <w:r w:rsidRPr="0060297A">
              <w:rPr>
                <w:rFonts w:ascii="Verdana" w:hAnsi="Verdana"/>
                <w:b/>
                <w:sz w:val="22"/>
                <w:szCs w:val="22"/>
                <w:lang w:val="en-GB"/>
              </w:rPr>
              <w:t>DESIRABLE</w:t>
            </w:r>
          </w:p>
        </w:tc>
      </w:tr>
      <w:tr w:rsidR="008362E7" w:rsidRPr="0060297A" w:rsidTr="007C1F85">
        <w:trPr>
          <w:trHeight w:val="567"/>
          <w:jc w:val="center"/>
        </w:trPr>
        <w:tc>
          <w:tcPr>
            <w:tcW w:w="6912" w:type="dxa"/>
            <w:vAlign w:val="center"/>
          </w:tcPr>
          <w:p w:rsidR="008362E7" w:rsidRPr="0060297A" w:rsidRDefault="008362E7" w:rsidP="007C1F85">
            <w:pPr>
              <w:spacing w:before="120" w:after="120"/>
              <w:rPr>
                <w:rFonts w:ascii="Verdana" w:hAnsi="Verdana"/>
                <w:sz w:val="22"/>
                <w:szCs w:val="22"/>
                <w:lang w:val="en-GB"/>
              </w:rPr>
            </w:pPr>
            <w:r w:rsidRPr="0060297A">
              <w:rPr>
                <w:rFonts w:ascii="Verdana" w:hAnsi="Verdana"/>
                <w:sz w:val="22"/>
                <w:szCs w:val="22"/>
                <w:lang w:val="en-GB"/>
              </w:rPr>
              <w:t>Must hold a valid (SIA) Door Supervision Licence</w:t>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r w:rsidRPr="0060297A">
              <w:rPr>
                <w:rFonts w:ascii="Verdana" w:hAnsi="Verdana"/>
                <w:sz w:val="22"/>
                <w:szCs w:val="22"/>
                <w:lang w:val="en-GB"/>
              </w:rPr>
              <w:sym w:font="Wingdings" w:char="F0FC"/>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p>
        </w:tc>
      </w:tr>
      <w:tr w:rsidR="008362E7" w:rsidRPr="0060297A" w:rsidTr="007C1F85">
        <w:trPr>
          <w:trHeight w:val="567"/>
          <w:jc w:val="center"/>
        </w:trPr>
        <w:tc>
          <w:tcPr>
            <w:tcW w:w="6912" w:type="dxa"/>
            <w:vAlign w:val="center"/>
          </w:tcPr>
          <w:p w:rsidR="008362E7" w:rsidRPr="0060297A" w:rsidRDefault="008362E7" w:rsidP="007C1F85">
            <w:pPr>
              <w:spacing w:before="120" w:after="120"/>
              <w:rPr>
                <w:rFonts w:ascii="Verdana" w:hAnsi="Verdana"/>
                <w:sz w:val="22"/>
                <w:szCs w:val="22"/>
                <w:lang w:val="en-GB"/>
              </w:rPr>
            </w:pPr>
            <w:r w:rsidRPr="0060297A">
              <w:rPr>
                <w:rFonts w:ascii="Verdana" w:hAnsi="Verdana"/>
                <w:sz w:val="22"/>
                <w:szCs w:val="22"/>
                <w:lang w:val="en-GB"/>
              </w:rPr>
              <w:t>Must possess a full Category B driving licence and have substantial driving experience</w:t>
            </w:r>
            <w:r>
              <w:rPr>
                <w:rFonts w:ascii="Verdana" w:hAnsi="Verdana"/>
                <w:sz w:val="22"/>
                <w:szCs w:val="22"/>
                <w:lang w:val="en-GB"/>
              </w:rPr>
              <w:t xml:space="preserve"> (must not exceed 3</w:t>
            </w:r>
            <w:r w:rsidRPr="00177582">
              <w:rPr>
                <w:rFonts w:ascii="Verdana" w:hAnsi="Verdana"/>
                <w:sz w:val="22"/>
                <w:szCs w:val="22"/>
                <w:lang w:val="en-GB"/>
              </w:rPr>
              <w:t xml:space="preserve"> points)</w:t>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r w:rsidRPr="0060297A">
              <w:rPr>
                <w:rFonts w:ascii="Verdana" w:hAnsi="Verdana"/>
                <w:sz w:val="22"/>
                <w:szCs w:val="22"/>
                <w:lang w:val="en-GB"/>
              </w:rPr>
              <w:sym w:font="Wingdings" w:char="F0FC"/>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p>
        </w:tc>
      </w:tr>
      <w:tr w:rsidR="008362E7" w:rsidRPr="0060297A" w:rsidTr="007C1F85">
        <w:trPr>
          <w:trHeight w:val="567"/>
          <w:jc w:val="center"/>
        </w:trPr>
        <w:tc>
          <w:tcPr>
            <w:tcW w:w="6912" w:type="dxa"/>
            <w:vAlign w:val="center"/>
          </w:tcPr>
          <w:p w:rsidR="008362E7" w:rsidRPr="00FB0F9C" w:rsidRDefault="008362E7" w:rsidP="007C1F85">
            <w:pPr>
              <w:spacing w:before="120" w:after="120"/>
              <w:rPr>
                <w:rFonts w:ascii="Verdana" w:hAnsi="Verdana"/>
                <w:sz w:val="22"/>
                <w:szCs w:val="22"/>
                <w:lang w:val="en-GB"/>
              </w:rPr>
            </w:pPr>
            <w:r w:rsidRPr="00FB0F9C">
              <w:rPr>
                <w:rFonts w:ascii="Verdana" w:hAnsi="Verdana"/>
                <w:sz w:val="22"/>
                <w:szCs w:val="22"/>
                <w:lang w:val="en-GB"/>
              </w:rPr>
              <w:t>Experience of using a two-way radio system effectively</w:t>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r w:rsidRPr="0060297A">
              <w:rPr>
                <w:rFonts w:ascii="Verdana" w:hAnsi="Verdana"/>
                <w:sz w:val="22"/>
                <w:szCs w:val="22"/>
                <w:lang w:val="en-GB"/>
              </w:rPr>
              <w:sym w:font="Wingdings" w:char="F0FC"/>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p>
        </w:tc>
      </w:tr>
      <w:tr w:rsidR="008362E7" w:rsidRPr="0060297A" w:rsidTr="007C1F85">
        <w:trPr>
          <w:trHeight w:val="567"/>
          <w:jc w:val="center"/>
        </w:trPr>
        <w:tc>
          <w:tcPr>
            <w:tcW w:w="6912" w:type="dxa"/>
            <w:vAlign w:val="center"/>
          </w:tcPr>
          <w:p w:rsidR="008362E7" w:rsidRPr="00FB0F9C" w:rsidRDefault="008362E7" w:rsidP="007C1F85">
            <w:pPr>
              <w:spacing w:before="120" w:after="120"/>
              <w:rPr>
                <w:rFonts w:ascii="Verdana" w:hAnsi="Verdana"/>
                <w:sz w:val="22"/>
                <w:szCs w:val="22"/>
                <w:lang w:val="en-GB"/>
              </w:rPr>
            </w:pPr>
            <w:r w:rsidRPr="00FB0F9C">
              <w:rPr>
                <w:rFonts w:ascii="Verdana" w:hAnsi="Verdana"/>
                <w:sz w:val="22"/>
                <w:szCs w:val="22"/>
                <w:lang w:val="en-GB"/>
              </w:rPr>
              <w:t>Experience of working as part of a team and on own initiative</w:t>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r w:rsidRPr="0060297A">
              <w:rPr>
                <w:rFonts w:ascii="Verdana" w:hAnsi="Verdana"/>
                <w:sz w:val="22"/>
                <w:szCs w:val="22"/>
                <w:lang w:val="en-GB"/>
              </w:rPr>
              <w:sym w:font="Wingdings" w:char="F0FC"/>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p>
        </w:tc>
      </w:tr>
      <w:tr w:rsidR="008362E7" w:rsidRPr="0060297A" w:rsidTr="007C1F85">
        <w:trPr>
          <w:trHeight w:val="567"/>
          <w:jc w:val="center"/>
        </w:trPr>
        <w:tc>
          <w:tcPr>
            <w:tcW w:w="6912" w:type="dxa"/>
            <w:vAlign w:val="center"/>
          </w:tcPr>
          <w:p w:rsidR="008362E7" w:rsidRPr="00FB0F9C" w:rsidRDefault="008362E7" w:rsidP="007C1F85">
            <w:pPr>
              <w:spacing w:before="120" w:after="120"/>
              <w:rPr>
                <w:rFonts w:ascii="Verdana" w:hAnsi="Verdana"/>
                <w:sz w:val="22"/>
                <w:szCs w:val="22"/>
                <w:lang w:val="en-GB"/>
              </w:rPr>
            </w:pPr>
            <w:r w:rsidRPr="00FB0F9C">
              <w:rPr>
                <w:rFonts w:ascii="Verdana" w:hAnsi="Verdana"/>
                <w:sz w:val="22"/>
                <w:szCs w:val="22"/>
                <w:lang w:val="en-GB"/>
              </w:rPr>
              <w:t>Experience of working in a security environment</w:t>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r w:rsidRPr="0060297A">
              <w:rPr>
                <w:rFonts w:ascii="Verdana" w:hAnsi="Verdana"/>
                <w:sz w:val="22"/>
                <w:szCs w:val="22"/>
                <w:lang w:val="en-GB"/>
              </w:rPr>
              <w:sym w:font="Wingdings" w:char="F0FC"/>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p>
        </w:tc>
      </w:tr>
      <w:tr w:rsidR="008362E7" w:rsidRPr="0060297A" w:rsidTr="007C1F85">
        <w:trPr>
          <w:trHeight w:val="567"/>
          <w:jc w:val="center"/>
        </w:trPr>
        <w:tc>
          <w:tcPr>
            <w:tcW w:w="6912" w:type="dxa"/>
            <w:vAlign w:val="center"/>
          </w:tcPr>
          <w:p w:rsidR="008362E7" w:rsidRPr="0060297A" w:rsidRDefault="008362E7" w:rsidP="007C1F85">
            <w:pPr>
              <w:spacing w:before="120" w:after="120"/>
              <w:rPr>
                <w:rFonts w:ascii="Verdana" w:hAnsi="Verdana"/>
                <w:sz w:val="22"/>
                <w:szCs w:val="22"/>
                <w:lang w:val="en-GB"/>
              </w:rPr>
            </w:pPr>
            <w:r w:rsidRPr="0060297A">
              <w:rPr>
                <w:rFonts w:ascii="Verdana" w:hAnsi="Verdana"/>
                <w:sz w:val="22"/>
                <w:szCs w:val="22"/>
                <w:lang w:val="en-GB"/>
              </w:rPr>
              <w:t>Must have a commitment to Customer Care</w:t>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r w:rsidRPr="0060297A">
              <w:rPr>
                <w:rFonts w:ascii="Verdana" w:hAnsi="Verdana"/>
                <w:sz w:val="22"/>
                <w:szCs w:val="22"/>
                <w:lang w:val="en-GB"/>
              </w:rPr>
              <w:sym w:font="Wingdings" w:char="F0FC"/>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p>
        </w:tc>
      </w:tr>
      <w:tr w:rsidR="008362E7" w:rsidRPr="0060297A" w:rsidTr="007C1F85">
        <w:trPr>
          <w:trHeight w:val="567"/>
          <w:jc w:val="center"/>
        </w:trPr>
        <w:tc>
          <w:tcPr>
            <w:tcW w:w="6912" w:type="dxa"/>
            <w:vAlign w:val="center"/>
          </w:tcPr>
          <w:p w:rsidR="008362E7" w:rsidRPr="0060297A" w:rsidRDefault="008362E7" w:rsidP="007C1F85">
            <w:pPr>
              <w:spacing w:before="360" w:after="360"/>
              <w:rPr>
                <w:rFonts w:ascii="Verdana" w:hAnsi="Verdana"/>
                <w:sz w:val="22"/>
                <w:szCs w:val="22"/>
                <w:lang w:val="en-GB"/>
              </w:rPr>
            </w:pPr>
            <w:r w:rsidRPr="0060297A">
              <w:rPr>
                <w:rFonts w:ascii="Verdana" w:hAnsi="Verdana"/>
                <w:sz w:val="22"/>
                <w:szCs w:val="22"/>
                <w:lang w:val="en-GB"/>
              </w:rPr>
              <w:t xml:space="preserve">A practical working knowledge of intruder alarm and/or </w:t>
            </w:r>
            <w:smartTag w:uri="urn:schemas-microsoft-com:office:smarttags" w:element="PersonName">
              <w:r w:rsidRPr="0060297A">
                <w:rPr>
                  <w:rFonts w:ascii="Verdana" w:hAnsi="Verdana"/>
                  <w:sz w:val="22"/>
                  <w:szCs w:val="22"/>
                  <w:lang w:val="en-GB"/>
                </w:rPr>
                <w:t>CCTV</w:t>
              </w:r>
            </w:smartTag>
            <w:r w:rsidRPr="0060297A">
              <w:rPr>
                <w:rFonts w:ascii="Verdana" w:hAnsi="Verdana"/>
                <w:sz w:val="22"/>
                <w:szCs w:val="22"/>
                <w:lang w:val="en-GB"/>
              </w:rPr>
              <w:t xml:space="preserve"> systems </w:t>
            </w:r>
          </w:p>
        </w:tc>
        <w:tc>
          <w:tcPr>
            <w:tcW w:w="1843" w:type="dxa"/>
            <w:vAlign w:val="center"/>
          </w:tcPr>
          <w:p w:rsidR="008362E7" w:rsidRPr="0060297A" w:rsidRDefault="008362E7" w:rsidP="007C1F85">
            <w:pPr>
              <w:spacing w:before="360" w:after="360"/>
              <w:jc w:val="center"/>
              <w:rPr>
                <w:rFonts w:ascii="Verdana" w:hAnsi="Verdana"/>
                <w:sz w:val="22"/>
                <w:szCs w:val="22"/>
                <w:lang w:val="en-GB"/>
              </w:rPr>
            </w:pPr>
          </w:p>
        </w:tc>
        <w:tc>
          <w:tcPr>
            <w:tcW w:w="1843" w:type="dxa"/>
            <w:vAlign w:val="center"/>
          </w:tcPr>
          <w:p w:rsidR="008362E7" w:rsidRPr="0060297A" w:rsidRDefault="008362E7" w:rsidP="007C1F85">
            <w:pPr>
              <w:spacing w:before="360" w:after="360"/>
              <w:jc w:val="center"/>
              <w:rPr>
                <w:rFonts w:ascii="Verdana" w:hAnsi="Verdana"/>
                <w:sz w:val="22"/>
                <w:szCs w:val="22"/>
                <w:lang w:val="en-GB"/>
              </w:rPr>
            </w:pPr>
            <w:r w:rsidRPr="0060297A">
              <w:rPr>
                <w:rFonts w:ascii="Verdana" w:hAnsi="Verdana"/>
                <w:sz w:val="22"/>
                <w:szCs w:val="22"/>
                <w:lang w:val="en-GB"/>
              </w:rPr>
              <w:sym w:font="Wingdings" w:char="F0FC"/>
            </w:r>
          </w:p>
        </w:tc>
      </w:tr>
    </w:tbl>
    <w:p w:rsidR="00520143" w:rsidRPr="004C7A81" w:rsidRDefault="00520143">
      <w:pPr>
        <w:rPr>
          <w:rFonts w:ascii="Verdana" w:hAnsi="Verdana"/>
          <w:sz w:val="22"/>
          <w:szCs w:val="22"/>
        </w:rPr>
      </w:pPr>
    </w:p>
    <w:sectPr w:rsidR="00520143" w:rsidRPr="004C7A81" w:rsidSect="006F03C9">
      <w:footnotePr>
        <w:pos w:val="sectEnd"/>
      </w:footnotePr>
      <w:endnotePr>
        <w:numFmt w:val="decimal"/>
        <w:numStart w:val="0"/>
      </w:endnotePr>
      <w:pgSz w:w="11909" w:h="16834" w:code="9"/>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A0" w:rsidRDefault="00A71FA0">
      <w:r>
        <w:separator/>
      </w:r>
    </w:p>
  </w:endnote>
  <w:endnote w:type="continuationSeparator" w:id="0">
    <w:p w:rsidR="00A71FA0" w:rsidRDefault="00A7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A0" w:rsidRDefault="00A71FA0">
      <w:r>
        <w:separator/>
      </w:r>
    </w:p>
  </w:footnote>
  <w:footnote w:type="continuationSeparator" w:id="0">
    <w:p w:rsidR="00A71FA0" w:rsidRDefault="00A71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4A0"/>
    <w:multiLevelType w:val="hybridMultilevel"/>
    <w:tmpl w:val="8FEE279C"/>
    <w:lvl w:ilvl="0" w:tplc="08090001">
      <w:start w:val="1"/>
      <w:numFmt w:val="bullet"/>
      <w:lvlText w:val=""/>
      <w:lvlJc w:val="left"/>
      <w:pPr>
        <w:tabs>
          <w:tab w:val="num" w:pos="360"/>
        </w:tabs>
        <w:ind w:left="0" w:firstLine="0"/>
      </w:pPr>
      <w:rPr>
        <w:rFonts w:ascii="Symbol" w:hAnsi="Symbol" w:hint="default"/>
        <w:sz w:val="16"/>
      </w:rPr>
    </w:lvl>
    <w:lvl w:ilvl="1" w:tplc="7B7257C0" w:tentative="1">
      <w:start w:val="1"/>
      <w:numFmt w:val="bullet"/>
      <w:lvlText w:val="o"/>
      <w:lvlJc w:val="left"/>
      <w:pPr>
        <w:tabs>
          <w:tab w:val="num" w:pos="1440"/>
        </w:tabs>
        <w:ind w:left="1440" w:hanging="360"/>
      </w:pPr>
      <w:rPr>
        <w:rFonts w:ascii="Courier New" w:hAnsi="Courier New" w:hint="default"/>
      </w:rPr>
    </w:lvl>
    <w:lvl w:ilvl="2" w:tplc="C1289560" w:tentative="1">
      <w:start w:val="1"/>
      <w:numFmt w:val="bullet"/>
      <w:lvlText w:val=""/>
      <w:lvlJc w:val="left"/>
      <w:pPr>
        <w:tabs>
          <w:tab w:val="num" w:pos="2160"/>
        </w:tabs>
        <w:ind w:left="2160" w:hanging="360"/>
      </w:pPr>
      <w:rPr>
        <w:rFonts w:ascii="Wingdings" w:hAnsi="Wingdings" w:hint="default"/>
      </w:rPr>
    </w:lvl>
    <w:lvl w:ilvl="3" w:tplc="EF9E1A4A" w:tentative="1">
      <w:start w:val="1"/>
      <w:numFmt w:val="bullet"/>
      <w:lvlText w:val=""/>
      <w:lvlJc w:val="left"/>
      <w:pPr>
        <w:tabs>
          <w:tab w:val="num" w:pos="2880"/>
        </w:tabs>
        <w:ind w:left="2880" w:hanging="360"/>
      </w:pPr>
      <w:rPr>
        <w:rFonts w:ascii="Symbol" w:hAnsi="Symbol" w:hint="default"/>
      </w:rPr>
    </w:lvl>
    <w:lvl w:ilvl="4" w:tplc="D6B22288" w:tentative="1">
      <w:start w:val="1"/>
      <w:numFmt w:val="bullet"/>
      <w:lvlText w:val="o"/>
      <w:lvlJc w:val="left"/>
      <w:pPr>
        <w:tabs>
          <w:tab w:val="num" w:pos="3600"/>
        </w:tabs>
        <w:ind w:left="3600" w:hanging="360"/>
      </w:pPr>
      <w:rPr>
        <w:rFonts w:ascii="Courier New" w:hAnsi="Courier New" w:hint="default"/>
      </w:rPr>
    </w:lvl>
    <w:lvl w:ilvl="5" w:tplc="1B8AED8A" w:tentative="1">
      <w:start w:val="1"/>
      <w:numFmt w:val="bullet"/>
      <w:lvlText w:val=""/>
      <w:lvlJc w:val="left"/>
      <w:pPr>
        <w:tabs>
          <w:tab w:val="num" w:pos="4320"/>
        </w:tabs>
        <w:ind w:left="4320" w:hanging="360"/>
      </w:pPr>
      <w:rPr>
        <w:rFonts w:ascii="Wingdings" w:hAnsi="Wingdings" w:hint="default"/>
      </w:rPr>
    </w:lvl>
    <w:lvl w:ilvl="6" w:tplc="6C322142" w:tentative="1">
      <w:start w:val="1"/>
      <w:numFmt w:val="bullet"/>
      <w:lvlText w:val=""/>
      <w:lvlJc w:val="left"/>
      <w:pPr>
        <w:tabs>
          <w:tab w:val="num" w:pos="5040"/>
        </w:tabs>
        <w:ind w:left="5040" w:hanging="360"/>
      </w:pPr>
      <w:rPr>
        <w:rFonts w:ascii="Symbol" w:hAnsi="Symbol" w:hint="default"/>
      </w:rPr>
    </w:lvl>
    <w:lvl w:ilvl="7" w:tplc="5FEC3DC6" w:tentative="1">
      <w:start w:val="1"/>
      <w:numFmt w:val="bullet"/>
      <w:lvlText w:val="o"/>
      <w:lvlJc w:val="left"/>
      <w:pPr>
        <w:tabs>
          <w:tab w:val="num" w:pos="5760"/>
        </w:tabs>
        <w:ind w:left="5760" w:hanging="360"/>
      </w:pPr>
      <w:rPr>
        <w:rFonts w:ascii="Courier New" w:hAnsi="Courier New" w:hint="default"/>
      </w:rPr>
    </w:lvl>
    <w:lvl w:ilvl="8" w:tplc="2C24BE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170FF"/>
    <w:multiLevelType w:val="hybridMultilevel"/>
    <w:tmpl w:val="ACF4AB10"/>
    <w:lvl w:ilvl="0" w:tplc="81A2ABDA">
      <w:start w:val="9"/>
      <w:numFmt w:val="decimal"/>
      <w:lvlText w:val="%1."/>
      <w:lvlJc w:val="left"/>
      <w:pPr>
        <w:tabs>
          <w:tab w:val="num" w:pos="1080"/>
        </w:tabs>
        <w:ind w:left="1080" w:hanging="720"/>
      </w:pPr>
      <w:rPr>
        <w:rFonts w:hint="default"/>
      </w:rPr>
    </w:lvl>
    <w:lvl w:ilvl="1" w:tplc="700ABB48" w:tentative="1">
      <w:start w:val="1"/>
      <w:numFmt w:val="lowerLetter"/>
      <w:lvlText w:val="%2."/>
      <w:lvlJc w:val="left"/>
      <w:pPr>
        <w:tabs>
          <w:tab w:val="num" w:pos="1440"/>
        </w:tabs>
        <w:ind w:left="1440" w:hanging="360"/>
      </w:pPr>
    </w:lvl>
    <w:lvl w:ilvl="2" w:tplc="646E3C04" w:tentative="1">
      <w:start w:val="1"/>
      <w:numFmt w:val="lowerRoman"/>
      <w:lvlText w:val="%3."/>
      <w:lvlJc w:val="right"/>
      <w:pPr>
        <w:tabs>
          <w:tab w:val="num" w:pos="2160"/>
        </w:tabs>
        <w:ind w:left="2160" w:hanging="180"/>
      </w:pPr>
    </w:lvl>
    <w:lvl w:ilvl="3" w:tplc="BBE01938" w:tentative="1">
      <w:start w:val="1"/>
      <w:numFmt w:val="decimal"/>
      <w:lvlText w:val="%4."/>
      <w:lvlJc w:val="left"/>
      <w:pPr>
        <w:tabs>
          <w:tab w:val="num" w:pos="2880"/>
        </w:tabs>
        <w:ind w:left="2880" w:hanging="360"/>
      </w:pPr>
    </w:lvl>
    <w:lvl w:ilvl="4" w:tplc="BEB4986E" w:tentative="1">
      <w:start w:val="1"/>
      <w:numFmt w:val="lowerLetter"/>
      <w:lvlText w:val="%5."/>
      <w:lvlJc w:val="left"/>
      <w:pPr>
        <w:tabs>
          <w:tab w:val="num" w:pos="3600"/>
        </w:tabs>
        <w:ind w:left="3600" w:hanging="360"/>
      </w:pPr>
    </w:lvl>
    <w:lvl w:ilvl="5" w:tplc="5E8A3942" w:tentative="1">
      <w:start w:val="1"/>
      <w:numFmt w:val="lowerRoman"/>
      <w:lvlText w:val="%6."/>
      <w:lvlJc w:val="right"/>
      <w:pPr>
        <w:tabs>
          <w:tab w:val="num" w:pos="4320"/>
        </w:tabs>
        <w:ind w:left="4320" w:hanging="180"/>
      </w:pPr>
    </w:lvl>
    <w:lvl w:ilvl="6" w:tplc="F0E4010A" w:tentative="1">
      <w:start w:val="1"/>
      <w:numFmt w:val="decimal"/>
      <w:lvlText w:val="%7."/>
      <w:lvlJc w:val="left"/>
      <w:pPr>
        <w:tabs>
          <w:tab w:val="num" w:pos="5040"/>
        </w:tabs>
        <w:ind w:left="5040" w:hanging="360"/>
      </w:pPr>
    </w:lvl>
    <w:lvl w:ilvl="7" w:tplc="37CC0618" w:tentative="1">
      <w:start w:val="1"/>
      <w:numFmt w:val="lowerLetter"/>
      <w:lvlText w:val="%8."/>
      <w:lvlJc w:val="left"/>
      <w:pPr>
        <w:tabs>
          <w:tab w:val="num" w:pos="5760"/>
        </w:tabs>
        <w:ind w:left="5760" w:hanging="360"/>
      </w:pPr>
    </w:lvl>
    <w:lvl w:ilvl="8" w:tplc="4880A640" w:tentative="1">
      <w:start w:val="1"/>
      <w:numFmt w:val="lowerRoman"/>
      <w:lvlText w:val="%9."/>
      <w:lvlJc w:val="right"/>
      <w:pPr>
        <w:tabs>
          <w:tab w:val="num" w:pos="6480"/>
        </w:tabs>
        <w:ind w:left="6480" w:hanging="180"/>
      </w:pPr>
    </w:lvl>
  </w:abstractNum>
  <w:abstractNum w:abstractNumId="2" w15:restartNumberingAfterBreak="0">
    <w:nsid w:val="0F084F20"/>
    <w:multiLevelType w:val="hybridMultilevel"/>
    <w:tmpl w:val="FEFA575C"/>
    <w:lvl w:ilvl="0" w:tplc="66C88E22">
      <w:start w:val="6"/>
      <w:numFmt w:val="decimal"/>
      <w:lvlText w:val="%1."/>
      <w:lvlJc w:val="left"/>
      <w:pPr>
        <w:tabs>
          <w:tab w:val="num" w:pos="1080"/>
        </w:tabs>
        <w:ind w:left="1080" w:hanging="720"/>
      </w:pPr>
      <w:rPr>
        <w:rFonts w:hint="default"/>
      </w:rPr>
    </w:lvl>
    <w:lvl w:ilvl="1" w:tplc="4928E064" w:tentative="1">
      <w:start w:val="1"/>
      <w:numFmt w:val="lowerLetter"/>
      <w:lvlText w:val="%2."/>
      <w:lvlJc w:val="left"/>
      <w:pPr>
        <w:tabs>
          <w:tab w:val="num" w:pos="1440"/>
        </w:tabs>
        <w:ind w:left="1440" w:hanging="360"/>
      </w:pPr>
    </w:lvl>
    <w:lvl w:ilvl="2" w:tplc="D856F16C" w:tentative="1">
      <w:start w:val="1"/>
      <w:numFmt w:val="lowerRoman"/>
      <w:lvlText w:val="%3."/>
      <w:lvlJc w:val="right"/>
      <w:pPr>
        <w:tabs>
          <w:tab w:val="num" w:pos="2160"/>
        </w:tabs>
        <w:ind w:left="2160" w:hanging="180"/>
      </w:pPr>
    </w:lvl>
    <w:lvl w:ilvl="3" w:tplc="51E64E48" w:tentative="1">
      <w:start w:val="1"/>
      <w:numFmt w:val="decimal"/>
      <w:lvlText w:val="%4."/>
      <w:lvlJc w:val="left"/>
      <w:pPr>
        <w:tabs>
          <w:tab w:val="num" w:pos="2880"/>
        </w:tabs>
        <w:ind w:left="2880" w:hanging="360"/>
      </w:pPr>
    </w:lvl>
    <w:lvl w:ilvl="4" w:tplc="A8E25F7C" w:tentative="1">
      <w:start w:val="1"/>
      <w:numFmt w:val="lowerLetter"/>
      <w:lvlText w:val="%5."/>
      <w:lvlJc w:val="left"/>
      <w:pPr>
        <w:tabs>
          <w:tab w:val="num" w:pos="3600"/>
        </w:tabs>
        <w:ind w:left="3600" w:hanging="360"/>
      </w:pPr>
    </w:lvl>
    <w:lvl w:ilvl="5" w:tplc="A25E5BB0" w:tentative="1">
      <w:start w:val="1"/>
      <w:numFmt w:val="lowerRoman"/>
      <w:lvlText w:val="%6."/>
      <w:lvlJc w:val="right"/>
      <w:pPr>
        <w:tabs>
          <w:tab w:val="num" w:pos="4320"/>
        </w:tabs>
        <w:ind w:left="4320" w:hanging="180"/>
      </w:pPr>
    </w:lvl>
    <w:lvl w:ilvl="6" w:tplc="F6104542" w:tentative="1">
      <w:start w:val="1"/>
      <w:numFmt w:val="decimal"/>
      <w:lvlText w:val="%7."/>
      <w:lvlJc w:val="left"/>
      <w:pPr>
        <w:tabs>
          <w:tab w:val="num" w:pos="5040"/>
        </w:tabs>
        <w:ind w:left="5040" w:hanging="360"/>
      </w:pPr>
    </w:lvl>
    <w:lvl w:ilvl="7" w:tplc="8AA08912" w:tentative="1">
      <w:start w:val="1"/>
      <w:numFmt w:val="lowerLetter"/>
      <w:lvlText w:val="%8."/>
      <w:lvlJc w:val="left"/>
      <w:pPr>
        <w:tabs>
          <w:tab w:val="num" w:pos="5760"/>
        </w:tabs>
        <w:ind w:left="5760" w:hanging="360"/>
      </w:pPr>
    </w:lvl>
    <w:lvl w:ilvl="8" w:tplc="E3D2AE16" w:tentative="1">
      <w:start w:val="1"/>
      <w:numFmt w:val="lowerRoman"/>
      <w:lvlText w:val="%9."/>
      <w:lvlJc w:val="right"/>
      <w:pPr>
        <w:tabs>
          <w:tab w:val="num" w:pos="6480"/>
        </w:tabs>
        <w:ind w:left="6480" w:hanging="180"/>
      </w:pPr>
    </w:lvl>
  </w:abstractNum>
  <w:abstractNum w:abstractNumId="3" w15:restartNumberingAfterBreak="0">
    <w:nsid w:val="113268CE"/>
    <w:multiLevelType w:val="hybridMultilevel"/>
    <w:tmpl w:val="ADBE044A"/>
    <w:lvl w:ilvl="0" w:tplc="206086A2">
      <w:start w:val="16"/>
      <w:numFmt w:val="decimal"/>
      <w:lvlText w:val="%1."/>
      <w:lvlJc w:val="left"/>
      <w:pPr>
        <w:tabs>
          <w:tab w:val="num" w:pos="1080"/>
        </w:tabs>
        <w:ind w:left="1080" w:hanging="720"/>
      </w:pPr>
      <w:rPr>
        <w:rFonts w:hint="default"/>
      </w:rPr>
    </w:lvl>
    <w:lvl w:ilvl="1" w:tplc="7040DFF6" w:tentative="1">
      <w:start w:val="1"/>
      <w:numFmt w:val="lowerLetter"/>
      <w:lvlText w:val="%2."/>
      <w:lvlJc w:val="left"/>
      <w:pPr>
        <w:tabs>
          <w:tab w:val="num" w:pos="1440"/>
        </w:tabs>
        <w:ind w:left="1440" w:hanging="360"/>
      </w:pPr>
    </w:lvl>
    <w:lvl w:ilvl="2" w:tplc="8E9C6806" w:tentative="1">
      <w:start w:val="1"/>
      <w:numFmt w:val="lowerRoman"/>
      <w:lvlText w:val="%3."/>
      <w:lvlJc w:val="right"/>
      <w:pPr>
        <w:tabs>
          <w:tab w:val="num" w:pos="2160"/>
        </w:tabs>
        <w:ind w:left="2160" w:hanging="180"/>
      </w:pPr>
    </w:lvl>
    <w:lvl w:ilvl="3" w:tplc="04D4B6A0" w:tentative="1">
      <w:start w:val="1"/>
      <w:numFmt w:val="decimal"/>
      <w:lvlText w:val="%4."/>
      <w:lvlJc w:val="left"/>
      <w:pPr>
        <w:tabs>
          <w:tab w:val="num" w:pos="2880"/>
        </w:tabs>
        <w:ind w:left="2880" w:hanging="360"/>
      </w:pPr>
    </w:lvl>
    <w:lvl w:ilvl="4" w:tplc="A51E0F56" w:tentative="1">
      <w:start w:val="1"/>
      <w:numFmt w:val="lowerLetter"/>
      <w:lvlText w:val="%5."/>
      <w:lvlJc w:val="left"/>
      <w:pPr>
        <w:tabs>
          <w:tab w:val="num" w:pos="3600"/>
        </w:tabs>
        <w:ind w:left="3600" w:hanging="360"/>
      </w:pPr>
    </w:lvl>
    <w:lvl w:ilvl="5" w:tplc="9AC85F86" w:tentative="1">
      <w:start w:val="1"/>
      <w:numFmt w:val="lowerRoman"/>
      <w:lvlText w:val="%6."/>
      <w:lvlJc w:val="right"/>
      <w:pPr>
        <w:tabs>
          <w:tab w:val="num" w:pos="4320"/>
        </w:tabs>
        <w:ind w:left="4320" w:hanging="180"/>
      </w:pPr>
    </w:lvl>
    <w:lvl w:ilvl="6" w:tplc="0C0A3390" w:tentative="1">
      <w:start w:val="1"/>
      <w:numFmt w:val="decimal"/>
      <w:lvlText w:val="%7."/>
      <w:lvlJc w:val="left"/>
      <w:pPr>
        <w:tabs>
          <w:tab w:val="num" w:pos="5040"/>
        </w:tabs>
        <w:ind w:left="5040" w:hanging="360"/>
      </w:pPr>
    </w:lvl>
    <w:lvl w:ilvl="7" w:tplc="6FBAB518" w:tentative="1">
      <w:start w:val="1"/>
      <w:numFmt w:val="lowerLetter"/>
      <w:lvlText w:val="%8."/>
      <w:lvlJc w:val="left"/>
      <w:pPr>
        <w:tabs>
          <w:tab w:val="num" w:pos="5760"/>
        </w:tabs>
        <w:ind w:left="5760" w:hanging="360"/>
      </w:pPr>
    </w:lvl>
    <w:lvl w:ilvl="8" w:tplc="CBCCD046" w:tentative="1">
      <w:start w:val="1"/>
      <w:numFmt w:val="lowerRoman"/>
      <w:lvlText w:val="%9."/>
      <w:lvlJc w:val="right"/>
      <w:pPr>
        <w:tabs>
          <w:tab w:val="num" w:pos="6480"/>
        </w:tabs>
        <w:ind w:left="6480" w:hanging="180"/>
      </w:pPr>
    </w:lvl>
  </w:abstractNum>
  <w:abstractNum w:abstractNumId="4" w15:restartNumberingAfterBreak="0">
    <w:nsid w:val="1A840120"/>
    <w:multiLevelType w:val="hybridMultilevel"/>
    <w:tmpl w:val="BE94DD30"/>
    <w:lvl w:ilvl="0" w:tplc="0F601246">
      <w:start w:val="9"/>
      <w:numFmt w:val="decimal"/>
      <w:lvlText w:val="%1."/>
      <w:lvlJc w:val="left"/>
      <w:pPr>
        <w:tabs>
          <w:tab w:val="num" w:pos="1440"/>
        </w:tabs>
        <w:ind w:left="1440" w:hanging="720"/>
      </w:pPr>
      <w:rPr>
        <w:rFonts w:hint="default"/>
      </w:rPr>
    </w:lvl>
    <w:lvl w:ilvl="1" w:tplc="520CFC54" w:tentative="1">
      <w:start w:val="1"/>
      <w:numFmt w:val="lowerLetter"/>
      <w:lvlText w:val="%2."/>
      <w:lvlJc w:val="left"/>
      <w:pPr>
        <w:tabs>
          <w:tab w:val="num" w:pos="1800"/>
        </w:tabs>
        <w:ind w:left="1800" w:hanging="360"/>
      </w:pPr>
    </w:lvl>
    <w:lvl w:ilvl="2" w:tplc="E4681FFC" w:tentative="1">
      <w:start w:val="1"/>
      <w:numFmt w:val="lowerRoman"/>
      <w:lvlText w:val="%3."/>
      <w:lvlJc w:val="right"/>
      <w:pPr>
        <w:tabs>
          <w:tab w:val="num" w:pos="2520"/>
        </w:tabs>
        <w:ind w:left="2520" w:hanging="180"/>
      </w:pPr>
    </w:lvl>
    <w:lvl w:ilvl="3" w:tplc="8926E634" w:tentative="1">
      <w:start w:val="1"/>
      <w:numFmt w:val="decimal"/>
      <w:lvlText w:val="%4."/>
      <w:lvlJc w:val="left"/>
      <w:pPr>
        <w:tabs>
          <w:tab w:val="num" w:pos="3240"/>
        </w:tabs>
        <w:ind w:left="3240" w:hanging="360"/>
      </w:pPr>
    </w:lvl>
    <w:lvl w:ilvl="4" w:tplc="1F0A491C" w:tentative="1">
      <w:start w:val="1"/>
      <w:numFmt w:val="lowerLetter"/>
      <w:lvlText w:val="%5."/>
      <w:lvlJc w:val="left"/>
      <w:pPr>
        <w:tabs>
          <w:tab w:val="num" w:pos="3960"/>
        </w:tabs>
        <w:ind w:left="3960" w:hanging="360"/>
      </w:pPr>
    </w:lvl>
    <w:lvl w:ilvl="5" w:tplc="45C27316" w:tentative="1">
      <w:start w:val="1"/>
      <w:numFmt w:val="lowerRoman"/>
      <w:lvlText w:val="%6."/>
      <w:lvlJc w:val="right"/>
      <w:pPr>
        <w:tabs>
          <w:tab w:val="num" w:pos="4680"/>
        </w:tabs>
        <w:ind w:left="4680" w:hanging="180"/>
      </w:pPr>
    </w:lvl>
    <w:lvl w:ilvl="6" w:tplc="85C69C5C" w:tentative="1">
      <w:start w:val="1"/>
      <w:numFmt w:val="decimal"/>
      <w:lvlText w:val="%7."/>
      <w:lvlJc w:val="left"/>
      <w:pPr>
        <w:tabs>
          <w:tab w:val="num" w:pos="5400"/>
        </w:tabs>
        <w:ind w:left="5400" w:hanging="360"/>
      </w:pPr>
    </w:lvl>
    <w:lvl w:ilvl="7" w:tplc="236AE662" w:tentative="1">
      <w:start w:val="1"/>
      <w:numFmt w:val="lowerLetter"/>
      <w:lvlText w:val="%8."/>
      <w:lvlJc w:val="left"/>
      <w:pPr>
        <w:tabs>
          <w:tab w:val="num" w:pos="6120"/>
        </w:tabs>
        <w:ind w:left="6120" w:hanging="360"/>
      </w:pPr>
    </w:lvl>
    <w:lvl w:ilvl="8" w:tplc="01BCCA3E" w:tentative="1">
      <w:start w:val="1"/>
      <w:numFmt w:val="lowerRoman"/>
      <w:lvlText w:val="%9."/>
      <w:lvlJc w:val="right"/>
      <w:pPr>
        <w:tabs>
          <w:tab w:val="num" w:pos="6840"/>
        </w:tabs>
        <w:ind w:left="6840" w:hanging="180"/>
      </w:pPr>
    </w:lvl>
  </w:abstractNum>
  <w:abstractNum w:abstractNumId="5" w15:restartNumberingAfterBreak="0">
    <w:nsid w:val="1E916513"/>
    <w:multiLevelType w:val="hybridMultilevel"/>
    <w:tmpl w:val="A91E582E"/>
    <w:lvl w:ilvl="0" w:tplc="ECB69D3C">
      <w:start w:val="1"/>
      <w:numFmt w:val="decimal"/>
      <w:lvlText w:val="%1."/>
      <w:lvlJc w:val="left"/>
      <w:pPr>
        <w:tabs>
          <w:tab w:val="num" w:pos="720"/>
        </w:tabs>
        <w:ind w:left="720" w:hanging="360"/>
      </w:pPr>
    </w:lvl>
    <w:lvl w:ilvl="1" w:tplc="8E7A8A0A" w:tentative="1">
      <w:start w:val="1"/>
      <w:numFmt w:val="lowerLetter"/>
      <w:lvlText w:val="%2."/>
      <w:lvlJc w:val="left"/>
      <w:pPr>
        <w:tabs>
          <w:tab w:val="num" w:pos="1440"/>
        </w:tabs>
        <w:ind w:left="1440" w:hanging="360"/>
      </w:pPr>
    </w:lvl>
    <w:lvl w:ilvl="2" w:tplc="2DF44168" w:tentative="1">
      <w:start w:val="1"/>
      <w:numFmt w:val="lowerRoman"/>
      <w:lvlText w:val="%3."/>
      <w:lvlJc w:val="right"/>
      <w:pPr>
        <w:tabs>
          <w:tab w:val="num" w:pos="2160"/>
        </w:tabs>
        <w:ind w:left="2160" w:hanging="180"/>
      </w:pPr>
    </w:lvl>
    <w:lvl w:ilvl="3" w:tplc="90DE062C" w:tentative="1">
      <w:start w:val="1"/>
      <w:numFmt w:val="decimal"/>
      <w:lvlText w:val="%4."/>
      <w:lvlJc w:val="left"/>
      <w:pPr>
        <w:tabs>
          <w:tab w:val="num" w:pos="2880"/>
        </w:tabs>
        <w:ind w:left="2880" w:hanging="360"/>
      </w:pPr>
    </w:lvl>
    <w:lvl w:ilvl="4" w:tplc="0638F5AA" w:tentative="1">
      <w:start w:val="1"/>
      <w:numFmt w:val="lowerLetter"/>
      <w:lvlText w:val="%5."/>
      <w:lvlJc w:val="left"/>
      <w:pPr>
        <w:tabs>
          <w:tab w:val="num" w:pos="3600"/>
        </w:tabs>
        <w:ind w:left="3600" w:hanging="360"/>
      </w:pPr>
    </w:lvl>
    <w:lvl w:ilvl="5" w:tplc="0F32458A" w:tentative="1">
      <w:start w:val="1"/>
      <w:numFmt w:val="lowerRoman"/>
      <w:lvlText w:val="%6."/>
      <w:lvlJc w:val="right"/>
      <w:pPr>
        <w:tabs>
          <w:tab w:val="num" w:pos="4320"/>
        </w:tabs>
        <w:ind w:left="4320" w:hanging="180"/>
      </w:pPr>
    </w:lvl>
    <w:lvl w:ilvl="6" w:tplc="40BCE9EE" w:tentative="1">
      <w:start w:val="1"/>
      <w:numFmt w:val="decimal"/>
      <w:lvlText w:val="%7."/>
      <w:lvlJc w:val="left"/>
      <w:pPr>
        <w:tabs>
          <w:tab w:val="num" w:pos="5040"/>
        </w:tabs>
        <w:ind w:left="5040" w:hanging="360"/>
      </w:pPr>
    </w:lvl>
    <w:lvl w:ilvl="7" w:tplc="14401FEC" w:tentative="1">
      <w:start w:val="1"/>
      <w:numFmt w:val="lowerLetter"/>
      <w:lvlText w:val="%8."/>
      <w:lvlJc w:val="left"/>
      <w:pPr>
        <w:tabs>
          <w:tab w:val="num" w:pos="5760"/>
        </w:tabs>
        <w:ind w:left="5760" w:hanging="360"/>
      </w:pPr>
    </w:lvl>
    <w:lvl w:ilvl="8" w:tplc="F050DAB6" w:tentative="1">
      <w:start w:val="1"/>
      <w:numFmt w:val="lowerRoman"/>
      <w:lvlText w:val="%9."/>
      <w:lvlJc w:val="right"/>
      <w:pPr>
        <w:tabs>
          <w:tab w:val="num" w:pos="6480"/>
        </w:tabs>
        <w:ind w:left="6480" w:hanging="180"/>
      </w:pPr>
    </w:lvl>
  </w:abstractNum>
  <w:abstractNum w:abstractNumId="6" w15:restartNumberingAfterBreak="0">
    <w:nsid w:val="21A153AD"/>
    <w:multiLevelType w:val="hybridMultilevel"/>
    <w:tmpl w:val="F954CFB8"/>
    <w:lvl w:ilvl="0" w:tplc="4030C9FE">
      <w:start w:val="1"/>
      <w:numFmt w:val="decimal"/>
      <w:lvlText w:val="%1."/>
      <w:lvlJc w:val="left"/>
      <w:pPr>
        <w:tabs>
          <w:tab w:val="num" w:pos="720"/>
        </w:tabs>
        <w:ind w:left="720" w:hanging="360"/>
      </w:pPr>
      <w:rPr>
        <w:rFonts w:ascii="Verdana" w:hAnsi="Verdana" w:cs="Times New Roman" w:hint="default"/>
      </w:rPr>
    </w:lvl>
    <w:lvl w:ilvl="1" w:tplc="2CFE99CC" w:tentative="1">
      <w:start w:val="1"/>
      <w:numFmt w:val="lowerLetter"/>
      <w:lvlText w:val="%2."/>
      <w:lvlJc w:val="left"/>
      <w:pPr>
        <w:tabs>
          <w:tab w:val="num" w:pos="1440"/>
        </w:tabs>
        <w:ind w:left="1440" w:hanging="360"/>
      </w:pPr>
    </w:lvl>
    <w:lvl w:ilvl="2" w:tplc="91A28D5E" w:tentative="1">
      <w:start w:val="1"/>
      <w:numFmt w:val="lowerRoman"/>
      <w:lvlText w:val="%3."/>
      <w:lvlJc w:val="right"/>
      <w:pPr>
        <w:tabs>
          <w:tab w:val="num" w:pos="2160"/>
        </w:tabs>
        <w:ind w:left="2160" w:hanging="180"/>
      </w:pPr>
    </w:lvl>
    <w:lvl w:ilvl="3" w:tplc="EABA8DC8" w:tentative="1">
      <w:start w:val="1"/>
      <w:numFmt w:val="decimal"/>
      <w:lvlText w:val="%4."/>
      <w:lvlJc w:val="left"/>
      <w:pPr>
        <w:tabs>
          <w:tab w:val="num" w:pos="2880"/>
        </w:tabs>
        <w:ind w:left="2880" w:hanging="360"/>
      </w:pPr>
    </w:lvl>
    <w:lvl w:ilvl="4" w:tplc="BE44D20E" w:tentative="1">
      <w:start w:val="1"/>
      <w:numFmt w:val="lowerLetter"/>
      <w:lvlText w:val="%5."/>
      <w:lvlJc w:val="left"/>
      <w:pPr>
        <w:tabs>
          <w:tab w:val="num" w:pos="3600"/>
        </w:tabs>
        <w:ind w:left="3600" w:hanging="360"/>
      </w:pPr>
    </w:lvl>
    <w:lvl w:ilvl="5" w:tplc="F0905090" w:tentative="1">
      <w:start w:val="1"/>
      <w:numFmt w:val="lowerRoman"/>
      <w:lvlText w:val="%6."/>
      <w:lvlJc w:val="right"/>
      <w:pPr>
        <w:tabs>
          <w:tab w:val="num" w:pos="4320"/>
        </w:tabs>
        <w:ind w:left="4320" w:hanging="180"/>
      </w:pPr>
    </w:lvl>
    <w:lvl w:ilvl="6" w:tplc="0BC49A46" w:tentative="1">
      <w:start w:val="1"/>
      <w:numFmt w:val="decimal"/>
      <w:lvlText w:val="%7."/>
      <w:lvlJc w:val="left"/>
      <w:pPr>
        <w:tabs>
          <w:tab w:val="num" w:pos="5040"/>
        </w:tabs>
        <w:ind w:left="5040" w:hanging="360"/>
      </w:pPr>
    </w:lvl>
    <w:lvl w:ilvl="7" w:tplc="0E564034" w:tentative="1">
      <w:start w:val="1"/>
      <w:numFmt w:val="lowerLetter"/>
      <w:lvlText w:val="%8."/>
      <w:lvlJc w:val="left"/>
      <w:pPr>
        <w:tabs>
          <w:tab w:val="num" w:pos="5760"/>
        </w:tabs>
        <w:ind w:left="5760" w:hanging="360"/>
      </w:pPr>
    </w:lvl>
    <w:lvl w:ilvl="8" w:tplc="7B04CA16" w:tentative="1">
      <w:start w:val="1"/>
      <w:numFmt w:val="lowerRoman"/>
      <w:lvlText w:val="%9."/>
      <w:lvlJc w:val="right"/>
      <w:pPr>
        <w:tabs>
          <w:tab w:val="num" w:pos="6480"/>
        </w:tabs>
        <w:ind w:left="6480" w:hanging="180"/>
      </w:pPr>
    </w:lvl>
  </w:abstractNum>
  <w:abstractNum w:abstractNumId="7" w15:restartNumberingAfterBreak="0">
    <w:nsid w:val="22D56C92"/>
    <w:multiLevelType w:val="hybridMultilevel"/>
    <w:tmpl w:val="0CC408D4"/>
    <w:lvl w:ilvl="0" w:tplc="3D14A514">
      <w:start w:val="1"/>
      <w:numFmt w:val="bullet"/>
      <w:lvlText w:val=""/>
      <w:lvlJc w:val="left"/>
      <w:pPr>
        <w:tabs>
          <w:tab w:val="num" w:pos="360"/>
        </w:tabs>
        <w:ind w:left="0" w:firstLine="0"/>
      </w:pPr>
      <w:rPr>
        <w:rFonts w:ascii="Wingdings" w:hAnsi="Wingdings" w:hint="default"/>
        <w:sz w:val="16"/>
      </w:rPr>
    </w:lvl>
    <w:lvl w:ilvl="1" w:tplc="7B7257C0" w:tentative="1">
      <w:start w:val="1"/>
      <w:numFmt w:val="bullet"/>
      <w:lvlText w:val="o"/>
      <w:lvlJc w:val="left"/>
      <w:pPr>
        <w:tabs>
          <w:tab w:val="num" w:pos="1440"/>
        </w:tabs>
        <w:ind w:left="1440" w:hanging="360"/>
      </w:pPr>
      <w:rPr>
        <w:rFonts w:ascii="Courier New" w:hAnsi="Courier New" w:hint="default"/>
      </w:rPr>
    </w:lvl>
    <w:lvl w:ilvl="2" w:tplc="C1289560" w:tentative="1">
      <w:start w:val="1"/>
      <w:numFmt w:val="bullet"/>
      <w:lvlText w:val=""/>
      <w:lvlJc w:val="left"/>
      <w:pPr>
        <w:tabs>
          <w:tab w:val="num" w:pos="2160"/>
        </w:tabs>
        <w:ind w:left="2160" w:hanging="360"/>
      </w:pPr>
      <w:rPr>
        <w:rFonts w:ascii="Wingdings" w:hAnsi="Wingdings" w:hint="default"/>
      </w:rPr>
    </w:lvl>
    <w:lvl w:ilvl="3" w:tplc="EF9E1A4A" w:tentative="1">
      <w:start w:val="1"/>
      <w:numFmt w:val="bullet"/>
      <w:lvlText w:val=""/>
      <w:lvlJc w:val="left"/>
      <w:pPr>
        <w:tabs>
          <w:tab w:val="num" w:pos="2880"/>
        </w:tabs>
        <w:ind w:left="2880" w:hanging="360"/>
      </w:pPr>
      <w:rPr>
        <w:rFonts w:ascii="Symbol" w:hAnsi="Symbol" w:hint="default"/>
      </w:rPr>
    </w:lvl>
    <w:lvl w:ilvl="4" w:tplc="D6B22288" w:tentative="1">
      <w:start w:val="1"/>
      <w:numFmt w:val="bullet"/>
      <w:lvlText w:val="o"/>
      <w:lvlJc w:val="left"/>
      <w:pPr>
        <w:tabs>
          <w:tab w:val="num" w:pos="3600"/>
        </w:tabs>
        <w:ind w:left="3600" w:hanging="360"/>
      </w:pPr>
      <w:rPr>
        <w:rFonts w:ascii="Courier New" w:hAnsi="Courier New" w:hint="default"/>
      </w:rPr>
    </w:lvl>
    <w:lvl w:ilvl="5" w:tplc="1B8AED8A" w:tentative="1">
      <w:start w:val="1"/>
      <w:numFmt w:val="bullet"/>
      <w:lvlText w:val=""/>
      <w:lvlJc w:val="left"/>
      <w:pPr>
        <w:tabs>
          <w:tab w:val="num" w:pos="4320"/>
        </w:tabs>
        <w:ind w:left="4320" w:hanging="360"/>
      </w:pPr>
      <w:rPr>
        <w:rFonts w:ascii="Wingdings" w:hAnsi="Wingdings" w:hint="default"/>
      </w:rPr>
    </w:lvl>
    <w:lvl w:ilvl="6" w:tplc="6C322142" w:tentative="1">
      <w:start w:val="1"/>
      <w:numFmt w:val="bullet"/>
      <w:lvlText w:val=""/>
      <w:lvlJc w:val="left"/>
      <w:pPr>
        <w:tabs>
          <w:tab w:val="num" w:pos="5040"/>
        </w:tabs>
        <w:ind w:left="5040" w:hanging="360"/>
      </w:pPr>
      <w:rPr>
        <w:rFonts w:ascii="Symbol" w:hAnsi="Symbol" w:hint="default"/>
      </w:rPr>
    </w:lvl>
    <w:lvl w:ilvl="7" w:tplc="5FEC3DC6" w:tentative="1">
      <w:start w:val="1"/>
      <w:numFmt w:val="bullet"/>
      <w:lvlText w:val="o"/>
      <w:lvlJc w:val="left"/>
      <w:pPr>
        <w:tabs>
          <w:tab w:val="num" w:pos="5760"/>
        </w:tabs>
        <w:ind w:left="5760" w:hanging="360"/>
      </w:pPr>
      <w:rPr>
        <w:rFonts w:ascii="Courier New" w:hAnsi="Courier New" w:hint="default"/>
      </w:rPr>
    </w:lvl>
    <w:lvl w:ilvl="8" w:tplc="2C24BE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835BD"/>
    <w:multiLevelType w:val="hybridMultilevel"/>
    <w:tmpl w:val="87DCA5E6"/>
    <w:lvl w:ilvl="0" w:tplc="08090001">
      <w:start w:val="1"/>
      <w:numFmt w:val="bullet"/>
      <w:lvlText w:val=""/>
      <w:lvlJc w:val="left"/>
      <w:pPr>
        <w:tabs>
          <w:tab w:val="num" w:pos="360"/>
        </w:tabs>
        <w:ind w:left="0" w:firstLine="0"/>
      </w:pPr>
      <w:rPr>
        <w:rFonts w:ascii="Symbol" w:hAnsi="Symbol" w:hint="default"/>
        <w:sz w:val="16"/>
      </w:rPr>
    </w:lvl>
    <w:lvl w:ilvl="1" w:tplc="E4CCFAF0" w:tentative="1">
      <w:start w:val="1"/>
      <w:numFmt w:val="bullet"/>
      <w:lvlText w:val="o"/>
      <w:lvlJc w:val="left"/>
      <w:pPr>
        <w:tabs>
          <w:tab w:val="num" w:pos="1440"/>
        </w:tabs>
        <w:ind w:left="1440" w:hanging="360"/>
      </w:pPr>
      <w:rPr>
        <w:rFonts w:ascii="Courier New" w:hAnsi="Courier New" w:hint="default"/>
      </w:rPr>
    </w:lvl>
    <w:lvl w:ilvl="2" w:tplc="6D66607E" w:tentative="1">
      <w:start w:val="1"/>
      <w:numFmt w:val="bullet"/>
      <w:lvlText w:val=""/>
      <w:lvlJc w:val="left"/>
      <w:pPr>
        <w:tabs>
          <w:tab w:val="num" w:pos="2160"/>
        </w:tabs>
        <w:ind w:left="2160" w:hanging="360"/>
      </w:pPr>
      <w:rPr>
        <w:rFonts w:ascii="Wingdings" w:hAnsi="Wingdings" w:hint="default"/>
      </w:rPr>
    </w:lvl>
    <w:lvl w:ilvl="3" w:tplc="35DA5A24" w:tentative="1">
      <w:start w:val="1"/>
      <w:numFmt w:val="bullet"/>
      <w:lvlText w:val=""/>
      <w:lvlJc w:val="left"/>
      <w:pPr>
        <w:tabs>
          <w:tab w:val="num" w:pos="2880"/>
        </w:tabs>
        <w:ind w:left="2880" w:hanging="360"/>
      </w:pPr>
      <w:rPr>
        <w:rFonts w:ascii="Symbol" w:hAnsi="Symbol" w:hint="default"/>
      </w:rPr>
    </w:lvl>
    <w:lvl w:ilvl="4" w:tplc="A6385752" w:tentative="1">
      <w:start w:val="1"/>
      <w:numFmt w:val="bullet"/>
      <w:lvlText w:val="o"/>
      <w:lvlJc w:val="left"/>
      <w:pPr>
        <w:tabs>
          <w:tab w:val="num" w:pos="3600"/>
        </w:tabs>
        <w:ind w:left="3600" w:hanging="360"/>
      </w:pPr>
      <w:rPr>
        <w:rFonts w:ascii="Courier New" w:hAnsi="Courier New" w:hint="default"/>
      </w:rPr>
    </w:lvl>
    <w:lvl w:ilvl="5" w:tplc="5A2E0F10" w:tentative="1">
      <w:start w:val="1"/>
      <w:numFmt w:val="bullet"/>
      <w:lvlText w:val=""/>
      <w:lvlJc w:val="left"/>
      <w:pPr>
        <w:tabs>
          <w:tab w:val="num" w:pos="4320"/>
        </w:tabs>
        <w:ind w:left="4320" w:hanging="360"/>
      </w:pPr>
      <w:rPr>
        <w:rFonts w:ascii="Wingdings" w:hAnsi="Wingdings" w:hint="default"/>
      </w:rPr>
    </w:lvl>
    <w:lvl w:ilvl="6" w:tplc="3228B54C" w:tentative="1">
      <w:start w:val="1"/>
      <w:numFmt w:val="bullet"/>
      <w:lvlText w:val=""/>
      <w:lvlJc w:val="left"/>
      <w:pPr>
        <w:tabs>
          <w:tab w:val="num" w:pos="5040"/>
        </w:tabs>
        <w:ind w:left="5040" w:hanging="360"/>
      </w:pPr>
      <w:rPr>
        <w:rFonts w:ascii="Symbol" w:hAnsi="Symbol" w:hint="default"/>
      </w:rPr>
    </w:lvl>
    <w:lvl w:ilvl="7" w:tplc="AD0E6520" w:tentative="1">
      <w:start w:val="1"/>
      <w:numFmt w:val="bullet"/>
      <w:lvlText w:val="o"/>
      <w:lvlJc w:val="left"/>
      <w:pPr>
        <w:tabs>
          <w:tab w:val="num" w:pos="5760"/>
        </w:tabs>
        <w:ind w:left="5760" w:hanging="360"/>
      </w:pPr>
      <w:rPr>
        <w:rFonts w:ascii="Courier New" w:hAnsi="Courier New" w:hint="default"/>
      </w:rPr>
    </w:lvl>
    <w:lvl w:ilvl="8" w:tplc="1C5096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871B4"/>
    <w:multiLevelType w:val="hybridMultilevel"/>
    <w:tmpl w:val="E4343428"/>
    <w:lvl w:ilvl="0" w:tplc="CDE8ECB4">
      <w:start w:val="13"/>
      <w:numFmt w:val="decimal"/>
      <w:lvlText w:val="%1."/>
      <w:lvlJc w:val="left"/>
      <w:pPr>
        <w:tabs>
          <w:tab w:val="num" w:pos="1080"/>
        </w:tabs>
        <w:ind w:left="1080" w:hanging="720"/>
      </w:pPr>
      <w:rPr>
        <w:rFonts w:hint="default"/>
      </w:rPr>
    </w:lvl>
    <w:lvl w:ilvl="1" w:tplc="47D4F0A4" w:tentative="1">
      <w:start w:val="1"/>
      <w:numFmt w:val="lowerLetter"/>
      <w:lvlText w:val="%2."/>
      <w:lvlJc w:val="left"/>
      <w:pPr>
        <w:tabs>
          <w:tab w:val="num" w:pos="1440"/>
        </w:tabs>
        <w:ind w:left="1440" w:hanging="360"/>
      </w:pPr>
    </w:lvl>
    <w:lvl w:ilvl="2" w:tplc="7F68162A" w:tentative="1">
      <w:start w:val="1"/>
      <w:numFmt w:val="lowerRoman"/>
      <w:lvlText w:val="%3."/>
      <w:lvlJc w:val="right"/>
      <w:pPr>
        <w:tabs>
          <w:tab w:val="num" w:pos="2160"/>
        </w:tabs>
        <w:ind w:left="2160" w:hanging="180"/>
      </w:pPr>
    </w:lvl>
    <w:lvl w:ilvl="3" w:tplc="CB868424" w:tentative="1">
      <w:start w:val="1"/>
      <w:numFmt w:val="decimal"/>
      <w:lvlText w:val="%4."/>
      <w:lvlJc w:val="left"/>
      <w:pPr>
        <w:tabs>
          <w:tab w:val="num" w:pos="2880"/>
        </w:tabs>
        <w:ind w:left="2880" w:hanging="360"/>
      </w:pPr>
    </w:lvl>
    <w:lvl w:ilvl="4" w:tplc="C93EFA12" w:tentative="1">
      <w:start w:val="1"/>
      <w:numFmt w:val="lowerLetter"/>
      <w:lvlText w:val="%5."/>
      <w:lvlJc w:val="left"/>
      <w:pPr>
        <w:tabs>
          <w:tab w:val="num" w:pos="3600"/>
        </w:tabs>
        <w:ind w:left="3600" w:hanging="360"/>
      </w:pPr>
    </w:lvl>
    <w:lvl w:ilvl="5" w:tplc="4282FF6C" w:tentative="1">
      <w:start w:val="1"/>
      <w:numFmt w:val="lowerRoman"/>
      <w:lvlText w:val="%6."/>
      <w:lvlJc w:val="right"/>
      <w:pPr>
        <w:tabs>
          <w:tab w:val="num" w:pos="4320"/>
        </w:tabs>
        <w:ind w:left="4320" w:hanging="180"/>
      </w:pPr>
    </w:lvl>
    <w:lvl w:ilvl="6" w:tplc="59D01024" w:tentative="1">
      <w:start w:val="1"/>
      <w:numFmt w:val="decimal"/>
      <w:lvlText w:val="%7."/>
      <w:lvlJc w:val="left"/>
      <w:pPr>
        <w:tabs>
          <w:tab w:val="num" w:pos="5040"/>
        </w:tabs>
        <w:ind w:left="5040" w:hanging="360"/>
      </w:pPr>
    </w:lvl>
    <w:lvl w:ilvl="7" w:tplc="AA1EB9F0" w:tentative="1">
      <w:start w:val="1"/>
      <w:numFmt w:val="lowerLetter"/>
      <w:lvlText w:val="%8."/>
      <w:lvlJc w:val="left"/>
      <w:pPr>
        <w:tabs>
          <w:tab w:val="num" w:pos="5760"/>
        </w:tabs>
        <w:ind w:left="5760" w:hanging="360"/>
      </w:pPr>
    </w:lvl>
    <w:lvl w:ilvl="8" w:tplc="DE1461A2" w:tentative="1">
      <w:start w:val="1"/>
      <w:numFmt w:val="lowerRoman"/>
      <w:lvlText w:val="%9."/>
      <w:lvlJc w:val="right"/>
      <w:pPr>
        <w:tabs>
          <w:tab w:val="num" w:pos="6480"/>
        </w:tabs>
        <w:ind w:left="6480" w:hanging="180"/>
      </w:pPr>
    </w:lvl>
  </w:abstractNum>
  <w:abstractNum w:abstractNumId="10" w15:restartNumberingAfterBreak="0">
    <w:nsid w:val="3600674C"/>
    <w:multiLevelType w:val="hybridMultilevel"/>
    <w:tmpl w:val="3BF6CA76"/>
    <w:lvl w:ilvl="0" w:tplc="20908898">
      <w:start w:val="7"/>
      <w:numFmt w:val="decimal"/>
      <w:lvlText w:val="%1."/>
      <w:lvlJc w:val="left"/>
      <w:pPr>
        <w:tabs>
          <w:tab w:val="num" w:pos="720"/>
        </w:tabs>
        <w:ind w:left="720" w:hanging="360"/>
      </w:pPr>
      <w:rPr>
        <w:rFonts w:hint="default"/>
      </w:rPr>
    </w:lvl>
    <w:lvl w:ilvl="1" w:tplc="D8EEC172" w:tentative="1">
      <w:start w:val="1"/>
      <w:numFmt w:val="lowerLetter"/>
      <w:lvlText w:val="%2."/>
      <w:lvlJc w:val="left"/>
      <w:pPr>
        <w:tabs>
          <w:tab w:val="num" w:pos="1440"/>
        </w:tabs>
        <w:ind w:left="1440" w:hanging="360"/>
      </w:pPr>
    </w:lvl>
    <w:lvl w:ilvl="2" w:tplc="B34AA602" w:tentative="1">
      <w:start w:val="1"/>
      <w:numFmt w:val="lowerRoman"/>
      <w:lvlText w:val="%3."/>
      <w:lvlJc w:val="right"/>
      <w:pPr>
        <w:tabs>
          <w:tab w:val="num" w:pos="2160"/>
        </w:tabs>
        <w:ind w:left="2160" w:hanging="180"/>
      </w:pPr>
    </w:lvl>
    <w:lvl w:ilvl="3" w:tplc="0BA28A8A" w:tentative="1">
      <w:start w:val="1"/>
      <w:numFmt w:val="decimal"/>
      <w:lvlText w:val="%4."/>
      <w:lvlJc w:val="left"/>
      <w:pPr>
        <w:tabs>
          <w:tab w:val="num" w:pos="2880"/>
        </w:tabs>
        <w:ind w:left="2880" w:hanging="360"/>
      </w:pPr>
    </w:lvl>
    <w:lvl w:ilvl="4" w:tplc="507E4558" w:tentative="1">
      <w:start w:val="1"/>
      <w:numFmt w:val="lowerLetter"/>
      <w:lvlText w:val="%5."/>
      <w:lvlJc w:val="left"/>
      <w:pPr>
        <w:tabs>
          <w:tab w:val="num" w:pos="3600"/>
        </w:tabs>
        <w:ind w:left="3600" w:hanging="360"/>
      </w:pPr>
    </w:lvl>
    <w:lvl w:ilvl="5" w:tplc="9306DBDA" w:tentative="1">
      <w:start w:val="1"/>
      <w:numFmt w:val="lowerRoman"/>
      <w:lvlText w:val="%6."/>
      <w:lvlJc w:val="right"/>
      <w:pPr>
        <w:tabs>
          <w:tab w:val="num" w:pos="4320"/>
        </w:tabs>
        <w:ind w:left="4320" w:hanging="180"/>
      </w:pPr>
    </w:lvl>
    <w:lvl w:ilvl="6" w:tplc="F73EA2AC" w:tentative="1">
      <w:start w:val="1"/>
      <w:numFmt w:val="decimal"/>
      <w:lvlText w:val="%7."/>
      <w:lvlJc w:val="left"/>
      <w:pPr>
        <w:tabs>
          <w:tab w:val="num" w:pos="5040"/>
        </w:tabs>
        <w:ind w:left="5040" w:hanging="360"/>
      </w:pPr>
    </w:lvl>
    <w:lvl w:ilvl="7" w:tplc="0A98CAA8" w:tentative="1">
      <w:start w:val="1"/>
      <w:numFmt w:val="lowerLetter"/>
      <w:lvlText w:val="%8."/>
      <w:lvlJc w:val="left"/>
      <w:pPr>
        <w:tabs>
          <w:tab w:val="num" w:pos="5760"/>
        </w:tabs>
        <w:ind w:left="5760" w:hanging="360"/>
      </w:pPr>
    </w:lvl>
    <w:lvl w:ilvl="8" w:tplc="2034CE7E" w:tentative="1">
      <w:start w:val="1"/>
      <w:numFmt w:val="lowerRoman"/>
      <w:lvlText w:val="%9."/>
      <w:lvlJc w:val="right"/>
      <w:pPr>
        <w:tabs>
          <w:tab w:val="num" w:pos="6480"/>
        </w:tabs>
        <w:ind w:left="6480" w:hanging="180"/>
      </w:pPr>
    </w:lvl>
  </w:abstractNum>
  <w:abstractNum w:abstractNumId="11" w15:restartNumberingAfterBreak="0">
    <w:nsid w:val="4FBD3B8F"/>
    <w:multiLevelType w:val="hybridMultilevel"/>
    <w:tmpl w:val="C0981FB8"/>
    <w:lvl w:ilvl="0" w:tplc="A7F86724">
      <w:start w:val="3"/>
      <w:numFmt w:val="decimal"/>
      <w:lvlText w:val="%1."/>
      <w:lvlJc w:val="left"/>
      <w:pPr>
        <w:tabs>
          <w:tab w:val="num" w:pos="720"/>
        </w:tabs>
        <w:ind w:left="720" w:hanging="360"/>
      </w:pPr>
      <w:rPr>
        <w:rFonts w:hint="default"/>
      </w:rPr>
    </w:lvl>
    <w:lvl w:ilvl="1" w:tplc="32821500" w:tentative="1">
      <w:start w:val="1"/>
      <w:numFmt w:val="lowerLetter"/>
      <w:lvlText w:val="%2."/>
      <w:lvlJc w:val="left"/>
      <w:pPr>
        <w:tabs>
          <w:tab w:val="num" w:pos="1440"/>
        </w:tabs>
        <w:ind w:left="1440" w:hanging="360"/>
      </w:pPr>
    </w:lvl>
    <w:lvl w:ilvl="2" w:tplc="FED6047C" w:tentative="1">
      <w:start w:val="1"/>
      <w:numFmt w:val="lowerRoman"/>
      <w:lvlText w:val="%3."/>
      <w:lvlJc w:val="right"/>
      <w:pPr>
        <w:tabs>
          <w:tab w:val="num" w:pos="2160"/>
        </w:tabs>
        <w:ind w:left="2160" w:hanging="180"/>
      </w:pPr>
    </w:lvl>
    <w:lvl w:ilvl="3" w:tplc="7B1EBE0E" w:tentative="1">
      <w:start w:val="1"/>
      <w:numFmt w:val="decimal"/>
      <w:lvlText w:val="%4."/>
      <w:lvlJc w:val="left"/>
      <w:pPr>
        <w:tabs>
          <w:tab w:val="num" w:pos="2880"/>
        </w:tabs>
        <w:ind w:left="2880" w:hanging="360"/>
      </w:pPr>
    </w:lvl>
    <w:lvl w:ilvl="4" w:tplc="962817C2" w:tentative="1">
      <w:start w:val="1"/>
      <w:numFmt w:val="lowerLetter"/>
      <w:lvlText w:val="%5."/>
      <w:lvlJc w:val="left"/>
      <w:pPr>
        <w:tabs>
          <w:tab w:val="num" w:pos="3600"/>
        </w:tabs>
        <w:ind w:left="3600" w:hanging="360"/>
      </w:pPr>
    </w:lvl>
    <w:lvl w:ilvl="5" w:tplc="BD586EF2" w:tentative="1">
      <w:start w:val="1"/>
      <w:numFmt w:val="lowerRoman"/>
      <w:lvlText w:val="%6."/>
      <w:lvlJc w:val="right"/>
      <w:pPr>
        <w:tabs>
          <w:tab w:val="num" w:pos="4320"/>
        </w:tabs>
        <w:ind w:left="4320" w:hanging="180"/>
      </w:pPr>
    </w:lvl>
    <w:lvl w:ilvl="6" w:tplc="CFCA11BE" w:tentative="1">
      <w:start w:val="1"/>
      <w:numFmt w:val="decimal"/>
      <w:lvlText w:val="%7."/>
      <w:lvlJc w:val="left"/>
      <w:pPr>
        <w:tabs>
          <w:tab w:val="num" w:pos="5040"/>
        </w:tabs>
        <w:ind w:left="5040" w:hanging="360"/>
      </w:pPr>
    </w:lvl>
    <w:lvl w:ilvl="7" w:tplc="F17A73E8" w:tentative="1">
      <w:start w:val="1"/>
      <w:numFmt w:val="lowerLetter"/>
      <w:lvlText w:val="%8."/>
      <w:lvlJc w:val="left"/>
      <w:pPr>
        <w:tabs>
          <w:tab w:val="num" w:pos="5760"/>
        </w:tabs>
        <w:ind w:left="5760" w:hanging="360"/>
      </w:pPr>
    </w:lvl>
    <w:lvl w:ilvl="8" w:tplc="FA508186" w:tentative="1">
      <w:start w:val="1"/>
      <w:numFmt w:val="lowerRoman"/>
      <w:lvlText w:val="%9."/>
      <w:lvlJc w:val="right"/>
      <w:pPr>
        <w:tabs>
          <w:tab w:val="num" w:pos="6480"/>
        </w:tabs>
        <w:ind w:left="6480" w:hanging="180"/>
      </w:pPr>
    </w:lvl>
  </w:abstractNum>
  <w:abstractNum w:abstractNumId="12" w15:restartNumberingAfterBreak="0">
    <w:nsid w:val="668F4BF5"/>
    <w:multiLevelType w:val="hybridMultilevel"/>
    <w:tmpl w:val="360003D6"/>
    <w:lvl w:ilvl="0" w:tplc="95B49D6A">
      <w:start w:val="18"/>
      <w:numFmt w:val="decimal"/>
      <w:lvlText w:val="%1."/>
      <w:lvlJc w:val="left"/>
      <w:pPr>
        <w:tabs>
          <w:tab w:val="num" w:pos="1080"/>
        </w:tabs>
        <w:ind w:left="1080" w:hanging="720"/>
      </w:pPr>
      <w:rPr>
        <w:rFonts w:hint="default"/>
      </w:rPr>
    </w:lvl>
    <w:lvl w:ilvl="1" w:tplc="5A92F3D4" w:tentative="1">
      <w:start w:val="1"/>
      <w:numFmt w:val="lowerLetter"/>
      <w:lvlText w:val="%2."/>
      <w:lvlJc w:val="left"/>
      <w:pPr>
        <w:tabs>
          <w:tab w:val="num" w:pos="1440"/>
        </w:tabs>
        <w:ind w:left="1440" w:hanging="360"/>
      </w:pPr>
    </w:lvl>
    <w:lvl w:ilvl="2" w:tplc="D57472D6" w:tentative="1">
      <w:start w:val="1"/>
      <w:numFmt w:val="lowerRoman"/>
      <w:lvlText w:val="%3."/>
      <w:lvlJc w:val="right"/>
      <w:pPr>
        <w:tabs>
          <w:tab w:val="num" w:pos="2160"/>
        </w:tabs>
        <w:ind w:left="2160" w:hanging="180"/>
      </w:pPr>
    </w:lvl>
    <w:lvl w:ilvl="3" w:tplc="DE8054CC" w:tentative="1">
      <w:start w:val="1"/>
      <w:numFmt w:val="decimal"/>
      <w:lvlText w:val="%4."/>
      <w:lvlJc w:val="left"/>
      <w:pPr>
        <w:tabs>
          <w:tab w:val="num" w:pos="2880"/>
        </w:tabs>
        <w:ind w:left="2880" w:hanging="360"/>
      </w:pPr>
    </w:lvl>
    <w:lvl w:ilvl="4" w:tplc="74D48C32" w:tentative="1">
      <w:start w:val="1"/>
      <w:numFmt w:val="lowerLetter"/>
      <w:lvlText w:val="%5."/>
      <w:lvlJc w:val="left"/>
      <w:pPr>
        <w:tabs>
          <w:tab w:val="num" w:pos="3600"/>
        </w:tabs>
        <w:ind w:left="3600" w:hanging="360"/>
      </w:pPr>
    </w:lvl>
    <w:lvl w:ilvl="5" w:tplc="C6AEB734" w:tentative="1">
      <w:start w:val="1"/>
      <w:numFmt w:val="lowerRoman"/>
      <w:lvlText w:val="%6."/>
      <w:lvlJc w:val="right"/>
      <w:pPr>
        <w:tabs>
          <w:tab w:val="num" w:pos="4320"/>
        </w:tabs>
        <w:ind w:left="4320" w:hanging="180"/>
      </w:pPr>
    </w:lvl>
    <w:lvl w:ilvl="6" w:tplc="C338B20E" w:tentative="1">
      <w:start w:val="1"/>
      <w:numFmt w:val="decimal"/>
      <w:lvlText w:val="%7."/>
      <w:lvlJc w:val="left"/>
      <w:pPr>
        <w:tabs>
          <w:tab w:val="num" w:pos="5040"/>
        </w:tabs>
        <w:ind w:left="5040" w:hanging="360"/>
      </w:pPr>
    </w:lvl>
    <w:lvl w:ilvl="7" w:tplc="33800DBA" w:tentative="1">
      <w:start w:val="1"/>
      <w:numFmt w:val="lowerLetter"/>
      <w:lvlText w:val="%8."/>
      <w:lvlJc w:val="left"/>
      <w:pPr>
        <w:tabs>
          <w:tab w:val="num" w:pos="5760"/>
        </w:tabs>
        <w:ind w:left="5760" w:hanging="360"/>
      </w:pPr>
    </w:lvl>
    <w:lvl w:ilvl="8" w:tplc="E3143CAE" w:tentative="1">
      <w:start w:val="1"/>
      <w:numFmt w:val="lowerRoman"/>
      <w:lvlText w:val="%9."/>
      <w:lvlJc w:val="right"/>
      <w:pPr>
        <w:tabs>
          <w:tab w:val="num" w:pos="6480"/>
        </w:tabs>
        <w:ind w:left="6480" w:hanging="180"/>
      </w:pPr>
    </w:lvl>
  </w:abstractNum>
  <w:abstractNum w:abstractNumId="13" w15:restartNumberingAfterBreak="0">
    <w:nsid w:val="7738758B"/>
    <w:multiLevelType w:val="hybridMultilevel"/>
    <w:tmpl w:val="487074D4"/>
    <w:lvl w:ilvl="0" w:tplc="AFF6E5EA">
      <w:start w:val="1"/>
      <w:numFmt w:val="bullet"/>
      <w:lvlText w:val=""/>
      <w:lvlJc w:val="left"/>
      <w:pPr>
        <w:tabs>
          <w:tab w:val="num" w:pos="360"/>
        </w:tabs>
        <w:ind w:left="0" w:firstLine="0"/>
      </w:pPr>
      <w:rPr>
        <w:rFonts w:ascii="Wingdings" w:hAnsi="Wingdings" w:hint="default"/>
        <w:sz w:val="16"/>
      </w:rPr>
    </w:lvl>
    <w:lvl w:ilvl="1" w:tplc="E4CCFAF0" w:tentative="1">
      <w:start w:val="1"/>
      <w:numFmt w:val="bullet"/>
      <w:lvlText w:val="o"/>
      <w:lvlJc w:val="left"/>
      <w:pPr>
        <w:tabs>
          <w:tab w:val="num" w:pos="1440"/>
        </w:tabs>
        <w:ind w:left="1440" w:hanging="360"/>
      </w:pPr>
      <w:rPr>
        <w:rFonts w:ascii="Courier New" w:hAnsi="Courier New" w:hint="default"/>
      </w:rPr>
    </w:lvl>
    <w:lvl w:ilvl="2" w:tplc="6D66607E" w:tentative="1">
      <w:start w:val="1"/>
      <w:numFmt w:val="bullet"/>
      <w:lvlText w:val=""/>
      <w:lvlJc w:val="left"/>
      <w:pPr>
        <w:tabs>
          <w:tab w:val="num" w:pos="2160"/>
        </w:tabs>
        <w:ind w:left="2160" w:hanging="360"/>
      </w:pPr>
      <w:rPr>
        <w:rFonts w:ascii="Wingdings" w:hAnsi="Wingdings" w:hint="default"/>
      </w:rPr>
    </w:lvl>
    <w:lvl w:ilvl="3" w:tplc="35DA5A24" w:tentative="1">
      <w:start w:val="1"/>
      <w:numFmt w:val="bullet"/>
      <w:lvlText w:val=""/>
      <w:lvlJc w:val="left"/>
      <w:pPr>
        <w:tabs>
          <w:tab w:val="num" w:pos="2880"/>
        </w:tabs>
        <w:ind w:left="2880" w:hanging="360"/>
      </w:pPr>
      <w:rPr>
        <w:rFonts w:ascii="Symbol" w:hAnsi="Symbol" w:hint="default"/>
      </w:rPr>
    </w:lvl>
    <w:lvl w:ilvl="4" w:tplc="A6385752" w:tentative="1">
      <w:start w:val="1"/>
      <w:numFmt w:val="bullet"/>
      <w:lvlText w:val="o"/>
      <w:lvlJc w:val="left"/>
      <w:pPr>
        <w:tabs>
          <w:tab w:val="num" w:pos="3600"/>
        </w:tabs>
        <w:ind w:left="3600" w:hanging="360"/>
      </w:pPr>
      <w:rPr>
        <w:rFonts w:ascii="Courier New" w:hAnsi="Courier New" w:hint="default"/>
      </w:rPr>
    </w:lvl>
    <w:lvl w:ilvl="5" w:tplc="5A2E0F10" w:tentative="1">
      <w:start w:val="1"/>
      <w:numFmt w:val="bullet"/>
      <w:lvlText w:val=""/>
      <w:lvlJc w:val="left"/>
      <w:pPr>
        <w:tabs>
          <w:tab w:val="num" w:pos="4320"/>
        </w:tabs>
        <w:ind w:left="4320" w:hanging="360"/>
      </w:pPr>
      <w:rPr>
        <w:rFonts w:ascii="Wingdings" w:hAnsi="Wingdings" w:hint="default"/>
      </w:rPr>
    </w:lvl>
    <w:lvl w:ilvl="6" w:tplc="3228B54C" w:tentative="1">
      <w:start w:val="1"/>
      <w:numFmt w:val="bullet"/>
      <w:lvlText w:val=""/>
      <w:lvlJc w:val="left"/>
      <w:pPr>
        <w:tabs>
          <w:tab w:val="num" w:pos="5040"/>
        </w:tabs>
        <w:ind w:left="5040" w:hanging="360"/>
      </w:pPr>
      <w:rPr>
        <w:rFonts w:ascii="Symbol" w:hAnsi="Symbol" w:hint="default"/>
      </w:rPr>
    </w:lvl>
    <w:lvl w:ilvl="7" w:tplc="AD0E6520" w:tentative="1">
      <w:start w:val="1"/>
      <w:numFmt w:val="bullet"/>
      <w:lvlText w:val="o"/>
      <w:lvlJc w:val="left"/>
      <w:pPr>
        <w:tabs>
          <w:tab w:val="num" w:pos="5760"/>
        </w:tabs>
        <w:ind w:left="5760" w:hanging="360"/>
      </w:pPr>
      <w:rPr>
        <w:rFonts w:ascii="Courier New" w:hAnsi="Courier New" w:hint="default"/>
      </w:rPr>
    </w:lvl>
    <w:lvl w:ilvl="8" w:tplc="1C5096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9702B"/>
    <w:multiLevelType w:val="hybridMultilevel"/>
    <w:tmpl w:val="0786E26A"/>
    <w:lvl w:ilvl="0" w:tplc="C886591E">
      <w:start w:val="1"/>
      <w:numFmt w:val="bullet"/>
      <w:lvlText w:val=""/>
      <w:lvlJc w:val="left"/>
      <w:pPr>
        <w:tabs>
          <w:tab w:val="num" w:pos="720"/>
        </w:tabs>
        <w:ind w:left="360" w:firstLine="0"/>
      </w:pPr>
      <w:rPr>
        <w:rFonts w:ascii="Wingdings" w:hAnsi="Wingdings" w:hint="default"/>
        <w:sz w:val="16"/>
      </w:rPr>
    </w:lvl>
    <w:lvl w:ilvl="1" w:tplc="3430667A" w:tentative="1">
      <w:start w:val="1"/>
      <w:numFmt w:val="lowerLetter"/>
      <w:lvlText w:val="%2."/>
      <w:lvlJc w:val="left"/>
      <w:pPr>
        <w:tabs>
          <w:tab w:val="num" w:pos="1440"/>
        </w:tabs>
        <w:ind w:left="1440" w:hanging="360"/>
      </w:pPr>
    </w:lvl>
    <w:lvl w:ilvl="2" w:tplc="C680B834" w:tentative="1">
      <w:start w:val="1"/>
      <w:numFmt w:val="lowerRoman"/>
      <w:lvlText w:val="%3."/>
      <w:lvlJc w:val="right"/>
      <w:pPr>
        <w:tabs>
          <w:tab w:val="num" w:pos="2160"/>
        </w:tabs>
        <w:ind w:left="2160" w:hanging="180"/>
      </w:pPr>
    </w:lvl>
    <w:lvl w:ilvl="3" w:tplc="3172695E" w:tentative="1">
      <w:start w:val="1"/>
      <w:numFmt w:val="decimal"/>
      <w:lvlText w:val="%4."/>
      <w:lvlJc w:val="left"/>
      <w:pPr>
        <w:tabs>
          <w:tab w:val="num" w:pos="2880"/>
        </w:tabs>
        <w:ind w:left="2880" w:hanging="360"/>
      </w:pPr>
    </w:lvl>
    <w:lvl w:ilvl="4" w:tplc="A6F4545A" w:tentative="1">
      <w:start w:val="1"/>
      <w:numFmt w:val="lowerLetter"/>
      <w:lvlText w:val="%5."/>
      <w:lvlJc w:val="left"/>
      <w:pPr>
        <w:tabs>
          <w:tab w:val="num" w:pos="3600"/>
        </w:tabs>
        <w:ind w:left="3600" w:hanging="360"/>
      </w:pPr>
    </w:lvl>
    <w:lvl w:ilvl="5" w:tplc="88802A46" w:tentative="1">
      <w:start w:val="1"/>
      <w:numFmt w:val="lowerRoman"/>
      <w:lvlText w:val="%6."/>
      <w:lvlJc w:val="right"/>
      <w:pPr>
        <w:tabs>
          <w:tab w:val="num" w:pos="4320"/>
        </w:tabs>
        <w:ind w:left="4320" w:hanging="180"/>
      </w:pPr>
    </w:lvl>
    <w:lvl w:ilvl="6" w:tplc="02B2E07C" w:tentative="1">
      <w:start w:val="1"/>
      <w:numFmt w:val="decimal"/>
      <w:lvlText w:val="%7."/>
      <w:lvlJc w:val="left"/>
      <w:pPr>
        <w:tabs>
          <w:tab w:val="num" w:pos="5040"/>
        </w:tabs>
        <w:ind w:left="5040" w:hanging="360"/>
      </w:pPr>
    </w:lvl>
    <w:lvl w:ilvl="7" w:tplc="AAACFD3C" w:tentative="1">
      <w:start w:val="1"/>
      <w:numFmt w:val="lowerLetter"/>
      <w:lvlText w:val="%8."/>
      <w:lvlJc w:val="left"/>
      <w:pPr>
        <w:tabs>
          <w:tab w:val="num" w:pos="5760"/>
        </w:tabs>
        <w:ind w:left="5760" w:hanging="360"/>
      </w:pPr>
    </w:lvl>
    <w:lvl w:ilvl="8" w:tplc="8C4A6A3C"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3"/>
  </w:num>
  <w:num w:numId="4">
    <w:abstractNumId w:val="3"/>
  </w:num>
  <w:num w:numId="5">
    <w:abstractNumId w:val="2"/>
  </w:num>
  <w:num w:numId="6">
    <w:abstractNumId w:val="10"/>
  </w:num>
  <w:num w:numId="7">
    <w:abstractNumId w:val="11"/>
  </w:num>
  <w:num w:numId="8">
    <w:abstractNumId w:val="6"/>
  </w:num>
  <w:num w:numId="9">
    <w:abstractNumId w:val="1"/>
  </w:num>
  <w:num w:numId="10">
    <w:abstractNumId w:val="4"/>
  </w:num>
  <w:num w:numId="11">
    <w:abstractNumId w:val="5"/>
  </w:num>
  <w:num w:numId="12">
    <w:abstractNumId w:val="9"/>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16"/>
    <w:rsid w:val="0002070A"/>
    <w:rsid w:val="00036A6B"/>
    <w:rsid w:val="00076CC9"/>
    <w:rsid w:val="000A3178"/>
    <w:rsid w:val="00135D06"/>
    <w:rsid w:val="00367583"/>
    <w:rsid w:val="00375226"/>
    <w:rsid w:val="003D55C2"/>
    <w:rsid w:val="00401E62"/>
    <w:rsid w:val="0042175F"/>
    <w:rsid w:val="00455C5B"/>
    <w:rsid w:val="0048514D"/>
    <w:rsid w:val="004C7A81"/>
    <w:rsid w:val="00520143"/>
    <w:rsid w:val="00577CB6"/>
    <w:rsid w:val="0059656F"/>
    <w:rsid w:val="005D06CC"/>
    <w:rsid w:val="00655FE9"/>
    <w:rsid w:val="006C3598"/>
    <w:rsid w:val="006F03C9"/>
    <w:rsid w:val="007C796F"/>
    <w:rsid w:val="007D2D8C"/>
    <w:rsid w:val="007F5DF7"/>
    <w:rsid w:val="008362E7"/>
    <w:rsid w:val="00857FD5"/>
    <w:rsid w:val="00897D18"/>
    <w:rsid w:val="008A4FD2"/>
    <w:rsid w:val="0091165F"/>
    <w:rsid w:val="009841B1"/>
    <w:rsid w:val="00A26BD2"/>
    <w:rsid w:val="00A71FA0"/>
    <w:rsid w:val="00C136BA"/>
    <w:rsid w:val="00C449B9"/>
    <w:rsid w:val="00CB694B"/>
    <w:rsid w:val="00CC164F"/>
    <w:rsid w:val="00CF10B1"/>
    <w:rsid w:val="00D01CB7"/>
    <w:rsid w:val="00D71916"/>
    <w:rsid w:val="00DB2F33"/>
    <w:rsid w:val="00DC623C"/>
    <w:rsid w:val="00E26229"/>
    <w:rsid w:val="00EB400C"/>
    <w:rsid w:val="00F20D8C"/>
    <w:rsid w:val="00F30020"/>
    <w:rsid w:val="00F80FC7"/>
    <w:rsid w:val="00FB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77C8631-5B19-49BE-B477-06543000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C9"/>
    <w:rPr>
      <w:lang w:val="en-US" w:eastAsia="en-US"/>
    </w:rPr>
  </w:style>
  <w:style w:type="paragraph" w:styleId="Heading1">
    <w:name w:val="heading 1"/>
    <w:basedOn w:val="Normal"/>
    <w:next w:val="Normal"/>
    <w:qFormat/>
    <w:rsid w:val="006F03C9"/>
    <w:pPr>
      <w:keepNext/>
      <w:outlineLvl w:val="0"/>
    </w:pPr>
    <w:rPr>
      <w:rFonts w:ascii="Times New Roman" w:hAnsi="Times New Roman"/>
      <w:i/>
      <w:sz w:val="16"/>
    </w:rPr>
  </w:style>
  <w:style w:type="paragraph" w:styleId="Heading2">
    <w:name w:val="heading 2"/>
    <w:basedOn w:val="Normal"/>
    <w:next w:val="Normal"/>
    <w:qFormat/>
    <w:rsid w:val="006F03C9"/>
    <w:pPr>
      <w:keepNext/>
      <w:outlineLvl w:val="1"/>
    </w:pPr>
    <w:rPr>
      <w:rFonts w:ascii="Arial" w:hAnsi="Arial" w:cs="Arial"/>
      <w:b/>
      <w:bCs/>
    </w:rPr>
  </w:style>
  <w:style w:type="paragraph" w:styleId="Heading3">
    <w:name w:val="heading 3"/>
    <w:basedOn w:val="Normal"/>
    <w:next w:val="Normal"/>
    <w:qFormat/>
    <w:rsid w:val="006F03C9"/>
    <w:pPr>
      <w:keepNext/>
      <w:ind w:left="720" w:hanging="720"/>
      <w:outlineLvl w:val="2"/>
    </w:pPr>
    <w:rPr>
      <w:rFonts w:ascii="Arial" w:hAnsi="Arial" w:cs="Arial"/>
      <w:b/>
      <w:bCs/>
    </w:rPr>
  </w:style>
  <w:style w:type="paragraph" w:styleId="Heading4">
    <w:name w:val="heading 4"/>
    <w:basedOn w:val="Normal"/>
    <w:next w:val="Normal"/>
    <w:qFormat/>
    <w:rsid w:val="006F03C9"/>
    <w:pPr>
      <w:keepNext/>
      <w:jc w:val="center"/>
      <w:outlineLvl w:val="3"/>
    </w:pPr>
    <w:rPr>
      <w:rFonts w:ascii="Times New Roman" w:hAnsi="Times New Roman"/>
      <w:b/>
      <w:bCs/>
      <w:smallCaps/>
      <w:color w:val="000000"/>
      <w:sz w:val="28"/>
    </w:rPr>
  </w:style>
  <w:style w:type="paragraph" w:styleId="Heading5">
    <w:name w:val="heading 5"/>
    <w:basedOn w:val="Normal"/>
    <w:next w:val="Normal"/>
    <w:qFormat/>
    <w:rsid w:val="006F03C9"/>
    <w:pPr>
      <w:keepNext/>
      <w:jc w:val="cente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03C9"/>
    <w:pPr>
      <w:tabs>
        <w:tab w:val="center" w:pos="4153"/>
        <w:tab w:val="right" w:pos="8306"/>
      </w:tabs>
    </w:pPr>
    <w:rPr>
      <w:rFonts w:ascii="Times New Roman" w:hAnsi="Times New Roman"/>
      <w:sz w:val="22"/>
      <w:lang w:val="en-GB"/>
    </w:rPr>
  </w:style>
  <w:style w:type="paragraph" w:styleId="Title">
    <w:name w:val="Title"/>
    <w:basedOn w:val="Normal"/>
    <w:qFormat/>
    <w:rsid w:val="006F03C9"/>
    <w:pPr>
      <w:jc w:val="center"/>
    </w:pPr>
    <w:rPr>
      <w:rFonts w:ascii="Times New Roman" w:hAnsi="Times New Roman"/>
      <w:b/>
      <w:sz w:val="22"/>
    </w:rPr>
  </w:style>
  <w:style w:type="paragraph" w:styleId="BodyTextIndent">
    <w:name w:val="Body Text Indent"/>
    <w:basedOn w:val="Normal"/>
    <w:rsid w:val="006F03C9"/>
    <w:pPr>
      <w:tabs>
        <w:tab w:val="left" w:pos="1408"/>
      </w:tabs>
      <w:spacing w:before="120" w:after="120"/>
      <w:ind w:left="1408" w:hanging="1408"/>
    </w:pPr>
    <w:rPr>
      <w:rFonts w:ascii="Times New Roman" w:hAnsi="Times New Roman"/>
    </w:rPr>
  </w:style>
  <w:style w:type="paragraph" w:styleId="BodyText">
    <w:name w:val="Body Text"/>
    <w:basedOn w:val="Normal"/>
    <w:rsid w:val="006F03C9"/>
    <w:rPr>
      <w:rFonts w:ascii="Times New Roman" w:hAnsi="Times New Roman"/>
      <w:color w:val="FF0000"/>
    </w:rPr>
  </w:style>
  <w:style w:type="paragraph" w:styleId="BodyText2">
    <w:name w:val="Body Text 2"/>
    <w:basedOn w:val="Normal"/>
    <w:rsid w:val="006F03C9"/>
    <w:rPr>
      <w:rFonts w:ascii="Arial" w:hAnsi="Arial" w:cs="Arial"/>
      <w:color w:val="000000"/>
    </w:rPr>
  </w:style>
  <w:style w:type="paragraph" w:styleId="BodyTextIndent2">
    <w:name w:val="Body Text Indent 2"/>
    <w:basedOn w:val="Normal"/>
    <w:rsid w:val="006F03C9"/>
    <w:pPr>
      <w:ind w:left="360"/>
    </w:pPr>
    <w:rPr>
      <w:rFonts w:ascii="Arial" w:hAnsi="Arial" w:cs="Arial"/>
    </w:rPr>
  </w:style>
  <w:style w:type="paragraph" w:styleId="Header">
    <w:name w:val="header"/>
    <w:basedOn w:val="Normal"/>
    <w:rsid w:val="006F03C9"/>
    <w:pPr>
      <w:tabs>
        <w:tab w:val="center" w:pos="4320"/>
        <w:tab w:val="right" w:pos="8640"/>
      </w:tabs>
    </w:pPr>
  </w:style>
  <w:style w:type="paragraph" w:customStyle="1" w:styleId="msonospacing0">
    <w:name w:val="msonospacing"/>
    <w:basedOn w:val="Normal"/>
    <w:rsid w:val="004C7A8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Job%20Desc%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 (New)</Template>
  <TotalTime>7</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Bury M.B.C.</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creator>BCS</dc:creator>
  <cp:lastModifiedBy>Mira, Jean</cp:lastModifiedBy>
  <cp:revision>3</cp:revision>
  <cp:lastPrinted>2009-09-02T11:15:00Z</cp:lastPrinted>
  <dcterms:created xsi:type="dcterms:W3CDTF">2020-12-01T10:44:00Z</dcterms:created>
  <dcterms:modified xsi:type="dcterms:W3CDTF">2020-12-03T10:58:00Z</dcterms:modified>
</cp:coreProperties>
</file>