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4296" w:rsidRPr="00C07A6B" w:rsidRDefault="00C07A6B" w:rsidP="00C07A6B">
      <w:pPr>
        <w:pStyle w:val="BodyText"/>
        <w:ind w:left="0" w:firstLine="0"/>
        <w:rPr>
          <w:b/>
          <w:sz w:val="32"/>
          <w:szCs w:val="32"/>
        </w:rPr>
      </w:pPr>
      <w:r>
        <w:rPr>
          <w:rFonts w:ascii="Arial" w:hAnsi="Arial" w:cs="Arial"/>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-187325</wp:posOffset>
                </wp:positionH>
                <wp:positionV relativeFrom="paragraph">
                  <wp:posOffset>-854075</wp:posOffset>
                </wp:positionV>
                <wp:extent cx="5924550" cy="7607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924550" cy="760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A6B" w:rsidRDefault="00C07A6B" w:rsidP="00C07A6B">
                            <w:pPr>
                              <w:jc w:val="center"/>
                              <w:rPr>
                                <w:sz w:val="16"/>
                                <w:szCs w:val="16"/>
                                <w:lang w:val="en-GB"/>
                              </w:rPr>
                            </w:pPr>
                          </w:p>
                          <w:p w:rsidR="00C07A6B" w:rsidRPr="00C07A6B" w:rsidRDefault="00C07A6B" w:rsidP="00C07A6B">
                            <w:pPr>
                              <w:jc w:val="center"/>
                              <w:rPr>
                                <w:sz w:val="16"/>
                                <w:szCs w:val="16"/>
                                <w:lang w:val="en-GB"/>
                              </w:rPr>
                            </w:pPr>
                          </w:p>
                          <w:p w:rsidR="00C07A6B" w:rsidRPr="00C07A6B" w:rsidRDefault="00C07A6B" w:rsidP="00C07A6B">
                            <w:pPr>
                              <w:jc w:val="center"/>
                              <w:rPr>
                                <w:sz w:val="36"/>
                                <w:szCs w:val="36"/>
                                <w:lang w:val="en-GB"/>
                              </w:rPr>
                            </w:pPr>
                            <w:r w:rsidRPr="00C07A6B">
                              <w:rPr>
                                <w:sz w:val="36"/>
                                <w:szCs w:val="36"/>
                                <w:lang w:val="en-GB"/>
                              </w:rPr>
                              <w:t>The Cathedral School of St Peter and St John RC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75pt;margin-top:-67.25pt;width:466.5pt;height:5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" fillcolor="white [3201]" stroked="f" strokeweight=".5pt">
                <v:textbox>
                  <w:txbxContent>
                    <w:p w:rsidR="00C07A6B" w:rsidRDefault="00C07A6B" w:rsidP="00C07A6B">
                      <w:pPr>
                        <w:jc w:val="center"/>
                        <w:rPr>
                          <w:sz w:val="16"/>
                          <w:szCs w:val="16"/>
                          <w:lang w:val="en-GB"/>
                        </w:rPr>
                      </w:pPr>
                    </w:p>
                    <w:p w:rsidR="00C07A6B" w:rsidRPr="00C07A6B" w:rsidRDefault="00C07A6B" w:rsidP="00C07A6B">
                      <w:pPr>
                        <w:jc w:val="center"/>
                        <w:rPr>
                          <w:sz w:val="16"/>
                          <w:szCs w:val="16"/>
                          <w:lang w:val="en-GB"/>
                        </w:rPr>
                      </w:pPr>
                    </w:p>
                    <w:p w:rsidR="00C07A6B" w:rsidRPr="00C07A6B" w:rsidRDefault="00C07A6B" w:rsidP="00C07A6B">
                      <w:pPr>
                        <w:jc w:val="center"/>
                        <w:rPr>
                          <w:sz w:val="36"/>
                          <w:szCs w:val="36"/>
                          <w:lang w:val="en-GB"/>
                        </w:rPr>
                      </w:pPr>
                      <w:r w:rsidRPr="00C07A6B">
                        <w:rPr>
                          <w:sz w:val="36"/>
                          <w:szCs w:val="36"/>
                          <w:lang w:val="en-GB"/>
                        </w:rPr>
                        <w:t>The Cathedral School of St Peter and St John RC Primary</w:t>
                      </w:r>
                    </w:p>
                  </w:txbxContent>
                </v:textbox>
              </v:shape>
            </w:pict>
          </mc:Fallback>
        </mc:AlternateContent>
      </w:r>
      <w:r>
        <w:rPr>
          <w:rFonts w:ascii="Arial" w:hAnsi="Arial" w:cs="Arial"/>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-263525</wp:posOffset>
                </wp:positionH>
                <wp:positionV relativeFrom="paragraph">
                  <wp:posOffset>-901700</wp:posOffset>
                </wp:positionV>
                <wp:extent cx="7029450" cy="866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294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A6B" w:rsidRDefault="00C07A6B">
                            <w:r>
                              <w:t xml:space="preserve">                                                                                                                                                                                           </w:t>
                            </w:r>
                            <w:r>
                              <w:rPr>
                                <w:noProof/>
                                <w:lang w:val="en-GB" w:eastAsia="en-GB"/>
                              </w:rPr>
                              <w:drawing>
                                <wp:inline distT="0" distB="0" distL="0" distR="0" wp14:anchorId="6189B70F" wp14:editId="7B40B1F5">
                                  <wp:extent cx="723900" cy="761343"/>
                                  <wp:effectExtent l="0" t="0" r="0" b="1270"/>
                                  <wp:docPr id="5" name="Picture 5"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174" cy="763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0.75pt;margin-top:-71pt;width:553.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" fillcolor="white [3201]" stroked="f" strokeweight=".5pt">
                <v:textbox>
                  <w:txbxContent>
                    <w:p w:rsidR="00C07A6B" w:rsidRDefault="00C07A6B">
                      <w:r>
                        <w:t xml:space="preserve">                                                                                                                                                                                           </w:t>
                      </w:r>
                      <w:r>
                        <w:rPr>
                          <w:noProof/>
                          <w:lang w:val="en-GB" w:eastAsia="en-GB"/>
                        </w:rPr>
                        <w:drawing>
                          <wp:inline distT="0" distB="0" distL="0" distR="0" wp14:anchorId="6189B70F" wp14:editId="7B40B1F5">
                            <wp:extent cx="723900" cy="761343"/>
                            <wp:effectExtent l="0" t="0" r="0" b="1270"/>
                            <wp:docPr id="5" name="Picture 5"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174" cy="76373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          </w:t>
      </w:r>
      <w:r w:rsidR="002824EB" w:rsidRPr="002824EB">
        <w:rPr>
          <w:rFonts w:ascii="Arial" w:hAnsi="Arial" w:cs="Arial"/>
          <w:sz w:val="28"/>
          <w:szCs w:val="28"/>
        </w:rPr>
        <w:t xml:space="preserve"> </w:t>
      </w:r>
      <w:r w:rsidRPr="00C07A6B">
        <w:rPr>
          <w:b/>
          <w:w w:val="105"/>
          <w:sz w:val="32"/>
          <w:szCs w:val="32"/>
        </w:rPr>
        <w:t>Job D</w:t>
      </w:r>
      <w:r w:rsidR="00AC77D3" w:rsidRPr="00C07A6B">
        <w:rPr>
          <w:b/>
          <w:w w:val="105"/>
          <w:sz w:val="32"/>
          <w:szCs w:val="32"/>
        </w:rPr>
        <w:t>escription</w:t>
      </w:r>
    </w:p>
    <w:p w:rsidR="00004296" w:rsidRPr="002824EB" w:rsidRDefault="002824EB">
      <w:pPr>
        <w:pStyle w:val="BodyText"/>
        <w:spacing w:before="118"/>
        <w:ind w:left="862" w:firstLine="0"/>
        <w:rPr>
          <w:b/>
          <w:sz w:val="28"/>
          <w:szCs w:val="28"/>
        </w:rPr>
      </w:pPr>
      <w:r>
        <w:rPr>
          <w:b/>
          <w:sz w:val="28"/>
          <w:szCs w:val="28"/>
        </w:rPr>
        <w:t>Class Teacher</w:t>
      </w:r>
      <w:r w:rsidRPr="002824EB">
        <w:rPr>
          <w:b/>
          <w:sz w:val="28"/>
          <w:szCs w:val="28"/>
        </w:rPr>
        <w:t xml:space="preserve"> - KS2</w:t>
      </w:r>
    </w:p>
    <w:p w:rsidR="00004296" w:rsidRDefault="00004296">
      <w:pPr>
        <w:pStyle w:val="BodyText"/>
        <w:ind w:left="0" w:firstLine="0"/>
        <w:rPr>
          <w:sz w:val="24"/>
        </w:rPr>
      </w:pPr>
    </w:p>
    <w:p w:rsidR="00004296" w:rsidRDefault="00AC77D3">
      <w:pPr>
        <w:pStyle w:val="BodyText"/>
        <w:ind w:left="862" w:firstLine="0"/>
      </w:pPr>
      <w:r>
        <w:rPr>
          <w:w w:val="105"/>
        </w:rPr>
        <w:t>Professional duties</w:t>
      </w:r>
    </w:p>
    <w:p w:rsidR="00004296" w:rsidRPr="002824EB" w:rsidRDefault="00AC77D3">
      <w:pPr>
        <w:pStyle w:val="BodyText"/>
        <w:spacing w:before="121"/>
        <w:ind w:left="862" w:firstLine="0"/>
        <w:rPr>
          <w:b/>
          <w:i/>
        </w:rPr>
      </w:pPr>
      <w:r w:rsidRPr="002824EB">
        <w:rPr>
          <w:b/>
          <w:i/>
          <w:w w:val="105"/>
        </w:rPr>
        <w:t>Planning, teaching and classroom management</w:t>
      </w:r>
    </w:p>
    <w:p w:rsidR="00004296" w:rsidRDefault="00004296">
      <w:pPr>
        <w:pStyle w:val="BodyText"/>
        <w:spacing w:before="10"/>
        <w:ind w:left="0" w:firstLine="0"/>
        <w:rPr>
          <w:sz w:val="21"/>
        </w:rPr>
      </w:pPr>
    </w:p>
    <w:p w:rsidR="00004296" w:rsidRDefault="00AC77D3">
      <w:pPr>
        <w:pStyle w:val="ListParagraph"/>
        <w:numPr>
          <w:ilvl w:val="0"/>
          <w:numId w:val="1"/>
        </w:numPr>
        <w:tabs>
          <w:tab w:val="left" w:pos="1253"/>
          <w:tab w:val="left" w:pos="1254"/>
        </w:tabs>
        <w:spacing w:before="0"/>
        <w:ind w:right="1375" w:hanging="391"/>
      </w:pPr>
      <w:r>
        <w:t>Have due regard to the teachings of the Catholic faith and a commitment to participate fully in all aspects of the faith in the school and</w:t>
      </w:r>
      <w:r>
        <w:rPr>
          <w:spacing w:val="-6"/>
        </w:rPr>
        <w:t xml:space="preserve"> </w:t>
      </w:r>
      <w:r>
        <w:t>parish</w:t>
      </w:r>
    </w:p>
    <w:p w:rsidR="00004296" w:rsidRDefault="00AC77D3">
      <w:pPr>
        <w:pStyle w:val="ListParagraph"/>
        <w:numPr>
          <w:ilvl w:val="0"/>
          <w:numId w:val="1"/>
        </w:numPr>
        <w:tabs>
          <w:tab w:val="left" w:pos="1253"/>
          <w:tab w:val="left" w:pos="1254"/>
        </w:tabs>
        <w:spacing w:before="42"/>
        <w:ind w:hanging="391"/>
      </w:pPr>
      <w:r>
        <w:t>Take into account school, local and national</w:t>
      </w:r>
      <w:r>
        <w:rPr>
          <w:spacing w:val="-4"/>
        </w:rPr>
        <w:t xml:space="preserve"> </w:t>
      </w:r>
      <w:r>
        <w:t>priorities</w:t>
      </w:r>
    </w:p>
    <w:p w:rsidR="00004296" w:rsidRDefault="00AC77D3">
      <w:pPr>
        <w:pStyle w:val="ListParagraph"/>
        <w:numPr>
          <w:ilvl w:val="0"/>
          <w:numId w:val="1"/>
        </w:numPr>
        <w:tabs>
          <w:tab w:val="left" w:pos="1254"/>
        </w:tabs>
        <w:ind w:right="1375" w:hanging="391"/>
        <w:jc w:val="both"/>
      </w:pPr>
      <w:r>
        <w:t>Have regard to the curriculum of the school and with a view to promoting the development of the abilities and aptitudes of the children in any class assigned to him/her</w:t>
      </w:r>
    </w:p>
    <w:p w:rsidR="00004296" w:rsidRDefault="00AC77D3">
      <w:pPr>
        <w:pStyle w:val="ListParagraph"/>
        <w:numPr>
          <w:ilvl w:val="0"/>
          <w:numId w:val="1"/>
        </w:numPr>
        <w:tabs>
          <w:tab w:val="left" w:pos="1253"/>
          <w:tab w:val="left" w:pos="1254"/>
        </w:tabs>
        <w:ind w:right="1375" w:hanging="391"/>
      </w:pPr>
      <w:r>
        <w:t>Liaise with colleagues and to ensure learning and teaching is well planned and the highest quality standards are</w:t>
      </w:r>
      <w:r>
        <w:rPr>
          <w:spacing w:val="1"/>
        </w:rPr>
        <w:t xml:space="preserve"> </w:t>
      </w:r>
      <w:r>
        <w:t>achieved</w:t>
      </w:r>
    </w:p>
    <w:p w:rsidR="00004296" w:rsidRDefault="00AC77D3">
      <w:pPr>
        <w:pStyle w:val="ListParagraph"/>
        <w:numPr>
          <w:ilvl w:val="0"/>
          <w:numId w:val="1"/>
        </w:numPr>
        <w:tabs>
          <w:tab w:val="left" w:pos="1253"/>
          <w:tab w:val="left" w:pos="1254"/>
        </w:tabs>
        <w:spacing w:before="42"/>
        <w:ind w:hanging="391"/>
      </w:pPr>
      <w:r>
        <w:t>Ensure best use of available</w:t>
      </w:r>
      <w:r>
        <w:rPr>
          <w:spacing w:val="-3"/>
        </w:rPr>
        <w:t xml:space="preserve"> </w:t>
      </w:r>
      <w:r>
        <w:t>time</w:t>
      </w:r>
    </w:p>
    <w:p w:rsidR="00004296" w:rsidRDefault="00AC77D3">
      <w:pPr>
        <w:pStyle w:val="ListParagraph"/>
        <w:numPr>
          <w:ilvl w:val="0"/>
          <w:numId w:val="1"/>
        </w:numPr>
        <w:tabs>
          <w:tab w:val="left" w:pos="1253"/>
          <w:tab w:val="left" w:pos="1254"/>
        </w:tabs>
        <w:ind w:hanging="391"/>
      </w:pPr>
      <w:r>
        <w:t>Identify clear teaching objectives and specifying how they will be taught and</w:t>
      </w:r>
      <w:r>
        <w:rPr>
          <w:spacing w:val="-8"/>
        </w:rPr>
        <w:t xml:space="preserve"> </w:t>
      </w:r>
      <w:r>
        <w:t>assessed</w:t>
      </w:r>
    </w:p>
    <w:p w:rsidR="00004296" w:rsidRDefault="00AC77D3">
      <w:pPr>
        <w:pStyle w:val="ListParagraph"/>
        <w:numPr>
          <w:ilvl w:val="0"/>
          <w:numId w:val="1"/>
        </w:numPr>
        <w:tabs>
          <w:tab w:val="left" w:pos="1253"/>
          <w:tab w:val="left" w:pos="1254"/>
        </w:tabs>
        <w:spacing w:before="41"/>
        <w:ind w:hanging="391"/>
      </w:pPr>
      <w:r>
        <w:t>Ensure there is a clear focus on the development of pupils’ literacy and numeracy</w:t>
      </w:r>
      <w:r>
        <w:rPr>
          <w:spacing w:val="-12"/>
        </w:rPr>
        <w:t xml:space="preserve"> </w:t>
      </w:r>
      <w:r>
        <w:t>skills</w:t>
      </w:r>
    </w:p>
    <w:p w:rsidR="00004296" w:rsidRDefault="00AC77D3">
      <w:pPr>
        <w:pStyle w:val="ListParagraph"/>
        <w:numPr>
          <w:ilvl w:val="0"/>
          <w:numId w:val="1"/>
        </w:numPr>
        <w:tabs>
          <w:tab w:val="left" w:pos="1253"/>
          <w:tab w:val="left" w:pos="1254"/>
        </w:tabs>
        <w:ind w:hanging="391"/>
      </w:pPr>
      <w:r>
        <w:t>Provide clear structures for lessons: maintaining pace, motivation and</w:t>
      </w:r>
      <w:r>
        <w:rPr>
          <w:spacing w:val="-17"/>
        </w:rPr>
        <w:t xml:space="preserve"> </w:t>
      </w:r>
      <w:r>
        <w:t>challenge</w:t>
      </w:r>
    </w:p>
    <w:p w:rsidR="00004296" w:rsidRDefault="00AC77D3">
      <w:pPr>
        <w:pStyle w:val="ListParagraph"/>
        <w:numPr>
          <w:ilvl w:val="0"/>
          <w:numId w:val="1"/>
        </w:numPr>
        <w:tabs>
          <w:tab w:val="left" w:pos="1253"/>
          <w:tab w:val="left" w:pos="1254"/>
        </w:tabs>
        <w:ind w:hanging="391"/>
      </w:pPr>
      <w:r>
        <w:t>Make effective use of assessment and ensure coverage the</w:t>
      </w:r>
      <w:r>
        <w:rPr>
          <w:spacing w:val="-12"/>
        </w:rPr>
        <w:t xml:space="preserve"> </w:t>
      </w:r>
      <w:r>
        <w:t>curriculum</w:t>
      </w:r>
    </w:p>
    <w:p w:rsidR="00004296" w:rsidRDefault="00AC77D3">
      <w:pPr>
        <w:pStyle w:val="ListParagraph"/>
        <w:numPr>
          <w:ilvl w:val="0"/>
          <w:numId w:val="1"/>
        </w:numPr>
        <w:tabs>
          <w:tab w:val="left" w:pos="1253"/>
          <w:tab w:val="left" w:pos="1254"/>
        </w:tabs>
        <w:spacing w:before="41"/>
        <w:ind w:hanging="391"/>
      </w:pPr>
      <w:r>
        <w:t>Monitor and intervene to ensure sound learning and</w:t>
      </w:r>
      <w:r>
        <w:rPr>
          <w:spacing w:val="-6"/>
        </w:rPr>
        <w:t xml:space="preserve"> </w:t>
      </w:r>
      <w:r>
        <w:t>discipline</w:t>
      </w:r>
    </w:p>
    <w:p w:rsidR="00004296" w:rsidRDefault="00AC77D3">
      <w:pPr>
        <w:pStyle w:val="ListParagraph"/>
        <w:numPr>
          <w:ilvl w:val="0"/>
          <w:numId w:val="1"/>
        </w:numPr>
        <w:tabs>
          <w:tab w:val="left" w:pos="1253"/>
          <w:tab w:val="left" w:pos="1254"/>
        </w:tabs>
        <w:ind w:hanging="391"/>
      </w:pPr>
      <w:r>
        <w:t>Evaluate own teaching critically to improve</w:t>
      </w:r>
      <w:r>
        <w:rPr>
          <w:spacing w:val="-5"/>
        </w:rPr>
        <w:t xml:space="preserve"> </w:t>
      </w:r>
      <w:r>
        <w:t>effectiveness</w:t>
      </w:r>
    </w:p>
    <w:p w:rsidR="00004296" w:rsidRDefault="00AC77D3">
      <w:pPr>
        <w:pStyle w:val="ListParagraph"/>
        <w:numPr>
          <w:ilvl w:val="0"/>
          <w:numId w:val="1"/>
        </w:numPr>
        <w:tabs>
          <w:tab w:val="left" w:pos="1254"/>
        </w:tabs>
        <w:spacing w:before="41"/>
        <w:ind w:right="1373" w:hanging="391"/>
        <w:jc w:val="both"/>
      </w:pPr>
      <w:r>
        <w:t>Use a variety of teaching and learning strategies which involve planned adult intervention, experiential learning, problem solving, active participation, structure and spontaneous play</w:t>
      </w:r>
      <w:r>
        <w:rPr>
          <w:spacing w:val="-2"/>
        </w:rPr>
        <w:t xml:space="preserve"> </w:t>
      </w:r>
      <w:r>
        <w:t>opportunities</w:t>
      </w:r>
    </w:p>
    <w:p w:rsidR="00004296" w:rsidRDefault="00AC77D3">
      <w:pPr>
        <w:pStyle w:val="ListParagraph"/>
        <w:numPr>
          <w:ilvl w:val="0"/>
          <w:numId w:val="1"/>
        </w:numPr>
        <w:tabs>
          <w:tab w:val="left" w:pos="1253"/>
          <w:tab w:val="left" w:pos="1254"/>
        </w:tabs>
        <w:spacing w:before="40"/>
        <w:ind w:right="1373" w:hanging="391"/>
      </w:pPr>
      <w:r>
        <w:t>Endeavor to give every child the opportunity to reach their potential and meet high expectations</w:t>
      </w:r>
    </w:p>
    <w:p w:rsidR="00004296" w:rsidRDefault="00AC77D3">
      <w:pPr>
        <w:pStyle w:val="ListParagraph"/>
        <w:numPr>
          <w:ilvl w:val="0"/>
          <w:numId w:val="1"/>
        </w:numPr>
        <w:tabs>
          <w:tab w:val="left" w:pos="1253"/>
          <w:tab w:val="left" w:pos="1254"/>
        </w:tabs>
        <w:ind w:hanging="391"/>
      </w:pPr>
      <w:r>
        <w:t>Setting clear targets, building on prior</w:t>
      </w:r>
      <w:r>
        <w:rPr>
          <w:spacing w:val="-6"/>
        </w:rPr>
        <w:t xml:space="preserve"> </w:t>
      </w:r>
      <w:r>
        <w:t>attainment</w:t>
      </w:r>
    </w:p>
    <w:p w:rsidR="00004296" w:rsidRDefault="00AC77D3">
      <w:pPr>
        <w:pStyle w:val="ListParagraph"/>
        <w:numPr>
          <w:ilvl w:val="0"/>
          <w:numId w:val="1"/>
        </w:numPr>
        <w:tabs>
          <w:tab w:val="left" w:pos="1253"/>
          <w:tab w:val="left" w:pos="1254"/>
        </w:tabs>
        <w:spacing w:before="41"/>
        <w:ind w:hanging="391"/>
      </w:pPr>
      <w:r>
        <w:t>Set tasks which challenge pupils and ensure high levels of</w:t>
      </w:r>
      <w:r>
        <w:rPr>
          <w:spacing w:val="-8"/>
        </w:rPr>
        <w:t xml:space="preserve"> </w:t>
      </w:r>
      <w:r>
        <w:t>interest</w:t>
      </w:r>
    </w:p>
    <w:p w:rsidR="00004296" w:rsidRDefault="00AC77D3">
      <w:pPr>
        <w:pStyle w:val="ListParagraph"/>
        <w:numPr>
          <w:ilvl w:val="0"/>
          <w:numId w:val="1"/>
        </w:numPr>
        <w:tabs>
          <w:tab w:val="left" w:pos="1253"/>
          <w:tab w:val="left" w:pos="1254"/>
        </w:tabs>
        <w:ind w:hanging="391"/>
      </w:pPr>
      <w:r>
        <w:t>Set appropriate and demanding expectations of learning and</w:t>
      </w:r>
      <w:r>
        <w:rPr>
          <w:spacing w:val="-5"/>
        </w:rPr>
        <w:t xml:space="preserve"> </w:t>
      </w:r>
      <w:proofErr w:type="spellStart"/>
      <w:r>
        <w:t>behaviour</w:t>
      </w:r>
      <w:proofErr w:type="spellEnd"/>
    </w:p>
    <w:p w:rsidR="00004296" w:rsidRDefault="00AC77D3">
      <w:pPr>
        <w:pStyle w:val="ListParagraph"/>
        <w:numPr>
          <w:ilvl w:val="0"/>
          <w:numId w:val="1"/>
        </w:numPr>
        <w:tabs>
          <w:tab w:val="left" w:pos="1253"/>
          <w:tab w:val="left" w:pos="1254"/>
        </w:tabs>
        <w:spacing w:before="42"/>
        <w:ind w:hanging="391"/>
      </w:pPr>
      <w:r>
        <w:t xml:space="preserve">Employ effective </w:t>
      </w:r>
      <w:proofErr w:type="spellStart"/>
      <w:r>
        <w:t>behaviour</w:t>
      </w:r>
      <w:proofErr w:type="spellEnd"/>
      <w:r>
        <w:t xml:space="preserve"> management</w:t>
      </w:r>
      <w:r>
        <w:rPr>
          <w:spacing w:val="-2"/>
        </w:rPr>
        <w:t xml:space="preserve"> </w:t>
      </w:r>
      <w:r>
        <w:t>techniques</w:t>
      </w:r>
    </w:p>
    <w:p w:rsidR="00004296" w:rsidRDefault="00AC77D3">
      <w:pPr>
        <w:pStyle w:val="ListParagraph"/>
        <w:numPr>
          <w:ilvl w:val="0"/>
          <w:numId w:val="1"/>
        </w:numPr>
        <w:tabs>
          <w:tab w:val="left" w:pos="1253"/>
          <w:tab w:val="left" w:pos="1254"/>
        </w:tabs>
        <w:ind w:hanging="391"/>
      </w:pPr>
      <w:r>
        <w:t>Identify ALN, including more able pupils</w:t>
      </w:r>
    </w:p>
    <w:p w:rsidR="00004296" w:rsidRDefault="00AC77D3">
      <w:pPr>
        <w:pStyle w:val="ListParagraph"/>
        <w:numPr>
          <w:ilvl w:val="0"/>
          <w:numId w:val="1"/>
        </w:numPr>
        <w:tabs>
          <w:tab w:val="left" w:pos="1253"/>
          <w:tab w:val="left" w:pos="1254"/>
        </w:tabs>
        <w:spacing w:before="43" w:line="237" w:lineRule="auto"/>
        <w:ind w:right="1373" w:hanging="391"/>
      </w:pPr>
      <w:r>
        <w:t>Use effective questioning, listen carefully to pupils, give attention to errors and misconceptions</w:t>
      </w:r>
    </w:p>
    <w:p w:rsidR="00004296" w:rsidRDefault="00AC77D3">
      <w:pPr>
        <w:pStyle w:val="ListParagraph"/>
        <w:numPr>
          <w:ilvl w:val="0"/>
          <w:numId w:val="1"/>
        </w:numPr>
        <w:tabs>
          <w:tab w:val="left" w:pos="1253"/>
          <w:tab w:val="left" w:pos="1254"/>
        </w:tabs>
        <w:spacing w:before="42"/>
        <w:ind w:hanging="391"/>
      </w:pPr>
      <w:r>
        <w:t>Embrace use digital technologies to enhance learning and</w:t>
      </w:r>
      <w:r>
        <w:rPr>
          <w:spacing w:val="-9"/>
        </w:rPr>
        <w:t xml:space="preserve"> </w:t>
      </w:r>
      <w:r>
        <w:t>teaching</w:t>
      </w:r>
    </w:p>
    <w:p w:rsidR="00004296" w:rsidRDefault="00AC77D3">
      <w:pPr>
        <w:pStyle w:val="ListParagraph"/>
        <w:numPr>
          <w:ilvl w:val="0"/>
          <w:numId w:val="1"/>
        </w:numPr>
        <w:tabs>
          <w:tab w:val="left" w:pos="1253"/>
          <w:tab w:val="left" w:pos="1254"/>
        </w:tabs>
        <w:ind w:right="1375" w:hanging="391"/>
      </w:pPr>
      <w:r>
        <w:t xml:space="preserve">Ensure pupils acquire and consolidate knowledge, skills </w:t>
      </w:r>
      <w:r>
        <w:lastRenderedPageBreak/>
        <w:t>and understanding appropriate to the area of</w:t>
      </w:r>
      <w:r>
        <w:rPr>
          <w:spacing w:val="-3"/>
        </w:rPr>
        <w:t xml:space="preserve"> </w:t>
      </w:r>
      <w:r>
        <w:t>learning/subject</w:t>
      </w:r>
    </w:p>
    <w:p w:rsidR="00004296" w:rsidRDefault="00AC77D3">
      <w:pPr>
        <w:pStyle w:val="ListParagraph"/>
        <w:numPr>
          <w:ilvl w:val="0"/>
          <w:numId w:val="1"/>
        </w:numPr>
        <w:tabs>
          <w:tab w:val="left" w:pos="1253"/>
          <w:tab w:val="left" w:pos="1254"/>
        </w:tabs>
        <w:spacing w:before="42"/>
        <w:ind w:hanging="391"/>
      </w:pPr>
      <w:r>
        <w:t>Develop pupils’ thinking, independence and lifelong learning</w:t>
      </w:r>
      <w:r>
        <w:rPr>
          <w:spacing w:val="-3"/>
        </w:rPr>
        <w:t xml:space="preserve"> </w:t>
      </w:r>
      <w:r>
        <w:t>skills</w:t>
      </w:r>
    </w:p>
    <w:p w:rsidR="00004296" w:rsidRDefault="00AC77D3">
      <w:pPr>
        <w:pStyle w:val="ListParagraph"/>
        <w:numPr>
          <w:ilvl w:val="0"/>
          <w:numId w:val="1"/>
        </w:numPr>
        <w:tabs>
          <w:tab w:val="left" w:pos="1253"/>
          <w:tab w:val="left" w:pos="1254"/>
        </w:tabs>
        <w:ind w:hanging="391"/>
      </w:pPr>
      <w:r>
        <w:t>Use indoor and outdoor environments to support and enhance</w:t>
      </w:r>
      <w:r>
        <w:rPr>
          <w:spacing w:val="-6"/>
        </w:rPr>
        <w:t xml:space="preserve"> </w:t>
      </w:r>
      <w:r>
        <w:t>learning</w:t>
      </w:r>
    </w:p>
    <w:p w:rsidR="00004296" w:rsidRDefault="00AC77D3">
      <w:pPr>
        <w:pStyle w:val="ListParagraph"/>
        <w:numPr>
          <w:ilvl w:val="0"/>
          <w:numId w:val="1"/>
        </w:numPr>
        <w:tabs>
          <w:tab w:val="left" w:pos="1253"/>
          <w:tab w:val="left" w:pos="1254"/>
        </w:tabs>
        <w:spacing w:before="41"/>
        <w:ind w:hanging="391"/>
      </w:pPr>
      <w:r>
        <w:t>Value and encourage ‘pupil voice’ to develop pupils’ natural</w:t>
      </w:r>
      <w:r>
        <w:rPr>
          <w:spacing w:val="-9"/>
        </w:rPr>
        <w:t xml:space="preserve"> </w:t>
      </w:r>
      <w:r>
        <w:t>curiosity</w:t>
      </w:r>
    </w:p>
    <w:p w:rsidR="00004296" w:rsidRDefault="00AC77D3">
      <w:pPr>
        <w:pStyle w:val="ListParagraph"/>
        <w:numPr>
          <w:ilvl w:val="0"/>
          <w:numId w:val="1"/>
        </w:numPr>
        <w:tabs>
          <w:tab w:val="left" w:pos="1253"/>
          <w:tab w:val="left" w:pos="1254"/>
        </w:tabs>
        <w:ind w:hanging="391"/>
      </w:pPr>
      <w:r>
        <w:t>Manage learning support assistants and other adults in the</w:t>
      </w:r>
      <w:r>
        <w:rPr>
          <w:spacing w:val="-4"/>
        </w:rPr>
        <w:t xml:space="preserve"> </w:t>
      </w:r>
      <w:r>
        <w:t>classroom</w:t>
      </w:r>
    </w:p>
    <w:p w:rsidR="00004296" w:rsidRDefault="00AC77D3">
      <w:pPr>
        <w:pStyle w:val="ListParagraph"/>
        <w:numPr>
          <w:ilvl w:val="0"/>
          <w:numId w:val="1"/>
        </w:numPr>
        <w:tabs>
          <w:tab w:val="left" w:pos="1253"/>
          <w:tab w:val="left" w:pos="1254"/>
        </w:tabs>
        <w:spacing w:before="44" w:line="237" w:lineRule="auto"/>
        <w:ind w:right="1375" w:hanging="391"/>
      </w:pPr>
      <w:r>
        <w:t xml:space="preserve">Safeguard pupils’ health and safety and welfare both in school and on educational visits or other </w:t>
      </w:r>
      <w:proofErr w:type="spellStart"/>
      <w:r>
        <w:t>authorised</w:t>
      </w:r>
      <w:proofErr w:type="spellEnd"/>
      <w:r>
        <w:t xml:space="preserve"> school</w:t>
      </w:r>
      <w:r>
        <w:rPr>
          <w:spacing w:val="-11"/>
        </w:rPr>
        <w:t xml:space="preserve"> </w:t>
      </w:r>
      <w:r>
        <w:t>activities</w:t>
      </w:r>
    </w:p>
    <w:p w:rsidR="00004296" w:rsidRDefault="00004296">
      <w:pPr>
        <w:spacing w:line="237" w:lineRule="auto"/>
        <w:sectPr w:rsidR="00004296">
          <w:headerReference w:type="default" r:id="rId9"/>
          <w:type w:val="continuous"/>
          <w:pgSz w:w="11900" w:h="16840"/>
          <w:pgMar w:top="1660" w:right="420" w:bottom="280" w:left="940" w:header="463" w:footer="720" w:gutter="0"/>
          <w:cols w:space="720"/>
        </w:sectPr>
      </w:pPr>
    </w:p>
    <w:p w:rsidR="00004296" w:rsidRPr="002824EB" w:rsidRDefault="00AC77D3">
      <w:pPr>
        <w:pStyle w:val="BodyText"/>
        <w:spacing w:before="137"/>
        <w:ind w:left="862" w:firstLine="0"/>
        <w:rPr>
          <w:b/>
          <w:i/>
        </w:rPr>
      </w:pPr>
      <w:r w:rsidRPr="002824EB">
        <w:rPr>
          <w:b/>
          <w:i/>
          <w:w w:val="105"/>
        </w:rPr>
        <w:lastRenderedPageBreak/>
        <w:t>Monitoring, Assessment, Recording and Reporting</w:t>
      </w:r>
    </w:p>
    <w:p w:rsidR="00004296" w:rsidRDefault="00AC77D3">
      <w:pPr>
        <w:pStyle w:val="ListParagraph"/>
        <w:numPr>
          <w:ilvl w:val="0"/>
          <w:numId w:val="1"/>
        </w:numPr>
        <w:tabs>
          <w:tab w:val="left" w:pos="1253"/>
          <w:tab w:val="left" w:pos="1254"/>
        </w:tabs>
        <w:spacing w:before="123"/>
        <w:ind w:right="1373" w:hanging="391"/>
      </w:pPr>
      <w:r>
        <w:t>Provide or contribute to oral and written assessments, reports and references relating to individual pupils and groups of</w:t>
      </w:r>
      <w:r>
        <w:rPr>
          <w:spacing w:val="-2"/>
        </w:rPr>
        <w:t xml:space="preserve"> </w:t>
      </w:r>
      <w:r>
        <w:t>pupils</w:t>
      </w:r>
    </w:p>
    <w:p w:rsidR="00004296" w:rsidRDefault="00AC77D3">
      <w:pPr>
        <w:pStyle w:val="ListParagraph"/>
        <w:numPr>
          <w:ilvl w:val="0"/>
          <w:numId w:val="1"/>
        </w:numPr>
        <w:tabs>
          <w:tab w:val="left" w:pos="1253"/>
          <w:tab w:val="left" w:pos="1254"/>
        </w:tabs>
        <w:ind w:right="1374" w:hanging="391"/>
      </w:pPr>
      <w:r>
        <w:t>Assess how well learning objectives have been achieved and use them to improve specific aspects of</w:t>
      </w:r>
      <w:r>
        <w:rPr>
          <w:spacing w:val="-5"/>
        </w:rPr>
        <w:t xml:space="preserve"> </w:t>
      </w:r>
      <w:r>
        <w:t>teaching</w:t>
      </w:r>
    </w:p>
    <w:p w:rsidR="00004296" w:rsidRDefault="00AC77D3">
      <w:pPr>
        <w:pStyle w:val="ListParagraph"/>
        <w:numPr>
          <w:ilvl w:val="0"/>
          <w:numId w:val="1"/>
        </w:numPr>
        <w:tabs>
          <w:tab w:val="left" w:pos="1253"/>
          <w:tab w:val="left" w:pos="1254"/>
        </w:tabs>
        <w:ind w:hanging="391"/>
      </w:pPr>
      <w:r>
        <w:t>Mark and monitor pupils’ work, and set targets for progress in line with school</w:t>
      </w:r>
      <w:r>
        <w:rPr>
          <w:spacing w:val="-16"/>
        </w:rPr>
        <w:t xml:space="preserve"> </w:t>
      </w:r>
      <w:r>
        <w:t>policies</w:t>
      </w:r>
    </w:p>
    <w:p w:rsidR="00004296" w:rsidRDefault="00AC77D3">
      <w:pPr>
        <w:pStyle w:val="ListParagraph"/>
        <w:numPr>
          <w:ilvl w:val="0"/>
          <w:numId w:val="1"/>
        </w:numPr>
        <w:tabs>
          <w:tab w:val="left" w:pos="1254"/>
        </w:tabs>
        <w:spacing w:before="42"/>
        <w:ind w:right="1373" w:hanging="391"/>
        <w:jc w:val="both"/>
      </w:pPr>
      <w:r>
        <w:t xml:space="preserve">Assess and record pupils’ progress systematically and keep records to check work is understood and completed, monitor strengths and weaknesses, inform planning and </w:t>
      </w:r>
      <w:proofErr w:type="spellStart"/>
      <w:r>
        <w:t>recognise</w:t>
      </w:r>
      <w:proofErr w:type="spellEnd"/>
      <w:r>
        <w:t xml:space="preserve"> the level at which the pupil is</w:t>
      </w:r>
      <w:r>
        <w:rPr>
          <w:spacing w:val="-5"/>
        </w:rPr>
        <w:t xml:space="preserve"> </w:t>
      </w:r>
      <w:r>
        <w:t>achieving</w:t>
      </w:r>
    </w:p>
    <w:p w:rsidR="00004296" w:rsidRDefault="00AC77D3">
      <w:pPr>
        <w:pStyle w:val="ListParagraph"/>
        <w:numPr>
          <w:ilvl w:val="0"/>
          <w:numId w:val="1"/>
        </w:numPr>
        <w:tabs>
          <w:tab w:val="left" w:pos="1253"/>
          <w:tab w:val="left" w:pos="1254"/>
        </w:tabs>
        <w:ind w:hanging="391"/>
      </w:pPr>
      <w:r>
        <w:t>Consult with parents when</w:t>
      </w:r>
      <w:r>
        <w:rPr>
          <w:spacing w:val="-7"/>
        </w:rPr>
        <w:t xml:space="preserve"> </w:t>
      </w:r>
      <w:r>
        <w:t>necessary</w:t>
      </w:r>
    </w:p>
    <w:p w:rsidR="00004296" w:rsidRDefault="00AC77D3">
      <w:pPr>
        <w:pStyle w:val="ListParagraph"/>
        <w:numPr>
          <w:ilvl w:val="0"/>
          <w:numId w:val="1"/>
        </w:numPr>
        <w:tabs>
          <w:tab w:val="left" w:pos="1253"/>
          <w:tab w:val="left" w:pos="1254"/>
        </w:tabs>
        <w:spacing w:before="41"/>
        <w:ind w:hanging="391"/>
      </w:pPr>
      <w:r>
        <w:t>Participate in review meetings for pupils on the SEN</w:t>
      </w:r>
      <w:r>
        <w:rPr>
          <w:spacing w:val="-10"/>
        </w:rPr>
        <w:t xml:space="preserve"> </w:t>
      </w:r>
      <w:r>
        <w:t>Register</w:t>
      </w:r>
    </w:p>
    <w:p w:rsidR="00004296" w:rsidRDefault="00AC77D3">
      <w:pPr>
        <w:pStyle w:val="ListParagraph"/>
        <w:numPr>
          <w:ilvl w:val="0"/>
          <w:numId w:val="1"/>
        </w:numPr>
        <w:tabs>
          <w:tab w:val="left" w:pos="1253"/>
          <w:tab w:val="left" w:pos="1254"/>
        </w:tabs>
        <w:ind w:hanging="391"/>
      </w:pPr>
      <w:r>
        <w:t>Keep attendance records and records of pupil progress in line with school</w:t>
      </w:r>
      <w:r>
        <w:rPr>
          <w:spacing w:val="-17"/>
        </w:rPr>
        <w:t xml:space="preserve"> </w:t>
      </w:r>
      <w:r>
        <w:t>policies</w:t>
      </w:r>
    </w:p>
    <w:p w:rsidR="00004296" w:rsidRDefault="00AC77D3">
      <w:pPr>
        <w:pStyle w:val="ListParagraph"/>
        <w:numPr>
          <w:ilvl w:val="0"/>
          <w:numId w:val="1"/>
        </w:numPr>
        <w:tabs>
          <w:tab w:val="left" w:pos="1254"/>
        </w:tabs>
        <w:ind w:right="1376" w:hanging="391"/>
        <w:jc w:val="both"/>
      </w:pPr>
      <w:r>
        <w:t>Participate in arrangements for preparing pupils for external examinations, assessing pupils for the purposes of such examinations, conducting such examination and recording and reporting such</w:t>
      </w:r>
      <w:r>
        <w:rPr>
          <w:spacing w:val="-3"/>
        </w:rPr>
        <w:t xml:space="preserve"> </w:t>
      </w:r>
      <w:r>
        <w:t>assessments</w:t>
      </w:r>
    </w:p>
    <w:p w:rsidR="00004296" w:rsidRDefault="00004296">
      <w:pPr>
        <w:pStyle w:val="BodyText"/>
        <w:spacing w:before="5"/>
        <w:ind w:left="0" w:firstLine="0"/>
        <w:rPr>
          <w:sz w:val="25"/>
        </w:rPr>
      </w:pPr>
    </w:p>
    <w:p w:rsidR="00004296" w:rsidRPr="002824EB" w:rsidRDefault="00AC77D3">
      <w:pPr>
        <w:pStyle w:val="BodyText"/>
        <w:ind w:left="862" w:firstLine="0"/>
        <w:rPr>
          <w:b/>
          <w:i/>
        </w:rPr>
      </w:pPr>
      <w:r w:rsidRPr="002824EB">
        <w:rPr>
          <w:b/>
          <w:i/>
          <w:w w:val="105"/>
        </w:rPr>
        <w:t>Other professional requirements</w:t>
      </w:r>
    </w:p>
    <w:p w:rsidR="00004296" w:rsidRDefault="00004296">
      <w:pPr>
        <w:pStyle w:val="BodyText"/>
        <w:spacing w:before="11"/>
        <w:ind w:left="0" w:firstLine="0"/>
        <w:rPr>
          <w:sz w:val="21"/>
        </w:rPr>
      </w:pPr>
    </w:p>
    <w:p w:rsidR="00004296" w:rsidRDefault="00AC77D3">
      <w:pPr>
        <w:pStyle w:val="ListParagraph"/>
        <w:numPr>
          <w:ilvl w:val="0"/>
          <w:numId w:val="1"/>
        </w:numPr>
        <w:tabs>
          <w:tab w:val="left" w:pos="1253"/>
          <w:tab w:val="left" w:pos="1254"/>
        </w:tabs>
        <w:spacing w:before="0"/>
        <w:ind w:hanging="391"/>
      </w:pPr>
      <w:r>
        <w:t>Having a working knowledge of teacher’s professional duties and legal</w:t>
      </w:r>
      <w:r>
        <w:rPr>
          <w:spacing w:val="-13"/>
        </w:rPr>
        <w:t xml:space="preserve"> </w:t>
      </w:r>
      <w:r>
        <w:t>liabilities</w:t>
      </w:r>
    </w:p>
    <w:p w:rsidR="00004296" w:rsidRDefault="00AC77D3">
      <w:pPr>
        <w:pStyle w:val="ListParagraph"/>
        <w:numPr>
          <w:ilvl w:val="0"/>
          <w:numId w:val="1"/>
        </w:numPr>
        <w:tabs>
          <w:tab w:val="left" w:pos="1253"/>
          <w:tab w:val="left" w:pos="1254"/>
        </w:tabs>
        <w:spacing w:before="41"/>
        <w:ind w:hanging="391"/>
      </w:pPr>
      <w:r>
        <w:t>Operate at all times within the stated policies and practices of the</w:t>
      </w:r>
      <w:r>
        <w:rPr>
          <w:spacing w:val="-17"/>
        </w:rPr>
        <w:t xml:space="preserve"> </w:t>
      </w:r>
      <w:r>
        <w:t>school</w:t>
      </w:r>
    </w:p>
    <w:p w:rsidR="00004296" w:rsidRDefault="00AC77D3">
      <w:pPr>
        <w:pStyle w:val="ListParagraph"/>
        <w:numPr>
          <w:ilvl w:val="0"/>
          <w:numId w:val="1"/>
        </w:numPr>
        <w:tabs>
          <w:tab w:val="left" w:pos="1253"/>
          <w:tab w:val="left" w:pos="1254"/>
        </w:tabs>
        <w:ind w:right="1374" w:hanging="391"/>
      </w:pPr>
      <w:r>
        <w:t>Establish effective working relationships and set a good example through their presentation and personal and professional</w:t>
      </w:r>
      <w:r>
        <w:rPr>
          <w:spacing w:val="-7"/>
        </w:rPr>
        <w:t xml:space="preserve"> </w:t>
      </w:r>
      <w:r>
        <w:t>conduct</w:t>
      </w:r>
    </w:p>
    <w:p w:rsidR="00004296" w:rsidRDefault="00AC77D3">
      <w:pPr>
        <w:pStyle w:val="ListParagraph"/>
        <w:numPr>
          <w:ilvl w:val="0"/>
          <w:numId w:val="1"/>
        </w:numPr>
        <w:tabs>
          <w:tab w:val="left" w:pos="1253"/>
          <w:tab w:val="left" w:pos="1254"/>
        </w:tabs>
        <w:spacing w:before="44" w:line="237" w:lineRule="auto"/>
        <w:ind w:right="1376" w:hanging="391"/>
      </w:pPr>
      <w:r>
        <w:t>Take responsibility for their own professional development and duties in relation to school policies and</w:t>
      </w:r>
      <w:r>
        <w:rPr>
          <w:spacing w:val="-2"/>
        </w:rPr>
        <w:t xml:space="preserve"> </w:t>
      </w:r>
      <w:r>
        <w:t>practices</w:t>
      </w:r>
    </w:p>
    <w:p w:rsidR="00004296" w:rsidRDefault="00AC77D3">
      <w:pPr>
        <w:pStyle w:val="ListParagraph"/>
        <w:numPr>
          <w:ilvl w:val="0"/>
          <w:numId w:val="1"/>
        </w:numPr>
        <w:tabs>
          <w:tab w:val="left" w:pos="1253"/>
          <w:tab w:val="left" w:pos="1254"/>
        </w:tabs>
        <w:spacing w:before="42"/>
        <w:ind w:right="1375" w:hanging="391"/>
      </w:pPr>
      <w:r>
        <w:t>Participate in arrangements made for Performance Management/Induction in the school</w:t>
      </w:r>
    </w:p>
    <w:p w:rsidR="00004296" w:rsidRDefault="00AC77D3">
      <w:pPr>
        <w:pStyle w:val="ListParagraph"/>
        <w:numPr>
          <w:ilvl w:val="0"/>
          <w:numId w:val="1"/>
        </w:numPr>
        <w:tabs>
          <w:tab w:val="left" w:pos="1253"/>
          <w:tab w:val="left" w:pos="1254"/>
        </w:tabs>
        <w:spacing w:before="40"/>
        <w:ind w:hanging="391"/>
      </w:pPr>
      <w:r>
        <w:t>Ensure that targets set at appraisal and action plans prepared are</w:t>
      </w:r>
      <w:r>
        <w:rPr>
          <w:spacing w:val="-14"/>
        </w:rPr>
        <w:t xml:space="preserve"> </w:t>
      </w:r>
      <w:r>
        <w:t>implemented</w:t>
      </w:r>
    </w:p>
    <w:p w:rsidR="00004296" w:rsidRDefault="00AC77D3">
      <w:pPr>
        <w:pStyle w:val="ListParagraph"/>
        <w:numPr>
          <w:ilvl w:val="0"/>
          <w:numId w:val="1"/>
        </w:numPr>
        <w:tabs>
          <w:tab w:val="left" w:pos="1254"/>
        </w:tabs>
        <w:spacing w:before="41"/>
        <w:ind w:right="1373" w:hanging="391"/>
        <w:jc w:val="both"/>
      </w:pPr>
      <w:r>
        <w:t>Attend and participate in meetings and events related to school improvement and professional development, e.g. staff meetings, governors’ meetings, training course, conferences, professional learning communities,</w:t>
      </w:r>
      <w:r>
        <w:rPr>
          <w:spacing w:val="-8"/>
        </w:rPr>
        <w:t xml:space="preserve"> </w:t>
      </w:r>
      <w:r>
        <w:t>etc.</w:t>
      </w:r>
    </w:p>
    <w:p w:rsidR="00004296" w:rsidRDefault="00AC77D3">
      <w:pPr>
        <w:pStyle w:val="ListParagraph"/>
        <w:numPr>
          <w:ilvl w:val="0"/>
          <w:numId w:val="1"/>
        </w:numPr>
        <w:tabs>
          <w:tab w:val="left" w:pos="1253"/>
          <w:tab w:val="left" w:pos="1254"/>
        </w:tabs>
        <w:ind w:right="1374" w:hanging="391"/>
      </w:pPr>
      <w:r>
        <w:t>Cooperate with staff and governors in formulating and implementing school improvement documents and</w:t>
      </w:r>
      <w:r>
        <w:rPr>
          <w:spacing w:val="-1"/>
        </w:rPr>
        <w:t xml:space="preserve"> </w:t>
      </w:r>
      <w:r>
        <w:t>policies</w:t>
      </w:r>
    </w:p>
    <w:p w:rsidR="00004296" w:rsidRDefault="00AC77D3">
      <w:pPr>
        <w:pStyle w:val="ListParagraph"/>
        <w:numPr>
          <w:ilvl w:val="0"/>
          <w:numId w:val="1"/>
        </w:numPr>
        <w:tabs>
          <w:tab w:val="left" w:pos="1253"/>
          <w:tab w:val="left" w:pos="1254"/>
        </w:tabs>
        <w:spacing w:before="40"/>
        <w:ind w:right="1374" w:hanging="391"/>
      </w:pPr>
      <w:r>
        <w:lastRenderedPageBreak/>
        <w:t>Contribute to the liturgical life of the school through leading and participating in liturgies, Masses, worship and assemblies,</w:t>
      </w:r>
      <w:r>
        <w:rPr>
          <w:spacing w:val="-3"/>
        </w:rPr>
        <w:t xml:space="preserve"> </w:t>
      </w:r>
      <w:r>
        <w:t>etc.</w:t>
      </w:r>
    </w:p>
    <w:p w:rsidR="00004296" w:rsidRDefault="00AC77D3">
      <w:pPr>
        <w:pStyle w:val="ListParagraph"/>
        <w:numPr>
          <w:ilvl w:val="0"/>
          <w:numId w:val="1"/>
        </w:numPr>
        <w:tabs>
          <w:tab w:val="left" w:pos="1253"/>
          <w:tab w:val="left" w:pos="1254"/>
        </w:tabs>
        <w:spacing w:before="41"/>
        <w:ind w:hanging="391"/>
      </w:pPr>
      <w:r>
        <w:t>Coordinate given areas/subjects; have expertise and advise and support</w:t>
      </w:r>
      <w:r>
        <w:rPr>
          <w:spacing w:val="-7"/>
        </w:rPr>
        <w:t xml:space="preserve"> </w:t>
      </w:r>
      <w:r>
        <w:t>colleagues</w:t>
      </w:r>
    </w:p>
    <w:p w:rsidR="00004296" w:rsidRDefault="00AC77D3">
      <w:pPr>
        <w:pStyle w:val="ListParagraph"/>
        <w:numPr>
          <w:ilvl w:val="0"/>
          <w:numId w:val="1"/>
        </w:numPr>
        <w:tabs>
          <w:tab w:val="left" w:pos="1253"/>
          <w:tab w:val="left" w:pos="1254"/>
        </w:tabs>
        <w:ind w:right="1374" w:hanging="391"/>
      </w:pPr>
      <w:r>
        <w:t>Contribute to the corporate life of school through effective participation in meetings and management system necessary to coordinate the management of the</w:t>
      </w:r>
      <w:r>
        <w:rPr>
          <w:spacing w:val="-16"/>
        </w:rPr>
        <w:t xml:space="preserve"> </w:t>
      </w:r>
      <w:r>
        <w:t>school</w:t>
      </w:r>
    </w:p>
    <w:p w:rsidR="00004296" w:rsidRDefault="00AC77D3">
      <w:pPr>
        <w:pStyle w:val="ListParagraph"/>
        <w:numPr>
          <w:ilvl w:val="0"/>
          <w:numId w:val="1"/>
        </w:numPr>
        <w:tabs>
          <w:tab w:val="left" w:pos="1253"/>
          <w:tab w:val="left" w:pos="1254"/>
        </w:tabs>
        <w:ind w:hanging="391"/>
      </w:pPr>
      <w:r>
        <w:t>Promote the genera</w:t>
      </w:r>
      <w:r w:rsidR="002824EB">
        <w:t>l progress of children and well-</w:t>
      </w:r>
      <w:r>
        <w:t>being of all children in the</w:t>
      </w:r>
      <w:r>
        <w:rPr>
          <w:spacing w:val="-21"/>
        </w:rPr>
        <w:t xml:space="preserve"> </w:t>
      </w:r>
      <w:r>
        <w:t>school</w:t>
      </w:r>
    </w:p>
    <w:p w:rsidR="00004296" w:rsidRDefault="00AC77D3">
      <w:pPr>
        <w:pStyle w:val="ListParagraph"/>
        <w:numPr>
          <w:ilvl w:val="0"/>
          <w:numId w:val="1"/>
        </w:numPr>
        <w:tabs>
          <w:tab w:val="left" w:pos="1253"/>
          <w:tab w:val="left" w:pos="1254"/>
        </w:tabs>
        <w:spacing w:before="42"/>
        <w:ind w:right="1374" w:hanging="391"/>
      </w:pPr>
      <w:r>
        <w:t>Communicate and cooperate with parents of children, governors, persons or bodies outside the</w:t>
      </w:r>
      <w:r>
        <w:rPr>
          <w:spacing w:val="-2"/>
        </w:rPr>
        <w:t xml:space="preserve"> </w:t>
      </w:r>
      <w:r>
        <w:t>school</w:t>
      </w:r>
    </w:p>
    <w:p w:rsidR="00004296" w:rsidRDefault="00AC77D3">
      <w:pPr>
        <w:pStyle w:val="ListParagraph"/>
        <w:numPr>
          <w:ilvl w:val="0"/>
          <w:numId w:val="1"/>
        </w:numPr>
        <w:tabs>
          <w:tab w:val="left" w:pos="1253"/>
          <w:tab w:val="left" w:pos="1254"/>
        </w:tabs>
        <w:ind w:right="1373" w:hanging="391"/>
      </w:pPr>
      <w:r>
        <w:t>Contribute to the wider life of the school through the extra-curricular activities and community</w:t>
      </w:r>
      <w:r>
        <w:rPr>
          <w:spacing w:val="-2"/>
        </w:rPr>
        <w:t xml:space="preserve"> </w:t>
      </w:r>
      <w:r>
        <w:t>events</w:t>
      </w:r>
    </w:p>
    <w:p w:rsidR="00004296" w:rsidRDefault="00AC77D3">
      <w:pPr>
        <w:pStyle w:val="ListParagraph"/>
        <w:numPr>
          <w:ilvl w:val="0"/>
          <w:numId w:val="1"/>
        </w:numPr>
        <w:tabs>
          <w:tab w:val="left" w:pos="1254"/>
        </w:tabs>
        <w:spacing w:before="41"/>
        <w:ind w:right="1374" w:hanging="391"/>
        <w:jc w:val="both"/>
      </w:pPr>
      <w:r>
        <w:t xml:space="preserve">Participate in administrative and </w:t>
      </w:r>
      <w:proofErr w:type="spellStart"/>
      <w:r>
        <w:t>organisational</w:t>
      </w:r>
      <w:proofErr w:type="spellEnd"/>
      <w:r>
        <w:t xml:space="preserve"> tasks related to such duties as described, including the direction or supervision of persons providing support for the teachers in the</w:t>
      </w:r>
      <w:r>
        <w:rPr>
          <w:spacing w:val="-6"/>
        </w:rPr>
        <w:t xml:space="preserve"> </w:t>
      </w:r>
      <w:r>
        <w:t>school</w:t>
      </w:r>
    </w:p>
    <w:p w:rsidR="00004296" w:rsidRDefault="00AC77D3" w:rsidP="00AC77D3">
      <w:pPr>
        <w:pStyle w:val="ListParagraph"/>
        <w:numPr>
          <w:ilvl w:val="0"/>
          <w:numId w:val="1"/>
        </w:numPr>
        <w:tabs>
          <w:tab w:val="left" w:pos="1253"/>
          <w:tab w:val="left" w:pos="1254"/>
        </w:tabs>
        <w:spacing w:before="40"/>
        <w:ind w:hanging="391"/>
        <w:sectPr w:rsidR="00004296">
          <w:pgSz w:w="11900" w:h="16840"/>
          <w:pgMar w:top="1660" w:right="420" w:bottom="280" w:left="940" w:header="463" w:footer="0" w:gutter="0"/>
          <w:cols w:space="720"/>
        </w:sectPr>
      </w:pPr>
      <w:r>
        <w:t>Supervise children at other times, e.g. playground</w:t>
      </w:r>
    </w:p>
    <w:p w:rsidR="002824EB" w:rsidRPr="002824EB" w:rsidRDefault="00AC77D3" w:rsidP="002824EB">
      <w:pPr>
        <w:pStyle w:val="NoSpacing"/>
        <w:ind w:firstLine="851"/>
        <w:rPr>
          <w:b/>
          <w:i/>
          <w:w w:val="105"/>
        </w:rPr>
      </w:pPr>
      <w:r w:rsidRPr="002824EB">
        <w:rPr>
          <w:b/>
          <w:i/>
          <w:w w:val="105"/>
        </w:rPr>
        <w:lastRenderedPageBreak/>
        <w:t>Qualifications and Experience</w:t>
      </w:r>
      <w:r w:rsidR="002824EB" w:rsidRPr="002824EB">
        <w:rPr>
          <w:b/>
          <w:i/>
          <w:w w:val="105"/>
        </w:rPr>
        <w:t xml:space="preserve">: </w:t>
      </w:r>
    </w:p>
    <w:p w:rsidR="00004296" w:rsidRDefault="002824EB" w:rsidP="002824EB">
      <w:pPr>
        <w:pStyle w:val="NoSpacing"/>
        <w:ind w:firstLine="851"/>
      </w:pPr>
      <w:r>
        <w:rPr>
          <w:w w:val="105"/>
        </w:rPr>
        <w:t>Qualified Teacher Status</w:t>
      </w:r>
    </w:p>
    <w:p w:rsidR="00004296" w:rsidRDefault="00004296" w:rsidP="002824EB">
      <w:pPr>
        <w:pStyle w:val="NoSpacing"/>
        <w:ind w:firstLine="851"/>
        <w:rPr>
          <w:sz w:val="19"/>
        </w:rPr>
      </w:pPr>
    </w:p>
    <w:p w:rsidR="00004296" w:rsidRDefault="00004296" w:rsidP="002824EB">
      <w:pPr>
        <w:pStyle w:val="NoSpacing"/>
        <w:ind w:firstLine="851"/>
        <w:rPr>
          <w:sz w:val="17"/>
        </w:rPr>
      </w:pPr>
    </w:p>
    <w:p w:rsidR="00004296" w:rsidRPr="002824EB" w:rsidRDefault="00AC77D3" w:rsidP="002824EB">
      <w:pPr>
        <w:pStyle w:val="NoSpacing"/>
        <w:ind w:firstLine="851"/>
        <w:rPr>
          <w:b/>
          <w:i/>
        </w:rPr>
      </w:pPr>
      <w:r w:rsidRPr="002824EB">
        <w:rPr>
          <w:b/>
          <w:i/>
          <w:w w:val="105"/>
        </w:rPr>
        <w:t>Supervisory Responsibilities</w:t>
      </w:r>
      <w:r w:rsidR="002824EB">
        <w:rPr>
          <w:b/>
          <w:i/>
          <w:w w:val="105"/>
        </w:rPr>
        <w:t>:</w:t>
      </w:r>
    </w:p>
    <w:p w:rsidR="00004296" w:rsidRDefault="00AC77D3" w:rsidP="002824EB">
      <w:pPr>
        <w:pStyle w:val="NoSpacing"/>
        <w:ind w:firstLine="851"/>
      </w:pPr>
      <w:r>
        <w:t>Teaching Assistants, Students, Work Experience as appropriate</w:t>
      </w:r>
    </w:p>
    <w:p w:rsidR="00004296" w:rsidRDefault="00004296" w:rsidP="002824EB">
      <w:pPr>
        <w:pStyle w:val="NoSpacing"/>
        <w:ind w:firstLine="851"/>
      </w:pPr>
    </w:p>
    <w:p w:rsidR="00004296" w:rsidRDefault="00004296" w:rsidP="002824EB">
      <w:pPr>
        <w:pStyle w:val="NoSpacing"/>
        <w:ind w:firstLine="851"/>
        <w:rPr>
          <w:sz w:val="17"/>
        </w:rPr>
      </w:pPr>
    </w:p>
    <w:p w:rsidR="00004296" w:rsidRPr="002824EB" w:rsidRDefault="00AC77D3" w:rsidP="002824EB">
      <w:pPr>
        <w:pStyle w:val="NoSpacing"/>
        <w:ind w:firstLine="851"/>
        <w:rPr>
          <w:b/>
          <w:i/>
        </w:rPr>
      </w:pPr>
      <w:r w:rsidRPr="002824EB">
        <w:rPr>
          <w:b/>
          <w:i/>
          <w:w w:val="105"/>
        </w:rPr>
        <w:t>Supervision Received</w:t>
      </w:r>
      <w:r w:rsidR="002824EB" w:rsidRPr="002824EB">
        <w:rPr>
          <w:b/>
          <w:i/>
          <w:w w:val="105"/>
        </w:rPr>
        <w:t>:</w:t>
      </w:r>
    </w:p>
    <w:p w:rsidR="00004296" w:rsidRDefault="002824EB" w:rsidP="002824EB">
      <w:pPr>
        <w:pStyle w:val="NoSpacing"/>
        <w:ind w:firstLine="851"/>
        <w:rPr>
          <w:sz w:val="19"/>
        </w:rPr>
      </w:pPr>
      <w:r>
        <w:rPr>
          <w:sz w:val="19"/>
        </w:rPr>
        <w:t>SLT</w:t>
      </w:r>
    </w:p>
    <w:p w:rsidR="00004296" w:rsidRDefault="00004296" w:rsidP="002824EB">
      <w:pPr>
        <w:pStyle w:val="NoSpacing"/>
        <w:ind w:firstLine="851"/>
      </w:pPr>
    </w:p>
    <w:p w:rsidR="00004296" w:rsidRDefault="00004296" w:rsidP="002824EB">
      <w:pPr>
        <w:pStyle w:val="NoSpacing"/>
        <w:ind w:firstLine="851"/>
        <w:rPr>
          <w:sz w:val="17"/>
        </w:rPr>
      </w:pPr>
    </w:p>
    <w:p w:rsidR="00004296" w:rsidRPr="002824EB" w:rsidRDefault="00AC77D3" w:rsidP="002824EB">
      <w:pPr>
        <w:pStyle w:val="NoSpacing"/>
        <w:ind w:firstLine="851"/>
        <w:rPr>
          <w:b/>
          <w:i/>
        </w:rPr>
      </w:pPr>
      <w:r w:rsidRPr="002824EB">
        <w:rPr>
          <w:b/>
          <w:i/>
          <w:w w:val="105"/>
        </w:rPr>
        <w:t>Principal Contacts</w:t>
      </w:r>
      <w:r w:rsidR="002824EB">
        <w:rPr>
          <w:b/>
          <w:i/>
          <w:w w:val="105"/>
        </w:rPr>
        <w:t>:</w:t>
      </w:r>
    </w:p>
    <w:p w:rsidR="00004296" w:rsidRDefault="00AC77D3" w:rsidP="002824EB">
      <w:pPr>
        <w:pStyle w:val="NoSpacing"/>
        <w:ind w:firstLine="851"/>
      </w:pPr>
      <w:r>
        <w:t>Headteacher</w:t>
      </w:r>
      <w:r w:rsidR="002824EB">
        <w:t>/Deputy Head Teacher</w:t>
      </w:r>
    </w:p>
    <w:p w:rsidR="00004296" w:rsidRDefault="00004296" w:rsidP="002824EB">
      <w:pPr>
        <w:pStyle w:val="NoSpacing"/>
        <w:ind w:firstLine="851"/>
      </w:pPr>
    </w:p>
    <w:p w:rsidR="00004296" w:rsidRDefault="00004296" w:rsidP="002824EB">
      <w:pPr>
        <w:pStyle w:val="NoSpacing"/>
        <w:ind w:firstLine="851"/>
        <w:rPr>
          <w:sz w:val="17"/>
        </w:rPr>
      </w:pPr>
    </w:p>
    <w:p w:rsidR="00004296" w:rsidRPr="002824EB" w:rsidRDefault="00AC77D3" w:rsidP="002824EB">
      <w:pPr>
        <w:pStyle w:val="NoSpacing"/>
        <w:ind w:firstLine="851"/>
        <w:rPr>
          <w:b/>
          <w:i/>
        </w:rPr>
      </w:pPr>
      <w:r w:rsidRPr="002824EB">
        <w:rPr>
          <w:b/>
          <w:i/>
          <w:w w:val="105"/>
        </w:rPr>
        <w:t>Special Conditions</w:t>
      </w:r>
      <w:r w:rsidR="002824EB" w:rsidRPr="002824EB">
        <w:rPr>
          <w:b/>
          <w:i/>
          <w:w w:val="105"/>
        </w:rPr>
        <w:t>:</w:t>
      </w:r>
    </w:p>
    <w:p w:rsidR="00004296" w:rsidRDefault="00AC77D3" w:rsidP="002824EB">
      <w:pPr>
        <w:pStyle w:val="NoSpacing"/>
        <w:ind w:firstLine="851"/>
      </w:pPr>
      <w:r>
        <w:t>None</w:t>
      </w:r>
    </w:p>
    <w:p w:rsidR="00004296" w:rsidRDefault="00004296" w:rsidP="002824EB">
      <w:pPr>
        <w:pStyle w:val="NoSpacing"/>
      </w:pPr>
    </w:p>
    <w:p w:rsidR="00004296" w:rsidRPr="00B17B22" w:rsidRDefault="00AC77D3" w:rsidP="00B17B22">
      <w:pPr>
        <w:pStyle w:val="BodyText"/>
        <w:ind w:left="862" w:right="1453" w:firstLine="0"/>
        <w:rPr>
          <w:b/>
          <w:i/>
        </w:rPr>
      </w:pPr>
      <w:r w:rsidRPr="00B17B22">
        <w:rPr>
          <w:b/>
          <w:i/>
          <w:w w:val="105"/>
        </w:rPr>
        <w:t>Disclosure</w:t>
      </w:r>
      <w:r w:rsidRPr="00B17B22">
        <w:rPr>
          <w:b/>
          <w:i/>
          <w:spacing w:val="-23"/>
          <w:w w:val="105"/>
        </w:rPr>
        <w:t xml:space="preserve"> </w:t>
      </w:r>
      <w:r w:rsidRPr="00B17B22">
        <w:rPr>
          <w:b/>
          <w:i/>
          <w:w w:val="105"/>
        </w:rPr>
        <w:t>and</w:t>
      </w:r>
      <w:r w:rsidRPr="00B17B22">
        <w:rPr>
          <w:b/>
          <w:i/>
          <w:spacing w:val="-23"/>
          <w:w w:val="105"/>
        </w:rPr>
        <w:t xml:space="preserve"> </w:t>
      </w:r>
      <w:r w:rsidRPr="00B17B22">
        <w:rPr>
          <w:b/>
          <w:i/>
          <w:w w:val="105"/>
        </w:rPr>
        <w:t>Barring</w:t>
      </w:r>
      <w:r w:rsidRPr="00B17B22">
        <w:rPr>
          <w:b/>
          <w:i/>
          <w:spacing w:val="-23"/>
          <w:w w:val="105"/>
        </w:rPr>
        <w:t xml:space="preserve"> </w:t>
      </w:r>
      <w:r w:rsidRPr="00B17B22">
        <w:rPr>
          <w:b/>
          <w:i/>
          <w:w w:val="105"/>
        </w:rPr>
        <w:t>Service</w:t>
      </w:r>
      <w:r w:rsidRPr="00B17B22">
        <w:rPr>
          <w:b/>
          <w:i/>
          <w:spacing w:val="-23"/>
          <w:w w:val="105"/>
        </w:rPr>
        <w:t xml:space="preserve"> </w:t>
      </w:r>
      <w:r w:rsidRPr="00B17B22">
        <w:rPr>
          <w:b/>
          <w:i/>
          <w:w w:val="105"/>
        </w:rPr>
        <w:t>Checks</w:t>
      </w:r>
      <w:r w:rsidRPr="00B17B22">
        <w:rPr>
          <w:b/>
          <w:i/>
          <w:spacing w:val="-23"/>
          <w:w w:val="105"/>
        </w:rPr>
        <w:t xml:space="preserve"> </w:t>
      </w:r>
      <w:r w:rsidR="0034181D">
        <w:rPr>
          <w:b/>
          <w:i/>
          <w:spacing w:val="-23"/>
          <w:w w:val="105"/>
        </w:rPr>
        <w:t xml:space="preserve"> apply </w:t>
      </w:r>
      <w:r w:rsidRPr="00B17B22">
        <w:rPr>
          <w:b/>
          <w:i/>
          <w:w w:val="105"/>
        </w:rPr>
        <w:t>(formerly</w:t>
      </w:r>
      <w:r w:rsidRPr="00B17B22">
        <w:rPr>
          <w:b/>
          <w:i/>
          <w:spacing w:val="-22"/>
          <w:w w:val="105"/>
        </w:rPr>
        <w:t xml:space="preserve"> </w:t>
      </w:r>
      <w:r w:rsidRPr="00B17B22">
        <w:rPr>
          <w:b/>
          <w:i/>
          <w:w w:val="105"/>
        </w:rPr>
        <w:t>known</w:t>
      </w:r>
      <w:r w:rsidRPr="00B17B22">
        <w:rPr>
          <w:b/>
          <w:i/>
          <w:spacing w:val="-23"/>
          <w:w w:val="105"/>
        </w:rPr>
        <w:t xml:space="preserve"> </w:t>
      </w:r>
      <w:r w:rsidRPr="00B17B22">
        <w:rPr>
          <w:b/>
          <w:i/>
          <w:w w:val="105"/>
        </w:rPr>
        <w:t>as</w:t>
      </w:r>
      <w:r w:rsidRPr="00B17B22">
        <w:rPr>
          <w:b/>
          <w:i/>
          <w:spacing w:val="-23"/>
          <w:w w:val="105"/>
        </w:rPr>
        <w:t xml:space="preserve"> </w:t>
      </w:r>
      <w:r w:rsidRPr="00B17B22">
        <w:rPr>
          <w:b/>
          <w:i/>
          <w:w w:val="105"/>
        </w:rPr>
        <w:t>Criminal</w:t>
      </w:r>
      <w:r w:rsidRPr="00B17B22">
        <w:rPr>
          <w:b/>
          <w:i/>
          <w:spacing w:val="-22"/>
          <w:w w:val="105"/>
        </w:rPr>
        <w:t xml:space="preserve"> </w:t>
      </w:r>
      <w:r w:rsidRPr="00B17B22">
        <w:rPr>
          <w:b/>
          <w:i/>
          <w:w w:val="105"/>
        </w:rPr>
        <w:t>Records</w:t>
      </w:r>
      <w:r w:rsidRPr="00B17B22">
        <w:rPr>
          <w:b/>
          <w:i/>
          <w:spacing w:val="-23"/>
          <w:w w:val="105"/>
        </w:rPr>
        <w:t xml:space="preserve"> </w:t>
      </w:r>
      <w:r w:rsidRPr="00B17B22">
        <w:rPr>
          <w:b/>
          <w:i/>
          <w:w w:val="105"/>
        </w:rPr>
        <w:t>Bureau Disclosures)</w:t>
      </w:r>
      <w:r w:rsidR="002824EB" w:rsidRPr="00B17B22">
        <w:rPr>
          <w:b/>
          <w:i/>
          <w:w w:val="105"/>
        </w:rPr>
        <w:t xml:space="preserve"> </w:t>
      </w:r>
    </w:p>
    <w:p w:rsidR="00004296" w:rsidRDefault="00AC77D3" w:rsidP="002824EB">
      <w:pPr>
        <w:pStyle w:val="BodyText"/>
        <w:ind w:left="862" w:right="1453" w:firstLine="0"/>
        <w:jc w:val="both"/>
      </w:pPr>
      <w:r>
        <w:t>This post will result in having substantial contact with children, the elderly, the sick or disabled. The Authority,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sections on the application form – your application will be returned if this section is not complete. If successful in your application you will be subject to Disclosure and Barring Service Disclosure. Further information about Disclosure and Barring Service Checks and the approach to recruiting ex- offenders should follow the application from, if not contact the response named in the advertisement.</w:t>
      </w:r>
    </w:p>
    <w:p w:rsidR="00004296" w:rsidRDefault="00004296" w:rsidP="002824EB">
      <w:pPr>
        <w:jc w:val="both"/>
        <w:sectPr w:rsidR="00004296">
          <w:pgSz w:w="11900" w:h="16840"/>
          <w:pgMar w:top="1660" w:right="420" w:bottom="280" w:left="940" w:header="463" w:footer="0" w:gutter="0"/>
          <w:cols w:space="720"/>
        </w:sectPr>
      </w:pPr>
    </w:p>
    <w:p w:rsidR="00004296" w:rsidRPr="002824EB" w:rsidRDefault="002824EB" w:rsidP="002824EB">
      <w:pPr>
        <w:pStyle w:val="BodyText"/>
        <w:spacing w:before="11"/>
        <w:ind w:left="0" w:firstLine="0"/>
        <w:rPr>
          <w:b/>
          <w:sz w:val="36"/>
          <w:szCs w:val="36"/>
        </w:rPr>
      </w:pPr>
      <w:r>
        <w:rPr>
          <w:noProof/>
          <w:sz w:val="26"/>
          <w:lang w:val="en-GB" w:eastAsia="en-GB"/>
        </w:rPr>
        <w:lastRenderedPageBreak/>
        <mc:AlternateContent>
          <mc:Choice Requires="wps">
            <w:drawing>
              <wp:anchor distT="0" distB="0" distL="114300" distR="114300" simplePos="0" relativeHeight="251659264" behindDoc="0" locked="0" layoutInCell="1" allowOverlap="1" wp14:anchorId="4524C29D" wp14:editId="2E4ACE96">
                <wp:simplePos x="0" y="0"/>
                <wp:positionH relativeFrom="column">
                  <wp:posOffset>-149225</wp:posOffset>
                </wp:positionH>
                <wp:positionV relativeFrom="paragraph">
                  <wp:posOffset>-854075</wp:posOffset>
                </wp:positionV>
                <wp:extent cx="6819900"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199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4EB" w:rsidRDefault="002824EB">
                            <w:r>
                              <w:t xml:space="preserve">                                                                                                                                                                                       </w:t>
                            </w:r>
                            <w:r>
                              <w:rPr>
                                <w:noProof/>
                                <w:lang w:val="en-GB" w:eastAsia="en-GB"/>
                              </w:rPr>
                              <w:drawing>
                                <wp:inline distT="0" distB="0" distL="0" distR="0" wp14:anchorId="09AB7EA1" wp14:editId="1325A92D">
                                  <wp:extent cx="723900" cy="761343"/>
                                  <wp:effectExtent l="0" t="0" r="0" b="1270"/>
                                  <wp:docPr id="2" name="Picture 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174" cy="763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4C29D" id="Text Box 1" o:spid="_x0000_s1028" type="#_x0000_t202" style="position:absolute;margin-left:-11.75pt;margin-top:-67.25pt;width:537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" fillcolor="white [3201]" stroked="f" strokeweight=".5pt">
                <v:textbox>
                  <w:txbxContent>
                    <w:p w:rsidR="002824EB" w:rsidRDefault="002824EB">
                      <w:r>
                        <w:t xml:space="preserve">                                                                                                                                                                                       </w:t>
                      </w:r>
                      <w:r>
                        <w:rPr>
                          <w:noProof/>
                          <w:lang w:val="en-GB" w:eastAsia="en-GB"/>
                        </w:rPr>
                        <w:drawing>
                          <wp:inline distT="0" distB="0" distL="0" distR="0" wp14:anchorId="09AB7EA1" wp14:editId="1325A92D">
                            <wp:extent cx="723900" cy="761343"/>
                            <wp:effectExtent l="0" t="0" r="0" b="1270"/>
                            <wp:docPr id="2" name="Picture 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174" cy="763735"/>
                                    </a:xfrm>
                                    <a:prstGeom prst="rect">
                                      <a:avLst/>
                                    </a:prstGeom>
                                    <a:noFill/>
                                    <a:ln>
                                      <a:noFill/>
                                    </a:ln>
                                  </pic:spPr>
                                </pic:pic>
                              </a:graphicData>
                            </a:graphic>
                          </wp:inline>
                        </w:drawing>
                      </w:r>
                    </w:p>
                  </w:txbxContent>
                </v:textbox>
              </v:shape>
            </w:pict>
          </mc:Fallback>
        </mc:AlternateContent>
      </w:r>
      <w:r>
        <w:rPr>
          <w:noProof/>
          <w:sz w:val="26"/>
          <w:lang w:val="en-GB" w:eastAsia="en-GB"/>
        </w:rPr>
        <mc:AlternateContent>
          <mc:Choice Requires="wps">
            <w:drawing>
              <wp:anchor distT="0" distB="0" distL="114300" distR="114300" simplePos="0" relativeHeight="251660288" behindDoc="0" locked="0" layoutInCell="1" allowOverlap="1" wp14:anchorId="54764242" wp14:editId="57D8D08A">
                <wp:simplePos x="0" y="0"/>
                <wp:positionH relativeFrom="column">
                  <wp:posOffset>-15875</wp:posOffset>
                </wp:positionH>
                <wp:positionV relativeFrom="paragraph">
                  <wp:posOffset>-654050</wp:posOffset>
                </wp:positionV>
                <wp:extent cx="567690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6769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4EB" w:rsidRPr="002824EB" w:rsidRDefault="002824EB" w:rsidP="002824EB">
                            <w:pPr>
                              <w:rPr>
                                <w:b/>
                                <w:sz w:val="36"/>
                                <w:szCs w:val="36"/>
                                <w:lang w:val="en-GB"/>
                              </w:rPr>
                            </w:pPr>
                            <w:r w:rsidRPr="002824EB">
                              <w:rPr>
                                <w:b/>
                                <w:sz w:val="36"/>
                                <w:szCs w:val="36"/>
                                <w:lang w:val="en-GB"/>
                              </w:rPr>
                              <w:t>The Cathedral School of St Peter and St John RC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64242" id="Text Box 3" o:spid="_x0000_s1029" type="#_x0000_t202" style="position:absolute;margin-left:-1.25pt;margin-top:-51.5pt;width:447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" fillcolor="white [3201]" stroked="f" strokeweight=".5pt">
                <v:textbox>
                  <w:txbxContent>
                    <w:p w:rsidR="002824EB" w:rsidRPr="002824EB" w:rsidRDefault="002824EB" w:rsidP="002824EB">
                      <w:pPr>
                        <w:rPr>
                          <w:b/>
                          <w:sz w:val="36"/>
                          <w:szCs w:val="36"/>
                          <w:lang w:val="en-GB"/>
                        </w:rPr>
                      </w:pPr>
                      <w:r w:rsidRPr="002824EB">
                        <w:rPr>
                          <w:b/>
                          <w:sz w:val="36"/>
                          <w:szCs w:val="36"/>
                          <w:lang w:val="en-GB"/>
                        </w:rPr>
                        <w:t>The Cathedral School of St Peter and St John RC Primary</w:t>
                      </w:r>
                    </w:p>
                  </w:txbxContent>
                </v:textbox>
              </v:shape>
            </w:pict>
          </mc:Fallback>
        </mc:AlternateContent>
      </w:r>
      <w:r>
        <w:rPr>
          <w:b/>
          <w:sz w:val="24"/>
        </w:rPr>
        <w:t xml:space="preserve">  </w:t>
      </w:r>
      <w:r w:rsidR="00AC77D3" w:rsidRPr="002824EB">
        <w:rPr>
          <w:b/>
          <w:sz w:val="36"/>
          <w:szCs w:val="36"/>
        </w:rPr>
        <w:t>Teacher Person Specification</w:t>
      </w:r>
    </w:p>
    <w:p w:rsidR="00004296" w:rsidRDefault="00004296">
      <w:pPr>
        <w:pStyle w:val="BodyText"/>
        <w:spacing w:before="11"/>
        <w:ind w:left="0" w:firstLine="0"/>
        <w:rPr>
          <w:sz w:val="18"/>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55"/>
        <w:gridCol w:w="1545"/>
        <w:gridCol w:w="1418"/>
      </w:tblGrid>
      <w:tr w:rsidR="00004296">
        <w:trPr>
          <w:trHeight w:val="577"/>
        </w:trPr>
        <w:tc>
          <w:tcPr>
            <w:tcW w:w="7255" w:type="dxa"/>
            <w:tcBorders>
              <w:left w:val="single" w:sz="24" w:space="0" w:color="000000"/>
              <w:right w:val="single" w:sz="24" w:space="0" w:color="000000"/>
            </w:tcBorders>
            <w:shd w:val="clear" w:color="auto" w:fill="E0E0E0"/>
          </w:tcPr>
          <w:p w:rsidR="00004296" w:rsidRDefault="00AC77D3">
            <w:pPr>
              <w:pStyle w:val="TableParagraph"/>
              <w:ind w:left="2994" w:right="2930"/>
            </w:pPr>
            <w:r>
              <w:rPr>
                <w:w w:val="105"/>
              </w:rPr>
              <w:t>Requirement</w:t>
            </w:r>
          </w:p>
        </w:tc>
        <w:tc>
          <w:tcPr>
            <w:tcW w:w="1545" w:type="dxa"/>
            <w:tcBorders>
              <w:left w:val="single" w:sz="24" w:space="0" w:color="000000"/>
              <w:right w:val="single" w:sz="24" w:space="0" w:color="000000"/>
            </w:tcBorders>
            <w:shd w:val="clear" w:color="auto" w:fill="E0E0E0"/>
          </w:tcPr>
          <w:p w:rsidR="00004296" w:rsidRDefault="00AC77D3">
            <w:pPr>
              <w:pStyle w:val="TableParagraph"/>
              <w:spacing w:before="16" w:line="270" w:lineRule="atLeast"/>
              <w:ind w:left="536" w:hanging="240"/>
              <w:jc w:val="left"/>
            </w:pPr>
            <w:r>
              <w:rPr>
                <w:w w:val="105"/>
              </w:rPr>
              <w:t xml:space="preserve">Essential / </w:t>
            </w:r>
            <w:r>
              <w:t>Desirable</w:t>
            </w:r>
          </w:p>
        </w:tc>
        <w:tc>
          <w:tcPr>
            <w:tcW w:w="1418" w:type="dxa"/>
            <w:tcBorders>
              <w:left w:val="single" w:sz="24" w:space="0" w:color="000000"/>
              <w:right w:val="single" w:sz="24" w:space="0" w:color="000000"/>
            </w:tcBorders>
            <w:shd w:val="clear" w:color="auto" w:fill="E0E0E0"/>
          </w:tcPr>
          <w:p w:rsidR="00004296" w:rsidRDefault="00AC77D3">
            <w:pPr>
              <w:pStyle w:val="TableParagraph"/>
              <w:ind w:left="385" w:right="320"/>
            </w:pPr>
            <w:r>
              <w:t>Source</w:t>
            </w:r>
          </w:p>
        </w:tc>
      </w:tr>
      <w:tr w:rsidR="00004296">
        <w:trPr>
          <w:trHeight w:val="308"/>
        </w:trPr>
        <w:tc>
          <w:tcPr>
            <w:tcW w:w="10218" w:type="dxa"/>
            <w:gridSpan w:val="3"/>
            <w:tcBorders>
              <w:left w:val="single" w:sz="24" w:space="0" w:color="000000"/>
              <w:right w:val="single" w:sz="24" w:space="0" w:color="000000"/>
            </w:tcBorders>
            <w:shd w:val="clear" w:color="auto" w:fill="E0E0E0"/>
          </w:tcPr>
          <w:p w:rsidR="00004296" w:rsidRPr="002824EB" w:rsidRDefault="00AC77D3">
            <w:pPr>
              <w:pStyle w:val="TableParagraph"/>
              <w:jc w:val="left"/>
              <w:rPr>
                <w:b/>
                <w:i/>
              </w:rPr>
            </w:pPr>
            <w:r w:rsidRPr="002824EB">
              <w:rPr>
                <w:b/>
                <w:i/>
                <w:w w:val="105"/>
              </w:rPr>
              <w:t>Training and Qualifications</w:t>
            </w:r>
          </w:p>
        </w:tc>
      </w:tr>
      <w:tr w:rsidR="00004296">
        <w:trPr>
          <w:trHeight w:val="308"/>
        </w:trPr>
        <w:tc>
          <w:tcPr>
            <w:tcW w:w="7255" w:type="dxa"/>
            <w:tcBorders>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Qualified Teacher Status</w:t>
            </w:r>
          </w:p>
        </w:tc>
        <w:tc>
          <w:tcPr>
            <w:tcW w:w="1545" w:type="dxa"/>
            <w:tcBorders>
              <w:left w:val="single" w:sz="24" w:space="0" w:color="000000"/>
              <w:bottom w:val="single" w:sz="6" w:space="0" w:color="000000"/>
              <w:right w:val="single" w:sz="24" w:space="0" w:color="000000"/>
            </w:tcBorders>
          </w:tcPr>
          <w:p w:rsidR="00004296" w:rsidRDefault="00AC77D3">
            <w:pPr>
              <w:pStyle w:val="TableParagraph"/>
              <w:ind w:left="60"/>
            </w:pPr>
            <w:r>
              <w:t>E</w:t>
            </w:r>
          </w:p>
        </w:tc>
        <w:tc>
          <w:tcPr>
            <w:tcW w:w="1418" w:type="dxa"/>
            <w:tcBorders>
              <w:left w:val="single" w:sz="24" w:space="0" w:color="000000"/>
              <w:bottom w:val="single" w:sz="6" w:space="0" w:color="000000"/>
              <w:right w:val="single" w:sz="24" w:space="0" w:color="000000"/>
            </w:tcBorders>
          </w:tcPr>
          <w:p w:rsidR="00004296" w:rsidRDefault="00AC77D3">
            <w:pPr>
              <w:pStyle w:val="TableParagraph"/>
              <w:ind w:left="64"/>
            </w:pPr>
            <w:r>
              <w:t>A</w:t>
            </w:r>
          </w:p>
        </w:tc>
      </w:tr>
      <w:tr w:rsidR="00004296">
        <w:trPr>
          <w:trHeight w:val="309"/>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Completion of CCRS</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59"/>
            </w:pPr>
            <w:r>
              <w:t>D</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64"/>
            </w:pPr>
            <w:r>
              <w:t>A</w:t>
            </w:r>
          </w:p>
        </w:tc>
      </w:tr>
      <w:tr w:rsidR="00004296">
        <w:trPr>
          <w:trHeight w:val="308"/>
        </w:trPr>
        <w:tc>
          <w:tcPr>
            <w:tcW w:w="7255" w:type="dxa"/>
            <w:tcBorders>
              <w:top w:val="single" w:sz="6" w:space="0" w:color="000000"/>
              <w:left w:val="single" w:sz="24" w:space="0" w:color="000000"/>
              <w:right w:val="single" w:sz="24" w:space="0" w:color="000000"/>
            </w:tcBorders>
            <w:shd w:val="clear" w:color="auto" w:fill="E0E0E0"/>
          </w:tcPr>
          <w:p w:rsidR="00004296" w:rsidRDefault="00AC77D3">
            <w:pPr>
              <w:pStyle w:val="TableParagraph"/>
              <w:jc w:val="left"/>
            </w:pPr>
            <w:r>
              <w:t>Recent participation in relevant INSET</w:t>
            </w:r>
          </w:p>
        </w:tc>
        <w:tc>
          <w:tcPr>
            <w:tcW w:w="1545" w:type="dxa"/>
            <w:tcBorders>
              <w:top w:val="single" w:sz="6" w:space="0" w:color="000000"/>
              <w:left w:val="single" w:sz="24" w:space="0" w:color="000000"/>
              <w:right w:val="single" w:sz="24" w:space="0" w:color="000000"/>
            </w:tcBorders>
          </w:tcPr>
          <w:p w:rsidR="00004296" w:rsidRDefault="00AC77D3">
            <w:pPr>
              <w:pStyle w:val="TableParagraph"/>
              <w:spacing w:before="16"/>
              <w:ind w:left="59"/>
            </w:pPr>
            <w:r>
              <w:t>D</w:t>
            </w:r>
          </w:p>
        </w:tc>
        <w:tc>
          <w:tcPr>
            <w:tcW w:w="1418" w:type="dxa"/>
            <w:tcBorders>
              <w:top w:val="single" w:sz="6" w:space="0" w:color="000000"/>
              <w:left w:val="single" w:sz="24" w:space="0" w:color="000000"/>
              <w:right w:val="single" w:sz="24" w:space="0" w:color="000000"/>
            </w:tcBorders>
          </w:tcPr>
          <w:p w:rsidR="00004296" w:rsidRDefault="00AC77D3">
            <w:pPr>
              <w:pStyle w:val="TableParagraph"/>
              <w:spacing w:before="16"/>
              <w:ind w:left="64"/>
            </w:pPr>
            <w:r>
              <w:t>A</w:t>
            </w:r>
          </w:p>
        </w:tc>
      </w:tr>
      <w:tr w:rsidR="00004296">
        <w:trPr>
          <w:trHeight w:val="308"/>
        </w:trPr>
        <w:tc>
          <w:tcPr>
            <w:tcW w:w="10218" w:type="dxa"/>
            <w:gridSpan w:val="3"/>
            <w:tcBorders>
              <w:left w:val="single" w:sz="24" w:space="0" w:color="000000"/>
              <w:right w:val="single" w:sz="24" w:space="0" w:color="000000"/>
            </w:tcBorders>
            <w:shd w:val="clear" w:color="auto" w:fill="E0E0E0"/>
          </w:tcPr>
          <w:p w:rsidR="00004296" w:rsidRPr="002824EB" w:rsidRDefault="00AC77D3">
            <w:pPr>
              <w:pStyle w:val="TableParagraph"/>
              <w:jc w:val="left"/>
              <w:rPr>
                <w:b/>
                <w:i/>
              </w:rPr>
            </w:pPr>
            <w:r w:rsidRPr="002824EB">
              <w:rPr>
                <w:b/>
                <w:i/>
                <w:w w:val="105"/>
              </w:rPr>
              <w:t>Faith Commitment</w:t>
            </w:r>
          </w:p>
        </w:tc>
      </w:tr>
      <w:tr w:rsidR="00004296">
        <w:trPr>
          <w:trHeight w:val="308"/>
        </w:trPr>
        <w:tc>
          <w:tcPr>
            <w:tcW w:w="7255" w:type="dxa"/>
            <w:tcBorders>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proofErr w:type="spellStart"/>
            <w:r>
              <w:t>Practising</w:t>
            </w:r>
            <w:proofErr w:type="spellEnd"/>
            <w:r>
              <w:t xml:space="preserve"> Catholic</w:t>
            </w:r>
          </w:p>
        </w:tc>
        <w:tc>
          <w:tcPr>
            <w:tcW w:w="1545" w:type="dxa"/>
            <w:tcBorders>
              <w:left w:val="single" w:sz="24" w:space="0" w:color="000000"/>
              <w:bottom w:val="single" w:sz="6" w:space="0" w:color="000000"/>
              <w:right w:val="single" w:sz="24" w:space="0" w:color="000000"/>
            </w:tcBorders>
          </w:tcPr>
          <w:p w:rsidR="00004296" w:rsidRDefault="00AC77D3">
            <w:pPr>
              <w:pStyle w:val="TableParagraph"/>
              <w:ind w:left="59"/>
            </w:pPr>
            <w:r>
              <w:t>D</w:t>
            </w:r>
          </w:p>
        </w:tc>
        <w:tc>
          <w:tcPr>
            <w:tcW w:w="1418" w:type="dxa"/>
            <w:tcBorders>
              <w:left w:val="single" w:sz="24" w:space="0" w:color="000000"/>
              <w:bottom w:val="single" w:sz="6" w:space="0" w:color="000000"/>
              <w:right w:val="single" w:sz="24" w:space="0" w:color="000000"/>
            </w:tcBorders>
          </w:tcPr>
          <w:p w:rsidR="00004296" w:rsidRDefault="00AC77D3">
            <w:pPr>
              <w:pStyle w:val="TableParagraph"/>
              <w:ind w:left="381" w:right="320"/>
            </w:pPr>
            <w:r>
              <w:t>AIR</w:t>
            </w:r>
          </w:p>
        </w:tc>
      </w:tr>
      <w:tr w:rsidR="00004296">
        <w:trPr>
          <w:trHeight w:val="309"/>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Sound understanding of distinctive nature of Catholic School</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6"/>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6"/>
              <w:ind w:left="381" w:right="320"/>
            </w:pPr>
            <w:r>
              <w:t>AIR</w:t>
            </w:r>
          </w:p>
        </w:tc>
      </w:tr>
      <w:tr w:rsidR="00004296">
        <w:trPr>
          <w:trHeight w:val="347"/>
        </w:trPr>
        <w:tc>
          <w:tcPr>
            <w:tcW w:w="7255" w:type="dxa"/>
            <w:tcBorders>
              <w:top w:val="single" w:sz="6" w:space="0" w:color="000000"/>
              <w:left w:val="single" w:sz="24" w:space="0" w:color="000000"/>
              <w:right w:val="single" w:sz="24" w:space="0" w:color="000000"/>
            </w:tcBorders>
            <w:shd w:val="clear" w:color="auto" w:fill="E0E0E0"/>
          </w:tcPr>
          <w:p w:rsidR="00004296" w:rsidRDefault="00AC77D3">
            <w:pPr>
              <w:pStyle w:val="TableParagraph"/>
              <w:spacing w:before="37"/>
              <w:jc w:val="left"/>
            </w:pPr>
            <w:r>
              <w:t>Supportive of the Catholic ethos of the school</w:t>
            </w:r>
          </w:p>
        </w:tc>
        <w:tc>
          <w:tcPr>
            <w:tcW w:w="1545" w:type="dxa"/>
            <w:tcBorders>
              <w:top w:val="single" w:sz="6" w:space="0" w:color="000000"/>
              <w:left w:val="single" w:sz="24" w:space="0" w:color="000000"/>
              <w:right w:val="single" w:sz="24" w:space="0" w:color="000000"/>
            </w:tcBorders>
          </w:tcPr>
          <w:p w:rsidR="00004296" w:rsidRDefault="00AC77D3">
            <w:pPr>
              <w:pStyle w:val="TableParagraph"/>
              <w:spacing w:before="37"/>
              <w:ind w:left="60"/>
            </w:pPr>
            <w:r>
              <w:t>E</w:t>
            </w:r>
          </w:p>
        </w:tc>
        <w:tc>
          <w:tcPr>
            <w:tcW w:w="1418" w:type="dxa"/>
            <w:tcBorders>
              <w:top w:val="single" w:sz="6" w:space="0" w:color="000000"/>
              <w:left w:val="single" w:sz="24" w:space="0" w:color="000000"/>
              <w:right w:val="single" w:sz="24" w:space="0" w:color="000000"/>
            </w:tcBorders>
          </w:tcPr>
          <w:p w:rsidR="00004296" w:rsidRDefault="00AC77D3">
            <w:pPr>
              <w:pStyle w:val="TableParagraph"/>
              <w:spacing w:before="35"/>
              <w:ind w:left="381" w:right="320"/>
            </w:pPr>
            <w:r>
              <w:t>AIR</w:t>
            </w:r>
          </w:p>
        </w:tc>
      </w:tr>
      <w:tr w:rsidR="00004296">
        <w:trPr>
          <w:trHeight w:val="308"/>
        </w:trPr>
        <w:tc>
          <w:tcPr>
            <w:tcW w:w="10218" w:type="dxa"/>
            <w:gridSpan w:val="3"/>
            <w:tcBorders>
              <w:left w:val="single" w:sz="24" w:space="0" w:color="000000"/>
              <w:bottom w:val="single" w:sz="18" w:space="0" w:color="000000"/>
              <w:right w:val="single" w:sz="24" w:space="0" w:color="000000"/>
            </w:tcBorders>
            <w:shd w:val="clear" w:color="auto" w:fill="E0E0E0"/>
          </w:tcPr>
          <w:p w:rsidR="00004296" w:rsidRPr="002824EB" w:rsidRDefault="00AC77D3">
            <w:pPr>
              <w:pStyle w:val="TableParagraph"/>
              <w:spacing w:before="20" w:line="268" w:lineRule="exact"/>
              <w:jc w:val="left"/>
              <w:rPr>
                <w:b/>
                <w:i/>
              </w:rPr>
            </w:pPr>
            <w:r w:rsidRPr="002824EB">
              <w:rPr>
                <w:b/>
                <w:i/>
              </w:rPr>
              <w:t>Experience</w:t>
            </w:r>
          </w:p>
        </w:tc>
      </w:tr>
      <w:tr w:rsidR="00004296">
        <w:trPr>
          <w:trHeight w:val="349"/>
        </w:trPr>
        <w:tc>
          <w:tcPr>
            <w:tcW w:w="7255" w:type="dxa"/>
            <w:tcBorders>
              <w:top w:val="single" w:sz="18"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39"/>
              <w:jc w:val="left"/>
            </w:pPr>
            <w:r>
              <w:t>Excellent classroom practitioner</w:t>
            </w:r>
          </w:p>
        </w:tc>
        <w:tc>
          <w:tcPr>
            <w:tcW w:w="1545" w:type="dxa"/>
            <w:tcBorders>
              <w:top w:val="single" w:sz="18" w:space="0" w:color="000000"/>
              <w:left w:val="single" w:sz="24" w:space="0" w:color="000000"/>
              <w:bottom w:val="single" w:sz="2" w:space="0" w:color="000000"/>
              <w:right w:val="single" w:sz="24" w:space="0" w:color="000000"/>
            </w:tcBorders>
          </w:tcPr>
          <w:p w:rsidR="00004296" w:rsidRDefault="00AC77D3">
            <w:pPr>
              <w:pStyle w:val="TableParagraph"/>
              <w:spacing w:before="39"/>
              <w:ind w:left="60"/>
            </w:pPr>
            <w:r>
              <w:t>E</w:t>
            </w:r>
          </w:p>
        </w:tc>
        <w:tc>
          <w:tcPr>
            <w:tcW w:w="1418" w:type="dxa"/>
            <w:tcBorders>
              <w:top w:val="single" w:sz="18" w:space="0" w:color="000000"/>
              <w:left w:val="single" w:sz="24" w:space="0" w:color="000000"/>
              <w:bottom w:val="single" w:sz="2" w:space="0" w:color="000000"/>
              <w:right w:val="single" w:sz="24" w:space="0" w:color="000000"/>
            </w:tcBorders>
          </w:tcPr>
          <w:p w:rsidR="00004296" w:rsidRDefault="00AC77D3">
            <w:pPr>
              <w:pStyle w:val="TableParagraph"/>
              <w:spacing w:before="39"/>
              <w:ind w:left="64"/>
            </w:pPr>
            <w:r>
              <w:t>A</w:t>
            </w:r>
          </w:p>
        </w:tc>
      </w:tr>
      <w:tr w:rsidR="00004296">
        <w:trPr>
          <w:trHeight w:val="347"/>
        </w:trPr>
        <w:tc>
          <w:tcPr>
            <w:tcW w:w="7255" w:type="dxa"/>
            <w:tcBorders>
              <w:top w:val="single" w:sz="2" w:space="0" w:color="000000"/>
              <w:left w:val="single" w:sz="24" w:space="0" w:color="000000"/>
              <w:right w:val="single" w:sz="24" w:space="0" w:color="000000"/>
            </w:tcBorders>
            <w:shd w:val="clear" w:color="auto" w:fill="E0E0E0"/>
          </w:tcPr>
          <w:p w:rsidR="00004296" w:rsidRDefault="00AC77D3">
            <w:pPr>
              <w:pStyle w:val="TableParagraph"/>
              <w:spacing w:before="37"/>
              <w:jc w:val="left"/>
            </w:pPr>
            <w:r>
              <w:t>Recent experience in Catholic School</w:t>
            </w:r>
          </w:p>
        </w:tc>
        <w:tc>
          <w:tcPr>
            <w:tcW w:w="1545" w:type="dxa"/>
            <w:tcBorders>
              <w:top w:val="single" w:sz="2" w:space="0" w:color="000000"/>
              <w:left w:val="single" w:sz="24" w:space="0" w:color="000000"/>
              <w:right w:val="single" w:sz="24" w:space="0" w:color="000000"/>
            </w:tcBorders>
          </w:tcPr>
          <w:p w:rsidR="00004296" w:rsidRDefault="00AC77D3">
            <w:pPr>
              <w:pStyle w:val="TableParagraph"/>
              <w:spacing w:before="37"/>
              <w:ind w:left="59"/>
            </w:pPr>
            <w:r>
              <w:t>D</w:t>
            </w:r>
          </w:p>
        </w:tc>
        <w:tc>
          <w:tcPr>
            <w:tcW w:w="1418" w:type="dxa"/>
            <w:tcBorders>
              <w:top w:val="single" w:sz="2" w:space="0" w:color="000000"/>
              <w:left w:val="single" w:sz="24" w:space="0" w:color="000000"/>
              <w:right w:val="single" w:sz="24" w:space="0" w:color="000000"/>
            </w:tcBorders>
          </w:tcPr>
          <w:p w:rsidR="00004296" w:rsidRDefault="00AC77D3">
            <w:pPr>
              <w:pStyle w:val="TableParagraph"/>
              <w:spacing w:before="37"/>
              <w:ind w:left="64"/>
            </w:pPr>
            <w:r>
              <w:t>A</w:t>
            </w:r>
          </w:p>
        </w:tc>
      </w:tr>
      <w:tr w:rsidR="00004296">
        <w:trPr>
          <w:trHeight w:val="349"/>
        </w:trPr>
        <w:tc>
          <w:tcPr>
            <w:tcW w:w="10218" w:type="dxa"/>
            <w:gridSpan w:val="3"/>
            <w:tcBorders>
              <w:left w:val="single" w:sz="24" w:space="0" w:color="000000"/>
              <w:right w:val="single" w:sz="24" w:space="0" w:color="000000"/>
            </w:tcBorders>
            <w:shd w:val="clear" w:color="auto" w:fill="E0E0E0"/>
          </w:tcPr>
          <w:p w:rsidR="00004296" w:rsidRPr="002824EB" w:rsidRDefault="00AC77D3">
            <w:pPr>
              <w:pStyle w:val="TableParagraph"/>
              <w:spacing w:before="39"/>
              <w:jc w:val="left"/>
              <w:rPr>
                <w:b/>
                <w:i/>
              </w:rPr>
            </w:pPr>
            <w:r w:rsidRPr="002824EB">
              <w:rPr>
                <w:b/>
                <w:i/>
                <w:w w:val="105"/>
              </w:rPr>
              <w:t>Aptitudes and Skills</w:t>
            </w:r>
          </w:p>
        </w:tc>
      </w:tr>
      <w:tr w:rsidR="00004296">
        <w:trPr>
          <w:trHeight w:val="349"/>
        </w:trPr>
        <w:tc>
          <w:tcPr>
            <w:tcW w:w="7255" w:type="dxa"/>
            <w:tcBorders>
              <w:left w:val="single" w:sz="24" w:space="0" w:color="000000"/>
              <w:bottom w:val="single" w:sz="2" w:space="0" w:color="000000"/>
              <w:right w:val="single" w:sz="24" w:space="0" w:color="000000"/>
            </w:tcBorders>
            <w:shd w:val="clear" w:color="auto" w:fill="E0E0E0"/>
          </w:tcPr>
          <w:p w:rsidR="00004296" w:rsidRDefault="00AC77D3">
            <w:pPr>
              <w:pStyle w:val="TableParagraph"/>
              <w:spacing w:before="39"/>
              <w:jc w:val="left"/>
            </w:pPr>
            <w:r>
              <w:t>Ability to excite, challenge and empower children</w:t>
            </w:r>
          </w:p>
        </w:tc>
        <w:tc>
          <w:tcPr>
            <w:tcW w:w="1545" w:type="dxa"/>
            <w:tcBorders>
              <w:left w:val="single" w:sz="24" w:space="0" w:color="000000"/>
              <w:bottom w:val="single" w:sz="2" w:space="0" w:color="000000"/>
              <w:right w:val="single" w:sz="24" w:space="0" w:color="000000"/>
            </w:tcBorders>
          </w:tcPr>
          <w:p w:rsidR="00004296" w:rsidRDefault="00AC77D3">
            <w:pPr>
              <w:pStyle w:val="TableParagraph"/>
              <w:spacing w:before="37"/>
              <w:ind w:left="60"/>
            </w:pPr>
            <w:r>
              <w:t>E</w:t>
            </w:r>
          </w:p>
        </w:tc>
        <w:tc>
          <w:tcPr>
            <w:tcW w:w="1418" w:type="dxa"/>
            <w:tcBorders>
              <w:left w:val="single" w:sz="24" w:space="0" w:color="000000"/>
              <w:bottom w:val="single" w:sz="2" w:space="0" w:color="000000"/>
              <w:right w:val="single" w:sz="24" w:space="0" w:color="000000"/>
            </w:tcBorders>
          </w:tcPr>
          <w:p w:rsidR="00004296" w:rsidRDefault="00AC77D3">
            <w:pPr>
              <w:pStyle w:val="TableParagraph"/>
              <w:spacing w:before="39"/>
              <w:ind w:left="381" w:right="320"/>
            </w:pPr>
            <w:r>
              <w:t>AIR</w:t>
            </w:r>
          </w:p>
        </w:tc>
      </w:tr>
      <w:tr w:rsidR="00004296">
        <w:trPr>
          <w:trHeight w:val="347"/>
        </w:trPr>
        <w:tc>
          <w:tcPr>
            <w:tcW w:w="7255" w:type="dxa"/>
            <w:tcBorders>
              <w:top w:val="single" w:sz="2"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37"/>
              <w:jc w:val="left"/>
            </w:pPr>
            <w:r>
              <w:t xml:space="preserve">High expectations of learning and </w:t>
            </w:r>
            <w:proofErr w:type="spellStart"/>
            <w:r>
              <w:t>behaviour</w:t>
            </w:r>
            <w:proofErr w:type="spellEnd"/>
          </w:p>
        </w:tc>
        <w:tc>
          <w:tcPr>
            <w:tcW w:w="1545"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60"/>
            </w:pPr>
            <w:r>
              <w:t>E</w:t>
            </w:r>
          </w:p>
        </w:tc>
        <w:tc>
          <w:tcPr>
            <w:tcW w:w="1418"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381" w:right="320"/>
            </w:pPr>
            <w:r>
              <w:t>AIR</w:t>
            </w:r>
          </w:p>
        </w:tc>
      </w:tr>
      <w:tr w:rsidR="00004296">
        <w:trPr>
          <w:trHeight w:val="347"/>
        </w:trPr>
        <w:tc>
          <w:tcPr>
            <w:tcW w:w="7255" w:type="dxa"/>
            <w:tcBorders>
              <w:top w:val="single" w:sz="2"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37"/>
              <w:jc w:val="left"/>
            </w:pPr>
            <w:r>
              <w:t xml:space="preserve">Implements excellent </w:t>
            </w:r>
            <w:proofErr w:type="spellStart"/>
            <w:r>
              <w:t>behaviour</w:t>
            </w:r>
            <w:proofErr w:type="spellEnd"/>
            <w:r>
              <w:t xml:space="preserve"> and discipline strategies</w:t>
            </w:r>
          </w:p>
        </w:tc>
        <w:tc>
          <w:tcPr>
            <w:tcW w:w="1545"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60"/>
            </w:pPr>
            <w:r>
              <w:t>E</w:t>
            </w:r>
          </w:p>
        </w:tc>
        <w:tc>
          <w:tcPr>
            <w:tcW w:w="1418"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384" w:right="320"/>
            </w:pPr>
            <w:r>
              <w:t>IR</w:t>
            </w:r>
          </w:p>
        </w:tc>
      </w:tr>
      <w:tr w:rsidR="00004296">
        <w:trPr>
          <w:trHeight w:val="350"/>
        </w:trPr>
        <w:tc>
          <w:tcPr>
            <w:tcW w:w="7255" w:type="dxa"/>
            <w:tcBorders>
              <w:top w:val="single" w:sz="2"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40"/>
              <w:jc w:val="left"/>
            </w:pPr>
            <w:r>
              <w:t>Ability to develop higher order thinking and enquiry</w:t>
            </w:r>
          </w:p>
        </w:tc>
        <w:tc>
          <w:tcPr>
            <w:tcW w:w="1545"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60"/>
            </w:pPr>
            <w:r>
              <w:t>E</w:t>
            </w:r>
          </w:p>
        </w:tc>
        <w:tc>
          <w:tcPr>
            <w:tcW w:w="1418"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382" w:right="320"/>
            </w:pPr>
            <w:r>
              <w:t>AI</w:t>
            </w:r>
          </w:p>
        </w:tc>
      </w:tr>
      <w:tr w:rsidR="00004296">
        <w:trPr>
          <w:trHeight w:val="347"/>
        </w:trPr>
        <w:tc>
          <w:tcPr>
            <w:tcW w:w="7255" w:type="dxa"/>
            <w:tcBorders>
              <w:top w:val="single" w:sz="2"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37"/>
              <w:jc w:val="left"/>
            </w:pPr>
            <w:r>
              <w:t>Skilled, confident and enthusiastic user of digital technologies</w:t>
            </w:r>
          </w:p>
        </w:tc>
        <w:tc>
          <w:tcPr>
            <w:tcW w:w="1545"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60"/>
            </w:pPr>
            <w:r>
              <w:t>E</w:t>
            </w:r>
          </w:p>
        </w:tc>
        <w:tc>
          <w:tcPr>
            <w:tcW w:w="1418"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381" w:right="320"/>
            </w:pPr>
            <w:r>
              <w:t>AIR</w:t>
            </w:r>
          </w:p>
        </w:tc>
      </w:tr>
      <w:tr w:rsidR="00004296">
        <w:trPr>
          <w:trHeight w:val="347"/>
        </w:trPr>
        <w:tc>
          <w:tcPr>
            <w:tcW w:w="7255" w:type="dxa"/>
            <w:tcBorders>
              <w:top w:val="single" w:sz="2"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37"/>
              <w:jc w:val="left"/>
            </w:pPr>
            <w:r>
              <w:t>Ability to teach Welsh (second language)</w:t>
            </w:r>
          </w:p>
        </w:tc>
        <w:tc>
          <w:tcPr>
            <w:tcW w:w="1545"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60"/>
            </w:pPr>
            <w:r>
              <w:t>E</w:t>
            </w:r>
          </w:p>
        </w:tc>
        <w:tc>
          <w:tcPr>
            <w:tcW w:w="1418"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37"/>
              <w:ind w:left="382" w:right="320"/>
            </w:pPr>
            <w:r>
              <w:t>AI</w:t>
            </w:r>
          </w:p>
        </w:tc>
      </w:tr>
      <w:tr w:rsidR="00004296">
        <w:trPr>
          <w:trHeight w:val="350"/>
        </w:trPr>
        <w:tc>
          <w:tcPr>
            <w:tcW w:w="7255" w:type="dxa"/>
            <w:tcBorders>
              <w:top w:val="single" w:sz="2"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spacing w:before="40"/>
              <w:jc w:val="left"/>
            </w:pPr>
            <w:r>
              <w:t>Ability to lead and coordinate a curriculum area/subject</w:t>
            </w:r>
          </w:p>
        </w:tc>
        <w:tc>
          <w:tcPr>
            <w:tcW w:w="1545"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40"/>
              <w:ind w:left="60"/>
            </w:pPr>
            <w:r>
              <w:t>E</w:t>
            </w:r>
          </w:p>
        </w:tc>
        <w:tc>
          <w:tcPr>
            <w:tcW w:w="1418" w:type="dxa"/>
            <w:tcBorders>
              <w:top w:val="single" w:sz="2" w:space="0" w:color="000000"/>
              <w:left w:val="single" w:sz="24" w:space="0" w:color="000000"/>
              <w:bottom w:val="single" w:sz="2" w:space="0" w:color="000000"/>
              <w:right w:val="single" w:sz="24" w:space="0" w:color="000000"/>
            </w:tcBorders>
          </w:tcPr>
          <w:p w:rsidR="00004296" w:rsidRDefault="00AC77D3">
            <w:pPr>
              <w:pStyle w:val="TableParagraph"/>
              <w:spacing w:before="40"/>
              <w:ind w:left="384" w:right="320"/>
            </w:pPr>
            <w:r>
              <w:t>AR</w:t>
            </w:r>
          </w:p>
        </w:tc>
      </w:tr>
      <w:tr w:rsidR="00004296">
        <w:trPr>
          <w:trHeight w:val="347"/>
        </w:trPr>
        <w:tc>
          <w:tcPr>
            <w:tcW w:w="7255" w:type="dxa"/>
            <w:tcBorders>
              <w:top w:val="single" w:sz="2" w:space="0" w:color="000000"/>
              <w:left w:val="single" w:sz="24" w:space="0" w:color="000000"/>
              <w:right w:val="single" w:sz="24" w:space="0" w:color="000000"/>
            </w:tcBorders>
            <w:shd w:val="clear" w:color="auto" w:fill="E0E0E0"/>
          </w:tcPr>
          <w:p w:rsidR="00004296" w:rsidRDefault="00AC77D3">
            <w:pPr>
              <w:pStyle w:val="TableParagraph"/>
              <w:spacing w:before="37"/>
              <w:jc w:val="left"/>
            </w:pPr>
            <w:r>
              <w:t>Creative, flexible and adaptable</w:t>
            </w:r>
          </w:p>
        </w:tc>
        <w:tc>
          <w:tcPr>
            <w:tcW w:w="1545" w:type="dxa"/>
            <w:tcBorders>
              <w:top w:val="single" w:sz="2" w:space="0" w:color="000000"/>
              <w:left w:val="single" w:sz="24" w:space="0" w:color="000000"/>
              <w:right w:val="single" w:sz="24" w:space="0" w:color="000000"/>
            </w:tcBorders>
          </w:tcPr>
          <w:p w:rsidR="00004296" w:rsidRDefault="00AC77D3">
            <w:pPr>
              <w:pStyle w:val="TableParagraph"/>
              <w:spacing w:before="37"/>
              <w:ind w:left="60"/>
            </w:pPr>
            <w:r>
              <w:t>E</w:t>
            </w:r>
          </w:p>
        </w:tc>
        <w:tc>
          <w:tcPr>
            <w:tcW w:w="1418" w:type="dxa"/>
            <w:tcBorders>
              <w:top w:val="single" w:sz="2" w:space="0" w:color="000000"/>
              <w:left w:val="single" w:sz="24" w:space="0" w:color="000000"/>
              <w:right w:val="single" w:sz="24" w:space="0" w:color="000000"/>
            </w:tcBorders>
          </w:tcPr>
          <w:p w:rsidR="00004296" w:rsidRDefault="00AC77D3">
            <w:pPr>
              <w:pStyle w:val="TableParagraph"/>
              <w:spacing w:before="37"/>
              <w:ind w:left="64"/>
            </w:pPr>
            <w:r>
              <w:t>A</w:t>
            </w:r>
          </w:p>
        </w:tc>
      </w:tr>
      <w:tr w:rsidR="00004296">
        <w:trPr>
          <w:trHeight w:val="308"/>
        </w:trPr>
        <w:tc>
          <w:tcPr>
            <w:tcW w:w="10218" w:type="dxa"/>
            <w:gridSpan w:val="3"/>
            <w:tcBorders>
              <w:left w:val="single" w:sz="24" w:space="0" w:color="000000"/>
              <w:right w:val="single" w:sz="24" w:space="0" w:color="000000"/>
            </w:tcBorders>
            <w:shd w:val="clear" w:color="auto" w:fill="E0E0E0"/>
          </w:tcPr>
          <w:p w:rsidR="00004296" w:rsidRPr="002824EB" w:rsidRDefault="00AC77D3">
            <w:pPr>
              <w:pStyle w:val="TableParagraph"/>
              <w:spacing w:before="20" w:line="268" w:lineRule="exact"/>
              <w:jc w:val="left"/>
              <w:rPr>
                <w:b/>
                <w:i/>
              </w:rPr>
            </w:pPr>
            <w:r w:rsidRPr="002824EB">
              <w:rPr>
                <w:b/>
                <w:i/>
                <w:w w:val="105"/>
              </w:rPr>
              <w:t>Personal skills/abilities/attendance</w:t>
            </w:r>
          </w:p>
        </w:tc>
      </w:tr>
      <w:tr w:rsidR="00004296">
        <w:trPr>
          <w:trHeight w:val="308"/>
        </w:trPr>
        <w:tc>
          <w:tcPr>
            <w:tcW w:w="7255" w:type="dxa"/>
            <w:tcBorders>
              <w:left w:val="single" w:sz="24" w:space="0" w:color="000000"/>
              <w:bottom w:val="single" w:sz="6" w:space="0" w:color="000000"/>
              <w:right w:val="single" w:sz="24" w:space="0" w:color="000000"/>
            </w:tcBorders>
            <w:shd w:val="clear" w:color="auto" w:fill="E0E0E0"/>
          </w:tcPr>
          <w:p w:rsidR="00004296" w:rsidRDefault="00AC77D3">
            <w:pPr>
              <w:pStyle w:val="TableParagraph"/>
              <w:spacing w:before="20"/>
              <w:jc w:val="left"/>
            </w:pPr>
            <w:r>
              <w:t>Very good attendance record</w:t>
            </w:r>
          </w:p>
        </w:tc>
        <w:tc>
          <w:tcPr>
            <w:tcW w:w="1545" w:type="dxa"/>
            <w:tcBorders>
              <w:left w:val="single" w:sz="24" w:space="0" w:color="000000"/>
              <w:bottom w:val="single" w:sz="6" w:space="0" w:color="000000"/>
              <w:right w:val="single" w:sz="24" w:space="0" w:color="000000"/>
            </w:tcBorders>
          </w:tcPr>
          <w:p w:rsidR="00004296" w:rsidRDefault="00AC77D3">
            <w:pPr>
              <w:pStyle w:val="TableParagraph"/>
              <w:ind w:left="60"/>
            </w:pPr>
            <w:r>
              <w:t>E</w:t>
            </w:r>
          </w:p>
        </w:tc>
        <w:tc>
          <w:tcPr>
            <w:tcW w:w="1418" w:type="dxa"/>
            <w:tcBorders>
              <w:left w:val="single" w:sz="24" w:space="0" w:color="000000"/>
              <w:bottom w:val="single" w:sz="6" w:space="0" w:color="000000"/>
              <w:right w:val="single" w:sz="24" w:space="0" w:color="000000"/>
            </w:tcBorders>
          </w:tcPr>
          <w:p w:rsidR="00004296" w:rsidRDefault="00AC77D3">
            <w:pPr>
              <w:pStyle w:val="TableParagraph"/>
              <w:ind w:left="61"/>
            </w:pPr>
            <w:r>
              <w:t>R</w:t>
            </w:r>
          </w:p>
        </w:tc>
      </w:tr>
      <w:tr w:rsidR="00004296">
        <w:trPr>
          <w:trHeight w:val="309"/>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Excellent verbal and written communication skills</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381" w:right="320"/>
            </w:pPr>
            <w:r>
              <w:t>AIR</w:t>
            </w:r>
          </w:p>
        </w:tc>
      </w:tr>
      <w:tr w:rsidR="00004296">
        <w:trPr>
          <w:trHeight w:val="309"/>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Stamina and resilience</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61"/>
            </w:pPr>
            <w:r>
              <w:t>R</w:t>
            </w:r>
          </w:p>
        </w:tc>
      </w:tr>
      <w:tr w:rsidR="00004296">
        <w:trPr>
          <w:trHeight w:val="309"/>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Highly motivated and enthusiastic</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6"/>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6"/>
              <w:ind w:left="382" w:right="320"/>
            </w:pPr>
            <w:r>
              <w:t>AI</w:t>
            </w:r>
          </w:p>
        </w:tc>
      </w:tr>
      <w:tr w:rsidR="00004296">
        <w:trPr>
          <w:trHeight w:val="306"/>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 xml:space="preserve">Excellent </w:t>
            </w:r>
            <w:proofErr w:type="spellStart"/>
            <w:r>
              <w:t>organisational</w:t>
            </w:r>
            <w:proofErr w:type="spellEnd"/>
            <w:r>
              <w:t xml:space="preserve"> skills and time management</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6"/>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6"/>
              <w:ind w:left="382" w:right="320"/>
            </w:pPr>
            <w:r>
              <w:t>AI</w:t>
            </w:r>
          </w:p>
        </w:tc>
      </w:tr>
      <w:tr w:rsidR="00004296">
        <w:trPr>
          <w:trHeight w:val="310"/>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spacing w:before="20"/>
              <w:jc w:val="left"/>
            </w:pPr>
            <w:r>
              <w:t>Embraces change and strives to be innovative</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382" w:right="320"/>
            </w:pPr>
            <w:r>
              <w:t>AI</w:t>
            </w:r>
          </w:p>
        </w:tc>
      </w:tr>
      <w:tr w:rsidR="00004296">
        <w:trPr>
          <w:trHeight w:val="307"/>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spacing w:before="19"/>
              <w:jc w:val="left"/>
            </w:pPr>
            <w:r>
              <w:t>Ability to work effectively as part of a team</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7"/>
              <w:ind w:left="60"/>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spacing w:before="17"/>
              <w:ind w:left="384" w:right="320"/>
            </w:pPr>
            <w:r>
              <w:t>IR</w:t>
            </w:r>
          </w:p>
        </w:tc>
      </w:tr>
      <w:tr w:rsidR="00004296">
        <w:trPr>
          <w:trHeight w:val="309"/>
        </w:trPr>
        <w:tc>
          <w:tcPr>
            <w:tcW w:w="7255" w:type="dxa"/>
            <w:tcBorders>
              <w:top w:val="single" w:sz="6" w:space="0" w:color="000000"/>
              <w:left w:val="single" w:sz="24" w:space="0" w:color="000000"/>
              <w:bottom w:val="single" w:sz="6" w:space="0" w:color="000000"/>
              <w:right w:val="single" w:sz="24" w:space="0" w:color="000000"/>
            </w:tcBorders>
            <w:shd w:val="clear" w:color="auto" w:fill="E0E0E0"/>
          </w:tcPr>
          <w:p w:rsidR="00004296" w:rsidRDefault="00AC77D3">
            <w:pPr>
              <w:pStyle w:val="TableParagraph"/>
              <w:jc w:val="left"/>
            </w:pPr>
            <w:r>
              <w:t>Willing to participate in liturgical and wider life of the school</w:t>
            </w:r>
          </w:p>
        </w:tc>
        <w:tc>
          <w:tcPr>
            <w:tcW w:w="1545"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59"/>
            </w:pPr>
            <w:r>
              <w:t>E</w:t>
            </w:r>
          </w:p>
        </w:tc>
        <w:tc>
          <w:tcPr>
            <w:tcW w:w="1418" w:type="dxa"/>
            <w:tcBorders>
              <w:top w:val="single" w:sz="6" w:space="0" w:color="000000"/>
              <w:left w:val="single" w:sz="24" w:space="0" w:color="000000"/>
              <w:bottom w:val="single" w:sz="6" w:space="0" w:color="000000"/>
              <w:right w:val="single" w:sz="24" w:space="0" w:color="000000"/>
            </w:tcBorders>
          </w:tcPr>
          <w:p w:rsidR="00004296" w:rsidRDefault="00AC77D3">
            <w:pPr>
              <w:pStyle w:val="TableParagraph"/>
              <w:ind w:left="380" w:right="320"/>
            </w:pPr>
            <w:r>
              <w:t>AIR</w:t>
            </w:r>
          </w:p>
        </w:tc>
      </w:tr>
      <w:tr w:rsidR="00004296">
        <w:trPr>
          <w:trHeight w:val="309"/>
        </w:trPr>
        <w:tc>
          <w:tcPr>
            <w:tcW w:w="7255" w:type="dxa"/>
            <w:tcBorders>
              <w:top w:val="single" w:sz="6" w:space="0" w:color="000000"/>
              <w:left w:val="single" w:sz="24" w:space="0" w:color="000000"/>
              <w:bottom w:val="single" w:sz="2" w:space="0" w:color="000000"/>
              <w:right w:val="single" w:sz="24" w:space="0" w:color="000000"/>
            </w:tcBorders>
            <w:shd w:val="clear" w:color="auto" w:fill="E0E0E0"/>
          </w:tcPr>
          <w:p w:rsidR="00004296" w:rsidRDefault="00AC77D3">
            <w:pPr>
              <w:pStyle w:val="TableParagraph"/>
              <w:jc w:val="left"/>
            </w:pPr>
            <w:r>
              <w:t>Ability to play a musical instrument</w:t>
            </w:r>
          </w:p>
        </w:tc>
        <w:tc>
          <w:tcPr>
            <w:tcW w:w="1545" w:type="dxa"/>
            <w:tcBorders>
              <w:top w:val="single" w:sz="6" w:space="0" w:color="000000"/>
              <w:left w:val="single" w:sz="24" w:space="0" w:color="000000"/>
              <w:bottom w:val="single" w:sz="2" w:space="0" w:color="000000"/>
              <w:right w:val="single" w:sz="24" w:space="0" w:color="000000"/>
            </w:tcBorders>
          </w:tcPr>
          <w:p w:rsidR="00004296" w:rsidRDefault="00AC77D3">
            <w:pPr>
              <w:pStyle w:val="TableParagraph"/>
              <w:spacing w:before="16"/>
              <w:ind w:left="59"/>
            </w:pPr>
            <w:r>
              <w:t>D</w:t>
            </w:r>
          </w:p>
        </w:tc>
        <w:tc>
          <w:tcPr>
            <w:tcW w:w="1418" w:type="dxa"/>
            <w:tcBorders>
              <w:top w:val="single" w:sz="6" w:space="0" w:color="000000"/>
              <w:left w:val="single" w:sz="24" w:space="0" w:color="000000"/>
              <w:bottom w:val="single" w:sz="2" w:space="0" w:color="000000"/>
              <w:right w:val="single" w:sz="24" w:space="0" w:color="000000"/>
            </w:tcBorders>
          </w:tcPr>
          <w:p w:rsidR="00004296" w:rsidRDefault="00AC77D3">
            <w:pPr>
              <w:pStyle w:val="TableParagraph"/>
              <w:spacing w:before="16"/>
              <w:ind w:left="382" w:right="320"/>
            </w:pPr>
            <w:r>
              <w:t>AI</w:t>
            </w:r>
          </w:p>
        </w:tc>
      </w:tr>
      <w:tr w:rsidR="00004296">
        <w:trPr>
          <w:trHeight w:val="306"/>
        </w:trPr>
        <w:tc>
          <w:tcPr>
            <w:tcW w:w="7255" w:type="dxa"/>
            <w:tcBorders>
              <w:top w:val="single" w:sz="2" w:space="0" w:color="000000"/>
              <w:left w:val="single" w:sz="24" w:space="0" w:color="000000"/>
              <w:right w:val="single" w:sz="24" w:space="0" w:color="000000"/>
            </w:tcBorders>
            <w:shd w:val="clear" w:color="auto" w:fill="E0E0E0"/>
          </w:tcPr>
          <w:p w:rsidR="00004296" w:rsidRDefault="00AC77D3">
            <w:pPr>
              <w:pStyle w:val="TableParagraph"/>
              <w:spacing w:line="268" w:lineRule="exact"/>
              <w:jc w:val="left"/>
            </w:pPr>
            <w:r>
              <w:t>Willing to lead an extra-curricular activity</w:t>
            </w:r>
          </w:p>
        </w:tc>
        <w:tc>
          <w:tcPr>
            <w:tcW w:w="1545" w:type="dxa"/>
            <w:tcBorders>
              <w:top w:val="single" w:sz="2" w:space="0" w:color="000000"/>
              <w:left w:val="single" w:sz="24" w:space="0" w:color="000000"/>
              <w:right w:val="single" w:sz="24" w:space="0" w:color="000000"/>
            </w:tcBorders>
          </w:tcPr>
          <w:p w:rsidR="00004296" w:rsidRDefault="00AC77D3">
            <w:pPr>
              <w:pStyle w:val="TableParagraph"/>
              <w:spacing w:before="16"/>
              <w:ind w:left="59"/>
            </w:pPr>
            <w:r>
              <w:t>D</w:t>
            </w:r>
          </w:p>
        </w:tc>
        <w:tc>
          <w:tcPr>
            <w:tcW w:w="1418" w:type="dxa"/>
            <w:tcBorders>
              <w:top w:val="single" w:sz="2" w:space="0" w:color="000000"/>
              <w:left w:val="single" w:sz="24" w:space="0" w:color="000000"/>
              <w:right w:val="single" w:sz="24" w:space="0" w:color="000000"/>
            </w:tcBorders>
          </w:tcPr>
          <w:p w:rsidR="00004296" w:rsidRDefault="00AC77D3">
            <w:pPr>
              <w:pStyle w:val="TableParagraph"/>
              <w:spacing w:before="16"/>
              <w:ind w:left="382" w:right="320"/>
            </w:pPr>
            <w:r>
              <w:t>AI</w:t>
            </w:r>
          </w:p>
        </w:tc>
      </w:tr>
      <w:tr w:rsidR="00004296">
        <w:trPr>
          <w:trHeight w:val="270"/>
        </w:trPr>
        <w:tc>
          <w:tcPr>
            <w:tcW w:w="10218" w:type="dxa"/>
            <w:gridSpan w:val="3"/>
            <w:tcBorders>
              <w:left w:val="single" w:sz="24" w:space="0" w:color="000000"/>
              <w:right w:val="single" w:sz="24" w:space="0" w:color="000000"/>
            </w:tcBorders>
            <w:shd w:val="clear" w:color="auto" w:fill="E0E0E0"/>
          </w:tcPr>
          <w:p w:rsidR="00004296" w:rsidRPr="002824EB" w:rsidRDefault="00AC77D3">
            <w:pPr>
              <w:pStyle w:val="TableParagraph"/>
              <w:spacing w:before="0" w:line="250" w:lineRule="exact"/>
              <w:jc w:val="left"/>
              <w:rPr>
                <w:b/>
                <w:i/>
              </w:rPr>
            </w:pPr>
            <w:r w:rsidRPr="002824EB">
              <w:rPr>
                <w:b/>
                <w:i/>
                <w:w w:val="105"/>
              </w:rPr>
              <w:t>Safeguarding and Equal Opportunities</w:t>
            </w:r>
          </w:p>
        </w:tc>
      </w:tr>
      <w:tr w:rsidR="00004296">
        <w:trPr>
          <w:trHeight w:val="308"/>
        </w:trPr>
        <w:tc>
          <w:tcPr>
            <w:tcW w:w="7255" w:type="dxa"/>
            <w:tcBorders>
              <w:left w:val="single" w:sz="24" w:space="0" w:color="000000"/>
              <w:bottom w:val="single" w:sz="2" w:space="0" w:color="000000"/>
              <w:right w:val="single" w:sz="24" w:space="0" w:color="000000"/>
            </w:tcBorders>
            <w:shd w:val="clear" w:color="auto" w:fill="E0E0E0"/>
          </w:tcPr>
          <w:p w:rsidR="00004296" w:rsidRDefault="00AC77D3">
            <w:pPr>
              <w:pStyle w:val="TableParagraph"/>
              <w:jc w:val="left"/>
            </w:pPr>
            <w:r>
              <w:t>Commitment to safeguarding and promoting the welfare of children</w:t>
            </w:r>
          </w:p>
        </w:tc>
        <w:tc>
          <w:tcPr>
            <w:tcW w:w="1545" w:type="dxa"/>
            <w:tcBorders>
              <w:left w:val="single" w:sz="24" w:space="0" w:color="000000"/>
              <w:bottom w:val="single" w:sz="2" w:space="0" w:color="000000"/>
              <w:right w:val="single" w:sz="24" w:space="0" w:color="000000"/>
            </w:tcBorders>
          </w:tcPr>
          <w:p w:rsidR="00004296" w:rsidRDefault="00AC77D3">
            <w:pPr>
              <w:pStyle w:val="TableParagraph"/>
              <w:ind w:left="60"/>
            </w:pPr>
            <w:r>
              <w:t>E</w:t>
            </w:r>
          </w:p>
        </w:tc>
        <w:tc>
          <w:tcPr>
            <w:tcW w:w="1418" w:type="dxa"/>
            <w:tcBorders>
              <w:left w:val="single" w:sz="24" w:space="0" w:color="000000"/>
              <w:bottom w:val="single" w:sz="2" w:space="0" w:color="000000"/>
              <w:right w:val="single" w:sz="24" w:space="0" w:color="000000"/>
            </w:tcBorders>
          </w:tcPr>
          <w:p w:rsidR="00004296" w:rsidRDefault="00AC77D3">
            <w:pPr>
              <w:pStyle w:val="TableParagraph"/>
              <w:ind w:left="381" w:right="320"/>
            </w:pPr>
            <w:r>
              <w:t>AI</w:t>
            </w:r>
          </w:p>
        </w:tc>
      </w:tr>
      <w:tr w:rsidR="00004296">
        <w:trPr>
          <w:trHeight w:val="575"/>
        </w:trPr>
        <w:tc>
          <w:tcPr>
            <w:tcW w:w="7255" w:type="dxa"/>
            <w:tcBorders>
              <w:top w:val="single" w:sz="2" w:space="0" w:color="000000"/>
              <w:left w:val="single" w:sz="24" w:space="0" w:color="000000"/>
              <w:bottom w:val="single" w:sz="24" w:space="0" w:color="000000"/>
              <w:right w:val="single" w:sz="24" w:space="0" w:color="000000"/>
            </w:tcBorders>
            <w:shd w:val="clear" w:color="auto" w:fill="E0E0E0"/>
          </w:tcPr>
          <w:p w:rsidR="00004296" w:rsidRDefault="00AC77D3" w:rsidP="002824EB">
            <w:pPr>
              <w:pStyle w:val="TableParagraph"/>
              <w:ind w:right="50"/>
              <w:jc w:val="left"/>
            </w:pPr>
            <w:r>
              <w:t xml:space="preserve">Understands and demonstrates willingness to promote positively the Equal Opportunities Policies of the Vale of </w:t>
            </w:r>
            <w:r w:rsidR="002824EB">
              <w:t>the Archdiocese of Salford</w:t>
            </w:r>
          </w:p>
        </w:tc>
        <w:tc>
          <w:tcPr>
            <w:tcW w:w="1545" w:type="dxa"/>
            <w:tcBorders>
              <w:top w:val="single" w:sz="2" w:space="0" w:color="000000"/>
              <w:left w:val="single" w:sz="24" w:space="0" w:color="000000"/>
              <w:bottom w:val="single" w:sz="24" w:space="0" w:color="000000"/>
              <w:right w:val="single" w:sz="24" w:space="0" w:color="000000"/>
            </w:tcBorders>
          </w:tcPr>
          <w:p w:rsidR="00004296" w:rsidRDefault="00AC77D3">
            <w:pPr>
              <w:pStyle w:val="TableParagraph"/>
              <w:spacing w:before="150"/>
              <w:ind w:left="60"/>
            </w:pPr>
            <w:r>
              <w:t>E</w:t>
            </w:r>
          </w:p>
        </w:tc>
        <w:tc>
          <w:tcPr>
            <w:tcW w:w="1418" w:type="dxa"/>
            <w:tcBorders>
              <w:top w:val="single" w:sz="2" w:space="0" w:color="000000"/>
              <w:left w:val="single" w:sz="24" w:space="0" w:color="000000"/>
              <w:bottom w:val="single" w:sz="24" w:space="0" w:color="000000"/>
              <w:right w:val="single" w:sz="24" w:space="0" w:color="000000"/>
            </w:tcBorders>
          </w:tcPr>
          <w:p w:rsidR="00004296" w:rsidRDefault="00AC77D3">
            <w:pPr>
              <w:pStyle w:val="TableParagraph"/>
              <w:spacing w:before="150"/>
              <w:ind w:left="64"/>
            </w:pPr>
            <w:r>
              <w:t>I</w:t>
            </w:r>
          </w:p>
        </w:tc>
      </w:tr>
    </w:tbl>
    <w:p w:rsidR="00004296" w:rsidRDefault="00AC77D3">
      <w:pPr>
        <w:pStyle w:val="BodyText"/>
        <w:ind w:left="862" w:firstLine="0"/>
      </w:pPr>
      <w:r>
        <w:t>A= Application Form / I = Interview / R = Reference</w:t>
      </w:r>
    </w:p>
    <w:sectPr w:rsidR="00004296">
      <w:pgSz w:w="11900" w:h="16840"/>
      <w:pgMar w:top="1660" w:right="420" w:bottom="280" w:left="940" w:header="4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16" w:rsidRDefault="00AC77D3">
      <w:r>
        <w:separator/>
      </w:r>
    </w:p>
  </w:endnote>
  <w:endnote w:type="continuationSeparator" w:id="0">
    <w:p w:rsidR="003C5E16" w:rsidRDefault="00AC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16" w:rsidRDefault="00AC77D3">
      <w:r>
        <w:separator/>
      </w:r>
    </w:p>
  </w:footnote>
  <w:footnote w:type="continuationSeparator" w:id="0">
    <w:p w:rsidR="003C5E16" w:rsidRDefault="00AC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96" w:rsidRDefault="00004296">
    <w:pPr>
      <w:pStyle w:val="BodyText"/>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85A0C"/>
    <w:multiLevelType w:val="hybridMultilevel"/>
    <w:tmpl w:val="7D08109C"/>
    <w:lvl w:ilvl="0" w:tplc="B192BCB8">
      <w:numFmt w:val="bullet"/>
      <w:lvlText w:val=""/>
      <w:lvlJc w:val="left"/>
      <w:pPr>
        <w:ind w:left="1253" w:hanging="392"/>
      </w:pPr>
      <w:rPr>
        <w:rFonts w:ascii="Symbol" w:eastAsia="Symbol" w:hAnsi="Symbol" w:cs="Symbol" w:hint="default"/>
        <w:w w:val="100"/>
        <w:sz w:val="22"/>
        <w:szCs w:val="22"/>
      </w:rPr>
    </w:lvl>
    <w:lvl w:ilvl="1" w:tplc="96ACB2F0">
      <w:numFmt w:val="bullet"/>
      <w:lvlText w:val="•"/>
      <w:lvlJc w:val="left"/>
      <w:pPr>
        <w:ind w:left="2188" w:hanging="392"/>
      </w:pPr>
      <w:rPr>
        <w:rFonts w:hint="default"/>
      </w:rPr>
    </w:lvl>
    <w:lvl w:ilvl="2" w:tplc="5928E69E">
      <w:numFmt w:val="bullet"/>
      <w:lvlText w:val="•"/>
      <w:lvlJc w:val="left"/>
      <w:pPr>
        <w:ind w:left="3116" w:hanging="392"/>
      </w:pPr>
      <w:rPr>
        <w:rFonts w:hint="default"/>
      </w:rPr>
    </w:lvl>
    <w:lvl w:ilvl="3" w:tplc="E87A144C">
      <w:numFmt w:val="bullet"/>
      <w:lvlText w:val="•"/>
      <w:lvlJc w:val="left"/>
      <w:pPr>
        <w:ind w:left="4044" w:hanging="392"/>
      </w:pPr>
      <w:rPr>
        <w:rFonts w:hint="default"/>
      </w:rPr>
    </w:lvl>
    <w:lvl w:ilvl="4" w:tplc="11C61FF6">
      <w:numFmt w:val="bullet"/>
      <w:lvlText w:val="•"/>
      <w:lvlJc w:val="left"/>
      <w:pPr>
        <w:ind w:left="4972" w:hanging="392"/>
      </w:pPr>
      <w:rPr>
        <w:rFonts w:hint="default"/>
      </w:rPr>
    </w:lvl>
    <w:lvl w:ilvl="5" w:tplc="65C0DFA6">
      <w:numFmt w:val="bullet"/>
      <w:lvlText w:val="•"/>
      <w:lvlJc w:val="left"/>
      <w:pPr>
        <w:ind w:left="5900" w:hanging="392"/>
      </w:pPr>
      <w:rPr>
        <w:rFonts w:hint="default"/>
      </w:rPr>
    </w:lvl>
    <w:lvl w:ilvl="6" w:tplc="736A0926">
      <w:numFmt w:val="bullet"/>
      <w:lvlText w:val="•"/>
      <w:lvlJc w:val="left"/>
      <w:pPr>
        <w:ind w:left="6828" w:hanging="392"/>
      </w:pPr>
      <w:rPr>
        <w:rFonts w:hint="default"/>
      </w:rPr>
    </w:lvl>
    <w:lvl w:ilvl="7" w:tplc="7898D228">
      <w:numFmt w:val="bullet"/>
      <w:lvlText w:val="•"/>
      <w:lvlJc w:val="left"/>
      <w:pPr>
        <w:ind w:left="7756" w:hanging="392"/>
      </w:pPr>
      <w:rPr>
        <w:rFonts w:hint="default"/>
      </w:rPr>
    </w:lvl>
    <w:lvl w:ilvl="8" w:tplc="EC121D80">
      <w:numFmt w:val="bullet"/>
      <w:lvlText w:val="•"/>
      <w:lvlJc w:val="left"/>
      <w:pPr>
        <w:ind w:left="8684" w:hanging="3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96"/>
    <w:rsid w:val="00004296"/>
    <w:rsid w:val="002824EB"/>
    <w:rsid w:val="0034181D"/>
    <w:rsid w:val="003C5058"/>
    <w:rsid w:val="003C5E16"/>
    <w:rsid w:val="005C3338"/>
    <w:rsid w:val="00AC77D3"/>
    <w:rsid w:val="00B17B22"/>
    <w:rsid w:val="00BE2397"/>
    <w:rsid w:val="00C07A6B"/>
    <w:rsid w:val="00DC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76586-5DD3-4496-B9B9-F60F21EE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391"/>
    </w:pPr>
  </w:style>
  <w:style w:type="paragraph" w:styleId="ListParagraph">
    <w:name w:val="List Paragraph"/>
    <w:basedOn w:val="Normal"/>
    <w:uiPriority w:val="1"/>
    <w:qFormat/>
    <w:pPr>
      <w:spacing w:before="39"/>
      <w:ind w:left="1253" w:hanging="391"/>
    </w:pPr>
  </w:style>
  <w:style w:type="paragraph" w:customStyle="1" w:styleId="TableParagraph">
    <w:name w:val="Table Paragraph"/>
    <w:basedOn w:val="Normal"/>
    <w:uiPriority w:val="1"/>
    <w:qFormat/>
    <w:pPr>
      <w:spacing w:before="18"/>
      <w:ind w:left="109"/>
      <w:jc w:val="center"/>
    </w:pPr>
  </w:style>
  <w:style w:type="paragraph" w:styleId="Header">
    <w:name w:val="header"/>
    <w:basedOn w:val="Normal"/>
    <w:link w:val="HeaderChar"/>
    <w:uiPriority w:val="99"/>
    <w:unhideWhenUsed/>
    <w:rsid w:val="00BE2397"/>
    <w:pPr>
      <w:tabs>
        <w:tab w:val="center" w:pos="4513"/>
        <w:tab w:val="right" w:pos="9026"/>
      </w:tabs>
    </w:pPr>
  </w:style>
  <w:style w:type="character" w:customStyle="1" w:styleId="HeaderChar">
    <w:name w:val="Header Char"/>
    <w:basedOn w:val="DefaultParagraphFont"/>
    <w:link w:val="Header"/>
    <w:uiPriority w:val="99"/>
    <w:rsid w:val="00BE2397"/>
    <w:rPr>
      <w:rFonts w:ascii="Calibri" w:eastAsia="Calibri" w:hAnsi="Calibri" w:cs="Calibri"/>
    </w:rPr>
  </w:style>
  <w:style w:type="paragraph" w:styleId="Footer">
    <w:name w:val="footer"/>
    <w:basedOn w:val="Normal"/>
    <w:link w:val="FooterChar"/>
    <w:uiPriority w:val="99"/>
    <w:unhideWhenUsed/>
    <w:rsid w:val="00BE2397"/>
    <w:pPr>
      <w:tabs>
        <w:tab w:val="center" w:pos="4513"/>
        <w:tab w:val="right" w:pos="9026"/>
      </w:tabs>
    </w:pPr>
  </w:style>
  <w:style w:type="character" w:customStyle="1" w:styleId="FooterChar">
    <w:name w:val="Footer Char"/>
    <w:basedOn w:val="DefaultParagraphFont"/>
    <w:link w:val="Footer"/>
    <w:uiPriority w:val="99"/>
    <w:rsid w:val="00BE2397"/>
    <w:rPr>
      <w:rFonts w:ascii="Calibri" w:eastAsia="Calibri" w:hAnsi="Calibri" w:cs="Calibri"/>
    </w:rPr>
  </w:style>
  <w:style w:type="paragraph" w:styleId="NoSpacing">
    <w:name w:val="No Spacing"/>
    <w:uiPriority w:val="1"/>
    <w:qFormat/>
    <w:rsid w:val="002824EB"/>
    <w:rPr>
      <w:rFonts w:ascii="Calibri" w:eastAsia="Calibri" w:hAnsi="Calibri" w:cs="Calibri"/>
    </w:rPr>
  </w:style>
  <w:style w:type="paragraph" w:styleId="BalloonText">
    <w:name w:val="Balloon Text"/>
    <w:basedOn w:val="Normal"/>
    <w:link w:val="BalloonTextChar"/>
    <w:uiPriority w:val="99"/>
    <w:semiHidden/>
    <w:unhideWhenUsed/>
    <w:rsid w:val="003C5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Microsoft Word - St Joseph's RC Primary School (Teacher) JD and PS - not in bulletin</vt:lpstr>
    </vt:vector>
  </TitlesOfParts>
  <Company>RM Education</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Joseph's RC Primary School (Teacher) JD and PS - not in bulletin</dc:title>
  <dc:creator>mloughman</dc:creator>
  <cp:lastModifiedBy>Purvis, Kate</cp:lastModifiedBy>
  <cp:revision>2</cp:revision>
  <cp:lastPrinted>2019-10-14T14:50:00Z</cp:lastPrinted>
  <dcterms:created xsi:type="dcterms:W3CDTF">2019-10-21T13:23:00Z</dcterms:created>
  <dcterms:modified xsi:type="dcterms:W3CDTF">2019-10-21T13:23:00Z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2018-04-16T00:00:00Z</vt:filetime>
  </property>
</Properties>
</file>