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3AC3" w14:textId="77777777" w:rsidR="000337A1" w:rsidRDefault="005B4F0D" w:rsidP="00CC3AD7">
      <w:pPr>
        <w:tabs>
          <w:tab w:val="left" w:pos="3018"/>
        </w:tabs>
        <w:rPr>
          <w:b/>
        </w:rPr>
      </w:pPr>
      <w:bookmarkStart w:id="0" w:name="_GoBack"/>
      <w:bookmarkEnd w:id="0"/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743AD0" wp14:editId="1D00E6DA">
            <wp:simplePos x="0" y="0"/>
            <wp:positionH relativeFrom="margin">
              <wp:posOffset>-215265</wp:posOffset>
            </wp:positionH>
            <wp:positionV relativeFrom="paragraph">
              <wp:posOffset>120015</wp:posOffset>
            </wp:positionV>
            <wp:extent cx="131445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287" y="21158"/>
                <wp:lineTo x="212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37A2" w14:textId="77777777" w:rsidR="00B253A6" w:rsidRDefault="00B253A6" w:rsidP="00CC3AD7">
      <w:pPr>
        <w:tabs>
          <w:tab w:val="left" w:pos="3018"/>
        </w:tabs>
        <w:rPr>
          <w:b/>
        </w:rPr>
      </w:pPr>
    </w:p>
    <w:p w14:paraId="5290382A" w14:textId="77777777" w:rsidR="00B253A6" w:rsidRDefault="00B253A6" w:rsidP="00CC3AD7">
      <w:pPr>
        <w:tabs>
          <w:tab w:val="left" w:pos="3018"/>
        </w:tabs>
        <w:rPr>
          <w:b/>
        </w:rPr>
      </w:pPr>
    </w:p>
    <w:p w14:paraId="01C775E8" w14:textId="77777777" w:rsidR="00B253A6" w:rsidRDefault="00B253A6" w:rsidP="00CC3AD7">
      <w:pPr>
        <w:tabs>
          <w:tab w:val="left" w:pos="3018"/>
        </w:tabs>
        <w:rPr>
          <w:b/>
        </w:rPr>
      </w:pPr>
    </w:p>
    <w:p w14:paraId="5C03062B" w14:textId="77777777" w:rsidR="005B4F0D" w:rsidRDefault="005B4F0D" w:rsidP="005B4F0D">
      <w:pPr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</w:pPr>
    </w:p>
    <w:p w14:paraId="7B108500" w14:textId="77777777" w:rsidR="005B4F0D" w:rsidRDefault="005B4F0D" w:rsidP="005B4F0D">
      <w:pPr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</w:pPr>
    </w:p>
    <w:p w14:paraId="43CB38A0" w14:textId="77777777" w:rsidR="00B253A6" w:rsidRDefault="005B4F0D" w:rsidP="005B4F0D">
      <w:pPr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</w:rPr>
        <w:t xml:space="preserve">              </w:t>
      </w:r>
      <w:r w:rsidR="00B253A6"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  <w:t>Classroom Practitioner –</w:t>
      </w:r>
      <w:r w:rsidR="00B253A6" w:rsidRPr="00A62826"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  <w:t xml:space="preserve"> KS2</w:t>
      </w:r>
    </w:p>
    <w:p w14:paraId="6648340E" w14:textId="77777777" w:rsidR="005B4F0D" w:rsidRPr="0015406A" w:rsidRDefault="005B4F0D" w:rsidP="00B253A6">
      <w:pPr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W w:w="10205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2"/>
        <w:gridCol w:w="1081"/>
        <w:gridCol w:w="1442"/>
      </w:tblGrid>
      <w:tr w:rsidR="00B253A6" w:rsidRPr="00647F57" w14:paraId="192E5013" w14:textId="77777777" w:rsidTr="002A2402">
        <w:trPr>
          <w:trHeight w:val="40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1E66F" w14:textId="77777777" w:rsidR="00B253A6" w:rsidRPr="00647F57" w:rsidRDefault="00B253A6" w:rsidP="002A240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47F57">
              <w:rPr>
                <w:rFonts w:ascii="Arial" w:hAnsi="Arial" w:cs="Arial"/>
                <w:b/>
                <w:bCs/>
                <w:sz w:val="22"/>
                <w:szCs w:val="22"/>
              </w:rPr>
              <w:t>Personal requirements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21901" w14:textId="77777777" w:rsidR="00B253A6" w:rsidRPr="00647F57" w:rsidRDefault="00B253A6" w:rsidP="002A240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47F57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5E565" w14:textId="77777777" w:rsidR="00B253A6" w:rsidRPr="00647F57" w:rsidRDefault="00B253A6" w:rsidP="002A240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47F57">
              <w:rPr>
                <w:rFonts w:ascii="Arial" w:hAnsi="Arial" w:cs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B253A6" w:rsidRPr="0015406A" w14:paraId="67FD07D5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B076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be a qualified teacher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86440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CCBB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B253A6" w:rsidRPr="0015406A" w14:paraId="6617B77E" w14:textId="77777777" w:rsidTr="002A2402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277C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A01BB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4743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2DA33736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75B0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have recent teaching experience or evidence of completion of initial teacher training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BF7D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5E01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B253A6" w:rsidRPr="0015406A" w14:paraId="280463FD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9ED34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●  Relevant age range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DD4E1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CB8A6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7EF6469A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CB6C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●  School context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CD048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F016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1020AC54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F6EF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show evidence of participation in professional development or study.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0DEA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AC692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4477685D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FCB76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have knowledge of relevant Key Stages and National Curriculum requirements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D4981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9B951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7A496CE7" w14:textId="77777777" w:rsidTr="002A2402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B8F14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CBD31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2F338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294F132B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3D7A5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understand the theory and practice of providing effectively for the individual needs of all children (e.g. classroom organisation and learning strategies)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CD5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6CBA3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/O</w:t>
            </w:r>
          </w:p>
        </w:tc>
      </w:tr>
      <w:tr w:rsidR="00B253A6" w:rsidRPr="0015406A" w14:paraId="4C93BC1B" w14:textId="77777777" w:rsidTr="002A2402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F2246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2C679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4F124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2057D3B3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44354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understand the values and processes of planning as an aid to raising standards.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7E074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AB468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B253A6" w:rsidRPr="0015406A" w14:paraId="102DE3F4" w14:textId="77777777" w:rsidTr="002A2402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12C4D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D819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1E5E8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556610CA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EC60E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understand the statutory requirements of legislation concerning Equal Opportunities, Health &amp; Safety, SEN and Child Protection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0ECB0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50178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B253A6" w:rsidRPr="0015406A" w14:paraId="445467A4" w14:textId="77777777" w:rsidTr="002A2402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EF810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F601F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744B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304E5A31" w14:textId="77777777" w:rsidTr="002A2402">
        <w:trPr>
          <w:trHeight w:val="255"/>
        </w:trPr>
        <w:tc>
          <w:tcPr>
            <w:tcW w:w="768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8D0C6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be able to demonstrate teaching to a high standard.</w:t>
            </w:r>
          </w:p>
          <w:p w14:paraId="540E1FBC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The ability to form and maintain appropriate relationships with children.</w:t>
            </w:r>
          </w:p>
          <w:p w14:paraId="3CE4470A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work well within and contribute to team development.</w:t>
            </w:r>
          </w:p>
          <w:p w14:paraId="1C861903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demonstrate good behaviour management skills.</w:t>
            </w:r>
          </w:p>
          <w:p w14:paraId="5F7A3B6A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communicate effectively (both orally and in writing) to a variety of audiences.</w:t>
            </w:r>
          </w:p>
          <w:p w14:paraId="6F463B9B" w14:textId="77777777" w:rsidR="00B253A6" w:rsidRPr="0015406A" w:rsidRDefault="00B253A6" w:rsidP="002A2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create a happy, challenging and effective learning environment.</w:t>
            </w:r>
          </w:p>
          <w:p w14:paraId="74698AF0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be enthusiastic and determined.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40D1B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7784A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/O</w:t>
            </w:r>
          </w:p>
        </w:tc>
      </w:tr>
      <w:tr w:rsidR="00B253A6" w:rsidRPr="0015406A" w14:paraId="60E9EC96" w14:textId="77777777" w:rsidTr="002A2402">
        <w:trPr>
          <w:trHeight w:val="255"/>
        </w:trPr>
        <w:tc>
          <w:tcPr>
            <w:tcW w:w="7682" w:type="dxa"/>
            <w:vMerge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6E331" w14:textId="77777777" w:rsidR="00B253A6" w:rsidRPr="0015406A" w:rsidRDefault="00B253A6" w:rsidP="002A24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69D06" w14:textId="77777777" w:rsidR="00B253A6" w:rsidRPr="0015406A" w:rsidRDefault="00B253A6" w:rsidP="002A24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2E14B" w14:textId="77777777" w:rsidR="00B253A6" w:rsidRPr="0015406A" w:rsidRDefault="00B253A6" w:rsidP="002A24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3A6" w:rsidRPr="0015406A" w14:paraId="6F5B08B9" w14:textId="77777777" w:rsidTr="002A2402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6178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15223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8D61D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34C101E3" w14:textId="77777777" w:rsidTr="002A2402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A9A85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696CB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9F3E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4B744D1E" w14:textId="77777777" w:rsidTr="002A2402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23EAC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B4B31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05046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09C3C541" w14:textId="77777777" w:rsidTr="002A2402">
        <w:trPr>
          <w:trHeight w:val="306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F60DF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43736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6D12F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53A6" w:rsidRPr="0015406A" w14:paraId="24B9A774" w14:textId="77777777" w:rsidTr="00B253A6">
        <w:trPr>
          <w:trHeight w:val="87"/>
        </w:trPr>
        <w:tc>
          <w:tcPr>
            <w:tcW w:w="7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30589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83813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C32E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253A6" w:rsidRPr="0015406A" w14:paraId="608F18B1" w14:textId="77777777" w:rsidTr="002A2402">
        <w:trPr>
          <w:trHeight w:val="51"/>
        </w:trPr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9D753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Experience of making an impact on progress upon children’s learning</w:t>
            </w:r>
          </w:p>
          <w:p w14:paraId="6EA637E2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79BAC3CC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High Quality and reflective practitioner</w:t>
            </w:r>
          </w:p>
          <w:p w14:paraId="0CF667AB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63F3B6A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14:paraId="17B312F7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4BEB4F98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Ability to motivate and enthuse pupils and staff</w:t>
            </w:r>
          </w:p>
          <w:p w14:paraId="1D594719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05094B80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High degree of motivation for working with children and young people</w:t>
            </w:r>
          </w:p>
          <w:p w14:paraId="50A21091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746264D0" w14:textId="77777777" w:rsidR="00B253A6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Fully supported reference</w:t>
            </w:r>
          </w:p>
          <w:p w14:paraId="7DC26D1B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26E0943B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Well-structured supporting letter indicating beliefs, understanding of important educational issues and teaching styles – free from all error</w:t>
            </w:r>
          </w:p>
          <w:p w14:paraId="10A352CF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C8B97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D</w:t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40921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A/I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/O</w:t>
            </w:r>
          </w:p>
        </w:tc>
      </w:tr>
      <w:tr w:rsidR="00B253A6" w:rsidRPr="0015406A" w14:paraId="21646D44" w14:textId="77777777" w:rsidTr="002A2402">
        <w:trPr>
          <w:trHeight w:val="51"/>
        </w:trPr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3391B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Satisfactory Enhanced CRB Disclosure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2B5D9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E </w:t>
            </w: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7152F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</w:t>
            </w:r>
          </w:p>
        </w:tc>
      </w:tr>
      <w:tr w:rsidR="00B253A6" w:rsidRPr="0015406A" w14:paraId="72D20056" w14:textId="77777777" w:rsidTr="002A2402">
        <w:trPr>
          <w:trHeight w:val="255"/>
        </w:trPr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07E3B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Category                                   Method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75D93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D9676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253A6" w:rsidRPr="0015406A" w14:paraId="428062F0" w14:textId="77777777" w:rsidTr="002A2402">
        <w:trPr>
          <w:trHeight w:val="217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3CA6A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 - Essential                             A – Application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9495A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003D9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B253A6" w:rsidRPr="0015406A" w14:paraId="37BDDEA1" w14:textId="77777777" w:rsidTr="002A2402">
        <w:trPr>
          <w:trHeight w:val="255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797D" w14:textId="77777777" w:rsidR="00B253A6" w:rsidRDefault="00B253A6" w:rsidP="002A240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 - Desirable                            I – Interview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 xml:space="preserve">                                                  O - Observation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  <w:p w14:paraId="5A218441" w14:textId="77777777" w:rsidR="00B253A6" w:rsidRPr="0015406A" w:rsidRDefault="00B253A6" w:rsidP="002A2402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B9544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41DF" w14:textId="77777777" w:rsidR="00B253A6" w:rsidRPr="0015406A" w:rsidRDefault="00B253A6" w:rsidP="002A2402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A129F6F" w14:textId="77777777" w:rsidR="00B253A6" w:rsidRPr="0015406A" w:rsidRDefault="00B253A6" w:rsidP="00B253A6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77B09BE" w14:textId="77777777" w:rsidR="00B253A6" w:rsidRDefault="00B253A6" w:rsidP="00B253A6"/>
    <w:p w14:paraId="16317C24" w14:textId="77777777" w:rsidR="00B253A6" w:rsidRPr="00384A7E" w:rsidRDefault="00B253A6" w:rsidP="00CC3AD7">
      <w:pPr>
        <w:tabs>
          <w:tab w:val="left" w:pos="3018"/>
        </w:tabs>
        <w:rPr>
          <w:b/>
        </w:rPr>
      </w:pPr>
    </w:p>
    <w:sectPr w:rsidR="00B253A6" w:rsidRPr="00384A7E" w:rsidSect="00CC3AD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357" w:bottom="44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D5EB" w14:textId="77777777" w:rsidR="00E036A7" w:rsidRDefault="00E036A7" w:rsidP="00821173">
      <w:r>
        <w:separator/>
      </w:r>
    </w:p>
  </w:endnote>
  <w:endnote w:type="continuationSeparator" w:id="0">
    <w:p w14:paraId="45FA5276" w14:textId="77777777" w:rsidR="00E036A7" w:rsidRDefault="00E036A7" w:rsidP="0082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B33A" w14:textId="77777777" w:rsidR="00354EF4" w:rsidRDefault="00354EF4" w:rsidP="00062C07">
    <w:pPr>
      <w:pStyle w:val="Footer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9737D" w14:textId="77777777" w:rsidR="00E036A7" w:rsidRDefault="00E036A7" w:rsidP="00821173">
      <w:r>
        <w:separator/>
      </w:r>
    </w:p>
  </w:footnote>
  <w:footnote w:type="continuationSeparator" w:id="0">
    <w:p w14:paraId="10B73991" w14:textId="77777777" w:rsidR="00E036A7" w:rsidRDefault="00E036A7" w:rsidP="0082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55E7" w14:textId="77777777" w:rsidR="000337A1" w:rsidRDefault="00E036A7">
    <w:pPr>
      <w:pStyle w:val="Header"/>
    </w:pPr>
    <w:r>
      <w:rPr>
        <w:noProof/>
      </w:rPr>
      <w:pict w14:anchorId="6C659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515922" o:spid="_x0000_s2053" type="#_x0000_t75" style="position:absolute;margin-left:0;margin-top:0;width:612.5pt;height:859.2pt;z-index:-251657216;mso-position-horizontal:center;mso-position-horizontal-relative:margin;mso-position-vertical:center;mso-position-vertical-relative:margin" o:allowincell="f">
          <v:imagedata r:id="rId1" o:title="Forward As One Letterhead 2019 (WO Watermark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94A5" w14:textId="77777777" w:rsidR="00821173" w:rsidRDefault="00E036A7">
    <w:pPr>
      <w:pStyle w:val="Header"/>
    </w:pPr>
    <w:r>
      <w:rPr>
        <w:noProof/>
      </w:rPr>
      <w:pict w14:anchorId="10C2E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515923" o:spid="_x0000_s2054" type="#_x0000_t75" style="position:absolute;margin-left:-56.2pt;margin-top:-8.95pt;width:591.85pt;height:830.2pt;z-index:-251656192;mso-position-horizontal-relative:margin;mso-position-vertical-relative:margin" o:allowincell="f">
          <v:imagedata r:id="rId1" o:title="Forward As One Letterhead 2019 (WO Watermark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2B13" w14:textId="77777777" w:rsidR="000337A1" w:rsidRDefault="00E036A7">
    <w:pPr>
      <w:pStyle w:val="Header"/>
    </w:pPr>
    <w:r>
      <w:rPr>
        <w:noProof/>
      </w:rPr>
      <w:pict w14:anchorId="215CA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515921" o:spid="_x0000_s2052" type="#_x0000_t75" style="position:absolute;margin-left:0;margin-top:0;width:612.5pt;height:859.2pt;z-index:-251658240;mso-position-horizontal:center;mso-position-horizontal-relative:margin;mso-position-vertical:center;mso-position-vertical-relative:margin" o:allowincell="f">
          <v:imagedata r:id="rId1" o:title="Forward As One Letterhead 2019 (WO Watermark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0666B"/>
    <w:multiLevelType w:val="hybridMultilevel"/>
    <w:tmpl w:val="CB1C91D0"/>
    <w:lvl w:ilvl="0" w:tplc="A184EFB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6"/>
    <w:rsid w:val="000337A1"/>
    <w:rsid w:val="0004212D"/>
    <w:rsid w:val="00044390"/>
    <w:rsid w:val="00062C07"/>
    <w:rsid w:val="000A59E4"/>
    <w:rsid w:val="000C3BB5"/>
    <w:rsid w:val="000E7318"/>
    <w:rsid w:val="00125F3D"/>
    <w:rsid w:val="001369CF"/>
    <w:rsid w:val="0015003B"/>
    <w:rsid w:val="00155430"/>
    <w:rsid w:val="00195F6F"/>
    <w:rsid w:val="0020709C"/>
    <w:rsid w:val="00234E1D"/>
    <w:rsid w:val="00272D8E"/>
    <w:rsid w:val="00350B0D"/>
    <w:rsid w:val="00354EF4"/>
    <w:rsid w:val="00364C0F"/>
    <w:rsid w:val="00374FB5"/>
    <w:rsid w:val="00384A7E"/>
    <w:rsid w:val="003C453C"/>
    <w:rsid w:val="0042686B"/>
    <w:rsid w:val="0042699D"/>
    <w:rsid w:val="00490557"/>
    <w:rsid w:val="004C6EC1"/>
    <w:rsid w:val="004D0065"/>
    <w:rsid w:val="005006FD"/>
    <w:rsid w:val="005B4F0D"/>
    <w:rsid w:val="005D19C5"/>
    <w:rsid w:val="005D559A"/>
    <w:rsid w:val="005D6B9D"/>
    <w:rsid w:val="005F1BEE"/>
    <w:rsid w:val="00636EF9"/>
    <w:rsid w:val="00655FC3"/>
    <w:rsid w:val="00664994"/>
    <w:rsid w:val="00682AAF"/>
    <w:rsid w:val="006A0627"/>
    <w:rsid w:val="006B5BDE"/>
    <w:rsid w:val="006C77B6"/>
    <w:rsid w:val="00746DD3"/>
    <w:rsid w:val="0075497B"/>
    <w:rsid w:val="00773D72"/>
    <w:rsid w:val="007D744D"/>
    <w:rsid w:val="00811D35"/>
    <w:rsid w:val="00821173"/>
    <w:rsid w:val="0082524C"/>
    <w:rsid w:val="00827760"/>
    <w:rsid w:val="00841CE3"/>
    <w:rsid w:val="00850EA5"/>
    <w:rsid w:val="00851515"/>
    <w:rsid w:val="00851CB8"/>
    <w:rsid w:val="00863EC8"/>
    <w:rsid w:val="008F6B6C"/>
    <w:rsid w:val="009058FE"/>
    <w:rsid w:val="0092761B"/>
    <w:rsid w:val="009352F2"/>
    <w:rsid w:val="00935B71"/>
    <w:rsid w:val="0095687C"/>
    <w:rsid w:val="00987CEB"/>
    <w:rsid w:val="00A065FE"/>
    <w:rsid w:val="00A12FDB"/>
    <w:rsid w:val="00A25095"/>
    <w:rsid w:val="00A42CFC"/>
    <w:rsid w:val="00AE0463"/>
    <w:rsid w:val="00AE1024"/>
    <w:rsid w:val="00B062A4"/>
    <w:rsid w:val="00B253A6"/>
    <w:rsid w:val="00B36046"/>
    <w:rsid w:val="00B47BF7"/>
    <w:rsid w:val="00CC3AD7"/>
    <w:rsid w:val="00CD1B34"/>
    <w:rsid w:val="00D02D00"/>
    <w:rsid w:val="00D10F85"/>
    <w:rsid w:val="00D14CB9"/>
    <w:rsid w:val="00D244F4"/>
    <w:rsid w:val="00D41286"/>
    <w:rsid w:val="00D812F8"/>
    <w:rsid w:val="00D90827"/>
    <w:rsid w:val="00DA6491"/>
    <w:rsid w:val="00DE3081"/>
    <w:rsid w:val="00E02E71"/>
    <w:rsid w:val="00E036A7"/>
    <w:rsid w:val="00EA091F"/>
    <w:rsid w:val="00EC4EF7"/>
    <w:rsid w:val="00F02F40"/>
    <w:rsid w:val="00F078CC"/>
    <w:rsid w:val="00FA7677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725409D"/>
  <w15:docId w15:val="{96C8DD9C-CB73-4C0D-84DA-14CC174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73"/>
  </w:style>
  <w:style w:type="paragraph" w:styleId="Footer">
    <w:name w:val="footer"/>
    <w:basedOn w:val="Normal"/>
    <w:link w:val="FooterChar"/>
    <w:uiPriority w:val="99"/>
    <w:unhideWhenUsed/>
    <w:rsid w:val="00821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73"/>
  </w:style>
  <w:style w:type="table" w:styleId="TableGrid">
    <w:name w:val="Table Grid"/>
    <w:basedOn w:val="TableNormal"/>
    <w:uiPriority w:val="59"/>
    <w:rsid w:val="0082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para"/>
    <w:basedOn w:val="Normal"/>
    <w:rsid w:val="0082117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211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11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Costas-WalkerE\Documents\Forward%20As%20One%20Multi%20Academy%20Trust\Administration\Formats\CRE8%20-%20documents\Forward%20as%20One%20Letterhead%202019%20-%20Digital%20%5bTEMPLATE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DBDE-E0E8-4545-8FA0-978EF5BB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Forward as One Letterhead 2019 - Digital [TEMPLATE]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Costas-Walker</dc:creator>
  <cp:lastModifiedBy>Dolan, Shirley</cp:lastModifiedBy>
  <cp:revision>2</cp:revision>
  <dcterms:created xsi:type="dcterms:W3CDTF">2019-12-06T11:07:00Z</dcterms:created>
  <dcterms:modified xsi:type="dcterms:W3CDTF">2019-12-06T11:07:00Z</dcterms:modified>
</cp:coreProperties>
</file>