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4AF3" w14:textId="77777777" w:rsidR="003B0451" w:rsidRPr="004A0590" w:rsidRDefault="009A5638">
      <w:pPr>
        <w:tabs>
          <w:tab w:val="center" w:pos="5954"/>
        </w:tabs>
        <w:rPr>
          <w:rFonts w:cs="Arial"/>
        </w:rPr>
      </w:pPr>
      <w:r>
        <w:rPr>
          <w:rFonts w:cs="Arial"/>
          <w:noProof/>
        </w:rPr>
        <mc:AlternateContent>
          <mc:Choice Requires="wpg">
            <w:drawing>
              <wp:anchor distT="0" distB="0" distL="114300" distR="114300" simplePos="0" relativeHeight="251652608" behindDoc="0" locked="0" layoutInCell="1" allowOverlap="1" wp14:anchorId="40E4DA97" wp14:editId="26A2B1F1">
                <wp:simplePos x="0" y="0"/>
                <wp:positionH relativeFrom="column">
                  <wp:posOffset>3183255</wp:posOffset>
                </wp:positionH>
                <wp:positionV relativeFrom="paragraph">
                  <wp:posOffset>-1190625</wp:posOffset>
                </wp:positionV>
                <wp:extent cx="3482340" cy="1705051"/>
                <wp:effectExtent l="0" t="0" r="381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1705051"/>
                          <a:chOff x="6091" y="771"/>
                          <a:chExt cx="5484" cy="3549"/>
                        </a:xfrm>
                      </wpg:grpSpPr>
                      <wps:wsp>
                        <wps:cNvPr id="3" name="Text Box 3"/>
                        <wps:cNvSpPr txBox="1">
                          <a:spLocks noChangeArrowheads="1"/>
                        </wps:cNvSpPr>
                        <wps:spPr bwMode="auto">
                          <a:xfrm>
                            <a:off x="6185" y="771"/>
                            <a:ext cx="5390" cy="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9B73C" w14:textId="77777777" w:rsidR="0033596B" w:rsidRPr="00C94844" w:rsidRDefault="0033596B" w:rsidP="003242FA">
                              <w:pPr>
                                <w:tabs>
                                  <w:tab w:val="left" w:pos="567"/>
                                </w:tabs>
                                <w:ind w:left="567"/>
                                <w:rPr>
                                  <w:b/>
                                  <w:sz w:val="22"/>
                                  <w:szCs w:val="22"/>
                                </w:rPr>
                              </w:pPr>
                              <w:r w:rsidRPr="00C94844">
                                <w:rPr>
                                  <w:b/>
                                  <w:sz w:val="22"/>
                                  <w:szCs w:val="22"/>
                                </w:rPr>
                                <w:t>Human Resources &amp;</w:t>
                              </w:r>
                              <w:r w:rsidR="003242FA">
                                <w:rPr>
                                  <w:b/>
                                  <w:sz w:val="22"/>
                                  <w:szCs w:val="22"/>
                                </w:rPr>
                                <w:t xml:space="preserve"> Organisational Development, </w:t>
                              </w:r>
                              <w:r w:rsidR="00D12169" w:rsidRPr="00C94844">
                                <w:rPr>
                                  <w:b/>
                                  <w:sz w:val="22"/>
                                  <w:szCs w:val="22"/>
                                </w:rPr>
                                <w:t>Service Reform</w:t>
                              </w:r>
                            </w:p>
                            <w:p w14:paraId="304746A6" w14:textId="77777777" w:rsidR="0033596B" w:rsidRPr="00C94844" w:rsidRDefault="0033596B">
                              <w:pPr>
                                <w:tabs>
                                  <w:tab w:val="left" w:pos="567"/>
                                </w:tabs>
                                <w:rPr>
                                  <w:sz w:val="22"/>
                                  <w:szCs w:val="22"/>
                                </w:rPr>
                              </w:pPr>
                              <w:r w:rsidRPr="00C94844">
                                <w:rPr>
                                  <w:b/>
                                  <w:sz w:val="22"/>
                                  <w:szCs w:val="22"/>
                                </w:rPr>
                                <w:tab/>
                              </w:r>
                              <w:r w:rsidRPr="00C94844">
                                <w:rPr>
                                  <w:sz w:val="22"/>
                                  <w:szCs w:val="22"/>
                                </w:rPr>
                                <w:t>Salford City Council, Salford Civic Centre</w:t>
                              </w:r>
                            </w:p>
                            <w:p w14:paraId="396E1D94" w14:textId="77777777" w:rsidR="0033596B" w:rsidRPr="00C94844" w:rsidRDefault="0033596B">
                              <w:pPr>
                                <w:tabs>
                                  <w:tab w:val="left" w:pos="567"/>
                                </w:tabs>
                                <w:spacing w:after="240"/>
                                <w:rPr>
                                  <w:sz w:val="22"/>
                                  <w:szCs w:val="22"/>
                                </w:rPr>
                              </w:pPr>
                              <w:r w:rsidRPr="00C94844">
                                <w:rPr>
                                  <w:sz w:val="22"/>
                                  <w:szCs w:val="22"/>
                                </w:rPr>
                                <w:tab/>
                                <w:t>Chorley Road, Swinton, Salford, M27 5BN</w:t>
                              </w:r>
                            </w:p>
                            <w:p w14:paraId="50719759" w14:textId="77777777" w:rsidR="0033596B" w:rsidRPr="00C94844" w:rsidRDefault="0033596B">
                              <w:pPr>
                                <w:tabs>
                                  <w:tab w:val="left" w:pos="567"/>
                                  <w:tab w:val="left" w:pos="1418"/>
                                </w:tabs>
                                <w:spacing w:after="240"/>
                                <w:rPr>
                                  <w:sz w:val="22"/>
                                  <w:szCs w:val="22"/>
                                </w:rPr>
                              </w:pPr>
                              <w:r w:rsidRPr="00C94844">
                                <w:rPr>
                                  <w:sz w:val="22"/>
                                  <w:szCs w:val="22"/>
                                </w:rPr>
                                <w:tab/>
                              </w:r>
                              <w:r w:rsidRPr="00C94844">
                                <w:rPr>
                                  <w:b/>
                                  <w:sz w:val="22"/>
                                  <w:szCs w:val="22"/>
                                </w:rPr>
                                <w:t>Phone</w:t>
                              </w:r>
                              <w:r w:rsidR="00EC1AB0">
                                <w:rPr>
                                  <w:sz w:val="22"/>
                                  <w:szCs w:val="22"/>
                                </w:rPr>
                                <w:tab/>
                                <w:t>0161 793 2600</w:t>
                              </w:r>
                            </w:p>
                            <w:p w14:paraId="30C81058" w14:textId="77777777" w:rsidR="0033596B" w:rsidRPr="00C94844" w:rsidRDefault="0033596B">
                              <w:pPr>
                                <w:tabs>
                                  <w:tab w:val="left" w:pos="567"/>
                                  <w:tab w:val="left" w:pos="1418"/>
                                </w:tabs>
                                <w:spacing w:after="240"/>
                                <w:rPr>
                                  <w:sz w:val="22"/>
                                  <w:szCs w:val="22"/>
                                  <w:u w:val="single"/>
                                </w:rPr>
                              </w:pPr>
                              <w:r w:rsidRPr="00C94844">
                                <w:rPr>
                                  <w:b/>
                                  <w:sz w:val="22"/>
                                  <w:szCs w:val="22"/>
                                </w:rPr>
                                <w:tab/>
                                <w:t>Email</w:t>
                              </w:r>
                              <w:r w:rsidRPr="00C94844">
                                <w:rPr>
                                  <w:sz w:val="22"/>
                                  <w:szCs w:val="22"/>
                                </w:rPr>
                                <w:tab/>
                              </w:r>
                              <w:r w:rsidR="00EC1AB0" w:rsidRPr="00EC1AB0">
                                <w:rPr>
                                  <w:sz w:val="22"/>
                                  <w:szCs w:val="22"/>
                                </w:rPr>
                                <w:t>Sue.Hill@salford.gov.uk</w:t>
                              </w:r>
                            </w:p>
                            <w:p w14:paraId="0627BFBD" w14:textId="77777777" w:rsidR="0033596B" w:rsidRPr="00C94844" w:rsidRDefault="0033596B">
                              <w:pPr>
                                <w:tabs>
                                  <w:tab w:val="left" w:pos="567"/>
                                  <w:tab w:val="left" w:pos="1418"/>
                                </w:tabs>
                                <w:spacing w:after="240"/>
                                <w:rPr>
                                  <w:sz w:val="22"/>
                                  <w:szCs w:val="22"/>
                                </w:rPr>
                              </w:pPr>
                              <w:r w:rsidRPr="00C94844">
                                <w:rPr>
                                  <w:sz w:val="22"/>
                                  <w:szCs w:val="22"/>
                                </w:rPr>
                                <w:tab/>
                              </w:r>
                              <w:r w:rsidRPr="00C94844">
                                <w:rPr>
                                  <w:b/>
                                  <w:sz w:val="22"/>
                                  <w:szCs w:val="22"/>
                                </w:rPr>
                                <w:t>Web</w:t>
                              </w:r>
                              <w:r w:rsidRPr="00C94844">
                                <w:rPr>
                                  <w:sz w:val="22"/>
                                  <w:szCs w:val="22"/>
                                </w:rPr>
                                <w:tab/>
                              </w:r>
                              <w:hyperlink r:id="rId8" w:history="1">
                                <w:r w:rsidRPr="00C94844">
                                  <w:rPr>
                                    <w:rStyle w:val="Hyperlink"/>
                                    <w:color w:val="auto"/>
                                    <w:sz w:val="22"/>
                                    <w:szCs w:val="22"/>
                                    <w:u w:val="none"/>
                                  </w:rPr>
                                  <w:t>www.salford.gov.uk</w:t>
                                </w:r>
                              </w:hyperlink>
                            </w:p>
                            <w:p w14:paraId="3DF358E0" w14:textId="77777777" w:rsidR="0033596B" w:rsidRDefault="0033596B" w:rsidP="005B0F84">
                              <w:pPr>
                                <w:tabs>
                                  <w:tab w:val="left" w:pos="567"/>
                                  <w:tab w:val="left" w:pos="1418"/>
                                  <w:tab w:val="left" w:pos="1701"/>
                                </w:tabs>
                              </w:pPr>
                              <w:r>
                                <w:tab/>
                              </w:r>
                            </w:p>
                            <w:p w14:paraId="3BA57173" w14:textId="77777777" w:rsidR="0033596B" w:rsidRDefault="0033596B">
                              <w:pPr>
                                <w:tabs>
                                  <w:tab w:val="left" w:pos="567"/>
                                  <w:tab w:val="left" w:pos="1418"/>
                                  <w:tab w:val="left" w:pos="1701"/>
                                </w:tabs>
                              </w:pPr>
                              <w:r>
                                <w:tab/>
                                <w:t xml:space="preserve"> </w:t>
                              </w:r>
                            </w:p>
                            <w:p w14:paraId="54FE2E14" w14:textId="77777777" w:rsidR="0033596B" w:rsidRDefault="0033596B">
                              <w:pPr>
                                <w:tabs>
                                  <w:tab w:val="left" w:pos="567"/>
                                </w:tabs>
                                <w:rPr>
                                  <w:b/>
                                </w:rPr>
                              </w:pPr>
                            </w:p>
                            <w:p w14:paraId="363AA549" w14:textId="77777777" w:rsidR="0033596B" w:rsidRDefault="0033596B">
                              <w:pPr>
                                <w:tabs>
                                  <w:tab w:val="left" w:pos="567"/>
                                </w:tabs>
                              </w:pPr>
                            </w:p>
                            <w:p w14:paraId="02E3AA34" w14:textId="77777777" w:rsidR="0033596B" w:rsidRDefault="0033596B">
                              <w:pPr>
                                <w:tabs>
                                  <w:tab w:val="left" w:pos="567"/>
                                </w:tabs>
                              </w:pPr>
                            </w:p>
                          </w:txbxContent>
                        </wps:txbx>
                        <wps:bodyPr rot="0" vert="horz" wrap="square" lIns="0" tIns="0" rIns="0" bIns="0" anchor="t" anchorCtr="0" upright="1">
                          <a:noAutofit/>
                        </wps:bodyPr>
                      </wps:wsp>
                      <wps:wsp>
                        <wps:cNvPr id="4" name="Text Box 4"/>
                        <wps:cNvSpPr txBox="1">
                          <a:spLocks noChangeArrowheads="1"/>
                        </wps:cNvSpPr>
                        <wps:spPr bwMode="auto">
                          <a:xfrm>
                            <a:off x="6163" y="780"/>
                            <a:ext cx="33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CDB26" w14:textId="77777777" w:rsidR="0033596B" w:rsidRDefault="0033596B"/>
                          </w:txbxContent>
                        </wps:txbx>
                        <wps:bodyPr rot="0" vert="horz" wrap="square" lIns="0" tIns="0" rIns="0" bIns="0" anchor="t" anchorCtr="0" upright="1">
                          <a:noAutofit/>
                        </wps:bodyPr>
                      </wps:wsp>
                      <wps:wsp>
                        <wps:cNvPr id="5" name="Text Box 5"/>
                        <wps:cNvSpPr txBox="1">
                          <a:spLocks noChangeArrowheads="1"/>
                        </wps:cNvSpPr>
                        <wps:spPr bwMode="auto">
                          <a:xfrm>
                            <a:off x="6249" y="2100"/>
                            <a:ext cx="144"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6F979" w14:textId="77777777" w:rsidR="0033596B" w:rsidRDefault="0033596B"/>
                          </w:txbxContent>
                        </wps:txbx>
                        <wps:bodyPr rot="0" vert="horz" wrap="square" lIns="0" tIns="0" rIns="0" bIns="0" anchor="t" anchorCtr="0" upright="1">
                          <a:noAutofit/>
                        </wps:bodyPr>
                      </wps:wsp>
                      <wps:wsp>
                        <wps:cNvPr id="6" name="Text Box 6"/>
                        <wps:cNvSpPr txBox="1">
                          <a:spLocks noChangeArrowheads="1"/>
                        </wps:cNvSpPr>
                        <wps:spPr bwMode="auto">
                          <a:xfrm>
                            <a:off x="6091" y="2658"/>
                            <a:ext cx="415"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AF64" w14:textId="77777777" w:rsidR="0033596B" w:rsidRDefault="0033596B"/>
                          </w:txbxContent>
                        </wps:txbx>
                        <wps:bodyPr rot="0" vert="horz" wrap="square" lIns="0" tIns="0" rIns="0" bIns="0" anchor="t" anchorCtr="0" upright="1">
                          <a:noAutofit/>
                        </wps:bodyPr>
                      </wps:wsp>
                      <wps:wsp>
                        <wps:cNvPr id="7" name="Text Box 7"/>
                        <wps:cNvSpPr txBox="1">
                          <a:spLocks noChangeArrowheads="1"/>
                        </wps:cNvSpPr>
                        <wps:spPr bwMode="auto">
                          <a:xfrm>
                            <a:off x="6151" y="3201"/>
                            <a:ext cx="38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A92A7" w14:textId="77777777" w:rsidR="0033596B" w:rsidRDefault="0033596B"/>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E4DA97" id="Group 2" o:spid="_x0000_s1026" style="position:absolute;margin-left:250.65pt;margin-top:-93.75pt;width:274.2pt;height:134.25pt;z-index:251652608" coordorigin="6091,771" coordsize="5484,3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left:6185;top:771;width:539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1A89B73C" w14:textId="77777777" w:rsidR="0033596B" w:rsidRPr="00C94844" w:rsidRDefault="0033596B" w:rsidP="003242FA">
                        <w:pPr>
                          <w:tabs>
                            <w:tab w:val="left" w:pos="567"/>
                          </w:tabs>
                          <w:ind w:left="567"/>
                          <w:rPr>
                            <w:b/>
                            <w:sz w:val="22"/>
                            <w:szCs w:val="22"/>
                          </w:rPr>
                        </w:pPr>
                        <w:r w:rsidRPr="00C94844">
                          <w:rPr>
                            <w:b/>
                            <w:sz w:val="22"/>
                            <w:szCs w:val="22"/>
                          </w:rPr>
                          <w:t>Human Resources &amp;</w:t>
                        </w:r>
                        <w:r w:rsidR="003242FA">
                          <w:rPr>
                            <w:b/>
                            <w:sz w:val="22"/>
                            <w:szCs w:val="22"/>
                          </w:rPr>
                          <w:t xml:space="preserve"> Organisational Development, </w:t>
                        </w:r>
                        <w:r w:rsidR="00D12169" w:rsidRPr="00C94844">
                          <w:rPr>
                            <w:b/>
                            <w:sz w:val="22"/>
                            <w:szCs w:val="22"/>
                          </w:rPr>
                          <w:t>Service Reform</w:t>
                        </w:r>
                      </w:p>
                      <w:p w14:paraId="304746A6" w14:textId="77777777" w:rsidR="0033596B" w:rsidRPr="00C94844" w:rsidRDefault="0033596B">
                        <w:pPr>
                          <w:tabs>
                            <w:tab w:val="left" w:pos="567"/>
                          </w:tabs>
                          <w:rPr>
                            <w:sz w:val="22"/>
                            <w:szCs w:val="22"/>
                          </w:rPr>
                        </w:pPr>
                        <w:r w:rsidRPr="00C94844">
                          <w:rPr>
                            <w:b/>
                            <w:sz w:val="22"/>
                            <w:szCs w:val="22"/>
                          </w:rPr>
                          <w:tab/>
                        </w:r>
                        <w:r w:rsidRPr="00C94844">
                          <w:rPr>
                            <w:sz w:val="22"/>
                            <w:szCs w:val="22"/>
                          </w:rPr>
                          <w:t>Salford City Council, Salford Civic Centre</w:t>
                        </w:r>
                      </w:p>
                      <w:p w14:paraId="396E1D94" w14:textId="77777777" w:rsidR="0033596B" w:rsidRPr="00C94844" w:rsidRDefault="0033596B">
                        <w:pPr>
                          <w:tabs>
                            <w:tab w:val="left" w:pos="567"/>
                          </w:tabs>
                          <w:spacing w:after="240"/>
                          <w:rPr>
                            <w:sz w:val="22"/>
                            <w:szCs w:val="22"/>
                          </w:rPr>
                        </w:pPr>
                        <w:r w:rsidRPr="00C94844">
                          <w:rPr>
                            <w:sz w:val="22"/>
                            <w:szCs w:val="22"/>
                          </w:rPr>
                          <w:tab/>
                          <w:t>Chorley Road, Swinton, Salford, M27 5BN</w:t>
                        </w:r>
                      </w:p>
                      <w:p w14:paraId="50719759" w14:textId="77777777" w:rsidR="0033596B" w:rsidRPr="00C94844" w:rsidRDefault="0033596B">
                        <w:pPr>
                          <w:tabs>
                            <w:tab w:val="left" w:pos="567"/>
                            <w:tab w:val="left" w:pos="1418"/>
                          </w:tabs>
                          <w:spacing w:after="240"/>
                          <w:rPr>
                            <w:sz w:val="22"/>
                            <w:szCs w:val="22"/>
                          </w:rPr>
                        </w:pPr>
                        <w:r w:rsidRPr="00C94844">
                          <w:rPr>
                            <w:sz w:val="22"/>
                            <w:szCs w:val="22"/>
                          </w:rPr>
                          <w:tab/>
                        </w:r>
                        <w:r w:rsidRPr="00C94844">
                          <w:rPr>
                            <w:b/>
                            <w:sz w:val="22"/>
                            <w:szCs w:val="22"/>
                          </w:rPr>
                          <w:t>Phone</w:t>
                        </w:r>
                        <w:r w:rsidR="00EC1AB0">
                          <w:rPr>
                            <w:sz w:val="22"/>
                            <w:szCs w:val="22"/>
                          </w:rPr>
                          <w:tab/>
                          <w:t>0161 793 2600</w:t>
                        </w:r>
                      </w:p>
                      <w:p w14:paraId="30C81058" w14:textId="77777777" w:rsidR="0033596B" w:rsidRPr="00C94844" w:rsidRDefault="0033596B">
                        <w:pPr>
                          <w:tabs>
                            <w:tab w:val="left" w:pos="567"/>
                            <w:tab w:val="left" w:pos="1418"/>
                          </w:tabs>
                          <w:spacing w:after="240"/>
                          <w:rPr>
                            <w:sz w:val="22"/>
                            <w:szCs w:val="22"/>
                            <w:u w:val="single"/>
                          </w:rPr>
                        </w:pPr>
                        <w:r w:rsidRPr="00C94844">
                          <w:rPr>
                            <w:b/>
                            <w:sz w:val="22"/>
                            <w:szCs w:val="22"/>
                          </w:rPr>
                          <w:tab/>
                          <w:t>Email</w:t>
                        </w:r>
                        <w:r w:rsidRPr="00C94844">
                          <w:rPr>
                            <w:sz w:val="22"/>
                            <w:szCs w:val="22"/>
                          </w:rPr>
                          <w:tab/>
                        </w:r>
                        <w:r w:rsidR="00EC1AB0" w:rsidRPr="00EC1AB0">
                          <w:rPr>
                            <w:sz w:val="22"/>
                            <w:szCs w:val="22"/>
                          </w:rPr>
                          <w:t>Sue.Hill@salford.gov.uk</w:t>
                        </w:r>
                      </w:p>
                      <w:p w14:paraId="0627BFBD" w14:textId="77777777" w:rsidR="0033596B" w:rsidRPr="00C94844" w:rsidRDefault="0033596B">
                        <w:pPr>
                          <w:tabs>
                            <w:tab w:val="left" w:pos="567"/>
                            <w:tab w:val="left" w:pos="1418"/>
                          </w:tabs>
                          <w:spacing w:after="240"/>
                          <w:rPr>
                            <w:sz w:val="22"/>
                            <w:szCs w:val="22"/>
                          </w:rPr>
                        </w:pPr>
                        <w:r w:rsidRPr="00C94844">
                          <w:rPr>
                            <w:sz w:val="22"/>
                            <w:szCs w:val="22"/>
                          </w:rPr>
                          <w:tab/>
                        </w:r>
                        <w:r w:rsidRPr="00C94844">
                          <w:rPr>
                            <w:b/>
                            <w:sz w:val="22"/>
                            <w:szCs w:val="22"/>
                          </w:rPr>
                          <w:t>Web</w:t>
                        </w:r>
                        <w:r w:rsidRPr="00C94844">
                          <w:rPr>
                            <w:sz w:val="22"/>
                            <w:szCs w:val="22"/>
                          </w:rPr>
                          <w:tab/>
                        </w:r>
                        <w:hyperlink r:id="rId9" w:history="1">
                          <w:r w:rsidRPr="00C94844">
                            <w:rPr>
                              <w:rStyle w:val="Hyperlink"/>
                              <w:color w:val="auto"/>
                              <w:sz w:val="22"/>
                              <w:szCs w:val="22"/>
                              <w:u w:val="none"/>
                            </w:rPr>
                            <w:t>www.salford.gov.uk</w:t>
                          </w:r>
                        </w:hyperlink>
                      </w:p>
                      <w:p w14:paraId="3DF358E0" w14:textId="77777777" w:rsidR="0033596B" w:rsidRDefault="0033596B" w:rsidP="005B0F84">
                        <w:pPr>
                          <w:tabs>
                            <w:tab w:val="left" w:pos="567"/>
                            <w:tab w:val="left" w:pos="1418"/>
                            <w:tab w:val="left" w:pos="1701"/>
                          </w:tabs>
                        </w:pPr>
                        <w:r>
                          <w:tab/>
                        </w:r>
                      </w:p>
                      <w:p w14:paraId="3BA57173" w14:textId="77777777" w:rsidR="0033596B" w:rsidRDefault="0033596B">
                        <w:pPr>
                          <w:tabs>
                            <w:tab w:val="left" w:pos="567"/>
                            <w:tab w:val="left" w:pos="1418"/>
                            <w:tab w:val="left" w:pos="1701"/>
                          </w:tabs>
                        </w:pPr>
                        <w:r>
                          <w:tab/>
                          <w:t xml:space="preserve"> </w:t>
                        </w:r>
                      </w:p>
                      <w:p w14:paraId="54FE2E14" w14:textId="77777777" w:rsidR="0033596B" w:rsidRDefault="0033596B">
                        <w:pPr>
                          <w:tabs>
                            <w:tab w:val="left" w:pos="567"/>
                          </w:tabs>
                          <w:rPr>
                            <w:b/>
                          </w:rPr>
                        </w:pPr>
                      </w:p>
                      <w:p w14:paraId="363AA549" w14:textId="77777777" w:rsidR="0033596B" w:rsidRDefault="0033596B">
                        <w:pPr>
                          <w:tabs>
                            <w:tab w:val="left" w:pos="567"/>
                          </w:tabs>
                        </w:pPr>
                      </w:p>
                      <w:p w14:paraId="02E3AA34" w14:textId="77777777" w:rsidR="0033596B" w:rsidRDefault="0033596B">
                        <w:pPr>
                          <w:tabs>
                            <w:tab w:val="left" w:pos="567"/>
                          </w:tabs>
                        </w:pPr>
                      </w:p>
                    </w:txbxContent>
                  </v:textbox>
                </v:shape>
                <v:shape id="Text Box 4" o:spid="_x0000_s1028" type="#_x0000_t202" style="position:absolute;left:6163;top:780;width:3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C9CDB26" w14:textId="77777777" w:rsidR="0033596B" w:rsidRDefault="0033596B"/>
                    </w:txbxContent>
                  </v:textbox>
                </v:shape>
                <v:shape id="Text Box 5" o:spid="_x0000_s1029" type="#_x0000_t202" style="position:absolute;left:6249;top:2100;width:144;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6BB6F979" w14:textId="77777777" w:rsidR="0033596B" w:rsidRDefault="0033596B"/>
                    </w:txbxContent>
                  </v:textbox>
                </v:shape>
                <v:shape id="Text Box 6" o:spid="_x0000_s1030" type="#_x0000_t202" style="position:absolute;left:6091;top:2658;width:41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0157AF64" w14:textId="77777777" w:rsidR="0033596B" w:rsidRDefault="0033596B"/>
                    </w:txbxContent>
                  </v:textbox>
                </v:shape>
                <v:shape id="Text Box 7" o:spid="_x0000_s1031" type="#_x0000_t202" style="position:absolute;left:6151;top:3201;width:38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A8A92A7" w14:textId="77777777" w:rsidR="0033596B" w:rsidRDefault="0033596B"/>
                    </w:txbxContent>
                  </v:textbox>
                </v:shape>
              </v:group>
            </w:pict>
          </mc:Fallback>
        </mc:AlternateContent>
      </w:r>
    </w:p>
    <w:p w14:paraId="27242F7C" w14:textId="77777777" w:rsidR="003B0451" w:rsidRPr="004A0590" w:rsidRDefault="003B0451">
      <w:pPr>
        <w:tabs>
          <w:tab w:val="center" w:pos="5954"/>
        </w:tabs>
        <w:rPr>
          <w:rFonts w:cs="Arial"/>
        </w:rPr>
      </w:pPr>
    </w:p>
    <w:p w14:paraId="323E6E68" w14:textId="77777777" w:rsidR="003B0451" w:rsidRPr="004A0590" w:rsidRDefault="003B0451">
      <w:pPr>
        <w:tabs>
          <w:tab w:val="center" w:pos="5954"/>
        </w:tabs>
        <w:rPr>
          <w:rFonts w:cs="Arial"/>
        </w:rPr>
      </w:pPr>
    </w:p>
    <w:p w14:paraId="201E54C4" w14:textId="77777777" w:rsidR="003B0451" w:rsidRPr="007F0CD3" w:rsidRDefault="003B0451">
      <w:pPr>
        <w:tabs>
          <w:tab w:val="center" w:pos="5954"/>
        </w:tabs>
        <w:rPr>
          <w:rFonts w:cs="Arial"/>
        </w:rPr>
      </w:pPr>
    </w:p>
    <w:p w14:paraId="46A69388" w14:textId="77777777" w:rsidR="005B0F84" w:rsidRPr="003242FA" w:rsidRDefault="005B0F84" w:rsidP="008C28C3">
      <w:pPr>
        <w:jc w:val="both"/>
        <w:rPr>
          <w:rFonts w:cs="Arial"/>
          <w:b/>
        </w:rPr>
      </w:pPr>
      <w:r w:rsidRPr="003242FA">
        <w:rPr>
          <w:rFonts w:cs="Arial"/>
          <w:b/>
        </w:rPr>
        <w:t>Welcome from the Assistant Director</w:t>
      </w:r>
      <w:r w:rsidR="00882076" w:rsidRPr="003242FA">
        <w:rPr>
          <w:rFonts w:cs="Arial"/>
          <w:b/>
        </w:rPr>
        <w:t xml:space="preserve">, </w:t>
      </w:r>
      <w:r w:rsidR="00EF3A1C" w:rsidRPr="003242FA">
        <w:rPr>
          <w:rFonts w:cs="Arial"/>
          <w:b/>
        </w:rPr>
        <w:t xml:space="preserve">Human Resources &amp; Organisational Development </w:t>
      </w:r>
      <w:r w:rsidR="00AF1D4C" w:rsidRPr="003242FA">
        <w:rPr>
          <w:rFonts w:cs="Arial"/>
          <w:b/>
        </w:rPr>
        <w:t xml:space="preserve">and </w:t>
      </w:r>
      <w:r w:rsidR="008C28C3" w:rsidRPr="003242FA">
        <w:rPr>
          <w:rFonts w:cs="Arial"/>
          <w:b/>
        </w:rPr>
        <w:t xml:space="preserve">the </w:t>
      </w:r>
      <w:r w:rsidR="00EC1AB0">
        <w:rPr>
          <w:rFonts w:cs="Arial"/>
          <w:b/>
        </w:rPr>
        <w:t xml:space="preserve">Head of Communications </w:t>
      </w:r>
    </w:p>
    <w:p w14:paraId="7F76A850" w14:textId="77777777" w:rsidR="005B0F84" w:rsidRPr="003242FA" w:rsidRDefault="005B0F84" w:rsidP="005B0F84">
      <w:pPr>
        <w:rPr>
          <w:rFonts w:cs="Arial"/>
          <w:b/>
        </w:rPr>
      </w:pPr>
    </w:p>
    <w:p w14:paraId="0623F216" w14:textId="77777777" w:rsidR="005B0F84" w:rsidRPr="003242FA" w:rsidRDefault="005B0F84" w:rsidP="005B0F84">
      <w:pPr>
        <w:rPr>
          <w:rFonts w:cs="Arial"/>
        </w:rPr>
      </w:pPr>
      <w:r w:rsidRPr="003242FA">
        <w:rPr>
          <w:rFonts w:cs="Arial"/>
        </w:rPr>
        <w:t xml:space="preserve">Dear candidate, </w:t>
      </w:r>
    </w:p>
    <w:p w14:paraId="2C0AF48F" w14:textId="77777777" w:rsidR="005B0F84" w:rsidRPr="003242FA" w:rsidRDefault="005B0F84" w:rsidP="005B0F84">
      <w:pPr>
        <w:rPr>
          <w:rFonts w:cs="Arial"/>
        </w:rPr>
      </w:pPr>
    </w:p>
    <w:p w14:paraId="3B54DF20" w14:textId="77777777" w:rsidR="00AF1D4C" w:rsidRPr="003242FA" w:rsidRDefault="007F0CD3" w:rsidP="00A97117">
      <w:pPr>
        <w:jc w:val="both"/>
      </w:pPr>
      <w:r w:rsidRPr="003242FA">
        <w:rPr>
          <w:rFonts w:cs="Arial"/>
        </w:rPr>
        <w:t xml:space="preserve">Thank you for considering joining our team.  </w:t>
      </w:r>
      <w:r w:rsidR="00EC1AB0">
        <w:rPr>
          <w:rFonts w:cs="Arial"/>
        </w:rPr>
        <w:t>O</w:t>
      </w:r>
      <w:r w:rsidR="004A38A6" w:rsidRPr="003242FA">
        <w:t>ur</w:t>
      </w:r>
      <w:r w:rsidR="0093261C" w:rsidRPr="003242FA">
        <w:t xml:space="preserve"> vision for our city is for a better and fairer Salford for everyone underpinned by our organisational mission ‘to create the best quality of life for the people of Salford.’  </w:t>
      </w:r>
      <w:r w:rsidR="005B0F84" w:rsidRPr="003242FA">
        <w:t xml:space="preserve">You will be joining us at an exciting time </w:t>
      </w:r>
      <w:r w:rsidR="00645CC2" w:rsidRPr="003242FA">
        <w:t xml:space="preserve">as we </w:t>
      </w:r>
      <w:r w:rsidR="00D12169" w:rsidRPr="003242FA">
        <w:t xml:space="preserve">embark upon the next phase </w:t>
      </w:r>
      <w:r w:rsidRPr="003242FA">
        <w:t>for transforming how</w:t>
      </w:r>
      <w:r w:rsidR="00D12169" w:rsidRPr="003242FA">
        <w:t xml:space="preserve"> we do things through </w:t>
      </w:r>
      <w:r w:rsidR="003D0793">
        <w:t xml:space="preserve">maximising digital technologies and </w:t>
      </w:r>
      <w:r w:rsidR="00AF1D4C" w:rsidRPr="003242FA">
        <w:t>new ways of working.</w:t>
      </w:r>
    </w:p>
    <w:p w14:paraId="4200ABE9" w14:textId="77777777" w:rsidR="00AF1D4C" w:rsidRPr="003242FA" w:rsidRDefault="00AF1D4C" w:rsidP="00A97117">
      <w:pPr>
        <w:jc w:val="both"/>
      </w:pPr>
    </w:p>
    <w:p w14:paraId="69EB009F" w14:textId="34635F25" w:rsidR="008D2CBF" w:rsidRDefault="007F0CD3" w:rsidP="00AF1D4C">
      <w:pPr>
        <w:jc w:val="both"/>
        <w:rPr>
          <w:rFonts w:cs="Arial"/>
        </w:rPr>
      </w:pPr>
      <w:r w:rsidRPr="007F0CD3">
        <w:rPr>
          <w:rFonts w:cs="Arial"/>
        </w:rPr>
        <w:t>Our city has changed dramatically in recent years and now really</w:t>
      </w:r>
      <w:r w:rsidRPr="007F0CD3">
        <w:rPr>
          <w:rFonts w:eastAsiaTheme="minorEastAsia" w:cs="Arial"/>
          <w:kern w:val="24"/>
        </w:rPr>
        <w:t xml:space="preserve"> is Salford’s time.  </w:t>
      </w:r>
      <w:r w:rsidR="00AF1D4C" w:rsidRPr="003242FA">
        <w:rPr>
          <w:rFonts w:cs="Arial"/>
        </w:rPr>
        <w:t xml:space="preserve">HR </w:t>
      </w:r>
      <w:r w:rsidR="00EC1AB0">
        <w:rPr>
          <w:rFonts w:cs="Arial"/>
        </w:rPr>
        <w:t>&amp;</w:t>
      </w:r>
      <w:r w:rsidR="00AF1D4C" w:rsidRPr="003242FA">
        <w:rPr>
          <w:rFonts w:cs="Arial"/>
        </w:rPr>
        <w:t xml:space="preserve"> OD </w:t>
      </w:r>
      <w:r w:rsidR="00EC1AB0">
        <w:rPr>
          <w:rFonts w:cs="Arial"/>
        </w:rPr>
        <w:t xml:space="preserve">and </w:t>
      </w:r>
      <w:r w:rsidR="003D0793">
        <w:rPr>
          <w:rFonts w:cs="Arial"/>
        </w:rPr>
        <w:t>c</w:t>
      </w:r>
      <w:r w:rsidR="00EC1AB0">
        <w:rPr>
          <w:rFonts w:cs="Arial"/>
        </w:rPr>
        <w:t xml:space="preserve">ommunications </w:t>
      </w:r>
      <w:r w:rsidR="00AF1D4C" w:rsidRPr="003242FA">
        <w:rPr>
          <w:rFonts w:cs="Arial"/>
        </w:rPr>
        <w:t xml:space="preserve">are positioned at the heart of this, </w:t>
      </w:r>
      <w:r w:rsidR="00A47F7F">
        <w:rPr>
          <w:rFonts w:cs="Arial"/>
        </w:rPr>
        <w:t>supporting new ways of working, change and public service reform</w:t>
      </w:r>
      <w:r w:rsidR="00AF1D4C" w:rsidRPr="003242FA">
        <w:rPr>
          <w:rFonts w:cs="Arial"/>
        </w:rPr>
        <w:t xml:space="preserve"> through our </w:t>
      </w:r>
      <w:r w:rsidR="00A47F7F">
        <w:rPr>
          <w:rFonts w:cs="Arial"/>
        </w:rPr>
        <w:t>‘Salford Way’</w:t>
      </w:r>
      <w:r w:rsidR="00AF1D4C" w:rsidRPr="003242FA">
        <w:rPr>
          <w:rFonts w:cs="Arial"/>
        </w:rPr>
        <w:t xml:space="preserve"> methodology which </w:t>
      </w:r>
      <w:r w:rsidR="00A47F7F">
        <w:rPr>
          <w:rFonts w:cs="Arial"/>
        </w:rPr>
        <w:t xml:space="preserve">is </w:t>
      </w:r>
      <w:r w:rsidR="00AF1D4C" w:rsidRPr="003242FA">
        <w:rPr>
          <w:rFonts w:cs="Arial"/>
        </w:rPr>
        <w:t>design</w:t>
      </w:r>
      <w:r w:rsidR="00A47F7F">
        <w:rPr>
          <w:rFonts w:cs="Arial"/>
        </w:rPr>
        <w:t>ed</w:t>
      </w:r>
      <w:r w:rsidR="00AF1D4C" w:rsidRPr="003242FA">
        <w:rPr>
          <w:rFonts w:cs="Arial"/>
        </w:rPr>
        <w:t xml:space="preserve"> with stakeholder engagement and co-design at the heart.  People focused and values</w:t>
      </w:r>
      <w:r w:rsidR="008D2CBF">
        <w:rPr>
          <w:rFonts w:cs="Arial"/>
        </w:rPr>
        <w:t>-</w:t>
      </w:r>
      <w:r w:rsidR="00AF1D4C" w:rsidRPr="003242FA">
        <w:rPr>
          <w:rFonts w:cs="Arial"/>
        </w:rPr>
        <w:t>based</w:t>
      </w:r>
      <w:r w:rsidR="008D2CBF">
        <w:rPr>
          <w:rFonts w:cs="Arial"/>
        </w:rPr>
        <w:t>,</w:t>
      </w:r>
      <w:r w:rsidR="00AF1D4C" w:rsidRPr="003242FA">
        <w:rPr>
          <w:rFonts w:cs="Arial"/>
        </w:rPr>
        <w:t xml:space="preserve"> that</w:t>
      </w:r>
      <w:r w:rsidR="008D2CBF">
        <w:rPr>
          <w:rFonts w:cs="Arial"/>
        </w:rPr>
        <w:t xml:space="preserve"> is</w:t>
      </w:r>
      <w:r w:rsidR="00AF1D4C" w:rsidRPr="003242FA">
        <w:rPr>
          <w:rFonts w:cs="Arial"/>
        </w:rPr>
        <w:t xml:space="preserve"> the Spirit of Salford.  </w:t>
      </w:r>
    </w:p>
    <w:p w14:paraId="1414A2B0" w14:textId="77777777" w:rsidR="008D2CBF" w:rsidRDefault="008D2CBF" w:rsidP="00AF1D4C">
      <w:pPr>
        <w:jc w:val="both"/>
        <w:rPr>
          <w:rFonts w:cs="Arial"/>
        </w:rPr>
      </w:pPr>
    </w:p>
    <w:p w14:paraId="2ECFE8F4" w14:textId="0D401492" w:rsidR="00AF1D4C" w:rsidRPr="003242FA" w:rsidRDefault="00AF1D4C" w:rsidP="00AF1D4C">
      <w:pPr>
        <w:jc w:val="both"/>
        <w:rPr>
          <w:rFonts w:cs="Arial"/>
        </w:rPr>
      </w:pPr>
      <w:r w:rsidRPr="003242FA">
        <w:rPr>
          <w:rFonts w:cs="Arial"/>
        </w:rPr>
        <w:t xml:space="preserve">We are developing a culture that encourages innovation, flexibility, learning, and empowerment; that </w:t>
      </w:r>
      <w:r w:rsidR="002E3AB3" w:rsidRPr="003242FA">
        <w:rPr>
          <w:rFonts w:cs="Arial"/>
        </w:rPr>
        <w:t xml:space="preserve">gives people the permission to </w:t>
      </w:r>
      <w:r w:rsidRPr="003242FA">
        <w:rPr>
          <w:rFonts w:cs="Arial"/>
        </w:rPr>
        <w:t xml:space="preserve">make decisions that are in the best interests of our </w:t>
      </w:r>
      <w:r w:rsidR="002E3AB3" w:rsidRPr="003242FA">
        <w:rPr>
          <w:rFonts w:cs="Arial"/>
        </w:rPr>
        <w:t>citizens</w:t>
      </w:r>
      <w:r w:rsidR="008D2CBF">
        <w:rPr>
          <w:rFonts w:cs="Arial"/>
        </w:rPr>
        <w:t xml:space="preserve"> and </w:t>
      </w:r>
      <w:r w:rsidRPr="003242FA">
        <w:rPr>
          <w:rFonts w:cs="Arial"/>
        </w:rPr>
        <w:t xml:space="preserve">that creates </w:t>
      </w:r>
      <w:r w:rsidR="008D2CBF">
        <w:rPr>
          <w:rFonts w:cs="Arial"/>
        </w:rPr>
        <w:t>an</w:t>
      </w:r>
      <w:r w:rsidRPr="003242FA">
        <w:rPr>
          <w:rFonts w:cs="Arial"/>
        </w:rPr>
        <w:t xml:space="preserve"> environment where everyone feels inspired and empowered to lead positive change.</w:t>
      </w:r>
    </w:p>
    <w:p w14:paraId="7928B446" w14:textId="77777777" w:rsidR="00AF1D4C" w:rsidRPr="003242FA" w:rsidRDefault="00AF1D4C" w:rsidP="00AF1D4C">
      <w:pPr>
        <w:jc w:val="both"/>
      </w:pPr>
    </w:p>
    <w:p w14:paraId="2998E741" w14:textId="7A6045BD" w:rsidR="00AF1D4C" w:rsidRPr="003242FA" w:rsidRDefault="00AF1D4C">
      <w:pPr>
        <w:jc w:val="both"/>
      </w:pPr>
      <w:r w:rsidRPr="003242FA">
        <w:t>Public service reform is changing the ways in which organisations</w:t>
      </w:r>
      <w:r w:rsidR="00A47F7F">
        <w:t xml:space="preserve"> like </w:t>
      </w:r>
      <w:r w:rsidR="008D2CBF">
        <w:t xml:space="preserve">our own will </w:t>
      </w:r>
      <w:r w:rsidRPr="003242FA">
        <w:t xml:space="preserve">deliver services to meet the expectation of </w:t>
      </w:r>
      <w:r w:rsidR="003D0793">
        <w:t xml:space="preserve">our </w:t>
      </w:r>
      <w:r w:rsidRPr="003242FA">
        <w:t xml:space="preserve">citizens who should </w:t>
      </w:r>
      <w:r w:rsidR="008D2CBF">
        <w:t xml:space="preserve">be able to use our </w:t>
      </w:r>
      <w:r w:rsidRPr="003242FA">
        <w:t>services when and where they need them.</w:t>
      </w:r>
      <w:r w:rsidR="00A47F7F">
        <w:t xml:space="preserve"> We are </w:t>
      </w:r>
      <w:r w:rsidR="008D2CBF">
        <w:t xml:space="preserve">also </w:t>
      </w:r>
      <w:r w:rsidR="00A47F7F">
        <w:t xml:space="preserve">putting </w:t>
      </w:r>
      <w:r w:rsidR="008D2CBF">
        <w:t xml:space="preserve">a new approach, where we are in communities with a seamless approach with other organisations, </w:t>
      </w:r>
      <w:r w:rsidRPr="003242FA">
        <w:t xml:space="preserve">at the core of how </w:t>
      </w:r>
      <w:r w:rsidR="008D2CBF">
        <w:t>we will do business in the future</w:t>
      </w:r>
      <w:r w:rsidRPr="003242FA">
        <w:t>.</w:t>
      </w:r>
    </w:p>
    <w:p w14:paraId="69EC6BF9" w14:textId="77777777" w:rsidR="00AF1D4C" w:rsidRPr="003242FA" w:rsidRDefault="00AF1D4C" w:rsidP="00AF1D4C">
      <w:pPr>
        <w:jc w:val="both"/>
      </w:pPr>
    </w:p>
    <w:p w14:paraId="2DF7149D" w14:textId="55392BA1" w:rsidR="00AF1D4C" w:rsidRPr="003242FA" w:rsidRDefault="00A47F7F" w:rsidP="00AF1D4C">
      <w:pPr>
        <w:jc w:val="both"/>
      </w:pPr>
      <w:r w:rsidRPr="005D328D">
        <w:t>Alongside this</w:t>
      </w:r>
      <w:r w:rsidR="005D328D">
        <w:t>,</w:t>
      </w:r>
      <w:r w:rsidRPr="005D328D">
        <w:t xml:space="preserve"> the nature</w:t>
      </w:r>
      <w:r w:rsidR="00AF1D4C" w:rsidRPr="003242FA">
        <w:t xml:space="preserve"> of </w:t>
      </w:r>
      <w:r w:rsidR="00C464CD" w:rsidRPr="003242FA">
        <w:t xml:space="preserve">how </w:t>
      </w:r>
      <w:r w:rsidR="005D328D">
        <w:t xml:space="preserve">we </w:t>
      </w:r>
      <w:r w:rsidR="00AF1D4C" w:rsidRPr="003242FA">
        <w:t>work is changing</w:t>
      </w:r>
      <w:r w:rsidR="008D2CBF">
        <w:t xml:space="preserve">. </w:t>
      </w:r>
      <w:r w:rsidR="005D328D">
        <w:t>T</w:t>
      </w:r>
      <w:r w:rsidR="00C464CD" w:rsidRPr="003242FA">
        <w:t>he ability to be</w:t>
      </w:r>
      <w:r w:rsidR="00AF1D4C" w:rsidRPr="003242FA">
        <w:t xml:space="preserve"> </w:t>
      </w:r>
      <w:r w:rsidR="00C464CD" w:rsidRPr="003242FA">
        <w:t xml:space="preserve">agile and </w:t>
      </w:r>
      <w:r w:rsidR="00AF1D4C" w:rsidRPr="003242FA">
        <w:t>work</w:t>
      </w:r>
      <w:r w:rsidR="007F3853">
        <w:t xml:space="preserve"> from </w:t>
      </w:r>
      <w:r w:rsidR="008D2CBF">
        <w:t xml:space="preserve">the right location </w:t>
      </w:r>
      <w:r w:rsidR="007F3853">
        <w:t xml:space="preserve">is now key.   We’re shifting from </w:t>
      </w:r>
      <w:r w:rsidR="00AF1D4C" w:rsidRPr="003242FA">
        <w:t>traditional ‘office based’ working</w:t>
      </w:r>
      <w:r w:rsidR="007F3853">
        <w:t xml:space="preserve"> a</w:t>
      </w:r>
      <w:r w:rsidR="00AF1D4C" w:rsidRPr="003242FA">
        <w:t>nd digital advances</w:t>
      </w:r>
      <w:r w:rsidR="008D2CBF">
        <w:t xml:space="preserve"> mean we </w:t>
      </w:r>
      <w:r w:rsidR="00AF1D4C" w:rsidRPr="003242FA">
        <w:t xml:space="preserve">can work anywhere, anytime. </w:t>
      </w:r>
    </w:p>
    <w:p w14:paraId="7ADE86C0" w14:textId="77777777" w:rsidR="004C2CBF" w:rsidRPr="003242FA" w:rsidRDefault="004C2CBF" w:rsidP="00AF1D4C">
      <w:pPr>
        <w:jc w:val="both"/>
      </w:pPr>
    </w:p>
    <w:p w14:paraId="7B724DEF" w14:textId="180E33CC" w:rsidR="008D2CBF" w:rsidRDefault="00AF1D4C">
      <w:pPr>
        <w:jc w:val="both"/>
        <w:rPr>
          <w:rFonts w:cs="Arial"/>
        </w:rPr>
      </w:pPr>
      <w:r w:rsidRPr="003242FA">
        <w:t>These new ways of working require an ever increasing use of technologies</w:t>
      </w:r>
      <w:r w:rsidR="008D2CBF">
        <w:t xml:space="preserve"> and</w:t>
      </w:r>
      <w:r w:rsidRPr="003242FA">
        <w:t xml:space="preserve"> digital approaches</w:t>
      </w:r>
      <w:r w:rsidR="008C28C3" w:rsidRPr="003242FA">
        <w:t xml:space="preserve">, </w:t>
      </w:r>
      <w:r w:rsidR="008D2CBF">
        <w:t xml:space="preserve">so </w:t>
      </w:r>
      <w:r w:rsidRPr="003242FA">
        <w:t>the need for a digital mind-set</w:t>
      </w:r>
      <w:r w:rsidR="008C28C3" w:rsidRPr="003242FA">
        <w:t xml:space="preserve"> and </w:t>
      </w:r>
      <w:r w:rsidR="008D2CBF">
        <w:t xml:space="preserve">ability to model </w:t>
      </w:r>
      <w:r w:rsidR="008C28C3" w:rsidRPr="003242FA">
        <w:t xml:space="preserve">new behaviours to maximise opportunities </w:t>
      </w:r>
      <w:r w:rsidR="008D2CBF">
        <w:t>is critical</w:t>
      </w:r>
      <w:r w:rsidRPr="003242FA">
        <w:t>.</w:t>
      </w:r>
      <w:r w:rsidR="007F3853">
        <w:t xml:space="preserve">  </w:t>
      </w:r>
      <w:r w:rsidR="00A47F7F">
        <w:t>We recognise that we need to support our people to maximise the opportunities that new technologies and new ways of working</w:t>
      </w:r>
      <w:r w:rsidR="008D2CBF">
        <w:t xml:space="preserve"> bring.</w:t>
      </w:r>
      <w:r w:rsidR="00A47F7F">
        <w:t xml:space="preserve"> We </w:t>
      </w:r>
      <w:r w:rsidR="008D2CBF">
        <w:t xml:space="preserve">are investing in </w:t>
      </w:r>
      <w:r w:rsidR="00A47F7F">
        <w:t xml:space="preserve">developing </w:t>
      </w:r>
      <w:r w:rsidRPr="003242FA">
        <w:t xml:space="preserve">the digital skills </w:t>
      </w:r>
      <w:r w:rsidR="008C28C3" w:rsidRPr="003242FA">
        <w:t>and behaviour</w:t>
      </w:r>
      <w:r w:rsidR="00A47F7F">
        <w:t>s</w:t>
      </w:r>
      <w:r w:rsidR="008C28C3" w:rsidRPr="003242FA">
        <w:t xml:space="preserve"> </w:t>
      </w:r>
      <w:r w:rsidRPr="003242FA">
        <w:t xml:space="preserve">of our </w:t>
      </w:r>
      <w:r w:rsidR="00A47F7F">
        <w:t>people</w:t>
      </w:r>
      <w:r w:rsidRPr="003242FA">
        <w:t xml:space="preserve"> </w:t>
      </w:r>
      <w:r w:rsidR="00A47F7F">
        <w:t>to do so</w:t>
      </w:r>
    </w:p>
    <w:p w14:paraId="7CD786C1" w14:textId="77777777" w:rsidR="008D2CBF" w:rsidRDefault="008D2CBF">
      <w:pPr>
        <w:jc w:val="both"/>
        <w:rPr>
          <w:rFonts w:cs="Arial"/>
        </w:rPr>
      </w:pPr>
    </w:p>
    <w:p w14:paraId="52CFC700" w14:textId="633397AB" w:rsidR="008373EA" w:rsidRPr="003242FA" w:rsidRDefault="008373EA">
      <w:pPr>
        <w:jc w:val="both"/>
        <w:rPr>
          <w:rFonts w:cs="Arial"/>
        </w:rPr>
      </w:pPr>
      <w:r>
        <w:rPr>
          <w:rFonts w:cs="Arial"/>
        </w:rPr>
        <w:lastRenderedPageBreak/>
        <w:t xml:space="preserve">Here is Salford </w:t>
      </w:r>
      <w:r>
        <w:t xml:space="preserve">we work in </w:t>
      </w:r>
      <w:r w:rsidR="008D2CBF">
        <w:t xml:space="preserve">multi-disciplinary </w:t>
      </w:r>
      <w:r>
        <w:t xml:space="preserve">squads, which is a great way of pulling the right people together to deliver specific pieces </w:t>
      </w:r>
      <w:r w:rsidR="008D2CBF">
        <w:t>o</w:t>
      </w:r>
      <w:r>
        <w:t>f work.</w:t>
      </w:r>
    </w:p>
    <w:p w14:paraId="147748B2" w14:textId="77777777" w:rsidR="005B0F84" w:rsidRPr="003242FA" w:rsidRDefault="005B0F84" w:rsidP="005D2CF1">
      <w:pPr>
        <w:ind w:firstLine="135"/>
        <w:jc w:val="both"/>
        <w:rPr>
          <w:rFonts w:cs="Arial"/>
        </w:rPr>
      </w:pPr>
    </w:p>
    <w:p w14:paraId="3F2C9AB9" w14:textId="4DC8AD9B" w:rsidR="005B0F84" w:rsidRPr="003242FA" w:rsidRDefault="003D0793" w:rsidP="00A2375C">
      <w:pPr>
        <w:jc w:val="both"/>
        <w:rPr>
          <w:rFonts w:cs="Arial"/>
        </w:rPr>
      </w:pPr>
      <w:r>
        <w:rPr>
          <w:rFonts w:cs="Arial"/>
        </w:rPr>
        <w:t xml:space="preserve">This </w:t>
      </w:r>
      <w:r w:rsidR="00881BD1">
        <w:rPr>
          <w:rFonts w:cs="Arial"/>
        </w:rPr>
        <w:t xml:space="preserve">post will </w:t>
      </w:r>
      <w:r w:rsidR="00FF0854" w:rsidRPr="003242FA">
        <w:rPr>
          <w:rFonts w:cs="Arial"/>
        </w:rPr>
        <w:t xml:space="preserve">sit </w:t>
      </w:r>
      <w:r w:rsidR="00EC1AB0">
        <w:rPr>
          <w:rFonts w:cs="Arial"/>
        </w:rPr>
        <w:t xml:space="preserve">across </w:t>
      </w:r>
      <w:r w:rsidR="00FF0854" w:rsidRPr="003242FA">
        <w:rPr>
          <w:rFonts w:cs="Arial"/>
        </w:rPr>
        <w:t>t</w:t>
      </w:r>
      <w:r w:rsidR="005B0F84" w:rsidRPr="003242FA">
        <w:rPr>
          <w:rFonts w:cs="Arial"/>
        </w:rPr>
        <w:t xml:space="preserve">he </w:t>
      </w:r>
      <w:r w:rsidR="00882076" w:rsidRPr="003242FA">
        <w:rPr>
          <w:rFonts w:cs="Arial"/>
        </w:rPr>
        <w:t xml:space="preserve">HR </w:t>
      </w:r>
      <w:r w:rsidR="00EC1AB0">
        <w:rPr>
          <w:rFonts w:cs="Arial"/>
        </w:rPr>
        <w:t>&amp;</w:t>
      </w:r>
      <w:r w:rsidR="00882076" w:rsidRPr="003242FA">
        <w:rPr>
          <w:rFonts w:cs="Arial"/>
        </w:rPr>
        <w:t xml:space="preserve"> OD</w:t>
      </w:r>
      <w:r w:rsidR="005B0F84" w:rsidRPr="003242FA">
        <w:rPr>
          <w:rFonts w:cs="Arial"/>
        </w:rPr>
        <w:t xml:space="preserve"> </w:t>
      </w:r>
      <w:r w:rsidR="00EC1AB0">
        <w:rPr>
          <w:rFonts w:cs="Arial"/>
        </w:rPr>
        <w:t xml:space="preserve">and Communications </w:t>
      </w:r>
      <w:r w:rsidR="00881BD1">
        <w:rPr>
          <w:rFonts w:cs="Arial"/>
        </w:rPr>
        <w:t>team</w:t>
      </w:r>
      <w:r w:rsidR="00EC1AB0">
        <w:rPr>
          <w:rFonts w:cs="Arial"/>
        </w:rPr>
        <w:t>s</w:t>
      </w:r>
      <w:r w:rsidR="00881BD1">
        <w:rPr>
          <w:rFonts w:cs="Arial"/>
        </w:rPr>
        <w:t xml:space="preserve"> and will be an integral part of the</w:t>
      </w:r>
      <w:r w:rsidR="008D2CBF">
        <w:rPr>
          <w:rFonts w:cs="Arial"/>
        </w:rPr>
        <w:t xml:space="preserve"> </w:t>
      </w:r>
      <w:r w:rsidR="00881BD1">
        <w:rPr>
          <w:rFonts w:cs="Arial"/>
        </w:rPr>
        <w:t>squad</w:t>
      </w:r>
      <w:r w:rsidR="009B4682">
        <w:rPr>
          <w:rFonts w:cs="Arial"/>
        </w:rPr>
        <w:t xml:space="preserve">, </w:t>
      </w:r>
      <w:r w:rsidR="009B4682">
        <w:rPr>
          <w:rFonts w:cs="Arial"/>
          <w:color w:val="000000"/>
          <w:shd w:val="clear" w:color="auto" w:fill="FFFFFF"/>
        </w:rPr>
        <w:t>who will be supporting the implementation and rollout of Liquidlogic, a new digital platform for children and adults services which includes how digital technologies can enable people to work in different ways to deliver better outcomes for our citizens.  </w:t>
      </w:r>
      <w:r w:rsidR="005B0F84" w:rsidRPr="003242FA">
        <w:rPr>
          <w:rFonts w:cs="Arial"/>
        </w:rPr>
        <w:t xml:space="preserve"> </w:t>
      </w:r>
    </w:p>
    <w:p w14:paraId="2D387EAE" w14:textId="77777777" w:rsidR="003D0793" w:rsidRDefault="003D0793" w:rsidP="003D0793">
      <w:pPr>
        <w:jc w:val="both"/>
        <w:rPr>
          <w:rFonts w:cs="Arial"/>
        </w:rPr>
      </w:pPr>
    </w:p>
    <w:p w14:paraId="6B609A06" w14:textId="4B754059" w:rsidR="003D0793" w:rsidRDefault="003D0793" w:rsidP="003D0793">
      <w:pPr>
        <w:jc w:val="both"/>
        <w:rPr>
          <w:rFonts w:cs="Arial"/>
        </w:rPr>
      </w:pPr>
      <w:r>
        <w:rPr>
          <w:rFonts w:cs="Arial"/>
        </w:rPr>
        <w:t>You will</w:t>
      </w:r>
      <w:r w:rsidRPr="003242FA">
        <w:rPr>
          <w:rFonts w:cs="Arial"/>
        </w:rPr>
        <w:t xml:space="preserve"> play a key role in this by </w:t>
      </w:r>
      <w:r>
        <w:rPr>
          <w:rFonts w:cs="Arial"/>
        </w:rPr>
        <w:t xml:space="preserve">engaging and empowering </w:t>
      </w:r>
      <w:r w:rsidRPr="003242FA">
        <w:rPr>
          <w:rFonts w:cs="Arial"/>
        </w:rPr>
        <w:t xml:space="preserve">our people </w:t>
      </w:r>
      <w:r>
        <w:rPr>
          <w:rFonts w:cs="Arial"/>
        </w:rPr>
        <w:t xml:space="preserve">to develop </w:t>
      </w:r>
      <w:r w:rsidRPr="003242FA">
        <w:rPr>
          <w:rFonts w:cs="Arial"/>
        </w:rPr>
        <w:t>digital skills and behaviours to work in new ways</w:t>
      </w:r>
      <w:r w:rsidR="008D2CBF">
        <w:rPr>
          <w:rFonts w:cs="Arial"/>
        </w:rPr>
        <w:t xml:space="preserve">. </w:t>
      </w:r>
      <w:r>
        <w:rPr>
          <w:rFonts w:cs="Arial"/>
        </w:rPr>
        <w:t xml:space="preserve"> You can find out more about the role including the key </w:t>
      </w:r>
      <w:r w:rsidRPr="003242FA">
        <w:rPr>
          <w:rFonts w:cs="Arial"/>
        </w:rPr>
        <w:t xml:space="preserve">outcomes </w:t>
      </w:r>
      <w:r>
        <w:rPr>
          <w:rFonts w:cs="Arial"/>
        </w:rPr>
        <w:t>in the role profile attached.</w:t>
      </w:r>
      <w:bookmarkStart w:id="0" w:name="_GoBack"/>
      <w:bookmarkEnd w:id="0"/>
    </w:p>
    <w:p w14:paraId="7401B696" w14:textId="77777777" w:rsidR="00174326" w:rsidRPr="003242FA" w:rsidRDefault="00174326" w:rsidP="00A2375C">
      <w:pPr>
        <w:jc w:val="both"/>
        <w:rPr>
          <w:rFonts w:cs="Arial"/>
        </w:rPr>
      </w:pPr>
    </w:p>
    <w:p w14:paraId="398DC4B8" w14:textId="41DADC83" w:rsidR="008D2CBF" w:rsidRDefault="005B0F84" w:rsidP="00A2375C">
      <w:pPr>
        <w:jc w:val="both"/>
        <w:rPr>
          <w:rFonts w:cs="Arial"/>
        </w:rPr>
      </w:pPr>
      <w:r w:rsidRPr="003242FA">
        <w:rPr>
          <w:rFonts w:cs="Arial"/>
        </w:rPr>
        <w:t>The Spirit of Salford is tangible and our values of pride, passion, people and personal responsibility capture this spirit</w:t>
      </w:r>
      <w:r w:rsidR="008D2CBF">
        <w:rPr>
          <w:rFonts w:cs="Arial"/>
        </w:rPr>
        <w:t xml:space="preserve">. </w:t>
      </w:r>
      <w:r w:rsidRPr="003242FA">
        <w:rPr>
          <w:rFonts w:cs="Arial"/>
        </w:rPr>
        <w:t xml:space="preserve">The values have been developed to underpin the way we work </w:t>
      </w:r>
      <w:r w:rsidR="008D2CBF">
        <w:rPr>
          <w:rFonts w:cs="Arial"/>
        </w:rPr>
        <w:t xml:space="preserve">and </w:t>
      </w:r>
      <w:r w:rsidRPr="003242FA">
        <w:rPr>
          <w:rFonts w:cs="Arial"/>
        </w:rPr>
        <w:t>they influence our choices</w:t>
      </w:r>
      <w:r w:rsidR="008D2CBF">
        <w:rPr>
          <w:rFonts w:cs="Arial"/>
        </w:rPr>
        <w:t xml:space="preserve"> and</w:t>
      </w:r>
      <w:r w:rsidRPr="003242FA">
        <w:rPr>
          <w:rFonts w:cs="Arial"/>
        </w:rPr>
        <w:t xml:space="preserve"> behaviours</w:t>
      </w:r>
      <w:r w:rsidR="008D2CBF">
        <w:rPr>
          <w:rFonts w:cs="Arial"/>
        </w:rPr>
        <w:t xml:space="preserve"> and </w:t>
      </w:r>
      <w:r w:rsidRPr="003242FA">
        <w:rPr>
          <w:rFonts w:cs="Arial"/>
        </w:rPr>
        <w:t xml:space="preserve">how we make decisions and transform services.  </w:t>
      </w:r>
    </w:p>
    <w:p w14:paraId="0DE436A1" w14:textId="77777777" w:rsidR="008D2CBF" w:rsidRDefault="008D2CBF" w:rsidP="00A2375C">
      <w:pPr>
        <w:jc w:val="both"/>
        <w:rPr>
          <w:rFonts w:cs="Arial"/>
        </w:rPr>
      </w:pPr>
    </w:p>
    <w:p w14:paraId="2C9A99F1" w14:textId="0EC09A18" w:rsidR="005B0F84" w:rsidRPr="003242FA" w:rsidRDefault="005B0F84" w:rsidP="00A2375C">
      <w:pPr>
        <w:jc w:val="both"/>
        <w:rPr>
          <w:rFonts w:cs="Arial"/>
        </w:rPr>
      </w:pPr>
      <w:r w:rsidRPr="003242FA">
        <w:rPr>
          <w:rFonts w:cs="Arial"/>
        </w:rPr>
        <w:t xml:space="preserve">Our values describe the personal qualities every employee is expected to demonstrate when carrying out their role. Putting the values in to practice across the whole organisation creates a supportive environment which allows us ‘to be the best we can be’. These values are central to the way we communicate about the council and the way in which we behave with colleagues, customers and partners. </w:t>
      </w:r>
    </w:p>
    <w:p w14:paraId="42106EA5" w14:textId="77777777" w:rsidR="004A0590" w:rsidRPr="003242FA" w:rsidRDefault="004A0590" w:rsidP="00A2375C">
      <w:pPr>
        <w:jc w:val="both"/>
        <w:rPr>
          <w:rFonts w:cs="Arial"/>
        </w:rPr>
      </w:pPr>
    </w:p>
    <w:p w14:paraId="0B717D59" w14:textId="77777777" w:rsidR="00402749" w:rsidRDefault="00402749" w:rsidP="00402749">
      <w:pPr>
        <w:jc w:val="both"/>
        <w:rPr>
          <w:rFonts w:cs="Arial"/>
        </w:rPr>
      </w:pPr>
      <w:r w:rsidRPr="00312E5D">
        <w:rPr>
          <w:rFonts w:cs="Arial"/>
        </w:rPr>
        <w:t>If you would like to be part of th</w:t>
      </w:r>
      <w:r>
        <w:rPr>
          <w:rFonts w:cs="Arial"/>
        </w:rPr>
        <w:t xml:space="preserve">is exciting transformation programme, demonstrate the </w:t>
      </w:r>
      <w:r w:rsidRPr="00312E5D">
        <w:rPr>
          <w:rFonts w:cs="Arial"/>
        </w:rPr>
        <w:t xml:space="preserve">Spirit of Salford and connect with our values; </w:t>
      </w:r>
      <w:r>
        <w:rPr>
          <w:rFonts w:cs="Arial"/>
        </w:rPr>
        <w:t>and believe you’ve got the right skills for the role we</w:t>
      </w:r>
      <w:r w:rsidRPr="00312E5D">
        <w:rPr>
          <w:rFonts w:cs="Arial"/>
        </w:rPr>
        <w:t xml:space="preserve"> look forward to receiving your application.  </w:t>
      </w:r>
    </w:p>
    <w:p w14:paraId="1BE264CC" w14:textId="77777777" w:rsidR="005B0F84" w:rsidRPr="003242FA" w:rsidRDefault="005B0F84" w:rsidP="005B0F84">
      <w:pPr>
        <w:rPr>
          <w:rFonts w:cs="Arial"/>
        </w:rPr>
      </w:pPr>
    </w:p>
    <w:p w14:paraId="5741B90E" w14:textId="77777777" w:rsidR="005B0F84" w:rsidRPr="003242FA" w:rsidRDefault="005B0F84" w:rsidP="005B0F84">
      <w:pPr>
        <w:rPr>
          <w:rFonts w:cs="Arial"/>
        </w:rPr>
      </w:pPr>
      <w:r w:rsidRPr="003242FA">
        <w:rPr>
          <w:rFonts w:cs="Arial"/>
        </w:rPr>
        <w:t>Yours sincerely</w:t>
      </w:r>
    </w:p>
    <w:p w14:paraId="0F652ADA" w14:textId="77777777" w:rsidR="00C94844" w:rsidRPr="003242FA" w:rsidRDefault="00C94844" w:rsidP="000A16EE">
      <w:pPr>
        <w:rPr>
          <w:rFonts w:cs="Arial"/>
          <w:noProof/>
        </w:rPr>
      </w:pPr>
    </w:p>
    <w:p w14:paraId="37299BBA" w14:textId="044A5D18" w:rsidR="000A16EE" w:rsidRPr="003242FA" w:rsidRDefault="000A16EE" w:rsidP="000A16EE">
      <w:pPr>
        <w:rPr>
          <w:rFonts w:cs="Arial"/>
        </w:rPr>
      </w:pPr>
      <w:r w:rsidRPr="003242FA">
        <w:rPr>
          <w:rFonts w:cs="Arial"/>
          <w:noProof/>
        </w:rPr>
        <w:t>Sam</w:t>
      </w:r>
      <w:r w:rsidR="00AF1D4C" w:rsidRPr="003242FA">
        <w:rPr>
          <w:rFonts w:cs="Arial"/>
          <w:noProof/>
        </w:rPr>
        <w:t xml:space="preserve"> </w:t>
      </w:r>
      <w:r w:rsidR="008D2CBF">
        <w:rPr>
          <w:rFonts w:cs="Arial"/>
          <w:noProof/>
        </w:rPr>
        <w:t>and</w:t>
      </w:r>
      <w:r w:rsidR="00AF1D4C" w:rsidRPr="003242FA">
        <w:rPr>
          <w:rFonts w:cs="Arial"/>
          <w:noProof/>
        </w:rPr>
        <w:t xml:space="preserve"> </w:t>
      </w:r>
      <w:r w:rsidR="00EC1AB0">
        <w:rPr>
          <w:rFonts w:cs="Arial"/>
          <w:noProof/>
        </w:rPr>
        <w:t>Sue</w:t>
      </w:r>
    </w:p>
    <w:p w14:paraId="524800B1" w14:textId="77777777" w:rsidR="000A16EE" w:rsidRPr="00C94844" w:rsidRDefault="00EC6CAB" w:rsidP="005B0F84">
      <w:pPr>
        <w:rPr>
          <w:rFonts w:cs="Arial"/>
          <w:noProof/>
          <w:sz w:val="22"/>
          <w:szCs w:val="22"/>
        </w:rPr>
      </w:pPr>
      <w:r w:rsidRPr="00C94844">
        <w:rPr>
          <w:noProof/>
          <w:sz w:val="22"/>
          <w:szCs w:val="22"/>
        </w:rPr>
        <w:drawing>
          <wp:anchor distT="0" distB="0" distL="114300" distR="114300" simplePos="0" relativeHeight="251656704" behindDoc="0" locked="0" layoutInCell="1" allowOverlap="1" wp14:anchorId="4A913148" wp14:editId="3F1C82FA">
            <wp:simplePos x="0" y="0"/>
            <wp:positionH relativeFrom="column">
              <wp:posOffset>1664335</wp:posOffset>
            </wp:positionH>
            <wp:positionV relativeFrom="paragraph">
              <wp:posOffset>170180</wp:posOffset>
            </wp:positionV>
            <wp:extent cx="1158875" cy="255270"/>
            <wp:effectExtent l="19050" t="0" r="3175" b="0"/>
            <wp:wrapNone/>
            <wp:docPr id="12" name="Picture 12" descr="values_stacker_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lues_stacker_personal"/>
                    <pic:cNvPicPr>
                      <a:picLocks noChangeAspect="1" noChangeArrowheads="1"/>
                    </pic:cNvPicPr>
                  </pic:nvPicPr>
                  <pic:blipFill>
                    <a:blip r:embed="rId10" cstate="print"/>
                    <a:srcRect/>
                    <a:stretch>
                      <a:fillRect/>
                    </a:stretch>
                  </pic:blipFill>
                  <pic:spPr bwMode="auto">
                    <a:xfrm>
                      <a:off x="0" y="0"/>
                      <a:ext cx="1158875" cy="255270"/>
                    </a:xfrm>
                    <a:prstGeom prst="rect">
                      <a:avLst/>
                    </a:prstGeom>
                    <a:noFill/>
                    <a:ln w="9525">
                      <a:noFill/>
                      <a:miter lim="800000"/>
                      <a:headEnd/>
                      <a:tailEnd/>
                    </a:ln>
                  </pic:spPr>
                </pic:pic>
              </a:graphicData>
            </a:graphic>
          </wp:anchor>
        </w:drawing>
      </w:r>
      <w:r w:rsidRPr="00C94844">
        <w:rPr>
          <w:noProof/>
          <w:sz w:val="22"/>
          <w:szCs w:val="22"/>
        </w:rPr>
        <w:drawing>
          <wp:anchor distT="0" distB="0" distL="114300" distR="114300" simplePos="0" relativeHeight="251655680" behindDoc="0" locked="0" layoutInCell="1" allowOverlap="1" wp14:anchorId="43D99945" wp14:editId="0DD9CDDA">
            <wp:simplePos x="0" y="0"/>
            <wp:positionH relativeFrom="column">
              <wp:posOffset>3297555</wp:posOffset>
            </wp:positionH>
            <wp:positionV relativeFrom="paragraph">
              <wp:posOffset>170180</wp:posOffset>
            </wp:positionV>
            <wp:extent cx="1180465" cy="255270"/>
            <wp:effectExtent l="19050" t="0" r="635" b="0"/>
            <wp:wrapNone/>
            <wp:docPr id="11" name="Picture 11" descr="values_stacker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ues_stacker_people"/>
                    <pic:cNvPicPr>
                      <a:picLocks noChangeAspect="1" noChangeArrowheads="1"/>
                    </pic:cNvPicPr>
                  </pic:nvPicPr>
                  <pic:blipFill>
                    <a:blip r:embed="rId11" cstate="print"/>
                    <a:srcRect/>
                    <a:stretch>
                      <a:fillRect/>
                    </a:stretch>
                  </pic:blipFill>
                  <pic:spPr bwMode="auto">
                    <a:xfrm>
                      <a:off x="0" y="0"/>
                      <a:ext cx="1180465" cy="255270"/>
                    </a:xfrm>
                    <a:prstGeom prst="rect">
                      <a:avLst/>
                    </a:prstGeom>
                    <a:noFill/>
                    <a:ln w="9525">
                      <a:noFill/>
                      <a:miter lim="800000"/>
                      <a:headEnd/>
                      <a:tailEnd/>
                    </a:ln>
                  </pic:spPr>
                </pic:pic>
              </a:graphicData>
            </a:graphic>
          </wp:anchor>
        </w:drawing>
      </w:r>
      <w:r w:rsidRPr="00C94844">
        <w:rPr>
          <w:noProof/>
          <w:sz w:val="22"/>
          <w:szCs w:val="22"/>
        </w:rPr>
        <w:drawing>
          <wp:anchor distT="0" distB="0" distL="114300" distR="114300" simplePos="0" relativeHeight="251654656" behindDoc="0" locked="0" layoutInCell="1" allowOverlap="1" wp14:anchorId="77BAD93E" wp14:editId="562D1070">
            <wp:simplePos x="0" y="0"/>
            <wp:positionH relativeFrom="column">
              <wp:posOffset>4952365</wp:posOffset>
            </wp:positionH>
            <wp:positionV relativeFrom="paragraph">
              <wp:posOffset>169545</wp:posOffset>
            </wp:positionV>
            <wp:extent cx="1180465" cy="255270"/>
            <wp:effectExtent l="19050" t="0" r="635" b="0"/>
            <wp:wrapNone/>
            <wp:docPr id="10" name="Picture 10" descr="values_stacker_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ues_stacker_passion"/>
                    <pic:cNvPicPr>
                      <a:picLocks noChangeAspect="1" noChangeArrowheads="1"/>
                    </pic:cNvPicPr>
                  </pic:nvPicPr>
                  <pic:blipFill>
                    <a:blip r:embed="rId12" cstate="print"/>
                    <a:srcRect/>
                    <a:stretch>
                      <a:fillRect/>
                    </a:stretch>
                  </pic:blipFill>
                  <pic:spPr bwMode="auto">
                    <a:xfrm>
                      <a:off x="0" y="0"/>
                      <a:ext cx="1180465" cy="255270"/>
                    </a:xfrm>
                    <a:prstGeom prst="rect">
                      <a:avLst/>
                    </a:prstGeom>
                    <a:noFill/>
                    <a:ln w="9525">
                      <a:noFill/>
                      <a:miter lim="800000"/>
                      <a:headEnd/>
                      <a:tailEnd/>
                    </a:ln>
                  </pic:spPr>
                </pic:pic>
              </a:graphicData>
            </a:graphic>
          </wp:anchor>
        </w:drawing>
      </w:r>
      <w:r w:rsidRPr="00C94844">
        <w:rPr>
          <w:noProof/>
          <w:sz w:val="22"/>
          <w:szCs w:val="22"/>
        </w:rPr>
        <w:drawing>
          <wp:anchor distT="0" distB="0" distL="114300" distR="114300" simplePos="0" relativeHeight="251657728" behindDoc="0" locked="0" layoutInCell="1" allowOverlap="1" wp14:anchorId="19DC8EB4" wp14:editId="3D5B4617">
            <wp:simplePos x="0" y="0"/>
            <wp:positionH relativeFrom="column">
              <wp:posOffset>0</wp:posOffset>
            </wp:positionH>
            <wp:positionV relativeFrom="paragraph">
              <wp:posOffset>170180</wp:posOffset>
            </wp:positionV>
            <wp:extent cx="1190625" cy="255270"/>
            <wp:effectExtent l="19050" t="0" r="9525" b="0"/>
            <wp:wrapNone/>
            <wp:docPr id="13" name="Picture 13" descr="values_stacker_p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lues_stacker_pride"/>
                    <pic:cNvPicPr>
                      <a:picLocks noChangeAspect="1" noChangeArrowheads="1"/>
                    </pic:cNvPicPr>
                  </pic:nvPicPr>
                  <pic:blipFill>
                    <a:blip r:embed="rId13" cstate="print"/>
                    <a:srcRect/>
                    <a:stretch>
                      <a:fillRect/>
                    </a:stretch>
                  </pic:blipFill>
                  <pic:spPr bwMode="auto">
                    <a:xfrm>
                      <a:off x="0" y="0"/>
                      <a:ext cx="1190625" cy="255270"/>
                    </a:xfrm>
                    <a:prstGeom prst="rect">
                      <a:avLst/>
                    </a:prstGeom>
                    <a:noFill/>
                    <a:ln w="9525">
                      <a:noFill/>
                      <a:miter lim="800000"/>
                      <a:headEnd/>
                      <a:tailEnd/>
                    </a:ln>
                  </pic:spPr>
                </pic:pic>
              </a:graphicData>
            </a:graphic>
          </wp:anchor>
        </w:drawing>
      </w:r>
    </w:p>
    <w:p w14:paraId="2F4F6323" w14:textId="77777777" w:rsidR="00A2375C" w:rsidRPr="00C94844" w:rsidRDefault="00A2375C" w:rsidP="008E3AA2">
      <w:pPr>
        <w:rPr>
          <w:rFonts w:cs="Arial"/>
          <w:b/>
          <w:i/>
          <w:sz w:val="22"/>
          <w:szCs w:val="22"/>
        </w:rPr>
      </w:pPr>
    </w:p>
    <w:p w14:paraId="139B1194" w14:textId="77777777" w:rsidR="00AF1C04" w:rsidRPr="00C94844" w:rsidRDefault="00AF1C04" w:rsidP="008E3AA2">
      <w:pPr>
        <w:rPr>
          <w:rFonts w:cs="Arial"/>
          <w:b/>
          <w:i/>
          <w:sz w:val="22"/>
          <w:szCs w:val="22"/>
        </w:rPr>
      </w:pPr>
    </w:p>
    <w:p w14:paraId="3EFE28C4" w14:textId="77777777" w:rsidR="00AF1C04" w:rsidRPr="00C94844" w:rsidRDefault="00AF1C04" w:rsidP="008E3AA2">
      <w:pPr>
        <w:rPr>
          <w:rFonts w:cs="Arial"/>
          <w:b/>
          <w:i/>
          <w:sz w:val="22"/>
          <w:szCs w:val="22"/>
        </w:rPr>
      </w:pPr>
    </w:p>
    <w:p w14:paraId="376EC46A" w14:textId="77777777" w:rsidR="0033596B" w:rsidRPr="00C94844" w:rsidRDefault="0033596B" w:rsidP="008E3AA2">
      <w:pPr>
        <w:rPr>
          <w:rFonts w:cs="Arial"/>
          <w:b/>
          <w:i/>
          <w:sz w:val="22"/>
          <w:szCs w:val="22"/>
        </w:rPr>
      </w:pPr>
    </w:p>
    <w:p w14:paraId="2F71EED9" w14:textId="77777777" w:rsidR="00AF1C04" w:rsidRPr="00C94844" w:rsidRDefault="00AF1C04" w:rsidP="008E3AA2">
      <w:pPr>
        <w:rPr>
          <w:rFonts w:cs="Arial"/>
          <w:b/>
          <w:i/>
          <w:sz w:val="22"/>
          <w:szCs w:val="22"/>
        </w:rPr>
      </w:pPr>
    </w:p>
    <w:sectPr w:rsidR="00AF1C04" w:rsidRPr="00C94844" w:rsidSect="0028489D">
      <w:headerReference w:type="default" r:id="rId14"/>
      <w:pgSz w:w="11906" w:h="16838"/>
      <w:pgMar w:top="2115" w:right="1077" w:bottom="1440"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3314A" w16cid:durableId="2193686B"/>
  <w16cid:commentId w16cid:paraId="1826A4C6" w16cid:durableId="21936A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68174" w14:textId="77777777" w:rsidR="00097C81" w:rsidRDefault="00097C81">
      <w:r>
        <w:separator/>
      </w:r>
    </w:p>
  </w:endnote>
  <w:endnote w:type="continuationSeparator" w:id="0">
    <w:p w14:paraId="45D8104D" w14:textId="77777777" w:rsidR="00097C81" w:rsidRDefault="0009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C7C8C" w14:textId="77777777" w:rsidR="00097C81" w:rsidRDefault="00097C81">
      <w:r>
        <w:separator/>
      </w:r>
    </w:p>
  </w:footnote>
  <w:footnote w:type="continuationSeparator" w:id="0">
    <w:p w14:paraId="74887DF9" w14:textId="77777777" w:rsidR="00097C81" w:rsidRDefault="0009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C4362" w14:textId="77777777" w:rsidR="00BA418F" w:rsidRDefault="00BA418F" w:rsidP="00BA418F">
    <w:pPr>
      <w:pStyle w:val="Header"/>
    </w:pPr>
    <w:r>
      <w:object w:dxaOrig="16858" w:dyaOrig="3600" w14:anchorId="7DE02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3.5pt;height:41.25pt" o:ole="">
          <v:imagedata r:id="rId1" o:title=""/>
        </v:shape>
        <o:OLEObject Type="Embed" ProgID="MSPhotoEd.3" ShapeID="_x0000_i1030" DrawAspect="Content" ObjectID="_1637406729" r:id="rId2"/>
      </w:object>
    </w:r>
  </w:p>
  <w:p w14:paraId="6271EE13" w14:textId="77777777" w:rsidR="0033596B" w:rsidRDefault="0033596B">
    <w:pPr>
      <w:pStyle w:val="Header"/>
    </w:pPr>
    <w:r>
      <w:tab/>
    </w:r>
  </w:p>
  <w:p w14:paraId="47C7492F" w14:textId="77777777" w:rsidR="0033596B" w:rsidRDefault="0033596B">
    <w:pPr>
      <w:pStyle w:val="Header"/>
    </w:pPr>
  </w:p>
  <w:p w14:paraId="434F7AB3" w14:textId="77777777" w:rsidR="0033596B" w:rsidRDefault="0033596B">
    <w:pPr>
      <w:pStyle w:val="Header"/>
    </w:pPr>
  </w:p>
  <w:p w14:paraId="5B22EAB6" w14:textId="77777777" w:rsidR="0033596B" w:rsidRDefault="0033596B">
    <w:pPr>
      <w:pStyle w:val="Header"/>
    </w:pPr>
  </w:p>
  <w:p w14:paraId="65931F1B" w14:textId="77777777" w:rsidR="0033596B" w:rsidRDefault="0033596B">
    <w:pPr>
      <w:pStyle w:val="Header"/>
    </w:pPr>
  </w:p>
  <w:p w14:paraId="581D4A97" w14:textId="77777777" w:rsidR="0033596B" w:rsidRDefault="0033596B">
    <w:pPr>
      <w:pStyle w:val="Header"/>
    </w:pPr>
  </w:p>
  <w:p w14:paraId="76C35F64" w14:textId="77777777" w:rsidR="0033596B" w:rsidRDefault="00335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75pt;height:12pt" o:bullet="t">
        <v:imagedata r:id="rId1" o:title="letterb-w"/>
      </v:shape>
    </w:pict>
  </w:numPicBullet>
  <w:numPicBullet w:numPicBulletId="1">
    <w:pict>
      <v:shape id="_x0000_i1052" type="#_x0000_t75" style="width:6.75pt;height:18pt" o:bullet="t">
        <v:imagedata r:id="rId2" o:title="phoneb-w"/>
      </v:shape>
    </w:pict>
  </w:numPicBullet>
  <w:numPicBullet w:numPicBulletId="2">
    <w:pict>
      <v:shape id="_x0000_i1053" type="#_x0000_t75" style="width:24.75pt;height:12pt" o:bullet="t">
        <v:imagedata r:id="rId3" o:title="faxb-w"/>
      </v:shape>
    </w:pict>
  </w:numPicBullet>
  <w:numPicBullet w:numPicBulletId="3">
    <w:pict>
      <v:shape id="_x0000_i1054" type="#_x0000_t75" style="width:18pt;height:15.75pt" o:bullet="t">
        <v:imagedata r:id="rId4" o:title="emailb-w"/>
      </v:shape>
    </w:pict>
  </w:numPicBullet>
  <w:numPicBullet w:numPicBulletId="4">
    <w:pict>
      <v:shape id="_x0000_i1055" type="#_x0000_t75" style="width:18pt;height:17.25pt" o:bullet="t">
        <v:imagedata r:id="rId5" o:title="webb-w"/>
      </v:shape>
    </w:pict>
  </w:numPicBullet>
  <w:abstractNum w:abstractNumId="0" w15:restartNumberingAfterBreak="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8F3104"/>
    <w:multiLevelType w:val="hybridMultilevel"/>
    <w:tmpl w:val="0E145122"/>
    <w:lvl w:ilvl="0" w:tplc="6C24150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675BF4"/>
    <w:multiLevelType w:val="hybridMultilevel"/>
    <w:tmpl w:val="24B216DA"/>
    <w:lvl w:ilvl="0" w:tplc="38F44FC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5F63E1B"/>
    <w:multiLevelType w:val="hybridMultilevel"/>
    <w:tmpl w:val="D15AF36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9D02DE"/>
    <w:multiLevelType w:val="hybridMultilevel"/>
    <w:tmpl w:val="3C2E0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D403799"/>
    <w:multiLevelType w:val="hybridMultilevel"/>
    <w:tmpl w:val="97A65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337D3"/>
    <w:multiLevelType w:val="hybridMultilevel"/>
    <w:tmpl w:val="D15AF3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01F8E"/>
    <w:multiLevelType w:val="hybridMultilevel"/>
    <w:tmpl w:val="60785E10"/>
    <w:lvl w:ilvl="0" w:tplc="BA8031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FD745D"/>
    <w:multiLevelType w:val="hybridMultilevel"/>
    <w:tmpl w:val="E0CC7492"/>
    <w:lvl w:ilvl="0" w:tplc="576C3C3C">
      <w:start w:val="1"/>
      <w:numFmt w:val="bullet"/>
      <w:lvlText w:val=""/>
      <w:lvlJc w:val="left"/>
      <w:pPr>
        <w:ind w:left="720" w:hanging="360"/>
      </w:pPr>
      <w:rPr>
        <w:rFonts w:ascii="Wingdings" w:hAnsi="Wingdings" w:hint="default"/>
        <w:color w:val="E806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CE09FF"/>
    <w:multiLevelType w:val="hybridMultilevel"/>
    <w:tmpl w:val="723A8A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03270F2"/>
    <w:multiLevelType w:val="hybridMultilevel"/>
    <w:tmpl w:val="A3244848"/>
    <w:lvl w:ilvl="0" w:tplc="1D686C00">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15:restartNumberingAfterBreak="0">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59B1E32"/>
    <w:multiLevelType w:val="hybridMultilevel"/>
    <w:tmpl w:val="1C9AA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12"/>
  </w:num>
  <w:num w:numId="3">
    <w:abstractNumId w:val="16"/>
  </w:num>
  <w:num w:numId="4">
    <w:abstractNumId w:val="11"/>
  </w:num>
  <w:num w:numId="5">
    <w:abstractNumId w:val="14"/>
  </w:num>
  <w:num w:numId="6">
    <w:abstractNumId w:val="9"/>
  </w:num>
  <w:num w:numId="7">
    <w:abstractNumId w:val="0"/>
  </w:num>
  <w:num w:numId="8">
    <w:abstractNumId w:val="1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3"/>
  </w:num>
  <w:num w:numId="18">
    <w:abstractNumId w:val="13"/>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FA"/>
    <w:rsid w:val="00011B9A"/>
    <w:rsid w:val="00040AC7"/>
    <w:rsid w:val="0004363E"/>
    <w:rsid w:val="00062833"/>
    <w:rsid w:val="00062DB9"/>
    <w:rsid w:val="00071003"/>
    <w:rsid w:val="0007221D"/>
    <w:rsid w:val="00097C81"/>
    <w:rsid w:val="000A16EE"/>
    <w:rsid w:val="000D1903"/>
    <w:rsid w:val="000E38C8"/>
    <w:rsid w:val="000E675B"/>
    <w:rsid w:val="000F42DB"/>
    <w:rsid w:val="001064BC"/>
    <w:rsid w:val="00143E3E"/>
    <w:rsid w:val="001441A2"/>
    <w:rsid w:val="001467D4"/>
    <w:rsid w:val="00151E8D"/>
    <w:rsid w:val="00173F44"/>
    <w:rsid w:val="00174326"/>
    <w:rsid w:val="001A63AB"/>
    <w:rsid w:val="001C191D"/>
    <w:rsid w:val="001C1FC6"/>
    <w:rsid w:val="001D0CCE"/>
    <w:rsid w:val="001D7AFC"/>
    <w:rsid w:val="00203259"/>
    <w:rsid w:val="00205F7E"/>
    <w:rsid w:val="00206077"/>
    <w:rsid w:val="00231651"/>
    <w:rsid w:val="00235D19"/>
    <w:rsid w:val="002420CF"/>
    <w:rsid w:val="0027208E"/>
    <w:rsid w:val="0028489D"/>
    <w:rsid w:val="002C7441"/>
    <w:rsid w:val="002D10C5"/>
    <w:rsid w:val="002E3AB3"/>
    <w:rsid w:val="00302B85"/>
    <w:rsid w:val="003163B7"/>
    <w:rsid w:val="00322AE8"/>
    <w:rsid w:val="0032394A"/>
    <w:rsid w:val="003242FA"/>
    <w:rsid w:val="0033000A"/>
    <w:rsid w:val="0033596B"/>
    <w:rsid w:val="0034759C"/>
    <w:rsid w:val="0037529A"/>
    <w:rsid w:val="00385644"/>
    <w:rsid w:val="0039284B"/>
    <w:rsid w:val="00394DE6"/>
    <w:rsid w:val="003B0451"/>
    <w:rsid w:val="003B46CA"/>
    <w:rsid w:val="003D0793"/>
    <w:rsid w:val="003E5625"/>
    <w:rsid w:val="003F7C46"/>
    <w:rsid w:val="00402749"/>
    <w:rsid w:val="00402905"/>
    <w:rsid w:val="00410EF5"/>
    <w:rsid w:val="004217A4"/>
    <w:rsid w:val="004458A3"/>
    <w:rsid w:val="00462B5A"/>
    <w:rsid w:val="004879B6"/>
    <w:rsid w:val="00492B2A"/>
    <w:rsid w:val="004A0590"/>
    <w:rsid w:val="004A1D1C"/>
    <w:rsid w:val="004A38A6"/>
    <w:rsid w:val="004C2CBF"/>
    <w:rsid w:val="004E1185"/>
    <w:rsid w:val="004E5B49"/>
    <w:rsid w:val="004F7DF6"/>
    <w:rsid w:val="00511513"/>
    <w:rsid w:val="0051460E"/>
    <w:rsid w:val="00522E63"/>
    <w:rsid w:val="00531BA2"/>
    <w:rsid w:val="0055376B"/>
    <w:rsid w:val="005640C4"/>
    <w:rsid w:val="005B0F84"/>
    <w:rsid w:val="005C10EA"/>
    <w:rsid w:val="005C2DAA"/>
    <w:rsid w:val="005C616A"/>
    <w:rsid w:val="005D2CF1"/>
    <w:rsid w:val="005D328D"/>
    <w:rsid w:val="00612EBF"/>
    <w:rsid w:val="00617F4E"/>
    <w:rsid w:val="00631FE0"/>
    <w:rsid w:val="00645CC2"/>
    <w:rsid w:val="006471F7"/>
    <w:rsid w:val="00667FCC"/>
    <w:rsid w:val="00694A80"/>
    <w:rsid w:val="00694E3D"/>
    <w:rsid w:val="006D418E"/>
    <w:rsid w:val="006D75A4"/>
    <w:rsid w:val="006E12AE"/>
    <w:rsid w:val="00715433"/>
    <w:rsid w:val="007203DE"/>
    <w:rsid w:val="00732CD5"/>
    <w:rsid w:val="0075439E"/>
    <w:rsid w:val="00763D64"/>
    <w:rsid w:val="0077334C"/>
    <w:rsid w:val="00775869"/>
    <w:rsid w:val="00787FD0"/>
    <w:rsid w:val="007B60AC"/>
    <w:rsid w:val="007C0388"/>
    <w:rsid w:val="007C4B12"/>
    <w:rsid w:val="007D17B2"/>
    <w:rsid w:val="007F0CD3"/>
    <w:rsid w:val="007F287A"/>
    <w:rsid w:val="007F3853"/>
    <w:rsid w:val="007F4D3E"/>
    <w:rsid w:val="007F762D"/>
    <w:rsid w:val="00810F41"/>
    <w:rsid w:val="00811FA6"/>
    <w:rsid w:val="00833EBD"/>
    <w:rsid w:val="008373EA"/>
    <w:rsid w:val="0086650F"/>
    <w:rsid w:val="00880C3A"/>
    <w:rsid w:val="00881BD1"/>
    <w:rsid w:val="00882076"/>
    <w:rsid w:val="008A088D"/>
    <w:rsid w:val="008A66FC"/>
    <w:rsid w:val="008B1E4D"/>
    <w:rsid w:val="008B7DE2"/>
    <w:rsid w:val="008C28C3"/>
    <w:rsid w:val="008C686E"/>
    <w:rsid w:val="008D2CBF"/>
    <w:rsid w:val="008D3893"/>
    <w:rsid w:val="008E3AA2"/>
    <w:rsid w:val="009052F6"/>
    <w:rsid w:val="00926519"/>
    <w:rsid w:val="0093261C"/>
    <w:rsid w:val="00933D14"/>
    <w:rsid w:val="00971D3C"/>
    <w:rsid w:val="009727A1"/>
    <w:rsid w:val="00993CFA"/>
    <w:rsid w:val="009A5638"/>
    <w:rsid w:val="009A5E16"/>
    <w:rsid w:val="009B4682"/>
    <w:rsid w:val="009D05FD"/>
    <w:rsid w:val="009E5DA4"/>
    <w:rsid w:val="00A2375C"/>
    <w:rsid w:val="00A24092"/>
    <w:rsid w:val="00A47F7F"/>
    <w:rsid w:val="00A56503"/>
    <w:rsid w:val="00A868D3"/>
    <w:rsid w:val="00A921BF"/>
    <w:rsid w:val="00A947F4"/>
    <w:rsid w:val="00A97117"/>
    <w:rsid w:val="00A97D6D"/>
    <w:rsid w:val="00AA3264"/>
    <w:rsid w:val="00AA7D29"/>
    <w:rsid w:val="00AC174D"/>
    <w:rsid w:val="00AC50D0"/>
    <w:rsid w:val="00AD3F2B"/>
    <w:rsid w:val="00AE42AA"/>
    <w:rsid w:val="00AE757A"/>
    <w:rsid w:val="00AE761F"/>
    <w:rsid w:val="00AF1C04"/>
    <w:rsid w:val="00AF1D4C"/>
    <w:rsid w:val="00B03BEB"/>
    <w:rsid w:val="00B05450"/>
    <w:rsid w:val="00B06400"/>
    <w:rsid w:val="00B17551"/>
    <w:rsid w:val="00B308B6"/>
    <w:rsid w:val="00B51D97"/>
    <w:rsid w:val="00B941B4"/>
    <w:rsid w:val="00B949A9"/>
    <w:rsid w:val="00B9503D"/>
    <w:rsid w:val="00BA418F"/>
    <w:rsid w:val="00BA50E3"/>
    <w:rsid w:val="00BC4E33"/>
    <w:rsid w:val="00BD4507"/>
    <w:rsid w:val="00BE0D0C"/>
    <w:rsid w:val="00BE4BB3"/>
    <w:rsid w:val="00C06688"/>
    <w:rsid w:val="00C23583"/>
    <w:rsid w:val="00C26141"/>
    <w:rsid w:val="00C26328"/>
    <w:rsid w:val="00C33519"/>
    <w:rsid w:val="00C37FDA"/>
    <w:rsid w:val="00C464CD"/>
    <w:rsid w:val="00C878FD"/>
    <w:rsid w:val="00C94844"/>
    <w:rsid w:val="00CB07F7"/>
    <w:rsid w:val="00D12169"/>
    <w:rsid w:val="00D1407D"/>
    <w:rsid w:val="00D24BC2"/>
    <w:rsid w:val="00D35398"/>
    <w:rsid w:val="00D4016A"/>
    <w:rsid w:val="00D45B8B"/>
    <w:rsid w:val="00D45FBF"/>
    <w:rsid w:val="00D5268D"/>
    <w:rsid w:val="00D61127"/>
    <w:rsid w:val="00D666D5"/>
    <w:rsid w:val="00DA1F2F"/>
    <w:rsid w:val="00DA506C"/>
    <w:rsid w:val="00DA6BB1"/>
    <w:rsid w:val="00DC1A5A"/>
    <w:rsid w:val="00DD05CC"/>
    <w:rsid w:val="00DD7C43"/>
    <w:rsid w:val="00DE621D"/>
    <w:rsid w:val="00E05455"/>
    <w:rsid w:val="00E21F8E"/>
    <w:rsid w:val="00E419D9"/>
    <w:rsid w:val="00E45647"/>
    <w:rsid w:val="00E50123"/>
    <w:rsid w:val="00E65AA0"/>
    <w:rsid w:val="00E7044C"/>
    <w:rsid w:val="00E81100"/>
    <w:rsid w:val="00EA55E4"/>
    <w:rsid w:val="00EB0583"/>
    <w:rsid w:val="00EB4B4B"/>
    <w:rsid w:val="00EC1AB0"/>
    <w:rsid w:val="00EC6CAB"/>
    <w:rsid w:val="00EF3A1C"/>
    <w:rsid w:val="00F035AC"/>
    <w:rsid w:val="00F16FC8"/>
    <w:rsid w:val="00F21992"/>
    <w:rsid w:val="00F31BE2"/>
    <w:rsid w:val="00F4213C"/>
    <w:rsid w:val="00F6036C"/>
    <w:rsid w:val="00F7258F"/>
    <w:rsid w:val="00F76881"/>
    <w:rsid w:val="00FA25FC"/>
    <w:rsid w:val="00FB660F"/>
    <w:rsid w:val="00FC01F7"/>
    <w:rsid w:val="00FE41CC"/>
    <w:rsid w:val="00FF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78A5B"/>
  <w15:docId w15:val="{7DAC5235-4F28-47C8-8C4C-9302F4F4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9D"/>
    <w:rPr>
      <w:rFonts w:ascii="Arial" w:hAnsi="Arial"/>
      <w:sz w:val="24"/>
      <w:szCs w:val="24"/>
    </w:rPr>
  </w:style>
  <w:style w:type="paragraph" w:styleId="Heading1">
    <w:name w:val="heading 1"/>
    <w:basedOn w:val="Normal"/>
    <w:next w:val="Normal"/>
    <w:qFormat/>
    <w:rsid w:val="000D1903"/>
    <w:pPr>
      <w:keepNext/>
      <w:outlineLvl w:val="0"/>
    </w:pPr>
    <w:rPr>
      <w:rFonts w:cs="Arial"/>
      <w:b/>
      <w:bCs/>
      <w:sz w:val="20"/>
      <w:szCs w:val="22"/>
      <w:lang w:eastAsia="en-US"/>
    </w:rPr>
  </w:style>
  <w:style w:type="paragraph" w:styleId="Heading4">
    <w:name w:val="heading 4"/>
    <w:basedOn w:val="Normal"/>
    <w:next w:val="Normal"/>
    <w:qFormat/>
    <w:rsid w:val="00C06688"/>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B4B"/>
    <w:pPr>
      <w:spacing w:before="240" w:after="60"/>
      <w:outlineLvl w:val="4"/>
    </w:pPr>
    <w:rPr>
      <w:b/>
      <w:bCs/>
      <w:i/>
      <w:iCs/>
      <w:sz w:val="26"/>
      <w:szCs w:val="26"/>
    </w:rPr>
  </w:style>
  <w:style w:type="paragraph" w:styleId="Heading6">
    <w:name w:val="heading 6"/>
    <w:basedOn w:val="Normal"/>
    <w:next w:val="Normal"/>
    <w:qFormat/>
    <w:rsid w:val="00EB4B4B"/>
    <w:pPr>
      <w:spacing w:before="240" w:after="60"/>
      <w:outlineLvl w:val="5"/>
    </w:pPr>
    <w:rPr>
      <w:rFonts w:ascii="Times New Roman" w:hAnsi="Times New Roman"/>
      <w:b/>
      <w:bCs/>
      <w:sz w:val="22"/>
      <w:szCs w:val="22"/>
    </w:rPr>
  </w:style>
  <w:style w:type="paragraph" w:styleId="Heading7">
    <w:name w:val="heading 7"/>
    <w:basedOn w:val="Normal"/>
    <w:next w:val="Normal"/>
    <w:qFormat/>
    <w:rsid w:val="00BD4507"/>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89D"/>
    <w:rPr>
      <w:color w:val="0000FF"/>
      <w:u w:val="single"/>
    </w:rPr>
  </w:style>
  <w:style w:type="paragraph" w:styleId="Header">
    <w:name w:val="header"/>
    <w:basedOn w:val="Normal"/>
    <w:link w:val="HeaderChar"/>
    <w:uiPriority w:val="99"/>
    <w:rsid w:val="0028489D"/>
    <w:pPr>
      <w:tabs>
        <w:tab w:val="center" w:pos="4153"/>
        <w:tab w:val="right" w:pos="8306"/>
      </w:tabs>
    </w:pPr>
  </w:style>
  <w:style w:type="paragraph" w:styleId="Footer">
    <w:name w:val="footer"/>
    <w:basedOn w:val="Normal"/>
    <w:rsid w:val="0028489D"/>
    <w:pPr>
      <w:tabs>
        <w:tab w:val="center" w:pos="4153"/>
        <w:tab w:val="right" w:pos="8306"/>
      </w:tabs>
    </w:pPr>
  </w:style>
  <w:style w:type="paragraph" w:styleId="BalloonText">
    <w:name w:val="Balloon Text"/>
    <w:basedOn w:val="Normal"/>
    <w:semiHidden/>
    <w:rsid w:val="0028489D"/>
    <w:rPr>
      <w:rFonts w:ascii="Tahoma" w:hAnsi="Tahoma" w:cs="Tahoma"/>
      <w:sz w:val="16"/>
      <w:szCs w:val="16"/>
    </w:rPr>
  </w:style>
  <w:style w:type="character" w:styleId="FollowedHyperlink">
    <w:name w:val="FollowedHyperlink"/>
    <w:rsid w:val="0028489D"/>
    <w:rPr>
      <w:color w:val="800080"/>
      <w:u w:val="single"/>
    </w:rPr>
  </w:style>
  <w:style w:type="paragraph" w:styleId="BodyText">
    <w:name w:val="Body Text"/>
    <w:basedOn w:val="Normal"/>
    <w:rsid w:val="0028489D"/>
    <w:rPr>
      <w:rFonts w:ascii="Times New Roman" w:hAnsi="Times New Roman"/>
      <w:sz w:val="28"/>
      <w:szCs w:val="20"/>
      <w:lang w:eastAsia="en-US"/>
    </w:rPr>
  </w:style>
  <w:style w:type="paragraph" w:styleId="BodyTextIndent">
    <w:name w:val="Body Text Indent"/>
    <w:basedOn w:val="Normal"/>
    <w:rsid w:val="000D1903"/>
    <w:pPr>
      <w:spacing w:after="120"/>
      <w:ind w:left="283"/>
    </w:pPr>
  </w:style>
  <w:style w:type="paragraph" w:styleId="BodyText2">
    <w:name w:val="Body Text 2"/>
    <w:basedOn w:val="Normal"/>
    <w:rsid w:val="00B51D97"/>
    <w:pPr>
      <w:spacing w:after="120" w:line="480" w:lineRule="auto"/>
    </w:pPr>
  </w:style>
  <w:style w:type="paragraph" w:styleId="BodyText3">
    <w:name w:val="Body Text 3"/>
    <w:basedOn w:val="Normal"/>
    <w:rsid w:val="00C06688"/>
    <w:pPr>
      <w:spacing w:after="120"/>
    </w:pPr>
    <w:rPr>
      <w:sz w:val="16"/>
      <w:szCs w:val="16"/>
    </w:rPr>
  </w:style>
  <w:style w:type="paragraph" w:customStyle="1" w:styleId="Default">
    <w:name w:val="Default"/>
    <w:uiPriority w:val="99"/>
    <w:rsid w:val="0093261C"/>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A418F"/>
    <w:rPr>
      <w:rFonts w:ascii="Arial" w:hAnsi="Arial"/>
      <w:sz w:val="24"/>
      <w:szCs w:val="24"/>
    </w:rPr>
  </w:style>
  <w:style w:type="paragraph" w:styleId="ListParagraph">
    <w:name w:val="List Paragraph"/>
    <w:basedOn w:val="Normal"/>
    <w:uiPriority w:val="34"/>
    <w:qFormat/>
    <w:rsid w:val="005D2CF1"/>
    <w:pPr>
      <w:ind w:left="720"/>
      <w:contextualSpacing/>
    </w:pPr>
  </w:style>
  <w:style w:type="character" w:styleId="CommentReference">
    <w:name w:val="annotation reference"/>
    <w:basedOn w:val="DefaultParagraphFont"/>
    <w:semiHidden/>
    <w:unhideWhenUsed/>
    <w:rsid w:val="003D0793"/>
    <w:rPr>
      <w:sz w:val="16"/>
      <w:szCs w:val="16"/>
    </w:rPr>
  </w:style>
  <w:style w:type="paragraph" w:styleId="CommentText">
    <w:name w:val="annotation text"/>
    <w:basedOn w:val="Normal"/>
    <w:link w:val="CommentTextChar"/>
    <w:semiHidden/>
    <w:unhideWhenUsed/>
    <w:rsid w:val="003D0793"/>
    <w:rPr>
      <w:sz w:val="20"/>
      <w:szCs w:val="20"/>
    </w:rPr>
  </w:style>
  <w:style w:type="character" w:customStyle="1" w:styleId="CommentTextChar">
    <w:name w:val="Comment Text Char"/>
    <w:basedOn w:val="DefaultParagraphFont"/>
    <w:link w:val="CommentText"/>
    <w:semiHidden/>
    <w:rsid w:val="003D0793"/>
    <w:rPr>
      <w:rFonts w:ascii="Arial" w:hAnsi="Arial"/>
    </w:rPr>
  </w:style>
  <w:style w:type="paragraph" w:styleId="CommentSubject">
    <w:name w:val="annotation subject"/>
    <w:basedOn w:val="CommentText"/>
    <w:next w:val="CommentText"/>
    <w:link w:val="CommentSubjectChar"/>
    <w:semiHidden/>
    <w:unhideWhenUsed/>
    <w:rsid w:val="003D0793"/>
    <w:rPr>
      <w:b/>
      <w:bCs/>
    </w:rPr>
  </w:style>
  <w:style w:type="character" w:customStyle="1" w:styleId="CommentSubjectChar">
    <w:name w:val="Comment Subject Char"/>
    <w:basedOn w:val="CommentTextChar"/>
    <w:link w:val="CommentSubject"/>
    <w:semiHidden/>
    <w:rsid w:val="003D0793"/>
    <w:rPr>
      <w:rFonts w:ascii="Arial" w:hAnsi="Arial"/>
      <w:b/>
      <w:bCs/>
    </w:rPr>
  </w:style>
  <w:style w:type="paragraph" w:styleId="Revision">
    <w:name w:val="Revision"/>
    <w:hidden/>
    <w:uiPriority w:val="99"/>
    <w:semiHidden/>
    <w:rsid w:val="008373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489">
      <w:bodyDiv w:val="1"/>
      <w:marLeft w:val="0"/>
      <w:marRight w:val="0"/>
      <w:marTop w:val="0"/>
      <w:marBottom w:val="0"/>
      <w:divBdr>
        <w:top w:val="none" w:sz="0" w:space="0" w:color="auto"/>
        <w:left w:val="none" w:sz="0" w:space="0" w:color="auto"/>
        <w:bottom w:val="none" w:sz="0" w:space="0" w:color="auto"/>
        <w:right w:val="none" w:sz="0" w:space="0" w:color="auto"/>
      </w:divBdr>
    </w:div>
    <w:div w:id="208032763">
      <w:bodyDiv w:val="1"/>
      <w:marLeft w:val="0"/>
      <w:marRight w:val="0"/>
      <w:marTop w:val="0"/>
      <w:marBottom w:val="0"/>
      <w:divBdr>
        <w:top w:val="none" w:sz="0" w:space="0" w:color="auto"/>
        <w:left w:val="none" w:sz="0" w:space="0" w:color="auto"/>
        <w:bottom w:val="none" w:sz="0" w:space="0" w:color="auto"/>
        <w:right w:val="none" w:sz="0" w:space="0" w:color="auto"/>
      </w:divBdr>
    </w:div>
    <w:div w:id="720250344">
      <w:bodyDiv w:val="1"/>
      <w:marLeft w:val="0"/>
      <w:marRight w:val="0"/>
      <w:marTop w:val="0"/>
      <w:marBottom w:val="0"/>
      <w:divBdr>
        <w:top w:val="none" w:sz="0" w:space="0" w:color="auto"/>
        <w:left w:val="none" w:sz="0" w:space="0" w:color="auto"/>
        <w:bottom w:val="none" w:sz="0" w:space="0" w:color="auto"/>
        <w:right w:val="none" w:sz="0" w:space="0" w:color="auto"/>
      </w:divBdr>
    </w:div>
    <w:div w:id="8420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ford.gov.uk" TargetMode="External"/><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lford.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36AB7-5475-4A76-BFD5-7079FFC6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652</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3971</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perslbossons</dc:creator>
  <cp:lastModifiedBy>Hulme, Steve</cp:lastModifiedBy>
  <cp:revision>3</cp:revision>
  <cp:lastPrinted>2015-05-14T06:30:00Z</cp:lastPrinted>
  <dcterms:created xsi:type="dcterms:W3CDTF">2019-12-06T11:14:00Z</dcterms:created>
  <dcterms:modified xsi:type="dcterms:W3CDTF">2019-12-09T14:25:00Z</dcterms:modified>
</cp:coreProperties>
</file>