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33" w:rsidRDefault="00957714" w:rsidP="007468AD">
      <w:pPr>
        <w:spacing w:before="240" w:after="0"/>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709440" behindDoc="0" locked="0" layoutInCell="1" allowOverlap="1" wp14:anchorId="34F260DD" wp14:editId="517AD906">
            <wp:simplePos x="0" y="0"/>
            <wp:positionH relativeFrom="column">
              <wp:posOffset>7338382</wp:posOffset>
            </wp:positionH>
            <wp:positionV relativeFrom="paragraph">
              <wp:posOffset>-486657</wp:posOffset>
            </wp:positionV>
            <wp:extent cx="1496291" cy="1496291"/>
            <wp:effectExtent l="0" t="0" r="8890" b="8890"/>
            <wp:wrapNone/>
            <wp:docPr id="2" name="Picture 2" descr="C:\Users\3087144\AppData\Local\Microsoft\Windows\Temporary Internet Files\Content.Outlook\5QXXY3S4\TraffordLogoColourOn-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7144\AppData\Local\Microsoft\Windows\Temporary Internet Files\Content.Outlook\5QXXY3S4\TraffordLogoColourOn-Squa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291" cy="149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7468AD" w:rsidRPr="00604D5C">
        <w:rPr>
          <w:rFonts w:ascii="Arial" w:hAnsi="Arial" w:cs="Arial"/>
          <w:b/>
          <w:noProof/>
          <w:sz w:val="28"/>
          <w:szCs w:val="24"/>
          <w:u w:val="single"/>
          <w:lang w:eastAsia="en-GB"/>
        </w:rPr>
        <mc:AlternateContent>
          <mc:Choice Requires="wps">
            <w:drawing>
              <wp:anchor distT="0" distB="0" distL="114300" distR="114300" simplePos="0" relativeHeight="251673600" behindDoc="0" locked="0" layoutInCell="1" allowOverlap="1" wp14:anchorId="1029B6B7" wp14:editId="2B5347B3">
                <wp:simplePos x="0" y="0"/>
                <wp:positionH relativeFrom="column">
                  <wp:posOffset>-47625</wp:posOffset>
                </wp:positionH>
                <wp:positionV relativeFrom="paragraph">
                  <wp:posOffset>-249555</wp:posOffset>
                </wp:positionV>
                <wp:extent cx="7184390" cy="318770"/>
                <wp:effectExtent l="0" t="0" r="16510" b="24130"/>
                <wp:wrapTopAndBottom/>
                <wp:docPr id="5" name="Rectangle 5"/>
                <wp:cNvGraphicFramePr/>
                <a:graphic xmlns:a="http://schemas.openxmlformats.org/drawingml/2006/main">
                  <a:graphicData uri="http://schemas.microsoft.com/office/word/2010/wordprocessingShape">
                    <wps:wsp>
                      <wps:cNvSpPr/>
                      <wps:spPr>
                        <a:xfrm>
                          <a:off x="0" y="0"/>
                          <a:ext cx="7184390" cy="318770"/>
                        </a:xfrm>
                        <a:prstGeom prst="rect">
                          <a:avLst/>
                        </a:prstGeom>
                        <a:solidFill>
                          <a:srgbClr val="0088B2"/>
                        </a:solidFill>
                        <a:ln>
                          <a:solidFill>
                            <a:srgbClr val="0088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145" w:rsidRPr="00C5410A" w:rsidRDefault="00B93505" w:rsidP="00890145">
                            <w:pPr>
                              <w:rPr>
                                <w:rFonts w:ascii="Arial" w:hAnsi="Arial" w:cs="Arial"/>
                                <w:b/>
                                <w:sz w:val="28"/>
                              </w:rPr>
                            </w:pPr>
                            <w:r>
                              <w:rPr>
                                <w:rFonts w:ascii="Arial" w:hAnsi="Arial" w:cs="Arial"/>
                                <w:b/>
                                <w:color w:val="FFFFFF" w:themeColor="background1"/>
                                <w:sz w:val="28"/>
                              </w:rPr>
                              <w:t>Social Worker (</w:t>
                            </w:r>
                            <w:r w:rsidR="000B4494">
                              <w:rPr>
                                <w:rFonts w:ascii="Arial" w:hAnsi="Arial" w:cs="Arial"/>
                                <w:b/>
                                <w:color w:val="FFFFFF" w:themeColor="background1"/>
                                <w:sz w:val="28"/>
                              </w:rPr>
                              <w:t>Permanence</w:t>
                            </w:r>
                            <w:r>
                              <w:rPr>
                                <w:rFonts w:ascii="Arial" w:hAnsi="Arial" w:cs="Arial"/>
                                <w:b/>
                                <w:color w:val="FFFFFF" w:themeColor="background1"/>
                                <w:sz w:val="28"/>
                              </w:rPr>
                              <w:t>)</w:t>
                            </w:r>
                            <w:r w:rsidR="00E41ABF" w:rsidRPr="00B96208">
                              <w:rPr>
                                <w:rFonts w:ascii="Arial" w:hAnsi="Arial" w:cs="Arial"/>
                                <w:b/>
                                <w:color w:val="FFFFFF" w:themeColor="background1"/>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C5410A">
                              <w:rPr>
                                <w:rFonts w:ascii="Arial" w:hAnsi="Arial" w:cs="Arial"/>
                                <w:b/>
                                <w:sz w:val="28"/>
                              </w:rPr>
                              <w:tab/>
                            </w:r>
                            <w:r w:rsidR="00C5410A">
                              <w:rPr>
                                <w:rFonts w:ascii="Arial" w:hAnsi="Arial" w:cs="Arial"/>
                                <w:b/>
                                <w:sz w:val="28"/>
                              </w:rPr>
                              <w:tab/>
                            </w:r>
                            <w:r w:rsidR="00A86754">
                              <w:rPr>
                                <w:rFonts w:ascii="Arial" w:hAnsi="Arial" w:cs="Arial"/>
                                <w:b/>
                                <w:sz w:val="28"/>
                              </w:rPr>
                              <w:t>Role Profile</w:t>
                            </w:r>
                          </w:p>
                          <w:p w:rsidR="00890145" w:rsidRDefault="00890145" w:rsidP="0089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5pt;margin-top:-19.65pt;width:565.7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" fillcolor="#0088b2" strokecolor="#0088b2" strokeweight="2pt">
                <v:textbox>
                  <w:txbxContent>
                    <w:p w:rsidR="00890145" w:rsidRPr="00C5410A" w:rsidRDefault="00B93505" w:rsidP="00890145">
                      <w:pPr>
                        <w:rPr>
                          <w:rFonts w:ascii="Arial" w:hAnsi="Arial" w:cs="Arial"/>
                          <w:b/>
                          <w:sz w:val="28"/>
                        </w:rPr>
                      </w:pPr>
                      <w:r>
                        <w:rPr>
                          <w:rFonts w:ascii="Arial" w:hAnsi="Arial" w:cs="Arial"/>
                          <w:b/>
                          <w:color w:val="FFFFFF" w:themeColor="background1"/>
                          <w:sz w:val="28"/>
                        </w:rPr>
                        <w:t>Social Worker (</w:t>
                      </w:r>
                      <w:r w:rsidR="000B4494">
                        <w:rPr>
                          <w:rFonts w:ascii="Arial" w:hAnsi="Arial" w:cs="Arial"/>
                          <w:b/>
                          <w:color w:val="FFFFFF" w:themeColor="background1"/>
                          <w:sz w:val="28"/>
                        </w:rPr>
                        <w:t>Permanence</w:t>
                      </w:r>
                      <w:r>
                        <w:rPr>
                          <w:rFonts w:ascii="Arial" w:hAnsi="Arial" w:cs="Arial"/>
                          <w:b/>
                          <w:color w:val="FFFFFF" w:themeColor="background1"/>
                          <w:sz w:val="28"/>
                        </w:rPr>
                        <w:t>)</w:t>
                      </w:r>
                      <w:r w:rsidR="00E41ABF" w:rsidRPr="00B96208">
                        <w:rPr>
                          <w:rFonts w:ascii="Arial" w:hAnsi="Arial" w:cs="Arial"/>
                          <w:b/>
                          <w:color w:val="FFFFFF" w:themeColor="background1"/>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C5410A">
                        <w:rPr>
                          <w:rFonts w:ascii="Arial" w:hAnsi="Arial" w:cs="Arial"/>
                          <w:b/>
                          <w:sz w:val="28"/>
                        </w:rPr>
                        <w:tab/>
                      </w:r>
                      <w:r w:rsidR="00C5410A">
                        <w:rPr>
                          <w:rFonts w:ascii="Arial" w:hAnsi="Arial" w:cs="Arial"/>
                          <w:b/>
                          <w:sz w:val="28"/>
                        </w:rPr>
                        <w:tab/>
                      </w:r>
                      <w:r w:rsidR="00A86754">
                        <w:rPr>
                          <w:rFonts w:ascii="Arial" w:hAnsi="Arial" w:cs="Arial"/>
                          <w:b/>
                          <w:sz w:val="28"/>
                        </w:rPr>
                        <w:t>Role Profile</w:t>
                      </w:r>
                    </w:p>
                    <w:p w:rsidR="00890145" w:rsidRDefault="00890145" w:rsidP="00890145">
                      <w:pPr>
                        <w:jc w:val="center"/>
                      </w:pPr>
                    </w:p>
                  </w:txbxContent>
                </v:textbox>
                <w10:wrap type="topAndBottom"/>
              </v:rect>
            </w:pict>
          </mc:Fallback>
        </mc:AlternateContent>
      </w:r>
      <w:r w:rsidR="00EA6B33" w:rsidRPr="00BC4C2F">
        <w:rPr>
          <w:rFonts w:ascii="Arial" w:hAnsi="Arial" w:cs="Arial"/>
          <w:b/>
          <w:sz w:val="24"/>
          <w:szCs w:val="24"/>
        </w:rPr>
        <w:t>Service:</w:t>
      </w:r>
      <w:r w:rsidR="00B93505">
        <w:rPr>
          <w:rFonts w:ascii="Arial" w:hAnsi="Arial" w:cs="Arial"/>
          <w:sz w:val="24"/>
          <w:szCs w:val="24"/>
        </w:rPr>
        <w:t xml:space="preserve"> Children, Families and Wellbeing</w:t>
      </w:r>
      <w:r w:rsidR="00EA6B33">
        <w:rPr>
          <w:rFonts w:ascii="Arial" w:hAnsi="Arial" w:cs="Arial"/>
          <w:sz w:val="24"/>
          <w:szCs w:val="24"/>
        </w:rPr>
        <w:tab/>
      </w:r>
    </w:p>
    <w:p w:rsidR="00890145" w:rsidRPr="00B72AAC" w:rsidRDefault="00890145" w:rsidP="00EA6B33">
      <w:pPr>
        <w:spacing w:after="0"/>
        <w:rPr>
          <w:rFonts w:ascii="Arial" w:hAnsi="Arial" w:cs="Arial"/>
          <w:sz w:val="24"/>
          <w:szCs w:val="24"/>
        </w:rPr>
      </w:pPr>
      <w:r w:rsidRPr="00BC4C2F">
        <w:rPr>
          <w:rFonts w:ascii="Arial" w:hAnsi="Arial" w:cs="Arial"/>
          <w:b/>
          <w:sz w:val="24"/>
          <w:szCs w:val="24"/>
        </w:rPr>
        <w:t>Grade:</w:t>
      </w:r>
      <w:r w:rsidR="00C74304">
        <w:rPr>
          <w:rFonts w:ascii="Arial" w:hAnsi="Arial" w:cs="Arial"/>
          <w:sz w:val="24"/>
          <w:szCs w:val="24"/>
        </w:rPr>
        <w:t xml:space="preserve"> </w:t>
      </w:r>
      <w:r w:rsidR="00B93505">
        <w:rPr>
          <w:rFonts w:ascii="Arial" w:hAnsi="Arial" w:cs="Arial"/>
          <w:sz w:val="24"/>
          <w:szCs w:val="24"/>
        </w:rPr>
        <w:t>Band 7 (Level 2) Band 8 (Level 3)</w:t>
      </w:r>
    </w:p>
    <w:p w:rsidR="00890145" w:rsidRDefault="00890145" w:rsidP="00890145">
      <w:pPr>
        <w:spacing w:after="0"/>
        <w:rPr>
          <w:rFonts w:ascii="Arial" w:hAnsi="Arial" w:cs="Arial"/>
          <w:sz w:val="24"/>
          <w:szCs w:val="24"/>
        </w:rPr>
      </w:pPr>
      <w:r w:rsidRPr="00BC4C2F">
        <w:rPr>
          <w:rFonts w:ascii="Arial" w:hAnsi="Arial" w:cs="Arial"/>
          <w:b/>
          <w:sz w:val="24"/>
          <w:szCs w:val="24"/>
        </w:rPr>
        <w:t>Reporting to:</w:t>
      </w:r>
      <w:r w:rsidR="00B93505">
        <w:rPr>
          <w:rFonts w:ascii="Arial" w:hAnsi="Arial" w:cs="Arial"/>
          <w:sz w:val="24"/>
          <w:szCs w:val="24"/>
        </w:rPr>
        <w:t xml:space="preserve"> Operation</w:t>
      </w:r>
      <w:r w:rsidR="000B4494">
        <w:rPr>
          <w:rFonts w:ascii="Arial" w:hAnsi="Arial" w:cs="Arial"/>
          <w:sz w:val="24"/>
          <w:szCs w:val="24"/>
        </w:rPr>
        <w:t>s</w:t>
      </w:r>
      <w:r w:rsidR="00B93505">
        <w:rPr>
          <w:rFonts w:ascii="Arial" w:hAnsi="Arial" w:cs="Arial"/>
          <w:sz w:val="24"/>
          <w:szCs w:val="24"/>
        </w:rPr>
        <w:t xml:space="preserve"> Manager</w:t>
      </w:r>
      <w:r w:rsidR="000B4494">
        <w:rPr>
          <w:rFonts w:ascii="Arial" w:hAnsi="Arial" w:cs="Arial"/>
          <w:sz w:val="24"/>
          <w:szCs w:val="24"/>
        </w:rPr>
        <w:t>, Permanence and Transitions</w:t>
      </w:r>
    </w:p>
    <w:p w:rsidR="00890145" w:rsidRPr="00B93505" w:rsidRDefault="00C74304" w:rsidP="00890145">
      <w:pPr>
        <w:spacing w:after="0"/>
        <w:rPr>
          <w:rFonts w:ascii="Arial" w:hAnsi="Arial" w:cs="Arial"/>
          <w:sz w:val="24"/>
          <w:szCs w:val="24"/>
        </w:rPr>
      </w:pPr>
      <w:r>
        <w:rPr>
          <w:rFonts w:ascii="Arial" w:hAnsi="Arial" w:cs="Arial"/>
          <w:b/>
          <w:sz w:val="24"/>
          <w:szCs w:val="24"/>
        </w:rPr>
        <w:t xml:space="preserve">Responsible for: </w:t>
      </w:r>
      <w:r w:rsidR="00B93505">
        <w:rPr>
          <w:rFonts w:ascii="Arial" w:hAnsi="Arial" w:cs="Arial"/>
          <w:sz w:val="24"/>
          <w:szCs w:val="24"/>
        </w:rPr>
        <w:t>N/A</w:t>
      </w:r>
    </w:p>
    <w:p w:rsidR="00890145" w:rsidRPr="007A0ECD" w:rsidRDefault="00A24A0F" w:rsidP="00890145">
      <w:pPr>
        <w:rPr>
          <w:u w:val="single"/>
        </w:rPr>
      </w:pPr>
      <w:r>
        <w:rPr>
          <w:noProof/>
          <w:u w:val="single"/>
          <w:lang w:eastAsia="en-GB"/>
        </w:rPr>
        <mc:AlternateContent>
          <mc:Choice Requires="wps">
            <w:drawing>
              <wp:anchor distT="0" distB="0" distL="114300" distR="114300" simplePos="0" relativeHeight="251708416" behindDoc="0" locked="0" layoutInCell="1" allowOverlap="1" wp14:anchorId="0939AB71" wp14:editId="0472C4FA">
                <wp:simplePos x="0" y="0"/>
                <wp:positionH relativeFrom="column">
                  <wp:posOffset>-33440</wp:posOffset>
                </wp:positionH>
                <wp:positionV relativeFrom="paragraph">
                  <wp:posOffset>44153</wp:posOffset>
                </wp:positionV>
                <wp:extent cx="4454525" cy="2952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C00207"/>
                        </a:solidFill>
                        <a:ln>
                          <a:solidFill>
                            <a:srgbClr val="B7212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0F" w:rsidRPr="00CC76F8" w:rsidRDefault="00A624D2" w:rsidP="00A24A0F">
                            <w:pPr>
                              <w:rPr>
                                <w:rFonts w:ascii="Arial" w:hAnsi="Arial" w:cs="Arial"/>
                                <w:b/>
                                <w:sz w:val="28"/>
                                <w:szCs w:val="24"/>
                              </w:rPr>
                            </w:pPr>
                            <w:r>
                              <w:rPr>
                                <w:rFonts w:ascii="Arial" w:hAnsi="Arial" w:cs="Arial"/>
                                <w:b/>
                                <w:sz w:val="28"/>
                                <w:szCs w:val="24"/>
                              </w:rPr>
                              <w:t>We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65pt;margin-top:3.5pt;width:350.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" fillcolor="#c00207" strokecolor="#b72126" strokeweight="2pt">
                <v:textbox>
                  <w:txbxContent>
                    <w:p w:rsidR="00A24A0F" w:rsidRPr="00CC76F8" w:rsidRDefault="00A624D2" w:rsidP="00A24A0F">
                      <w:pPr>
                        <w:rPr>
                          <w:rFonts w:ascii="Arial" w:hAnsi="Arial" w:cs="Arial"/>
                          <w:b/>
                          <w:sz w:val="28"/>
                          <w:szCs w:val="24"/>
                        </w:rPr>
                      </w:pPr>
                      <w:r>
                        <w:rPr>
                          <w:rFonts w:ascii="Arial" w:hAnsi="Arial" w:cs="Arial"/>
                          <w:b/>
                          <w:sz w:val="28"/>
                          <w:szCs w:val="24"/>
                        </w:rPr>
                        <w:t>We Have</w:t>
                      </w:r>
                    </w:p>
                  </w:txbxContent>
                </v:textbox>
              </v:rect>
            </w:pict>
          </mc:Fallback>
        </mc:AlternateContent>
      </w:r>
      <w:r w:rsidR="00DC4FFD">
        <w:rPr>
          <w:noProof/>
          <w:u w:val="single"/>
          <w:lang w:eastAsia="en-GB"/>
        </w:rPr>
        <mc:AlternateContent>
          <mc:Choice Requires="wps">
            <w:drawing>
              <wp:anchor distT="0" distB="0" distL="114300" distR="114300" simplePos="0" relativeHeight="251676672" behindDoc="0" locked="0" layoutInCell="1" allowOverlap="1" wp14:anchorId="021B9529" wp14:editId="7735F64C">
                <wp:simplePos x="0" y="0"/>
                <wp:positionH relativeFrom="column">
                  <wp:posOffset>4543425</wp:posOffset>
                </wp:positionH>
                <wp:positionV relativeFrom="paragraph">
                  <wp:posOffset>46989</wp:posOffset>
                </wp:positionV>
                <wp:extent cx="4454525" cy="295275"/>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C00207"/>
                        </a:solidFill>
                        <a:ln>
                          <a:solidFill>
                            <a:srgbClr val="B7212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357.75pt;margin-top:3.7pt;width:35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" fillcolor="#c00207" strokecolor="#b72126" strokeweight="2pt">
                <v:textbox>
                  <w:txbxContent>
                    <w:p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v:textbox>
              </v:rect>
            </w:pict>
          </mc:Fallback>
        </mc:AlternateContent>
      </w:r>
    </w:p>
    <w:p w:rsidR="00890145" w:rsidRDefault="001529C5" w:rsidP="00890145">
      <w:pPr>
        <w:rPr>
          <w:u w:val="single"/>
        </w:rPr>
      </w:pPr>
      <w:r>
        <w:rPr>
          <w:noProof/>
          <w:u w:val="single"/>
          <w:lang w:eastAsia="en-GB"/>
        </w:rPr>
        <mc:AlternateContent>
          <mc:Choice Requires="wps">
            <w:drawing>
              <wp:anchor distT="0" distB="0" distL="114300" distR="114300" simplePos="0" relativeHeight="251677696" behindDoc="0" locked="0" layoutInCell="1" allowOverlap="1" wp14:anchorId="27B94DB8" wp14:editId="0AE74F35">
                <wp:simplePos x="0" y="0"/>
                <wp:positionH relativeFrom="column">
                  <wp:posOffset>-47501</wp:posOffset>
                </wp:positionH>
                <wp:positionV relativeFrom="paragraph">
                  <wp:posOffset>26513</wp:posOffset>
                </wp:positionV>
                <wp:extent cx="4469765" cy="4857008"/>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4857008"/>
                        </a:xfrm>
                        <a:prstGeom prst="rect">
                          <a:avLst/>
                        </a:prstGeom>
                        <a:noFill/>
                        <a:ln w="9525">
                          <a:noFill/>
                          <a:miter lim="800000"/>
                          <a:headEnd/>
                          <a:tailEnd/>
                        </a:ln>
                      </wps:spPr>
                      <wps:txbx>
                        <w:txbxContent>
                          <w:p w:rsidR="008E2A73" w:rsidRPr="008E2A73" w:rsidRDefault="00DC4FFD" w:rsidP="00DC4FFD">
                            <w:pPr>
                              <w:rPr>
                                <w:rFonts w:ascii="Arial" w:hAnsi="Arial" w:cs="Arial"/>
                                <w:b/>
                              </w:rPr>
                            </w:pPr>
                            <w:r w:rsidRPr="008E2A73">
                              <w:rPr>
                                <w:rFonts w:ascii="Arial" w:hAnsi="Arial" w:cs="Arial"/>
                              </w:rPr>
                              <w:t>Trafford</w:t>
                            </w:r>
                            <w:r w:rsidR="00496633" w:rsidRPr="008E2A73">
                              <w:rPr>
                                <w:rFonts w:ascii="Arial" w:hAnsi="Arial" w:cs="Arial"/>
                              </w:rPr>
                              <w:t xml:space="preserve"> is a great place to live, work, learn </w:t>
                            </w:r>
                            <w:r w:rsidRPr="008E2A73">
                              <w:rPr>
                                <w:rFonts w:ascii="Arial" w:hAnsi="Arial" w:cs="Arial"/>
                              </w:rPr>
                              <w:t>and visit.</w:t>
                            </w:r>
                            <w:r w:rsidRPr="008E2A73">
                              <w:rPr>
                                <w:rFonts w:ascii="Arial" w:hAnsi="Arial" w:cs="Arial"/>
                                <w:b/>
                              </w:rPr>
                              <w:t xml:space="preserve"> </w:t>
                            </w:r>
                            <w:r w:rsidR="008E2A73" w:rsidRPr="008E2A73">
                              <w:rPr>
                                <w:rStyle w:val="Strong"/>
                                <w:rFonts w:ascii="Arial" w:hAnsi="Arial" w:cs="Arial"/>
                                <w:b w:val="0"/>
                                <w:lang w:val="en"/>
                              </w:rPr>
                              <w:t>From its leafy suburb</w:t>
                            </w:r>
                            <w:r w:rsidR="004E7429">
                              <w:rPr>
                                <w:rStyle w:val="Strong"/>
                                <w:rFonts w:ascii="Arial" w:hAnsi="Arial" w:cs="Arial"/>
                                <w:b w:val="0"/>
                                <w:lang w:val="en"/>
                              </w:rPr>
                              <w:t>s</w:t>
                            </w:r>
                            <w:r w:rsidR="003146AB">
                              <w:rPr>
                                <w:rStyle w:val="Strong"/>
                                <w:rFonts w:ascii="Arial" w:hAnsi="Arial" w:cs="Arial"/>
                                <w:b w:val="0"/>
                                <w:lang w:val="en"/>
                              </w:rPr>
                              <w:t>,</w:t>
                            </w:r>
                            <w:r w:rsidR="004E7429">
                              <w:rPr>
                                <w:rStyle w:val="Strong"/>
                                <w:rFonts w:ascii="Arial" w:hAnsi="Arial" w:cs="Arial"/>
                                <w:b w:val="0"/>
                                <w:lang w:val="en"/>
                              </w:rPr>
                              <w:t xml:space="preserve"> to its more urban areas, the b</w:t>
                            </w:r>
                            <w:r w:rsidR="008E2A73" w:rsidRPr="008E2A73">
                              <w:rPr>
                                <w:rStyle w:val="Strong"/>
                                <w:rFonts w:ascii="Arial" w:hAnsi="Arial" w:cs="Arial"/>
                                <w:b w:val="0"/>
                                <w:lang w:val="en"/>
                              </w:rPr>
                              <w:t>orough takes pride in its strong, diverse communities, its cultural and sporting</w:t>
                            </w:r>
                            <w:r w:rsidR="004E7429">
                              <w:rPr>
                                <w:rStyle w:val="Strong"/>
                                <w:rFonts w:ascii="Arial" w:hAnsi="Arial" w:cs="Arial"/>
                                <w:b w:val="0"/>
                                <w:lang w:val="en"/>
                              </w:rPr>
                              <w:t xml:space="preserve"> </w:t>
                            </w:r>
                            <w:r w:rsidR="008E2A73" w:rsidRPr="008E2A73">
                              <w:rPr>
                                <w:rStyle w:val="Strong"/>
                                <w:rFonts w:ascii="Arial" w:hAnsi="Arial" w:cs="Arial"/>
                                <w:b w:val="0"/>
                                <w:lang w:val="en"/>
                              </w:rPr>
                              <w:t>heritage and its position as the region’s economic powerhouse.</w:t>
                            </w:r>
                            <w:r w:rsidR="008E2A73" w:rsidRPr="008E2A73">
                              <w:rPr>
                                <w:rFonts w:ascii="Arial" w:hAnsi="Arial" w:cs="Arial"/>
                                <w:b/>
                              </w:rPr>
                              <w:t xml:space="preserve"> </w:t>
                            </w:r>
                          </w:p>
                          <w:p w:rsidR="00DC4FFD" w:rsidRPr="001529C5" w:rsidRDefault="00DC4FFD" w:rsidP="00DC4FFD">
                            <w:pPr>
                              <w:rPr>
                                <w:rFonts w:ascii="Arial" w:hAnsi="Arial" w:cs="Arial"/>
                              </w:rPr>
                            </w:pPr>
                            <w:r w:rsidRPr="008E2A73">
                              <w:rPr>
                                <w:rFonts w:ascii="Arial" w:hAnsi="Arial" w:cs="Arial"/>
                              </w:rPr>
                              <w:t xml:space="preserve">We have a diverse culture and history and </w:t>
                            </w:r>
                            <w:r w:rsidR="008E2A73" w:rsidRPr="008E2A73">
                              <w:rPr>
                                <w:rFonts w:ascii="Arial" w:hAnsi="Arial" w:cs="Arial"/>
                                <w:lang w:val="en"/>
                              </w:rPr>
                              <w:t>lead the way in innovative groundbreaking initiatives</w:t>
                            </w:r>
                            <w:r w:rsidR="004E7429">
                              <w:rPr>
                                <w:rFonts w:ascii="Arial" w:hAnsi="Arial" w:cs="Arial"/>
                                <w:lang w:val="en"/>
                              </w:rPr>
                              <w:t>,</w:t>
                            </w:r>
                            <w:r w:rsidR="008E2A73" w:rsidRPr="008E2A73">
                              <w:rPr>
                                <w:rFonts w:ascii="Arial" w:hAnsi="Arial" w:cs="Arial"/>
                                <w:lang w:val="en"/>
                              </w:rPr>
                              <w:t xml:space="preserve"> all aimed at supporting change, positioning the Council and ensuring it is able to continue providing key services to th</w:t>
                            </w:r>
                            <w:r w:rsidR="004E7429">
                              <w:rPr>
                                <w:rFonts w:ascii="Arial" w:hAnsi="Arial" w:cs="Arial"/>
                                <w:lang w:val="en"/>
                              </w:rPr>
                              <w:t>e</w:t>
                            </w:r>
                            <w:r w:rsidR="008E2A73" w:rsidRPr="008E2A73">
                              <w:rPr>
                                <w:rFonts w:ascii="Arial" w:hAnsi="Arial" w:cs="Arial"/>
                                <w:lang w:val="en"/>
                              </w:rPr>
                              <w:t xml:space="preserve"> most vulnerable</w:t>
                            </w:r>
                            <w:r w:rsidRPr="008E2A73">
                              <w:rPr>
                                <w:rFonts w:ascii="Arial" w:hAnsi="Arial" w:cs="Arial"/>
                              </w:rPr>
                              <w:t xml:space="preserve">. Trafford Council and its </w:t>
                            </w:r>
                            <w:proofErr w:type="spellStart"/>
                            <w:r w:rsidRPr="008E2A73">
                              <w:rPr>
                                <w:rFonts w:ascii="Arial" w:hAnsi="Arial" w:cs="Arial"/>
                              </w:rPr>
                              <w:t>partner</w:t>
                            </w:r>
                            <w:r w:rsidR="000451C8">
                              <w:rPr>
                                <w:rFonts w:ascii="Arial" w:hAnsi="Arial" w:cs="Arial"/>
                              </w:rPr>
                              <w:t>’</w:t>
                            </w:r>
                            <w:r w:rsidRPr="008E2A73">
                              <w:rPr>
                                <w:rFonts w:ascii="Arial" w:hAnsi="Arial" w:cs="Arial"/>
                              </w:rPr>
                              <w:t>s</w:t>
                            </w:r>
                            <w:proofErr w:type="spellEnd"/>
                            <w:r w:rsidRPr="008E2A73">
                              <w:rPr>
                                <w:rFonts w:ascii="Arial" w:hAnsi="Arial" w:cs="Arial"/>
                              </w:rPr>
                              <w:t xml:space="preserve"> in the public, private and th</w:t>
                            </w:r>
                            <w:r w:rsidR="00496633" w:rsidRPr="008E2A73">
                              <w:rPr>
                                <w:rFonts w:ascii="Arial" w:hAnsi="Arial" w:cs="Arial"/>
                              </w:rPr>
                              <w:t>ird sectors are embarking on a V</w:t>
                            </w:r>
                            <w:r w:rsidR="004E7429">
                              <w:rPr>
                                <w:rFonts w:ascii="Arial" w:hAnsi="Arial" w:cs="Arial"/>
                              </w:rPr>
                              <w:t xml:space="preserve">ision for 2031, </w:t>
                            </w:r>
                            <w:r w:rsidR="008E2A73">
                              <w:rPr>
                                <w:rFonts w:ascii="Arial" w:hAnsi="Arial" w:cs="Arial"/>
                              </w:rPr>
                              <w:t>which</w:t>
                            </w:r>
                            <w:r w:rsidRPr="008E2A73">
                              <w:rPr>
                                <w:rFonts w:ascii="Arial" w:hAnsi="Arial" w:cs="Arial"/>
                              </w:rPr>
                              <w:t xml:space="preserve"> sees us work</w:t>
                            </w:r>
                            <w:r w:rsidR="004E7429">
                              <w:rPr>
                                <w:rFonts w:ascii="Arial" w:hAnsi="Arial" w:cs="Arial"/>
                              </w:rPr>
                              <w:t>ing</w:t>
                            </w:r>
                            <w:r w:rsidRPr="008E2A73">
                              <w:rPr>
                                <w:rFonts w:ascii="Arial" w:hAnsi="Arial" w:cs="Arial"/>
                              </w:rPr>
                              <w:t xml:space="preserve"> together to close inequality gaps and maximise Trafford’s huge potential</w:t>
                            </w:r>
                            <w:r w:rsidR="00513181">
                              <w:rPr>
                                <w:rFonts w:ascii="Arial" w:hAnsi="Arial" w:cs="Arial"/>
                              </w:rPr>
                              <w:t>.</w:t>
                            </w:r>
                          </w:p>
                          <w:p w:rsidR="00DC4FFD" w:rsidRPr="001529C5" w:rsidRDefault="00DC4FFD" w:rsidP="00DC4FFD">
                            <w:pPr>
                              <w:pStyle w:val="NormalWeb"/>
                              <w:spacing w:before="160" w:beforeAutospacing="0" w:after="0" w:afterAutospacing="0"/>
                              <w:ind w:left="547" w:hanging="547"/>
                              <w:jc w:val="center"/>
                              <w:rPr>
                                <w:rFonts w:ascii="Arial" w:hAnsi="Arial" w:cs="Arial"/>
                                <w:b/>
                                <w:sz w:val="22"/>
                                <w:szCs w:val="22"/>
                              </w:rPr>
                            </w:pPr>
                            <w:r w:rsidRPr="001529C5">
                              <w:rPr>
                                <w:rFonts w:ascii="Arial" w:eastAsiaTheme="minorEastAsia" w:hAnsi="Arial" w:cs="Arial"/>
                                <w:b/>
                                <w:bCs/>
                                <w:i/>
                                <w:kern w:val="24"/>
                                <w:sz w:val="22"/>
                                <w:szCs w:val="22"/>
                              </w:rPr>
                              <w:t xml:space="preserve">People </w:t>
                            </w:r>
                            <w:r w:rsidRPr="001529C5">
                              <w:rPr>
                                <w:rFonts w:ascii="Arial" w:eastAsiaTheme="minorEastAsia" w:hAnsi="Arial" w:cs="Arial"/>
                                <w:b/>
                                <w:bCs/>
                                <w:kern w:val="24"/>
                                <w:sz w:val="22"/>
                                <w:szCs w:val="22"/>
                              </w:rPr>
                              <w:t xml:space="preserve">- </w:t>
                            </w:r>
                            <w:r w:rsidRPr="001529C5">
                              <w:rPr>
                                <w:rFonts w:ascii="Arial" w:eastAsiaTheme="minorEastAsia" w:hAnsi="Arial" w:cs="Arial"/>
                                <w:b/>
                                <w:bCs/>
                                <w:i/>
                                <w:iCs/>
                                <w:kern w:val="24"/>
                                <w:sz w:val="22"/>
                                <w:szCs w:val="22"/>
                              </w:rPr>
                              <w:t>We will help you to help yourself and each other</w:t>
                            </w:r>
                          </w:p>
                          <w:p w:rsidR="001529C5" w:rsidRPr="001529C5" w:rsidRDefault="00DC4FFD" w:rsidP="001529C5">
                            <w:pPr>
                              <w:pStyle w:val="NormalWeb"/>
                              <w:spacing w:before="160" w:beforeAutospacing="0" w:after="0" w:afterAutospacing="0"/>
                              <w:ind w:left="547" w:hanging="547"/>
                              <w:jc w:val="center"/>
                              <w:rPr>
                                <w:rFonts w:ascii="Arial" w:eastAsiaTheme="minorEastAsia" w:hAnsi="Arial" w:cs="Arial"/>
                                <w:b/>
                                <w:bCs/>
                                <w:i/>
                                <w:iCs/>
                                <w:kern w:val="24"/>
                                <w:sz w:val="22"/>
                                <w:szCs w:val="22"/>
                              </w:rPr>
                            </w:pPr>
                            <w:r w:rsidRPr="001529C5">
                              <w:rPr>
                                <w:rFonts w:ascii="Arial" w:eastAsiaTheme="minorEastAsia" w:hAnsi="Arial" w:cs="Arial"/>
                                <w:b/>
                                <w:bCs/>
                                <w:i/>
                                <w:iCs/>
                                <w:kern w:val="24"/>
                                <w:sz w:val="22"/>
                                <w:szCs w:val="22"/>
                              </w:rPr>
                              <w:t>Place - Create places where people want to live, learn, work, invest and relax</w:t>
                            </w:r>
                          </w:p>
                          <w:p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6913C782" wp14:editId="36D9A490">
                                  <wp:extent cx="4263997" cy="1828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75pt;margin-top:2.1pt;width:351.95pt;height:38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" filled="f" stroked="f">
                <v:textbox>
                  <w:txbxContent>
                    <w:p w:rsidR="008E2A73" w:rsidRPr="008E2A73" w:rsidRDefault="00DC4FFD" w:rsidP="00DC4FFD">
                      <w:pPr>
                        <w:rPr>
                          <w:rFonts w:ascii="Arial" w:hAnsi="Arial" w:cs="Arial"/>
                          <w:b/>
                        </w:rPr>
                      </w:pPr>
                      <w:r w:rsidRPr="008E2A73">
                        <w:rPr>
                          <w:rFonts w:ascii="Arial" w:hAnsi="Arial" w:cs="Arial"/>
                        </w:rPr>
                        <w:t>Trafford</w:t>
                      </w:r>
                      <w:r w:rsidR="00496633" w:rsidRPr="008E2A73">
                        <w:rPr>
                          <w:rFonts w:ascii="Arial" w:hAnsi="Arial" w:cs="Arial"/>
                        </w:rPr>
                        <w:t xml:space="preserve"> is a great place to live, work, learn </w:t>
                      </w:r>
                      <w:r w:rsidRPr="008E2A73">
                        <w:rPr>
                          <w:rFonts w:ascii="Arial" w:hAnsi="Arial" w:cs="Arial"/>
                        </w:rPr>
                        <w:t>and visit.</w:t>
                      </w:r>
                      <w:r w:rsidRPr="008E2A73">
                        <w:rPr>
                          <w:rFonts w:ascii="Arial" w:hAnsi="Arial" w:cs="Arial"/>
                          <w:b/>
                        </w:rPr>
                        <w:t xml:space="preserve"> </w:t>
                      </w:r>
                      <w:r w:rsidR="008E2A73" w:rsidRPr="008E2A73">
                        <w:rPr>
                          <w:rStyle w:val="Strong"/>
                          <w:rFonts w:ascii="Arial" w:hAnsi="Arial" w:cs="Arial"/>
                          <w:b w:val="0"/>
                          <w:lang w:val="en"/>
                        </w:rPr>
                        <w:t>From its leafy suburb</w:t>
                      </w:r>
                      <w:r w:rsidR="004E7429">
                        <w:rPr>
                          <w:rStyle w:val="Strong"/>
                          <w:rFonts w:ascii="Arial" w:hAnsi="Arial" w:cs="Arial"/>
                          <w:b w:val="0"/>
                          <w:lang w:val="en"/>
                        </w:rPr>
                        <w:t>s</w:t>
                      </w:r>
                      <w:r w:rsidR="003146AB">
                        <w:rPr>
                          <w:rStyle w:val="Strong"/>
                          <w:rFonts w:ascii="Arial" w:hAnsi="Arial" w:cs="Arial"/>
                          <w:b w:val="0"/>
                          <w:lang w:val="en"/>
                        </w:rPr>
                        <w:t>,</w:t>
                      </w:r>
                      <w:r w:rsidR="004E7429">
                        <w:rPr>
                          <w:rStyle w:val="Strong"/>
                          <w:rFonts w:ascii="Arial" w:hAnsi="Arial" w:cs="Arial"/>
                          <w:b w:val="0"/>
                          <w:lang w:val="en"/>
                        </w:rPr>
                        <w:t xml:space="preserve"> to its more urban areas, the b</w:t>
                      </w:r>
                      <w:r w:rsidR="008E2A73" w:rsidRPr="008E2A73">
                        <w:rPr>
                          <w:rStyle w:val="Strong"/>
                          <w:rFonts w:ascii="Arial" w:hAnsi="Arial" w:cs="Arial"/>
                          <w:b w:val="0"/>
                          <w:lang w:val="en"/>
                        </w:rPr>
                        <w:t>orough takes pride in its strong, diverse communities, its cultural and sporting</w:t>
                      </w:r>
                      <w:r w:rsidR="004E7429">
                        <w:rPr>
                          <w:rStyle w:val="Strong"/>
                          <w:rFonts w:ascii="Arial" w:hAnsi="Arial" w:cs="Arial"/>
                          <w:b w:val="0"/>
                          <w:lang w:val="en"/>
                        </w:rPr>
                        <w:t xml:space="preserve"> </w:t>
                      </w:r>
                      <w:r w:rsidR="008E2A73" w:rsidRPr="008E2A73">
                        <w:rPr>
                          <w:rStyle w:val="Strong"/>
                          <w:rFonts w:ascii="Arial" w:hAnsi="Arial" w:cs="Arial"/>
                          <w:b w:val="0"/>
                          <w:lang w:val="en"/>
                        </w:rPr>
                        <w:t>heritage and its position as the region’s economic powerhouse.</w:t>
                      </w:r>
                      <w:r w:rsidR="008E2A73" w:rsidRPr="008E2A73">
                        <w:rPr>
                          <w:rFonts w:ascii="Arial" w:hAnsi="Arial" w:cs="Arial"/>
                          <w:b/>
                        </w:rPr>
                        <w:t xml:space="preserve"> </w:t>
                      </w:r>
                    </w:p>
                    <w:p w:rsidR="00DC4FFD" w:rsidRPr="001529C5" w:rsidRDefault="00DC4FFD" w:rsidP="00DC4FFD">
                      <w:pPr>
                        <w:rPr>
                          <w:rFonts w:ascii="Arial" w:hAnsi="Arial" w:cs="Arial"/>
                        </w:rPr>
                      </w:pPr>
                      <w:r w:rsidRPr="008E2A73">
                        <w:rPr>
                          <w:rFonts w:ascii="Arial" w:hAnsi="Arial" w:cs="Arial"/>
                        </w:rPr>
                        <w:t xml:space="preserve">We have a diverse culture and history and </w:t>
                      </w:r>
                      <w:r w:rsidR="008E2A73" w:rsidRPr="008E2A73">
                        <w:rPr>
                          <w:rFonts w:ascii="Arial" w:hAnsi="Arial" w:cs="Arial"/>
                          <w:lang w:val="en"/>
                        </w:rPr>
                        <w:t>lead the way in innovative groundbreaking initiatives</w:t>
                      </w:r>
                      <w:r w:rsidR="004E7429">
                        <w:rPr>
                          <w:rFonts w:ascii="Arial" w:hAnsi="Arial" w:cs="Arial"/>
                          <w:lang w:val="en"/>
                        </w:rPr>
                        <w:t>,</w:t>
                      </w:r>
                      <w:r w:rsidR="008E2A73" w:rsidRPr="008E2A73">
                        <w:rPr>
                          <w:rFonts w:ascii="Arial" w:hAnsi="Arial" w:cs="Arial"/>
                          <w:lang w:val="en"/>
                        </w:rPr>
                        <w:t xml:space="preserve"> all aimed at supporting change, positioning the Council and ensuring it is able to continue providing key services to th</w:t>
                      </w:r>
                      <w:r w:rsidR="004E7429">
                        <w:rPr>
                          <w:rFonts w:ascii="Arial" w:hAnsi="Arial" w:cs="Arial"/>
                          <w:lang w:val="en"/>
                        </w:rPr>
                        <w:t>e</w:t>
                      </w:r>
                      <w:r w:rsidR="008E2A73" w:rsidRPr="008E2A73">
                        <w:rPr>
                          <w:rFonts w:ascii="Arial" w:hAnsi="Arial" w:cs="Arial"/>
                          <w:lang w:val="en"/>
                        </w:rPr>
                        <w:t xml:space="preserve"> most vulnerable</w:t>
                      </w:r>
                      <w:r w:rsidRPr="008E2A73">
                        <w:rPr>
                          <w:rFonts w:ascii="Arial" w:hAnsi="Arial" w:cs="Arial"/>
                        </w:rPr>
                        <w:t xml:space="preserve">. Trafford Council and its </w:t>
                      </w:r>
                      <w:proofErr w:type="spellStart"/>
                      <w:r w:rsidRPr="008E2A73">
                        <w:rPr>
                          <w:rFonts w:ascii="Arial" w:hAnsi="Arial" w:cs="Arial"/>
                        </w:rPr>
                        <w:t>partner</w:t>
                      </w:r>
                      <w:r w:rsidR="000451C8">
                        <w:rPr>
                          <w:rFonts w:ascii="Arial" w:hAnsi="Arial" w:cs="Arial"/>
                        </w:rPr>
                        <w:t>’</w:t>
                      </w:r>
                      <w:r w:rsidRPr="008E2A73">
                        <w:rPr>
                          <w:rFonts w:ascii="Arial" w:hAnsi="Arial" w:cs="Arial"/>
                        </w:rPr>
                        <w:t>s</w:t>
                      </w:r>
                      <w:proofErr w:type="spellEnd"/>
                      <w:r w:rsidRPr="008E2A73">
                        <w:rPr>
                          <w:rFonts w:ascii="Arial" w:hAnsi="Arial" w:cs="Arial"/>
                        </w:rPr>
                        <w:t xml:space="preserve"> in the public, private and th</w:t>
                      </w:r>
                      <w:r w:rsidR="00496633" w:rsidRPr="008E2A73">
                        <w:rPr>
                          <w:rFonts w:ascii="Arial" w:hAnsi="Arial" w:cs="Arial"/>
                        </w:rPr>
                        <w:t>ird sectors are embarking on a V</w:t>
                      </w:r>
                      <w:r w:rsidR="004E7429">
                        <w:rPr>
                          <w:rFonts w:ascii="Arial" w:hAnsi="Arial" w:cs="Arial"/>
                        </w:rPr>
                        <w:t xml:space="preserve">ision for 2031, </w:t>
                      </w:r>
                      <w:r w:rsidR="008E2A73">
                        <w:rPr>
                          <w:rFonts w:ascii="Arial" w:hAnsi="Arial" w:cs="Arial"/>
                        </w:rPr>
                        <w:t>which</w:t>
                      </w:r>
                      <w:r w:rsidRPr="008E2A73">
                        <w:rPr>
                          <w:rFonts w:ascii="Arial" w:hAnsi="Arial" w:cs="Arial"/>
                        </w:rPr>
                        <w:t xml:space="preserve"> sees us work</w:t>
                      </w:r>
                      <w:r w:rsidR="004E7429">
                        <w:rPr>
                          <w:rFonts w:ascii="Arial" w:hAnsi="Arial" w:cs="Arial"/>
                        </w:rPr>
                        <w:t>ing</w:t>
                      </w:r>
                      <w:r w:rsidRPr="008E2A73">
                        <w:rPr>
                          <w:rFonts w:ascii="Arial" w:hAnsi="Arial" w:cs="Arial"/>
                        </w:rPr>
                        <w:t xml:space="preserve"> together to close inequality gaps and maximise Trafford’s huge potential</w:t>
                      </w:r>
                      <w:r w:rsidR="00513181">
                        <w:rPr>
                          <w:rFonts w:ascii="Arial" w:hAnsi="Arial" w:cs="Arial"/>
                        </w:rPr>
                        <w:t>.</w:t>
                      </w:r>
                    </w:p>
                    <w:p w:rsidR="00DC4FFD" w:rsidRPr="001529C5" w:rsidRDefault="00DC4FFD" w:rsidP="00DC4FFD">
                      <w:pPr>
                        <w:pStyle w:val="NormalWeb"/>
                        <w:spacing w:before="160" w:beforeAutospacing="0" w:after="0" w:afterAutospacing="0"/>
                        <w:ind w:left="547" w:hanging="547"/>
                        <w:jc w:val="center"/>
                        <w:rPr>
                          <w:rFonts w:ascii="Arial" w:hAnsi="Arial" w:cs="Arial"/>
                          <w:b/>
                          <w:sz w:val="22"/>
                          <w:szCs w:val="22"/>
                        </w:rPr>
                      </w:pPr>
                      <w:r w:rsidRPr="001529C5">
                        <w:rPr>
                          <w:rFonts w:ascii="Arial" w:eastAsiaTheme="minorEastAsia" w:hAnsi="Arial" w:cs="Arial"/>
                          <w:b/>
                          <w:bCs/>
                          <w:i/>
                          <w:kern w:val="24"/>
                          <w:sz w:val="22"/>
                          <w:szCs w:val="22"/>
                        </w:rPr>
                        <w:t xml:space="preserve">People </w:t>
                      </w:r>
                      <w:r w:rsidRPr="001529C5">
                        <w:rPr>
                          <w:rFonts w:ascii="Arial" w:eastAsiaTheme="minorEastAsia" w:hAnsi="Arial" w:cs="Arial"/>
                          <w:b/>
                          <w:bCs/>
                          <w:kern w:val="24"/>
                          <w:sz w:val="22"/>
                          <w:szCs w:val="22"/>
                        </w:rPr>
                        <w:t xml:space="preserve">- </w:t>
                      </w:r>
                      <w:r w:rsidRPr="001529C5">
                        <w:rPr>
                          <w:rFonts w:ascii="Arial" w:eastAsiaTheme="minorEastAsia" w:hAnsi="Arial" w:cs="Arial"/>
                          <w:b/>
                          <w:bCs/>
                          <w:i/>
                          <w:iCs/>
                          <w:kern w:val="24"/>
                          <w:sz w:val="22"/>
                          <w:szCs w:val="22"/>
                        </w:rPr>
                        <w:t>We will help you to help yourself and each other</w:t>
                      </w:r>
                    </w:p>
                    <w:p w:rsidR="001529C5" w:rsidRPr="001529C5" w:rsidRDefault="00DC4FFD" w:rsidP="001529C5">
                      <w:pPr>
                        <w:pStyle w:val="NormalWeb"/>
                        <w:spacing w:before="160" w:beforeAutospacing="0" w:after="0" w:afterAutospacing="0"/>
                        <w:ind w:left="547" w:hanging="547"/>
                        <w:jc w:val="center"/>
                        <w:rPr>
                          <w:rFonts w:ascii="Arial" w:eastAsiaTheme="minorEastAsia" w:hAnsi="Arial" w:cs="Arial"/>
                          <w:b/>
                          <w:bCs/>
                          <w:i/>
                          <w:iCs/>
                          <w:kern w:val="24"/>
                          <w:sz w:val="22"/>
                          <w:szCs w:val="22"/>
                        </w:rPr>
                      </w:pPr>
                      <w:r w:rsidRPr="001529C5">
                        <w:rPr>
                          <w:rFonts w:ascii="Arial" w:eastAsiaTheme="minorEastAsia" w:hAnsi="Arial" w:cs="Arial"/>
                          <w:b/>
                          <w:bCs/>
                          <w:i/>
                          <w:iCs/>
                          <w:kern w:val="24"/>
                          <w:sz w:val="22"/>
                          <w:szCs w:val="22"/>
                        </w:rPr>
                        <w:t>Place - Create places where people want to live, learn, work, invest and relax</w:t>
                      </w:r>
                    </w:p>
                    <w:p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6913C782" wp14:editId="36D9A490">
                            <wp:extent cx="4263997" cy="1828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v:textbox>
              </v:shape>
            </w:pict>
          </mc:Fallback>
        </mc:AlternateContent>
      </w:r>
      <w:r w:rsidR="00B96208" w:rsidRPr="007E3792">
        <w:rPr>
          <w:noProof/>
          <w:u w:val="single"/>
          <w:lang w:eastAsia="en-GB"/>
        </w:rPr>
        <mc:AlternateContent>
          <mc:Choice Requires="wps">
            <w:drawing>
              <wp:anchor distT="0" distB="0" distL="114300" distR="114300" simplePos="0" relativeHeight="251704320" behindDoc="0" locked="0" layoutInCell="1" allowOverlap="1" wp14:anchorId="2C0F98AA" wp14:editId="6D607019">
                <wp:simplePos x="0" y="0"/>
                <wp:positionH relativeFrom="column">
                  <wp:posOffset>4464685</wp:posOffset>
                </wp:positionH>
                <wp:positionV relativeFrom="paragraph">
                  <wp:posOffset>38100</wp:posOffset>
                </wp:positionV>
                <wp:extent cx="4518025" cy="144843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1448435"/>
                        </a:xfrm>
                        <a:prstGeom prst="rect">
                          <a:avLst/>
                        </a:prstGeom>
                        <a:solidFill>
                          <a:srgbClr val="FFFFFF"/>
                        </a:solidFill>
                        <a:ln w="9525">
                          <a:noFill/>
                          <a:miter lim="800000"/>
                          <a:headEnd/>
                          <a:tailEnd/>
                        </a:ln>
                      </wps:spPr>
                      <wps:txbx>
                        <w:txbxContent>
                          <w:p w:rsidR="007E3792" w:rsidRPr="001529C5" w:rsidRDefault="004E7429">
                            <w:pPr>
                              <w:rPr>
                                <w:rFonts w:ascii="Arial" w:hAnsi="Arial" w:cs="Arial"/>
                              </w:rPr>
                            </w:pPr>
                            <w:r>
                              <w:rPr>
                                <w:rFonts w:ascii="Arial" w:hAnsi="Arial" w:cs="Arial"/>
                              </w:rPr>
                              <w:t>Trafford Council employs</w:t>
                            </w:r>
                            <w:r w:rsidR="00957714">
                              <w:rPr>
                                <w:rFonts w:ascii="Arial" w:hAnsi="Arial" w:cs="Arial"/>
                              </w:rPr>
                              <w:t xml:space="preserve"> around 24</w:t>
                            </w:r>
                            <w:r w:rsidR="001529C5" w:rsidRPr="001529C5">
                              <w:rPr>
                                <w:rFonts w:ascii="Arial" w:hAnsi="Arial" w:cs="Arial"/>
                              </w:rPr>
                              <w:t xml:space="preserve">00 </w:t>
                            </w:r>
                            <w:r w:rsidR="008E2A73" w:rsidRPr="001529C5">
                              <w:rPr>
                                <w:rFonts w:ascii="Arial" w:hAnsi="Arial" w:cs="Arial"/>
                              </w:rPr>
                              <w:t>non-</w:t>
                            </w:r>
                            <w:r w:rsidR="008E2A73">
                              <w:rPr>
                                <w:rFonts w:ascii="Arial" w:hAnsi="Arial" w:cs="Arial"/>
                              </w:rPr>
                              <w:t>school</w:t>
                            </w:r>
                            <w:r w:rsidR="001529C5" w:rsidRPr="001529C5">
                              <w:rPr>
                                <w:rFonts w:ascii="Arial" w:hAnsi="Arial" w:cs="Arial"/>
                              </w:rPr>
                              <w:t xml:space="preserve"> members of staff</w:t>
                            </w:r>
                            <w:r w:rsidR="008E2A73">
                              <w:rPr>
                                <w:rFonts w:ascii="Arial" w:hAnsi="Arial" w:cs="Arial"/>
                              </w:rPr>
                              <w:t xml:space="preserve"> and a</w:t>
                            </w:r>
                            <w:r w:rsidR="001529C5" w:rsidRPr="001529C5">
                              <w:rPr>
                                <w:rFonts w:ascii="Arial" w:hAnsi="Arial" w:cs="Arial"/>
                                <w:lang w:val="en"/>
                              </w:rPr>
                              <w:t>s one of the biggest employers in the</w:t>
                            </w:r>
                            <w:r w:rsidR="00DE3913">
                              <w:rPr>
                                <w:rFonts w:ascii="Arial" w:hAnsi="Arial" w:cs="Arial"/>
                                <w:lang w:val="en"/>
                              </w:rPr>
                              <w:t xml:space="preserve"> </w:t>
                            </w:r>
                            <w:proofErr w:type="gramStart"/>
                            <w:r w:rsidR="001529C5" w:rsidRPr="001529C5">
                              <w:rPr>
                                <w:rFonts w:ascii="Arial" w:hAnsi="Arial" w:cs="Arial"/>
                                <w:lang w:val="en"/>
                              </w:rPr>
                              <w:t>borough</w:t>
                            </w:r>
                            <w:r>
                              <w:rPr>
                                <w:rFonts w:ascii="Arial" w:hAnsi="Arial" w:cs="Arial"/>
                                <w:lang w:val="en"/>
                              </w:rPr>
                              <w:t>,</w:t>
                            </w:r>
                            <w:proofErr w:type="gramEnd"/>
                            <w:r w:rsidR="001529C5" w:rsidRPr="001529C5">
                              <w:rPr>
                                <w:rFonts w:ascii="Arial" w:hAnsi="Arial" w:cs="Arial"/>
                              </w:rPr>
                              <w:t xml:space="preserve"> w</w:t>
                            </w:r>
                            <w:r w:rsidR="00D334C2" w:rsidRPr="001529C5">
                              <w:rPr>
                                <w:rFonts w:ascii="Arial" w:hAnsi="Arial" w:cs="Arial"/>
                              </w:rPr>
                              <w:t>e work hard to make Trafford</w:t>
                            </w:r>
                            <w:r w:rsidR="008E2A73">
                              <w:rPr>
                                <w:rFonts w:ascii="Arial" w:hAnsi="Arial" w:cs="Arial"/>
                              </w:rPr>
                              <w:t xml:space="preserve"> Council an employer of choice. W</w:t>
                            </w:r>
                            <w:r w:rsidR="00D334C2" w:rsidRPr="001529C5">
                              <w:rPr>
                                <w:rFonts w:ascii="Arial" w:hAnsi="Arial" w:cs="Arial"/>
                              </w:rPr>
                              <w:t>e care what you think and believe you are more than just a job role.  We have a great benefits</w:t>
                            </w:r>
                            <w:r>
                              <w:rPr>
                                <w:rFonts w:ascii="Arial" w:hAnsi="Arial" w:cs="Arial"/>
                              </w:rPr>
                              <w:t>’</w:t>
                            </w:r>
                            <w:r w:rsidR="00D334C2" w:rsidRPr="001529C5">
                              <w:rPr>
                                <w:rFonts w:ascii="Arial" w:hAnsi="Arial" w:cs="Arial"/>
                              </w:rPr>
                              <w:t xml:space="preserve"> package </w:t>
                            </w:r>
                            <w:r w:rsidR="006A140E" w:rsidRPr="001529C5">
                              <w:rPr>
                                <w:rFonts w:ascii="Arial" w:hAnsi="Arial" w:cs="Arial"/>
                              </w:rPr>
                              <w:t xml:space="preserve">and a real focus on your health and wellbeing, </w:t>
                            </w:r>
                            <w:r w:rsidR="00D334C2" w:rsidRPr="001529C5">
                              <w:rPr>
                                <w:rFonts w:ascii="Arial" w:hAnsi="Arial" w:cs="Arial"/>
                              </w:rPr>
                              <w:t>as well as</w:t>
                            </w:r>
                            <w:r>
                              <w:rPr>
                                <w:rFonts w:ascii="Arial" w:hAnsi="Arial" w:cs="Arial"/>
                              </w:rPr>
                              <w:t>,</w:t>
                            </w:r>
                            <w:r w:rsidR="00D334C2" w:rsidRPr="001529C5">
                              <w:rPr>
                                <w:rFonts w:ascii="Arial" w:hAnsi="Arial" w:cs="Arial"/>
                              </w:rPr>
                              <w:t xml:space="preserve"> extensive</w:t>
                            </w:r>
                            <w:r w:rsidR="006A140E" w:rsidRPr="001529C5">
                              <w:rPr>
                                <w:rFonts w:ascii="Arial" w:hAnsi="Arial" w:cs="Arial"/>
                              </w:rPr>
                              <w:t xml:space="preserve"> learning and</w:t>
                            </w:r>
                            <w:r w:rsidR="00D334C2" w:rsidRPr="001529C5">
                              <w:rPr>
                                <w:rFonts w:ascii="Arial" w:hAnsi="Arial" w:cs="Arial"/>
                              </w:rPr>
                              <w:t xml:space="preserve"> development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55pt;margin-top:3pt;width:355.75pt;height:11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" stroked="f">
                <v:textbox>
                  <w:txbxContent>
                    <w:p w:rsidR="007E3792" w:rsidRPr="001529C5" w:rsidRDefault="004E7429">
                      <w:pPr>
                        <w:rPr>
                          <w:rFonts w:ascii="Arial" w:hAnsi="Arial" w:cs="Arial"/>
                        </w:rPr>
                      </w:pPr>
                      <w:r>
                        <w:rPr>
                          <w:rFonts w:ascii="Arial" w:hAnsi="Arial" w:cs="Arial"/>
                        </w:rPr>
                        <w:t>Trafford Council employs</w:t>
                      </w:r>
                      <w:r w:rsidR="00957714">
                        <w:rPr>
                          <w:rFonts w:ascii="Arial" w:hAnsi="Arial" w:cs="Arial"/>
                        </w:rPr>
                        <w:t xml:space="preserve"> around 24</w:t>
                      </w:r>
                      <w:r w:rsidR="001529C5" w:rsidRPr="001529C5">
                        <w:rPr>
                          <w:rFonts w:ascii="Arial" w:hAnsi="Arial" w:cs="Arial"/>
                        </w:rPr>
                        <w:t xml:space="preserve">00 </w:t>
                      </w:r>
                      <w:r w:rsidR="008E2A73" w:rsidRPr="001529C5">
                        <w:rPr>
                          <w:rFonts w:ascii="Arial" w:hAnsi="Arial" w:cs="Arial"/>
                        </w:rPr>
                        <w:t>non-</w:t>
                      </w:r>
                      <w:r w:rsidR="008E2A73">
                        <w:rPr>
                          <w:rFonts w:ascii="Arial" w:hAnsi="Arial" w:cs="Arial"/>
                        </w:rPr>
                        <w:t>school</w:t>
                      </w:r>
                      <w:r w:rsidR="001529C5" w:rsidRPr="001529C5">
                        <w:rPr>
                          <w:rFonts w:ascii="Arial" w:hAnsi="Arial" w:cs="Arial"/>
                        </w:rPr>
                        <w:t xml:space="preserve"> members of staff</w:t>
                      </w:r>
                      <w:r w:rsidR="008E2A73">
                        <w:rPr>
                          <w:rFonts w:ascii="Arial" w:hAnsi="Arial" w:cs="Arial"/>
                        </w:rPr>
                        <w:t xml:space="preserve"> and a</w:t>
                      </w:r>
                      <w:r w:rsidR="001529C5" w:rsidRPr="001529C5">
                        <w:rPr>
                          <w:rFonts w:ascii="Arial" w:hAnsi="Arial" w:cs="Arial"/>
                          <w:lang w:val="en"/>
                        </w:rPr>
                        <w:t>s one of the biggest employers in the</w:t>
                      </w:r>
                      <w:r w:rsidR="00DE3913">
                        <w:rPr>
                          <w:rFonts w:ascii="Arial" w:hAnsi="Arial" w:cs="Arial"/>
                          <w:lang w:val="en"/>
                        </w:rPr>
                        <w:t xml:space="preserve"> </w:t>
                      </w:r>
                      <w:proofErr w:type="gramStart"/>
                      <w:r w:rsidR="001529C5" w:rsidRPr="001529C5">
                        <w:rPr>
                          <w:rFonts w:ascii="Arial" w:hAnsi="Arial" w:cs="Arial"/>
                          <w:lang w:val="en"/>
                        </w:rPr>
                        <w:t>borough</w:t>
                      </w:r>
                      <w:r>
                        <w:rPr>
                          <w:rFonts w:ascii="Arial" w:hAnsi="Arial" w:cs="Arial"/>
                          <w:lang w:val="en"/>
                        </w:rPr>
                        <w:t>,</w:t>
                      </w:r>
                      <w:proofErr w:type="gramEnd"/>
                      <w:r w:rsidR="001529C5" w:rsidRPr="001529C5">
                        <w:rPr>
                          <w:rFonts w:ascii="Arial" w:hAnsi="Arial" w:cs="Arial"/>
                        </w:rPr>
                        <w:t xml:space="preserve"> w</w:t>
                      </w:r>
                      <w:r w:rsidR="00D334C2" w:rsidRPr="001529C5">
                        <w:rPr>
                          <w:rFonts w:ascii="Arial" w:hAnsi="Arial" w:cs="Arial"/>
                        </w:rPr>
                        <w:t>e work hard to make Trafford</w:t>
                      </w:r>
                      <w:r w:rsidR="008E2A73">
                        <w:rPr>
                          <w:rFonts w:ascii="Arial" w:hAnsi="Arial" w:cs="Arial"/>
                        </w:rPr>
                        <w:t xml:space="preserve"> Council an employer of choice. W</w:t>
                      </w:r>
                      <w:r w:rsidR="00D334C2" w:rsidRPr="001529C5">
                        <w:rPr>
                          <w:rFonts w:ascii="Arial" w:hAnsi="Arial" w:cs="Arial"/>
                        </w:rPr>
                        <w:t>e care what you think and believe you are more than just a job role.  We have a great benefits</w:t>
                      </w:r>
                      <w:r>
                        <w:rPr>
                          <w:rFonts w:ascii="Arial" w:hAnsi="Arial" w:cs="Arial"/>
                        </w:rPr>
                        <w:t>’</w:t>
                      </w:r>
                      <w:r w:rsidR="00D334C2" w:rsidRPr="001529C5">
                        <w:rPr>
                          <w:rFonts w:ascii="Arial" w:hAnsi="Arial" w:cs="Arial"/>
                        </w:rPr>
                        <w:t xml:space="preserve"> package </w:t>
                      </w:r>
                      <w:r w:rsidR="006A140E" w:rsidRPr="001529C5">
                        <w:rPr>
                          <w:rFonts w:ascii="Arial" w:hAnsi="Arial" w:cs="Arial"/>
                        </w:rPr>
                        <w:t xml:space="preserve">and a real focus on your health and wellbeing, </w:t>
                      </w:r>
                      <w:r w:rsidR="00D334C2" w:rsidRPr="001529C5">
                        <w:rPr>
                          <w:rFonts w:ascii="Arial" w:hAnsi="Arial" w:cs="Arial"/>
                        </w:rPr>
                        <w:t>as well as</w:t>
                      </w:r>
                      <w:r>
                        <w:rPr>
                          <w:rFonts w:ascii="Arial" w:hAnsi="Arial" w:cs="Arial"/>
                        </w:rPr>
                        <w:t>,</w:t>
                      </w:r>
                      <w:r w:rsidR="00D334C2" w:rsidRPr="001529C5">
                        <w:rPr>
                          <w:rFonts w:ascii="Arial" w:hAnsi="Arial" w:cs="Arial"/>
                        </w:rPr>
                        <w:t xml:space="preserve"> extensive</w:t>
                      </w:r>
                      <w:r w:rsidR="006A140E" w:rsidRPr="001529C5">
                        <w:rPr>
                          <w:rFonts w:ascii="Arial" w:hAnsi="Arial" w:cs="Arial"/>
                        </w:rPr>
                        <w:t xml:space="preserve"> learning and</w:t>
                      </w:r>
                      <w:r w:rsidR="00D334C2" w:rsidRPr="001529C5">
                        <w:rPr>
                          <w:rFonts w:ascii="Arial" w:hAnsi="Arial" w:cs="Arial"/>
                        </w:rPr>
                        <w:t xml:space="preserve"> development opportunities.</w:t>
                      </w:r>
                    </w:p>
                  </w:txbxContent>
                </v:textbox>
              </v:shape>
            </w:pict>
          </mc:Fallback>
        </mc:AlternateContent>
      </w:r>
    </w:p>
    <w:p w:rsidR="00890145" w:rsidRDefault="00890145" w:rsidP="00890145">
      <w:pPr>
        <w:rPr>
          <w:u w:val="single"/>
        </w:rPr>
      </w:pPr>
    </w:p>
    <w:p w:rsidR="00890145" w:rsidRDefault="00890145" w:rsidP="00890145">
      <w:pPr>
        <w:rPr>
          <w:u w:val="single"/>
        </w:rPr>
      </w:pPr>
    </w:p>
    <w:p w:rsidR="00890145" w:rsidRDefault="00890145" w:rsidP="00890145">
      <w:pPr>
        <w:rPr>
          <w:u w:val="single"/>
        </w:rPr>
      </w:pPr>
    </w:p>
    <w:p w:rsidR="00890145" w:rsidRDefault="008E2A73" w:rsidP="00890145">
      <w:pPr>
        <w:rPr>
          <w:u w:val="single"/>
        </w:rPr>
      </w:pPr>
      <w:r w:rsidRPr="00E64B12">
        <w:rPr>
          <w:rFonts w:ascii="Arial" w:hAnsi="Arial" w:cs="Arial"/>
          <w:noProof/>
          <w:sz w:val="24"/>
          <w:szCs w:val="24"/>
          <w:u w:val="single"/>
          <w:lang w:eastAsia="en-GB"/>
        </w:rPr>
        <mc:AlternateContent>
          <mc:Choice Requires="wpg">
            <w:drawing>
              <wp:anchor distT="0" distB="0" distL="114300" distR="114300" simplePos="0" relativeHeight="251706368" behindDoc="0" locked="0" layoutInCell="1" allowOverlap="1" wp14:anchorId="34D4B02A" wp14:editId="5E76FB52">
                <wp:simplePos x="0" y="0"/>
                <wp:positionH relativeFrom="column">
                  <wp:posOffset>4476750</wp:posOffset>
                </wp:positionH>
                <wp:positionV relativeFrom="paragraph">
                  <wp:posOffset>288480</wp:posOffset>
                </wp:positionV>
                <wp:extent cx="4759960" cy="3241040"/>
                <wp:effectExtent l="0" t="0" r="40640" b="54610"/>
                <wp:wrapNone/>
                <wp:docPr id="291" name="Group 291"/>
                <wp:cNvGraphicFramePr/>
                <a:graphic xmlns:a="http://schemas.openxmlformats.org/drawingml/2006/main">
                  <a:graphicData uri="http://schemas.microsoft.com/office/word/2010/wordprocessingGroup">
                    <wpg:wgp>
                      <wpg:cNvGrpSpPr/>
                      <wpg:grpSpPr>
                        <a:xfrm>
                          <a:off x="0" y="0"/>
                          <a:ext cx="4759960" cy="3241040"/>
                          <a:chOff x="-1365317" y="-214931"/>
                          <a:chExt cx="4760989" cy="3005116"/>
                        </a:xfrm>
                      </wpg:grpSpPr>
                      <wpg:grpSp>
                        <wpg:cNvPr id="30" name="Group 30"/>
                        <wpg:cNvGrpSpPr/>
                        <wpg:grpSpPr>
                          <a:xfrm>
                            <a:off x="-1365317" y="-214931"/>
                            <a:ext cx="4750864" cy="3005116"/>
                            <a:chOff x="-1365317" y="-241907"/>
                            <a:chExt cx="4750864" cy="3382282"/>
                          </a:xfrm>
                        </wpg:grpSpPr>
                        <wpg:grpSp>
                          <wpg:cNvPr id="6" name="Group 6"/>
                          <wpg:cNvGrpSpPr/>
                          <wpg:grpSpPr>
                            <a:xfrm>
                              <a:off x="-1365317" y="-241907"/>
                              <a:ext cx="4750864" cy="2492038"/>
                              <a:chOff x="-1795767" y="-113261"/>
                              <a:chExt cx="5952233" cy="2084332"/>
                            </a:xfrm>
                          </wpg:grpSpPr>
                          <wpg:grpSp>
                            <wpg:cNvPr id="7" name="Group 7"/>
                            <wpg:cNvGrpSpPr/>
                            <wpg:grpSpPr>
                              <a:xfrm>
                                <a:off x="-1691609" y="614154"/>
                                <a:ext cx="5848075" cy="1356917"/>
                                <a:chOff x="-1739234" y="261729"/>
                                <a:chExt cx="5848075" cy="1356917"/>
                              </a:xfrm>
                            </wpg:grpSpPr>
                            <wps:wsp>
                              <wps:cNvPr id="8" name="Rectangle 8"/>
                              <wps:cNvSpPr/>
                              <wps:spPr>
                                <a:xfrm>
                                  <a:off x="-1739234" y="277827"/>
                                  <a:ext cx="2946688" cy="628650"/>
                                </a:xfrm>
                                <a:prstGeom prst="rect">
                                  <a:avLst/>
                                </a:prstGeom>
                                <a:solidFill>
                                  <a:srgbClr val="0070C0"/>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F40E3E" w:rsidRPr="008E2A73" w:rsidRDefault="001529C5" w:rsidP="00F40E3E">
                                    <w:pPr>
                                      <w:jc w:val="center"/>
                                      <w:rPr>
                                        <w:rFonts w:ascii="Arial" w:hAnsi="Arial" w:cs="Arial"/>
                                        <w:b/>
                                        <w:sz w:val="28"/>
                                      </w:rPr>
                                    </w:pPr>
                                    <w:r w:rsidRPr="008E2A73">
                                      <w:rPr>
                                        <w:rFonts w:ascii="Arial" w:hAnsi="Arial" w:cs="Arial"/>
                                        <w:b/>
                                        <w:sz w:val="28"/>
                                      </w:rPr>
                                      <w:t>Engage</w:t>
                                    </w:r>
                                    <w:r w:rsidR="00F40E3E" w:rsidRPr="008E2A73">
                                      <w:rPr>
                                        <w:rFonts w:ascii="Arial" w:hAnsi="Arial" w:cs="Arial"/>
                                        <w:b/>
                                        <w:sz w:val="28"/>
                                      </w:rPr>
                                      <w:t xml:space="preserve"> the people of Trafford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39067" y="989996"/>
                                  <a:ext cx="2946243" cy="628650"/>
                                </a:xfrm>
                                <a:prstGeom prst="rect">
                                  <a:avLst/>
                                </a:prstGeom>
                                <a:solidFill>
                                  <a:srgbClr val="FF6D09"/>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F40E3E" w:rsidRPr="008E2A73" w:rsidRDefault="00F40E3E" w:rsidP="00F40E3E">
                                    <w:pPr>
                                      <w:jc w:val="center"/>
                                      <w:rPr>
                                        <w:rFonts w:ascii="Arial" w:hAnsi="Arial" w:cs="Arial"/>
                                        <w:b/>
                                        <w:sz w:val="28"/>
                                      </w:rPr>
                                    </w:pPr>
                                    <w:r w:rsidRPr="008E2A73">
                                      <w:rPr>
                                        <w:rFonts w:ascii="Arial" w:hAnsi="Arial" w:cs="Arial"/>
                                        <w:b/>
                                        <w:sz w:val="28"/>
                                      </w:rPr>
                                      <w:t>Lead the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78752" y="261729"/>
                                  <a:ext cx="2830089" cy="628650"/>
                                </a:xfrm>
                                <a:prstGeom prst="rect">
                                  <a:avLst/>
                                </a:prstGeom>
                                <a:solidFill>
                                  <a:srgbClr val="B72126"/>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F40E3E" w:rsidRPr="008E2A73" w:rsidRDefault="001529C5" w:rsidP="00F40E3E">
                                    <w:pPr>
                                      <w:jc w:val="center"/>
                                      <w:rPr>
                                        <w:rFonts w:ascii="Arial" w:hAnsi="Arial" w:cs="Arial"/>
                                        <w:b/>
                                        <w:sz w:val="28"/>
                                      </w:rPr>
                                    </w:pPr>
                                    <w:r w:rsidRPr="008E2A73">
                                      <w:rPr>
                                        <w:rFonts w:ascii="Arial" w:hAnsi="Arial" w:cs="Arial"/>
                                        <w:b/>
                                        <w:sz w:val="28"/>
                                      </w:rPr>
                                      <w:t>Are a</w:t>
                                    </w:r>
                                    <w:r w:rsidR="00F40E3E" w:rsidRPr="008E2A73">
                                      <w:rPr>
                                        <w:rFonts w:ascii="Arial" w:hAnsi="Arial" w:cs="Arial"/>
                                        <w:b/>
                                        <w:sz w:val="28"/>
                                      </w:rPr>
                                      <w:t xml:space="preserve">lways </w:t>
                                    </w:r>
                                    <w:proofErr w:type="gramStart"/>
                                    <w:r w:rsidR="00F40E3E" w:rsidRPr="008E2A73">
                                      <w:rPr>
                                        <w:rFonts w:ascii="Arial" w:hAnsi="Arial" w:cs="Arial"/>
                                        <w:b/>
                                        <w:sz w:val="28"/>
                                      </w:rPr>
                                      <w:t>Improving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278225" y="989996"/>
                                  <a:ext cx="2830059" cy="628650"/>
                                </a:xfrm>
                                <a:prstGeom prst="rect">
                                  <a:avLst/>
                                </a:prstGeom>
                                <a:solidFill>
                                  <a:srgbClr val="33CC33"/>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F40E3E" w:rsidRPr="008E2A73" w:rsidRDefault="001529C5" w:rsidP="00F40E3E">
                                    <w:pPr>
                                      <w:jc w:val="center"/>
                                      <w:rPr>
                                        <w:rFonts w:ascii="Arial" w:hAnsi="Arial" w:cs="Arial"/>
                                        <w:b/>
                                        <w:sz w:val="28"/>
                                        <w:szCs w:val="20"/>
                                      </w:rPr>
                                    </w:pPr>
                                    <w:r w:rsidRPr="008E2A73">
                                      <w:rPr>
                                        <w:rFonts w:ascii="Arial" w:hAnsi="Arial" w:cs="Arial"/>
                                        <w:b/>
                                        <w:sz w:val="28"/>
                                        <w:szCs w:val="20"/>
                                      </w:rPr>
                                      <w:t>Act</w:t>
                                    </w:r>
                                    <w:r w:rsidR="00F40E3E" w:rsidRPr="008E2A73">
                                      <w:rPr>
                                        <w:rFonts w:ascii="Arial" w:hAnsi="Arial" w:cs="Arial"/>
                                        <w:b/>
                                        <w:sz w:val="28"/>
                                        <w:szCs w:val="20"/>
                                      </w:rPr>
                                      <w:t xml:space="preserve"> with 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1795767" y="-113261"/>
                                <a:ext cx="5951675" cy="645975"/>
                              </a:xfrm>
                              <a:prstGeom prst="rect">
                                <a:avLst/>
                              </a:prstGeom>
                              <a:noFill/>
                              <a:ln w="9525">
                                <a:noFill/>
                                <a:miter lim="800000"/>
                                <a:headEnd/>
                                <a:tailEnd/>
                              </a:ln>
                            </wps:spPr>
                            <wps:txbx>
                              <w:txbxContent>
                                <w:p w:rsidR="00DE3913" w:rsidRDefault="001529C5" w:rsidP="001529C5">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DE3913">
                                    <w:rPr>
                                      <w:rFonts w:ascii="Arial" w:hAnsi="Arial" w:cs="Arial"/>
                                    </w:rPr>
                                    <w:t>values</w:t>
                                  </w:r>
                                  <w:r w:rsidRPr="001529C5">
                                    <w:rPr>
                                      <w:rFonts w:ascii="Arial" w:hAnsi="Arial" w:cs="Arial"/>
                                    </w:rPr>
                                    <w:t xml:space="preserve">. </w:t>
                                  </w:r>
                                </w:p>
                                <w:p w:rsidR="00F40E3E" w:rsidRPr="001529C5" w:rsidRDefault="001529C5" w:rsidP="001529C5">
                                  <w:pPr>
                                    <w:rPr>
                                      <w:rFonts w:ascii="Arial" w:hAnsi="Arial" w:cs="Arial"/>
                                      <w:b/>
                                    </w:rPr>
                                  </w:pPr>
                                  <w:r w:rsidRPr="001529C5">
                                    <w:rPr>
                                      <w:rFonts w:ascii="Arial" w:hAnsi="Arial" w:cs="Arial"/>
                                      <w:b/>
                                    </w:rPr>
                                    <w:t>At Trafford Council we</w:t>
                                  </w:r>
                                  <w:r w:rsidR="00F40E3E" w:rsidRPr="001529C5">
                                    <w:rPr>
                                      <w:rFonts w:ascii="Arial" w:hAnsi="Arial" w:cs="Arial"/>
                                      <w:b/>
                                    </w:rPr>
                                    <w:t xml:space="preserve">: </w:t>
                                  </w:r>
                                </w:p>
                              </w:txbxContent>
                            </wps:txbx>
                            <wps:bodyPr rot="0" vert="horz" wrap="square" lIns="91440" tIns="45720" rIns="91440" bIns="45720" anchor="t" anchorCtr="0">
                              <a:noAutofit/>
                            </wps:bodyPr>
                          </wps:wsp>
                        </wpg:grpSp>
                        <wps:wsp>
                          <wps:cNvPr id="20" name="Rectangle 20"/>
                          <wps:cNvSpPr/>
                          <wps:spPr>
                            <a:xfrm>
                              <a:off x="-1282049" y="2388758"/>
                              <a:ext cx="2351554" cy="751617"/>
                            </a:xfrm>
                            <a:prstGeom prst="rect">
                              <a:avLst/>
                            </a:prstGeom>
                            <a:solidFill>
                              <a:srgbClr val="7030A0"/>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F40E3E" w:rsidRPr="008E2A73" w:rsidRDefault="00F40E3E" w:rsidP="00F40E3E">
                                <w:pPr>
                                  <w:jc w:val="center"/>
                                  <w:rPr>
                                    <w:rFonts w:ascii="Arial" w:hAnsi="Arial" w:cs="Arial"/>
                                    <w:b/>
                                    <w:sz w:val="28"/>
                                    <w:szCs w:val="20"/>
                                  </w:rPr>
                                </w:pPr>
                                <w:r w:rsidRPr="008E2A73">
                                  <w:rPr>
                                    <w:rFonts w:ascii="Arial" w:hAnsi="Arial" w:cs="Arial"/>
                                    <w:b/>
                                    <w:sz w:val="28"/>
                                    <w:szCs w:val="20"/>
                                  </w:rPr>
                                  <w:t>Valu</w:t>
                                </w:r>
                                <w:r w:rsidR="001529C5" w:rsidRPr="008E2A73">
                                  <w:rPr>
                                    <w:rFonts w:ascii="Arial" w:hAnsi="Arial" w:cs="Arial"/>
                                    <w:b/>
                                    <w:sz w:val="28"/>
                                    <w:szCs w:val="20"/>
                                  </w:rPr>
                                  <w:t>e</w:t>
                                </w:r>
                                <w:r w:rsidRPr="008E2A73">
                                  <w:rPr>
                                    <w:rFonts w:ascii="Arial" w:hAnsi="Arial" w:cs="Arial"/>
                                    <w:b/>
                                    <w:sz w:val="28"/>
                                    <w:szCs w:val="20"/>
                                  </w:rPr>
                                  <w:t xml:space="preserve"> our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8" name="Rectangle 288"/>
                        <wps:cNvSpPr/>
                        <wps:spPr>
                          <a:xfrm>
                            <a:off x="1136945" y="2122800"/>
                            <a:ext cx="2258727" cy="667385"/>
                          </a:xfrm>
                          <a:prstGeom prst="rect">
                            <a:avLst/>
                          </a:prstGeom>
                          <a:solidFill>
                            <a:srgbClr val="CCCC00"/>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F40E3E" w:rsidRPr="002B40D6" w:rsidRDefault="00F40E3E" w:rsidP="00F40E3E">
                              <w:pPr>
                                <w:spacing w:after="0"/>
                                <w:jc w:val="center"/>
                                <w:rPr>
                                  <w:rFonts w:ascii="Arial" w:hAnsi="Arial" w:cs="Arial"/>
                                  <w:b/>
                                  <w:sz w:val="10"/>
                                  <w:szCs w:val="20"/>
                                </w:rPr>
                              </w:pPr>
                            </w:p>
                            <w:p w:rsidR="00F40E3E" w:rsidRPr="008E2A73" w:rsidRDefault="001529C5" w:rsidP="00F40E3E">
                              <w:pPr>
                                <w:spacing w:after="0"/>
                                <w:jc w:val="center"/>
                                <w:rPr>
                                  <w:rFonts w:ascii="Arial" w:hAnsi="Arial" w:cs="Arial"/>
                                  <w:b/>
                                  <w:sz w:val="28"/>
                                  <w:szCs w:val="20"/>
                                </w:rPr>
                              </w:pPr>
                              <w:r w:rsidRPr="008E2A73">
                                <w:rPr>
                                  <w:rFonts w:ascii="Arial" w:hAnsi="Arial" w:cs="Arial"/>
                                  <w:b/>
                                  <w:sz w:val="28"/>
                                  <w:szCs w:val="20"/>
                                </w:rPr>
                                <w:t>Use</w:t>
                              </w:r>
                              <w:r w:rsidR="00F40E3E" w:rsidRPr="008E2A73">
                                <w:rPr>
                                  <w:rFonts w:ascii="Arial" w:hAnsi="Arial" w:cs="Arial"/>
                                  <w:b/>
                                  <w:sz w:val="28"/>
                                  <w:szCs w:val="20"/>
                                </w:rPr>
                                <w:t xml:space="preserve"> Time and Money wisely</w:t>
                              </w:r>
                            </w:p>
                            <w:p w:rsidR="00F40E3E" w:rsidRDefault="00F40E3E" w:rsidP="00F40E3E">
                              <w:pPr>
                                <w:jc w:val="center"/>
                                <w:rPr>
                                  <w:rFonts w:ascii="Arial" w:hAnsi="Arial" w:cs="Arial"/>
                                  <w:b/>
                                  <w:sz w:val="24"/>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1" o:spid="_x0000_s1031" style="position:absolute;margin-left:352.5pt;margin-top:22.7pt;width:374.8pt;height:255.2pt;z-index:251706368;mso-width-relative:margin;mso-height-relative:margin" coordorigin="-13653,-2149" coordsize="47609,3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">
                <v:group id="Group 30" o:spid="_x0000_s1032" style="position:absolute;left:-13653;top:-2149;width:47508;height:30050" coordorigin="-13653,-2419" coordsize="47508,3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6" o:spid="_x0000_s1033" style="position:absolute;left:-13653;top:-2419;width:47508;height:24920" coordorigin="-17957,-1132" coordsize="59522,2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4" style="position:absolute;left:-16916;top:6141;width:58480;height:13569" coordorigin="-17392,2617" coordsize="58480,1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5" style="position:absolute;left:-17392;top:2778;width:2946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RYLwA&#10;AADaAAAADwAAAGRycy9kb3ducmV2LnhtbERPTYvCMBC9L/gfwgje1sQVZammRVwE8WZ38Tw0Y1Ns&#10;JrWJWv+9OQh7fLzvdTG4VtypD41nDbOpAkFcedNwreHvd/f5DSJEZIOtZ9LwpABFPvpYY2b8g490&#10;L2MtUgiHDDXYGLtMylBZchimviNO3Nn3DmOCfS1Nj48U7lr5pdRSOmw4NVjsaGupupQ3p8HtmA7q&#10;pOw11gt14lL9zA8XrSfjYbMCEWmI/+K3e280pK3pSroBMn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31FgvAAAANoAAAAPAAAAAAAAAAAAAAAAAJgCAABkcnMvZG93bnJldi54&#10;bWxQSwUGAAAAAAQABAD1AAAAgQMAAAAA&#10;" fillcolor="#0070c0" stroked="f" strokeweight="2pt">
                        <v:textbox>
                          <w:txbxContent>
                            <w:p w:rsidR="00F40E3E" w:rsidRPr="008E2A73" w:rsidRDefault="001529C5" w:rsidP="00F40E3E">
                              <w:pPr>
                                <w:jc w:val="center"/>
                                <w:rPr>
                                  <w:rFonts w:ascii="Arial" w:hAnsi="Arial" w:cs="Arial"/>
                                  <w:b/>
                                  <w:sz w:val="28"/>
                                </w:rPr>
                              </w:pPr>
                              <w:r w:rsidRPr="008E2A73">
                                <w:rPr>
                                  <w:rFonts w:ascii="Arial" w:hAnsi="Arial" w:cs="Arial"/>
                                  <w:b/>
                                  <w:sz w:val="28"/>
                                </w:rPr>
                                <w:t>Engage</w:t>
                              </w:r>
                              <w:r w:rsidR="00F40E3E" w:rsidRPr="008E2A73">
                                <w:rPr>
                                  <w:rFonts w:ascii="Arial" w:hAnsi="Arial" w:cs="Arial"/>
                                  <w:b/>
                                  <w:sz w:val="28"/>
                                </w:rPr>
                                <w:t xml:space="preserve"> the people of Trafford</w:t>
                              </w:r>
                            </w:p>
                          </w:txbxContent>
                        </v:textbox>
                      </v:rect>
                      <v:rect id="Rectangle 9" o:spid="_x0000_s1036" style="position:absolute;left:-17390;top:9899;width:29461;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e8sIA&#10;AADaAAAADwAAAGRycy9kb3ducmV2LnhtbESPQYvCMBSE74L/ITzBm6YKym41llKQ9SCIuh68PZpn&#10;W2xeSpNt6783Cwt7HGbmG2abDKYWHbWusqxgMY9AEOdWV1wo+L7uZx8gnEfWWFsmBS9ykOzGoy3G&#10;2vZ8pu7iCxEg7GJUUHrfxFK6vCSDbm4b4uA9bGvQB9kWUrfYB7ip5TKK1tJgxWGhxIaykvLn5cco&#10;SK/H7nxbmcwPWf+lT/n9VbuVUtPJkG5AeBr8f/ivfdAKPuH3SrgB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Z7ywgAAANoAAAAPAAAAAAAAAAAAAAAAAJgCAABkcnMvZG93&#10;bnJldi54bWxQSwUGAAAAAAQABAD1AAAAhwMAAAAA&#10;" fillcolor="#ff6d09" stroked="f" strokeweight="2pt">
                        <v:textbox>
                          <w:txbxContent>
                            <w:p w:rsidR="00F40E3E" w:rsidRPr="008E2A73" w:rsidRDefault="00F40E3E" w:rsidP="00F40E3E">
                              <w:pPr>
                                <w:jc w:val="center"/>
                                <w:rPr>
                                  <w:rFonts w:ascii="Arial" w:hAnsi="Arial" w:cs="Arial"/>
                                  <w:b/>
                                  <w:sz w:val="28"/>
                                </w:rPr>
                              </w:pPr>
                              <w:r w:rsidRPr="008E2A73">
                                <w:rPr>
                                  <w:rFonts w:ascii="Arial" w:hAnsi="Arial" w:cs="Arial"/>
                                  <w:b/>
                                  <w:sz w:val="28"/>
                                </w:rPr>
                                <w:t>Lead the way</w:t>
                              </w:r>
                            </w:p>
                          </w:txbxContent>
                        </v:textbox>
                      </v:rect>
                      <v:rect id="Rectangle 10" o:spid="_x0000_s1037" style="position:absolute;left:12787;top:2617;width:28301;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IYsQA&#10;AADbAAAADwAAAGRycy9kb3ducmV2LnhtbESPT2sCMRDF74V+hzAFbzXbHlS2RhFLYUEQ/5TS47AZ&#10;N4ubybKJGr+9cyj0NsN7895v5svsO3WlIbaBDbyNC1DEdbAtNwa+j1+vM1AxIVvsApOBO0VYLp6f&#10;5ljacOM9XQ+pURLCsUQDLqW+1DrWjjzGceiJRTuFwWOSdWi0HfAm4b7T70Ux0R5blgaHPa0d1efD&#10;xRvIPn/uMp1WP9s83aWq2rjp78aY0UtefYBKlNO/+e+6soIv9PKLD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oyGLEAAAA2wAAAA8AAAAAAAAAAAAAAAAAmAIAAGRycy9k&#10;b3ducmV2LnhtbFBLBQYAAAAABAAEAPUAAACJAwAAAAA=&#10;" fillcolor="#b72126" stroked="f" strokeweight="2pt">
                        <v:textbox>
                          <w:txbxContent>
                            <w:p w:rsidR="00F40E3E" w:rsidRPr="008E2A73" w:rsidRDefault="001529C5" w:rsidP="00F40E3E">
                              <w:pPr>
                                <w:jc w:val="center"/>
                                <w:rPr>
                                  <w:rFonts w:ascii="Arial" w:hAnsi="Arial" w:cs="Arial"/>
                                  <w:b/>
                                  <w:sz w:val="28"/>
                                </w:rPr>
                              </w:pPr>
                              <w:r w:rsidRPr="008E2A73">
                                <w:rPr>
                                  <w:rFonts w:ascii="Arial" w:hAnsi="Arial" w:cs="Arial"/>
                                  <w:b/>
                                  <w:sz w:val="28"/>
                                </w:rPr>
                                <w:t>Are a</w:t>
                              </w:r>
                              <w:r w:rsidR="00F40E3E" w:rsidRPr="008E2A73">
                                <w:rPr>
                                  <w:rFonts w:ascii="Arial" w:hAnsi="Arial" w:cs="Arial"/>
                                  <w:b/>
                                  <w:sz w:val="28"/>
                                </w:rPr>
                                <w:t xml:space="preserve">lways </w:t>
                              </w:r>
                              <w:proofErr w:type="gramStart"/>
                              <w:r w:rsidR="00F40E3E" w:rsidRPr="008E2A73">
                                <w:rPr>
                                  <w:rFonts w:ascii="Arial" w:hAnsi="Arial" w:cs="Arial"/>
                                  <w:b/>
                                  <w:sz w:val="28"/>
                                </w:rPr>
                                <w:t>Improving</w:t>
                              </w:r>
                              <w:proofErr w:type="gramEnd"/>
                            </w:p>
                          </w:txbxContent>
                        </v:textbox>
                      </v:rect>
                      <v:rect id="Rectangle 14" o:spid="_x0000_s1038" style="position:absolute;left:12782;top:9899;width:28300;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5UOcEA&#10;AADbAAAADwAAAGRycy9kb3ducmV2LnhtbERPTWsCMRC9F/wPYQRvNauIlK1RVFC8WOgq0uOwGTer&#10;m8mSRF3/vSkUepvH+5zZorONuJMPtWMFo2EGgrh0uuZKwfGwef8AESKyxsYxKXhSgMW89zbDXLsH&#10;f9O9iJVIIRxyVGBibHMpQ2nIYhi6ljhxZ+ctxgR9JbXHRwq3jRxn2VRarDk1GGxpbai8FjerIGTV&#10;szHr69elON1Wfvuz304ve6UG/W75CSJSF//Ff+6dTvMn8PtLOk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DnBAAAA2wAAAA8AAAAAAAAAAAAAAAAAmAIAAGRycy9kb3du&#10;cmV2LnhtbFBLBQYAAAAABAAEAPUAAACGAwAAAAA=&#10;" fillcolor="#3c3" stroked="f" strokeweight="2pt">
                        <v:textbox>
                          <w:txbxContent>
                            <w:p w:rsidR="00F40E3E" w:rsidRPr="008E2A73" w:rsidRDefault="001529C5" w:rsidP="00F40E3E">
                              <w:pPr>
                                <w:jc w:val="center"/>
                                <w:rPr>
                                  <w:rFonts w:ascii="Arial" w:hAnsi="Arial" w:cs="Arial"/>
                                  <w:b/>
                                  <w:sz w:val="28"/>
                                  <w:szCs w:val="20"/>
                                </w:rPr>
                              </w:pPr>
                              <w:r w:rsidRPr="008E2A73">
                                <w:rPr>
                                  <w:rFonts w:ascii="Arial" w:hAnsi="Arial" w:cs="Arial"/>
                                  <w:b/>
                                  <w:sz w:val="28"/>
                                  <w:szCs w:val="20"/>
                                </w:rPr>
                                <w:t>Act</w:t>
                              </w:r>
                              <w:r w:rsidR="00F40E3E" w:rsidRPr="008E2A73">
                                <w:rPr>
                                  <w:rFonts w:ascii="Arial" w:hAnsi="Arial" w:cs="Arial"/>
                                  <w:b/>
                                  <w:sz w:val="28"/>
                                  <w:szCs w:val="20"/>
                                </w:rPr>
                                <w:t xml:space="preserve"> with Integrity</w:t>
                              </w:r>
                            </w:p>
                          </w:txbxContent>
                        </v:textbox>
                      </v:rect>
                    </v:group>
                    <v:shape id="_x0000_s1039" type="#_x0000_t202" style="position:absolute;left:-17957;top:-1132;width:59516;height:6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E3913" w:rsidRDefault="001529C5" w:rsidP="001529C5">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DE3913">
                              <w:rPr>
                                <w:rFonts w:ascii="Arial" w:hAnsi="Arial" w:cs="Arial"/>
                              </w:rPr>
                              <w:t>values</w:t>
                            </w:r>
                            <w:r w:rsidRPr="001529C5">
                              <w:rPr>
                                <w:rFonts w:ascii="Arial" w:hAnsi="Arial" w:cs="Arial"/>
                              </w:rPr>
                              <w:t xml:space="preserve">. </w:t>
                            </w:r>
                          </w:p>
                          <w:p w:rsidR="00F40E3E" w:rsidRPr="001529C5" w:rsidRDefault="001529C5" w:rsidP="001529C5">
                            <w:pPr>
                              <w:rPr>
                                <w:rFonts w:ascii="Arial" w:hAnsi="Arial" w:cs="Arial"/>
                                <w:b/>
                              </w:rPr>
                            </w:pPr>
                            <w:r w:rsidRPr="001529C5">
                              <w:rPr>
                                <w:rFonts w:ascii="Arial" w:hAnsi="Arial" w:cs="Arial"/>
                                <w:b/>
                              </w:rPr>
                              <w:t>At Trafford Council we</w:t>
                            </w:r>
                            <w:r w:rsidR="00F40E3E" w:rsidRPr="001529C5">
                              <w:rPr>
                                <w:rFonts w:ascii="Arial" w:hAnsi="Arial" w:cs="Arial"/>
                                <w:b/>
                              </w:rPr>
                              <w:t xml:space="preserve">: </w:t>
                            </w:r>
                          </w:p>
                        </w:txbxContent>
                      </v:textbox>
                    </v:shape>
                  </v:group>
                  <v:rect id="Rectangle 20" o:spid="_x0000_s1040" style="position:absolute;left:-12820;top:23887;width:23515;height:7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aXsAA&#10;AADbAAAADwAAAGRycy9kb3ducmV2LnhtbERPPW/CMBDdK/U/WIfEUhUnDAVSDKqQIuhIwtDxFF/j&#10;iPgc2QbCv8cDEuPT+15vR9uLK/nQOVaQzzIQxI3THbcKTnX5uQQRIrLG3jEpuFOA7eb9bY2Fdjc+&#10;0rWKrUghHApUYGIcCilDY8himLmBOHH/zluMCfpWao+3FG57Oc+yL2mx49RgcKCdoeZcXayCKq9/&#10;D/lHVf6ZerVfZf6+LBc7paaT8ecbRKQxvsRP90ErmKf1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laXsAAAADbAAAADwAAAAAAAAAAAAAAAACYAgAAZHJzL2Rvd25y&#10;ZXYueG1sUEsFBgAAAAAEAAQA9QAAAIUDAAAAAA==&#10;" fillcolor="#7030a0" stroked="f" strokeweight="2pt">
                    <v:textbox>
                      <w:txbxContent>
                        <w:p w:rsidR="00F40E3E" w:rsidRPr="008E2A73" w:rsidRDefault="00F40E3E" w:rsidP="00F40E3E">
                          <w:pPr>
                            <w:jc w:val="center"/>
                            <w:rPr>
                              <w:rFonts w:ascii="Arial" w:hAnsi="Arial" w:cs="Arial"/>
                              <w:b/>
                              <w:sz w:val="28"/>
                              <w:szCs w:val="20"/>
                            </w:rPr>
                          </w:pPr>
                          <w:r w:rsidRPr="008E2A73">
                            <w:rPr>
                              <w:rFonts w:ascii="Arial" w:hAnsi="Arial" w:cs="Arial"/>
                              <w:b/>
                              <w:sz w:val="28"/>
                              <w:szCs w:val="20"/>
                            </w:rPr>
                            <w:t>Valu</w:t>
                          </w:r>
                          <w:r w:rsidR="001529C5" w:rsidRPr="008E2A73">
                            <w:rPr>
                              <w:rFonts w:ascii="Arial" w:hAnsi="Arial" w:cs="Arial"/>
                              <w:b/>
                              <w:sz w:val="28"/>
                              <w:szCs w:val="20"/>
                            </w:rPr>
                            <w:t>e</w:t>
                          </w:r>
                          <w:r w:rsidRPr="008E2A73">
                            <w:rPr>
                              <w:rFonts w:ascii="Arial" w:hAnsi="Arial" w:cs="Arial"/>
                              <w:b/>
                              <w:sz w:val="28"/>
                              <w:szCs w:val="20"/>
                            </w:rPr>
                            <w:t xml:space="preserve"> our People</w:t>
                          </w:r>
                        </w:p>
                      </w:txbxContent>
                    </v:textbox>
                  </v:rect>
                </v:group>
                <v:rect id="Rectangle 288" o:spid="_x0000_s1041" style="position:absolute;left:11369;top:21228;width:22587;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IOsEA&#10;AADcAAAADwAAAGRycy9kb3ducmV2LnhtbERPPYsCMRDtD/wPYYTrzqwWontGEVEQ5Qo9C8thM26i&#10;m8myiZr796Y4sHy879kiuUY8qAvWs4LhoABBXHltuVZw+t18TUCEiKyx8UwK/ijAYt77mGGp/ZMP&#10;9DjGWuQQDiUqMDG2pZShMuQwDHxLnLmL7xzGDLta6g6fOdw1clQUY+nQcm4w2NLKUHU73p2CnS1W&#10;55/htDlbt1unfVpfp+ak1Gc/Lb9BRErxLf53b7WC0SSvzWfy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FiDrBAAAA3AAAAA8AAAAAAAAAAAAAAAAAmAIAAGRycy9kb3du&#10;cmV2LnhtbFBLBQYAAAAABAAEAPUAAACGAwAAAAA=&#10;" fillcolor="#cc0" stroked="f" strokeweight="2pt">
                  <v:textbox>
                    <w:txbxContent>
                      <w:p w:rsidR="00F40E3E" w:rsidRPr="002B40D6" w:rsidRDefault="00F40E3E" w:rsidP="00F40E3E">
                        <w:pPr>
                          <w:spacing w:after="0"/>
                          <w:jc w:val="center"/>
                          <w:rPr>
                            <w:rFonts w:ascii="Arial" w:hAnsi="Arial" w:cs="Arial"/>
                            <w:b/>
                            <w:sz w:val="10"/>
                            <w:szCs w:val="20"/>
                          </w:rPr>
                        </w:pPr>
                      </w:p>
                      <w:p w:rsidR="00F40E3E" w:rsidRPr="008E2A73" w:rsidRDefault="001529C5" w:rsidP="00F40E3E">
                        <w:pPr>
                          <w:spacing w:after="0"/>
                          <w:jc w:val="center"/>
                          <w:rPr>
                            <w:rFonts w:ascii="Arial" w:hAnsi="Arial" w:cs="Arial"/>
                            <w:b/>
                            <w:sz w:val="28"/>
                            <w:szCs w:val="20"/>
                          </w:rPr>
                        </w:pPr>
                        <w:r w:rsidRPr="008E2A73">
                          <w:rPr>
                            <w:rFonts w:ascii="Arial" w:hAnsi="Arial" w:cs="Arial"/>
                            <w:b/>
                            <w:sz w:val="28"/>
                            <w:szCs w:val="20"/>
                          </w:rPr>
                          <w:t>Use</w:t>
                        </w:r>
                        <w:r w:rsidR="00F40E3E" w:rsidRPr="008E2A73">
                          <w:rPr>
                            <w:rFonts w:ascii="Arial" w:hAnsi="Arial" w:cs="Arial"/>
                            <w:b/>
                            <w:sz w:val="28"/>
                            <w:szCs w:val="20"/>
                          </w:rPr>
                          <w:t xml:space="preserve"> Time and Money wisely</w:t>
                        </w:r>
                      </w:p>
                      <w:p w:rsidR="00F40E3E" w:rsidRDefault="00F40E3E" w:rsidP="00F40E3E">
                        <w:pPr>
                          <w:jc w:val="center"/>
                          <w:rPr>
                            <w:rFonts w:ascii="Arial" w:hAnsi="Arial" w:cs="Arial"/>
                            <w:b/>
                            <w:sz w:val="24"/>
                            <w:szCs w:val="20"/>
                          </w:rPr>
                        </w:pPr>
                      </w:p>
                    </w:txbxContent>
                  </v:textbox>
                </v:rect>
              </v:group>
            </w:pict>
          </mc:Fallback>
        </mc:AlternateContent>
      </w: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890145" w:rsidRPr="00957714" w:rsidRDefault="00CC76F8" w:rsidP="00890145">
      <w:pPr>
        <w:rPr>
          <w:sz w:val="24"/>
          <w:u w:val="single"/>
        </w:rPr>
      </w:pPr>
      <w:r>
        <w:rPr>
          <w:noProof/>
          <w:u w:val="single"/>
          <w:lang w:eastAsia="en-GB"/>
        </w:rPr>
        <w:lastRenderedPageBreak/>
        <mc:AlternateContent>
          <mc:Choice Requires="wps">
            <w:drawing>
              <wp:anchor distT="0" distB="0" distL="114300" distR="114300" simplePos="0" relativeHeight="251680768" behindDoc="0" locked="0" layoutInCell="1" allowOverlap="1" wp14:anchorId="1571C103" wp14:editId="48065A92">
                <wp:simplePos x="0" y="0"/>
                <wp:positionH relativeFrom="column">
                  <wp:posOffset>4476115</wp:posOffset>
                </wp:positionH>
                <wp:positionV relativeFrom="paragraph">
                  <wp:posOffset>-151239</wp:posOffset>
                </wp:positionV>
                <wp:extent cx="4451985" cy="361315"/>
                <wp:effectExtent l="0" t="0" r="24765" b="19685"/>
                <wp:wrapNone/>
                <wp:docPr id="23" name="Rectangle 23"/>
                <wp:cNvGraphicFramePr/>
                <a:graphic xmlns:a="http://schemas.openxmlformats.org/drawingml/2006/main">
                  <a:graphicData uri="http://schemas.microsoft.com/office/word/2010/wordprocessingShape">
                    <wps:wsp>
                      <wps:cNvSpPr/>
                      <wps:spPr>
                        <a:xfrm>
                          <a:off x="0" y="0"/>
                          <a:ext cx="4451985" cy="361315"/>
                        </a:xfrm>
                        <a:prstGeom prst="rect">
                          <a:avLst/>
                        </a:prstGeom>
                        <a:solidFill>
                          <a:srgbClr val="0088B2"/>
                        </a:solidFill>
                        <a:ln>
                          <a:solidFill>
                            <a:srgbClr val="0088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A6E" w:rsidRPr="00CC76F8" w:rsidRDefault="00355A6E" w:rsidP="00355A6E">
                            <w:pPr>
                              <w:rPr>
                                <w:rFonts w:ascii="Arial" w:hAnsi="Arial" w:cs="Arial"/>
                                <w:b/>
                                <w:sz w:val="28"/>
                                <w:szCs w:val="24"/>
                              </w:rPr>
                            </w:pPr>
                            <w:proofErr w:type="gramStart"/>
                            <w:r w:rsidRPr="00CC76F8">
                              <w:rPr>
                                <w:rFonts w:ascii="Arial" w:hAnsi="Arial" w:cs="Arial"/>
                                <w:b/>
                                <w:sz w:val="28"/>
                                <w:szCs w:val="24"/>
                              </w:rPr>
                              <w:t>Your</w:t>
                            </w:r>
                            <w:proofErr w:type="gramEnd"/>
                            <w:r w:rsidRPr="00CC76F8">
                              <w:rPr>
                                <w:rFonts w:ascii="Arial" w:hAnsi="Arial" w:cs="Arial"/>
                                <w:b/>
                                <w:sz w:val="28"/>
                                <w:szCs w:val="24"/>
                              </w:rPr>
                              <w:t xml:space="preserve"> Strengths</w:t>
                            </w:r>
                          </w:p>
                          <w:p w:rsidR="00890145" w:rsidRPr="00397814" w:rsidRDefault="00890145" w:rsidP="00890145">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2" style="position:absolute;margin-left:352.45pt;margin-top:-11.9pt;width:350.55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" fillcolor="#0088b2" strokecolor="#0088b2" strokeweight="2pt">
                <v:textbox>
                  <w:txbxContent>
                    <w:p w:rsidR="00355A6E" w:rsidRPr="00CC76F8" w:rsidRDefault="00355A6E" w:rsidP="00355A6E">
                      <w:pPr>
                        <w:rPr>
                          <w:rFonts w:ascii="Arial" w:hAnsi="Arial" w:cs="Arial"/>
                          <w:b/>
                          <w:sz w:val="28"/>
                          <w:szCs w:val="24"/>
                        </w:rPr>
                      </w:pPr>
                      <w:proofErr w:type="gramStart"/>
                      <w:r w:rsidRPr="00CC76F8">
                        <w:rPr>
                          <w:rFonts w:ascii="Arial" w:hAnsi="Arial" w:cs="Arial"/>
                          <w:b/>
                          <w:sz w:val="28"/>
                          <w:szCs w:val="24"/>
                        </w:rPr>
                        <w:t>Your</w:t>
                      </w:r>
                      <w:proofErr w:type="gramEnd"/>
                      <w:r w:rsidRPr="00CC76F8">
                        <w:rPr>
                          <w:rFonts w:ascii="Arial" w:hAnsi="Arial" w:cs="Arial"/>
                          <w:b/>
                          <w:sz w:val="28"/>
                          <w:szCs w:val="24"/>
                        </w:rPr>
                        <w:t xml:space="preserve"> Strengths</w:t>
                      </w:r>
                    </w:p>
                    <w:p w:rsidR="00890145" w:rsidRPr="00397814" w:rsidRDefault="00890145" w:rsidP="00890145">
                      <w:pPr>
                        <w:rPr>
                          <w:rFonts w:ascii="Arial" w:hAnsi="Arial" w:cs="Arial"/>
                          <w:b/>
                          <w:sz w:val="24"/>
                          <w:szCs w:val="24"/>
                        </w:rPr>
                      </w:pPr>
                    </w:p>
                  </w:txbxContent>
                </v:textbox>
              </v:rect>
            </w:pict>
          </mc:Fallback>
        </mc:AlternateContent>
      </w:r>
      <w:r w:rsidR="00D334C2">
        <w:rPr>
          <w:noProof/>
          <w:u w:val="single"/>
          <w:lang w:eastAsia="en-GB"/>
        </w:rPr>
        <mc:AlternateContent>
          <mc:Choice Requires="wps">
            <w:drawing>
              <wp:anchor distT="0" distB="0" distL="114300" distR="114300" simplePos="0" relativeHeight="251679744" behindDoc="0" locked="0" layoutInCell="1" allowOverlap="1" wp14:anchorId="3A7A4773" wp14:editId="0013DF7F">
                <wp:simplePos x="0" y="0"/>
                <wp:positionH relativeFrom="column">
                  <wp:posOffset>-53340</wp:posOffset>
                </wp:positionH>
                <wp:positionV relativeFrom="paragraph">
                  <wp:posOffset>-152926</wp:posOffset>
                </wp:positionV>
                <wp:extent cx="4464685" cy="361315"/>
                <wp:effectExtent l="0" t="0" r="12065" b="19685"/>
                <wp:wrapNone/>
                <wp:docPr id="22" name="Rectangle 22"/>
                <wp:cNvGraphicFramePr/>
                <a:graphic xmlns:a="http://schemas.openxmlformats.org/drawingml/2006/main">
                  <a:graphicData uri="http://schemas.microsoft.com/office/word/2010/wordprocessingShape">
                    <wps:wsp>
                      <wps:cNvSpPr/>
                      <wps:spPr>
                        <a:xfrm>
                          <a:off x="0" y="0"/>
                          <a:ext cx="4464685" cy="361315"/>
                        </a:xfrm>
                        <a:prstGeom prst="rect">
                          <a:avLst/>
                        </a:prstGeom>
                        <a:solidFill>
                          <a:srgbClr val="0088B2"/>
                        </a:solidFill>
                        <a:ln>
                          <a:solidFill>
                            <a:srgbClr val="0088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A6E" w:rsidRPr="00CC76F8" w:rsidRDefault="00E94A0D">
                            <w:pPr>
                              <w:rPr>
                                <w:sz w:val="24"/>
                              </w:rPr>
                            </w:pPr>
                            <w:r w:rsidRPr="00CC76F8">
                              <w:rPr>
                                <w:rFonts w:ascii="Arial" w:hAnsi="Arial" w:cs="Arial"/>
                                <w:b/>
                                <w:sz w:val="28"/>
                                <w:szCs w:val="24"/>
                              </w:rPr>
                              <w:t>You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3" style="position:absolute;margin-left:-4.2pt;margin-top:-12.05pt;width:351.5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" fillcolor="#0088b2" strokecolor="#0088b2" strokeweight="2pt">
                <v:textbox>
                  <w:txbxContent>
                    <w:p w:rsidR="00355A6E" w:rsidRPr="00CC76F8" w:rsidRDefault="00E94A0D">
                      <w:pPr>
                        <w:rPr>
                          <w:sz w:val="24"/>
                        </w:rPr>
                      </w:pPr>
                      <w:r w:rsidRPr="00CC76F8">
                        <w:rPr>
                          <w:rFonts w:ascii="Arial" w:hAnsi="Arial" w:cs="Arial"/>
                          <w:b/>
                          <w:sz w:val="28"/>
                          <w:szCs w:val="24"/>
                        </w:rPr>
                        <w:t>You Have</w:t>
                      </w:r>
                    </w:p>
                  </w:txbxContent>
                </v:textbox>
              </v:rect>
            </w:pict>
          </mc:Fallback>
        </mc:AlternateContent>
      </w:r>
    </w:p>
    <w:tbl>
      <w:tblPr>
        <w:tblStyle w:val="TableGrid"/>
        <w:tblW w:w="0" w:type="auto"/>
        <w:tblLook w:val="04A0" w:firstRow="1" w:lastRow="0" w:firstColumn="1" w:lastColumn="0" w:noHBand="0" w:noVBand="1"/>
      </w:tblPr>
      <w:tblGrid>
        <w:gridCol w:w="7087"/>
        <w:gridCol w:w="7087"/>
      </w:tblGrid>
      <w:tr w:rsidR="00CC76F8" w:rsidRPr="00957714" w:rsidTr="00CC76F8">
        <w:tc>
          <w:tcPr>
            <w:tcW w:w="14174" w:type="dxa"/>
            <w:gridSpan w:val="2"/>
            <w:tcBorders>
              <w:bottom w:val="single" w:sz="4" w:space="0" w:color="auto"/>
            </w:tcBorders>
          </w:tcPr>
          <w:p w:rsidR="00CC76F8" w:rsidRPr="00957714" w:rsidRDefault="00CC76F8" w:rsidP="00B315CA">
            <w:pPr>
              <w:spacing w:line="276" w:lineRule="auto"/>
              <w:jc w:val="both"/>
              <w:rPr>
                <w:rFonts w:ascii="Arial" w:hAnsi="Arial" w:cs="Arial"/>
                <w:sz w:val="24"/>
              </w:rPr>
            </w:pPr>
            <w:r w:rsidRPr="00957714">
              <w:rPr>
                <w:rFonts w:ascii="Arial" w:hAnsi="Arial" w:cs="Arial"/>
                <w:sz w:val="24"/>
              </w:rPr>
              <w:t>The ‘You have’, ‘Your strengths’ and ‘</w:t>
            </w:r>
            <w:r w:rsidR="004E7429" w:rsidRPr="00957714">
              <w:rPr>
                <w:rFonts w:ascii="Arial" w:hAnsi="Arial" w:cs="Arial"/>
                <w:sz w:val="24"/>
              </w:rPr>
              <w:t xml:space="preserve">A </w:t>
            </w:r>
            <w:r w:rsidRPr="00957714">
              <w:rPr>
                <w:rFonts w:ascii="Arial" w:hAnsi="Arial" w:cs="Arial"/>
                <w:sz w:val="24"/>
              </w:rPr>
              <w:t>day in the life’ sections of this Role Profile are there to give you an understanding of what skills</w:t>
            </w:r>
            <w:r w:rsidR="004E7429" w:rsidRPr="00957714">
              <w:rPr>
                <w:rFonts w:ascii="Arial" w:hAnsi="Arial" w:cs="Arial"/>
                <w:sz w:val="24"/>
              </w:rPr>
              <w:t>,</w:t>
            </w:r>
            <w:r w:rsidRPr="00957714">
              <w:rPr>
                <w:rFonts w:ascii="Arial" w:hAnsi="Arial" w:cs="Arial"/>
                <w:sz w:val="24"/>
              </w:rPr>
              <w:t xml:space="preserve"> knowledge and experience we would like you to bring with you and how you might succeed in your role. </w:t>
            </w:r>
          </w:p>
          <w:p w:rsidR="00B315CA" w:rsidRPr="00957714" w:rsidRDefault="00B315CA" w:rsidP="00CC76F8">
            <w:pPr>
              <w:spacing w:line="276" w:lineRule="auto"/>
              <w:rPr>
                <w:rFonts w:ascii="Arial" w:hAnsi="Arial" w:cs="Arial"/>
                <w:sz w:val="24"/>
              </w:rPr>
            </w:pPr>
          </w:p>
          <w:p w:rsidR="00CC76F8" w:rsidRPr="00957714" w:rsidRDefault="00CC76F8" w:rsidP="00CC76F8">
            <w:pPr>
              <w:spacing w:line="276" w:lineRule="auto"/>
              <w:rPr>
                <w:sz w:val="24"/>
                <w:u w:val="single"/>
              </w:rPr>
            </w:pPr>
            <w:r w:rsidRPr="00957714">
              <w:rPr>
                <w:rFonts w:ascii="Arial" w:hAnsi="Arial" w:cs="Arial"/>
                <w:sz w:val="24"/>
              </w:rPr>
              <w:t>We are a values based organisation</w:t>
            </w:r>
            <w:r w:rsidR="00BF31D8" w:rsidRPr="00957714">
              <w:rPr>
                <w:rFonts w:ascii="Arial" w:hAnsi="Arial" w:cs="Arial"/>
                <w:sz w:val="24"/>
              </w:rPr>
              <w:t>,</w:t>
            </w:r>
            <w:r w:rsidRPr="00957714">
              <w:rPr>
                <w:rFonts w:ascii="Arial" w:hAnsi="Arial" w:cs="Arial"/>
                <w:sz w:val="24"/>
              </w:rPr>
              <w:t xml:space="preserve"> so reflecting our values in your evidence will support your application</w:t>
            </w:r>
            <w:r w:rsidR="00BF31D8" w:rsidRPr="00957714">
              <w:rPr>
                <w:rFonts w:ascii="Arial" w:hAnsi="Arial" w:cs="Arial"/>
                <w:sz w:val="24"/>
              </w:rPr>
              <w:t>.</w:t>
            </w:r>
          </w:p>
        </w:tc>
      </w:tr>
      <w:tr w:rsidR="00CC76F8" w:rsidTr="00CC76F8">
        <w:tc>
          <w:tcPr>
            <w:tcW w:w="14174" w:type="dxa"/>
            <w:gridSpan w:val="2"/>
            <w:tcBorders>
              <w:left w:val="nil"/>
              <w:right w:val="nil"/>
            </w:tcBorders>
          </w:tcPr>
          <w:p w:rsidR="00CC76F8" w:rsidRPr="008B41CF" w:rsidRDefault="00CC76F8" w:rsidP="00CC76F8">
            <w:pPr>
              <w:jc w:val="both"/>
              <w:rPr>
                <w:rFonts w:ascii="Arial" w:hAnsi="Arial" w:cs="Arial"/>
                <w:sz w:val="24"/>
              </w:rPr>
            </w:pPr>
          </w:p>
        </w:tc>
      </w:tr>
      <w:tr w:rsidR="00CC76F8" w:rsidTr="00CC76F8">
        <w:tc>
          <w:tcPr>
            <w:tcW w:w="7087" w:type="dxa"/>
          </w:tcPr>
          <w:p w:rsidR="000B4494" w:rsidRPr="000B4494" w:rsidRDefault="000B4494" w:rsidP="000B4494">
            <w:pPr>
              <w:pStyle w:val="NormalWeb"/>
              <w:numPr>
                <w:ilvl w:val="0"/>
                <w:numId w:val="11"/>
              </w:numPr>
              <w:rPr>
                <w:rFonts w:ascii="Arial" w:hAnsi="Arial" w:cs="Arial"/>
                <w:lang w:val="en"/>
              </w:rPr>
            </w:pPr>
            <w:r w:rsidRPr="000B4494">
              <w:rPr>
                <w:rFonts w:ascii="Arial" w:hAnsi="Arial" w:cs="Arial"/>
                <w:lang w:val="en"/>
              </w:rPr>
              <w:t xml:space="preserve">A </w:t>
            </w:r>
            <w:proofErr w:type="spellStart"/>
            <w:r w:rsidRPr="000B4494">
              <w:rPr>
                <w:rFonts w:ascii="Arial" w:hAnsi="Arial" w:cs="Arial"/>
                <w:lang w:val="en"/>
              </w:rPr>
              <w:t>recognised</w:t>
            </w:r>
            <w:proofErr w:type="spellEnd"/>
            <w:r w:rsidRPr="000B4494">
              <w:rPr>
                <w:rFonts w:ascii="Arial" w:hAnsi="Arial" w:cs="Arial"/>
                <w:lang w:val="en"/>
              </w:rPr>
              <w:t xml:space="preserve"> Social Work qualification (CQSW; CSS; </w:t>
            </w:r>
            <w:proofErr w:type="spellStart"/>
            <w:r w:rsidRPr="000B4494">
              <w:rPr>
                <w:rFonts w:ascii="Arial" w:hAnsi="Arial" w:cs="Arial"/>
                <w:lang w:val="en"/>
              </w:rPr>
              <w:t>DipSW</w:t>
            </w:r>
            <w:proofErr w:type="spellEnd"/>
            <w:r w:rsidRPr="000B4494">
              <w:rPr>
                <w:rFonts w:ascii="Arial" w:hAnsi="Arial" w:cs="Arial"/>
                <w:lang w:val="en"/>
              </w:rPr>
              <w:t>; Degree in Social Work)</w:t>
            </w:r>
          </w:p>
          <w:p w:rsidR="00B93505" w:rsidRDefault="000B4494" w:rsidP="000B4494">
            <w:pPr>
              <w:pStyle w:val="NormalWeb"/>
              <w:numPr>
                <w:ilvl w:val="0"/>
                <w:numId w:val="11"/>
              </w:numPr>
              <w:rPr>
                <w:rFonts w:ascii="Arial" w:hAnsi="Arial" w:cs="Arial"/>
                <w:lang w:val="en"/>
              </w:rPr>
            </w:pPr>
            <w:r w:rsidRPr="000B4494">
              <w:rPr>
                <w:rFonts w:ascii="Arial" w:hAnsi="Arial" w:cs="Arial"/>
                <w:lang w:val="en"/>
              </w:rPr>
              <w:t>Registration with the Health Care Professions Council (HCPC)</w:t>
            </w:r>
          </w:p>
          <w:p w:rsidR="000B4494" w:rsidRDefault="000B4494" w:rsidP="000B4494">
            <w:pPr>
              <w:pStyle w:val="NormalWeb"/>
              <w:numPr>
                <w:ilvl w:val="0"/>
                <w:numId w:val="11"/>
              </w:numPr>
              <w:rPr>
                <w:rFonts w:ascii="Arial" w:hAnsi="Arial" w:cs="Arial"/>
                <w:lang w:val="en"/>
              </w:rPr>
            </w:pPr>
            <w:r w:rsidRPr="000B4494">
              <w:rPr>
                <w:rFonts w:ascii="Arial" w:hAnsi="Arial" w:cs="Arial"/>
                <w:lang w:val="en"/>
              </w:rPr>
              <w:t>Experience of working with children and young people in care as a practitioner</w:t>
            </w:r>
          </w:p>
          <w:p w:rsidR="000B4494" w:rsidRPr="000B4494" w:rsidRDefault="000B4494" w:rsidP="000B4494">
            <w:pPr>
              <w:pStyle w:val="NormalWeb"/>
              <w:numPr>
                <w:ilvl w:val="0"/>
                <w:numId w:val="11"/>
              </w:numPr>
              <w:rPr>
                <w:rFonts w:ascii="Arial" w:hAnsi="Arial" w:cs="Arial"/>
                <w:lang w:val="en"/>
              </w:rPr>
            </w:pPr>
            <w:r w:rsidRPr="000B4494">
              <w:rPr>
                <w:rFonts w:ascii="Arial" w:hAnsi="Arial" w:cs="Arial"/>
                <w:lang w:val="en"/>
              </w:rPr>
              <w:t>Experience of multi-agency working and networking</w:t>
            </w:r>
          </w:p>
          <w:p w:rsidR="000B4494" w:rsidRDefault="000B4494" w:rsidP="000B4494">
            <w:pPr>
              <w:pStyle w:val="NormalWeb"/>
              <w:numPr>
                <w:ilvl w:val="0"/>
                <w:numId w:val="11"/>
              </w:numPr>
              <w:rPr>
                <w:rFonts w:ascii="Arial" w:hAnsi="Arial" w:cs="Arial"/>
                <w:lang w:val="en"/>
              </w:rPr>
            </w:pPr>
            <w:r w:rsidRPr="000B4494">
              <w:rPr>
                <w:rFonts w:ascii="Arial" w:hAnsi="Arial" w:cs="Arial"/>
                <w:lang w:val="en"/>
              </w:rPr>
              <w:t>Experience of field Social Work</w:t>
            </w:r>
          </w:p>
          <w:p w:rsidR="000B4494" w:rsidRDefault="000B4494" w:rsidP="000B4494">
            <w:pPr>
              <w:pStyle w:val="NormalWeb"/>
              <w:numPr>
                <w:ilvl w:val="0"/>
                <w:numId w:val="11"/>
              </w:numPr>
              <w:rPr>
                <w:rFonts w:ascii="Arial" w:hAnsi="Arial" w:cs="Arial"/>
                <w:lang w:val="en"/>
              </w:rPr>
            </w:pPr>
            <w:r w:rsidRPr="000B4494">
              <w:rPr>
                <w:rFonts w:ascii="Arial" w:hAnsi="Arial" w:cs="Arial"/>
                <w:lang w:val="en"/>
              </w:rPr>
              <w:t>Good understanding of key legislation, regulations, guidance and frameworks in relation to children in care and care leavers</w:t>
            </w:r>
          </w:p>
          <w:p w:rsidR="000B4494" w:rsidRPr="000B4494" w:rsidRDefault="000B4494" w:rsidP="000B4494">
            <w:pPr>
              <w:pStyle w:val="NormalWeb"/>
              <w:numPr>
                <w:ilvl w:val="0"/>
                <w:numId w:val="11"/>
              </w:numPr>
              <w:rPr>
                <w:rFonts w:ascii="Arial" w:hAnsi="Arial" w:cs="Arial"/>
                <w:lang w:val="en"/>
              </w:rPr>
            </w:pPr>
            <w:r w:rsidRPr="000B4494">
              <w:rPr>
                <w:rFonts w:ascii="Arial" w:hAnsi="Arial" w:cs="Arial"/>
                <w:lang w:val="en"/>
              </w:rPr>
              <w:t>Knowledge of the Every Child Matters Agenda and related publications, including Care Matters</w:t>
            </w:r>
          </w:p>
          <w:p w:rsidR="000B4494" w:rsidRPr="000B4494" w:rsidRDefault="000B4494" w:rsidP="000B4494">
            <w:pPr>
              <w:pStyle w:val="NormalWeb"/>
              <w:numPr>
                <w:ilvl w:val="0"/>
                <w:numId w:val="11"/>
              </w:numPr>
              <w:rPr>
                <w:rFonts w:ascii="Arial" w:hAnsi="Arial" w:cs="Arial"/>
                <w:lang w:val="en"/>
              </w:rPr>
            </w:pPr>
            <w:r w:rsidRPr="000B4494">
              <w:rPr>
                <w:rFonts w:ascii="Arial" w:hAnsi="Arial" w:cs="Arial"/>
                <w:lang w:val="en"/>
              </w:rPr>
              <w:t>Good understanding of the multi-agency roles and responsibilities in relation to child protection and working knowledge of Working Together 2006 and local multi-agency Child in Need/Child Protection procedures</w:t>
            </w:r>
          </w:p>
          <w:p w:rsidR="000B4494" w:rsidRDefault="000B4494" w:rsidP="000B4494">
            <w:pPr>
              <w:pStyle w:val="NormalWeb"/>
              <w:numPr>
                <w:ilvl w:val="0"/>
                <w:numId w:val="11"/>
              </w:numPr>
              <w:rPr>
                <w:rFonts w:ascii="Arial" w:hAnsi="Arial" w:cs="Arial"/>
                <w:lang w:val="en"/>
              </w:rPr>
            </w:pPr>
            <w:r w:rsidRPr="000B4494">
              <w:rPr>
                <w:rFonts w:ascii="Arial" w:hAnsi="Arial" w:cs="Arial"/>
                <w:lang w:val="en"/>
              </w:rPr>
              <w:t>Broad understanding of the multi-agency referral and assessment process</w:t>
            </w:r>
          </w:p>
          <w:p w:rsidR="000B4494" w:rsidRPr="000B4494" w:rsidRDefault="000B4494" w:rsidP="000B4494">
            <w:pPr>
              <w:pStyle w:val="NormalWeb"/>
              <w:numPr>
                <w:ilvl w:val="0"/>
                <w:numId w:val="11"/>
              </w:numPr>
              <w:rPr>
                <w:rFonts w:ascii="Arial" w:hAnsi="Arial" w:cs="Arial"/>
                <w:lang w:val="en"/>
              </w:rPr>
            </w:pPr>
            <w:r w:rsidRPr="000B4494">
              <w:rPr>
                <w:rFonts w:ascii="Arial" w:hAnsi="Arial" w:cs="Arial"/>
                <w:lang w:val="en"/>
              </w:rPr>
              <w:t>Current full driving li</w:t>
            </w:r>
            <w:r>
              <w:rPr>
                <w:rFonts w:ascii="Arial" w:hAnsi="Arial" w:cs="Arial"/>
                <w:lang w:val="en"/>
              </w:rPr>
              <w:t>cens</w:t>
            </w:r>
            <w:r w:rsidRPr="000B4494">
              <w:rPr>
                <w:rFonts w:ascii="Arial" w:hAnsi="Arial" w:cs="Arial"/>
                <w:lang w:val="en"/>
              </w:rPr>
              <w:t>e and access to a car</w:t>
            </w:r>
          </w:p>
          <w:p w:rsidR="000B4494" w:rsidRDefault="000B4494" w:rsidP="000B4494">
            <w:pPr>
              <w:pStyle w:val="NormalWeb"/>
              <w:numPr>
                <w:ilvl w:val="0"/>
                <w:numId w:val="11"/>
              </w:numPr>
              <w:rPr>
                <w:rFonts w:ascii="Arial" w:hAnsi="Arial" w:cs="Arial"/>
                <w:lang w:val="en"/>
              </w:rPr>
            </w:pPr>
            <w:r w:rsidRPr="000B4494">
              <w:rPr>
                <w:rFonts w:ascii="Arial" w:hAnsi="Arial" w:cs="Arial"/>
                <w:lang w:val="en"/>
              </w:rPr>
              <w:t>The ability and willingness to work some irregular hours and some evenings.</w:t>
            </w:r>
          </w:p>
          <w:p w:rsidR="000B4494" w:rsidRPr="00C74304" w:rsidRDefault="000B4494" w:rsidP="000B4494">
            <w:pPr>
              <w:pStyle w:val="NormalWeb"/>
              <w:ind w:left="720"/>
              <w:rPr>
                <w:rFonts w:ascii="Arial" w:hAnsi="Arial" w:cs="Arial"/>
                <w:lang w:val="en"/>
              </w:rPr>
            </w:pPr>
          </w:p>
        </w:tc>
        <w:tc>
          <w:tcPr>
            <w:tcW w:w="7087" w:type="dxa"/>
          </w:tcPr>
          <w:p w:rsidR="000B4494" w:rsidRPr="000B4494" w:rsidRDefault="000B4494" w:rsidP="000B4494">
            <w:pPr>
              <w:pStyle w:val="NormalWeb"/>
              <w:numPr>
                <w:ilvl w:val="0"/>
                <w:numId w:val="9"/>
              </w:numPr>
              <w:spacing w:after="0"/>
              <w:rPr>
                <w:rFonts w:ascii="Arial" w:hAnsi="Arial" w:cs="Arial"/>
              </w:rPr>
            </w:pPr>
            <w:r w:rsidRPr="000B4494">
              <w:rPr>
                <w:rFonts w:ascii="Arial" w:hAnsi="Arial" w:cs="Arial"/>
              </w:rPr>
              <w:t>Ability to work with a wide range of professionals, external partners and stakeholders</w:t>
            </w:r>
          </w:p>
          <w:p w:rsidR="000B4494" w:rsidRPr="000B4494" w:rsidRDefault="000B4494" w:rsidP="000B4494">
            <w:pPr>
              <w:pStyle w:val="NormalWeb"/>
              <w:numPr>
                <w:ilvl w:val="0"/>
                <w:numId w:val="9"/>
              </w:numPr>
              <w:spacing w:after="0"/>
              <w:rPr>
                <w:rFonts w:ascii="Arial" w:hAnsi="Arial" w:cs="Arial"/>
              </w:rPr>
            </w:pPr>
            <w:r w:rsidRPr="000B4494">
              <w:rPr>
                <w:rFonts w:ascii="Arial" w:hAnsi="Arial" w:cs="Arial"/>
              </w:rPr>
              <w:t>An ability to effectively engage and communicate with children and young people and their families</w:t>
            </w:r>
          </w:p>
          <w:p w:rsidR="000B4494" w:rsidRPr="000B4494" w:rsidRDefault="000B4494" w:rsidP="000B4494">
            <w:pPr>
              <w:pStyle w:val="NormalWeb"/>
              <w:numPr>
                <w:ilvl w:val="0"/>
                <w:numId w:val="9"/>
              </w:numPr>
              <w:spacing w:after="0"/>
              <w:rPr>
                <w:rFonts w:ascii="Arial" w:hAnsi="Arial" w:cs="Arial"/>
              </w:rPr>
            </w:pPr>
            <w:r w:rsidRPr="000B4494">
              <w:rPr>
                <w:rFonts w:ascii="Arial" w:hAnsi="Arial" w:cs="Arial"/>
              </w:rPr>
              <w:t>Conflict resolution skills</w:t>
            </w:r>
          </w:p>
          <w:p w:rsidR="000B4494" w:rsidRPr="000B4494" w:rsidRDefault="000B4494" w:rsidP="000B4494">
            <w:pPr>
              <w:pStyle w:val="NormalWeb"/>
              <w:numPr>
                <w:ilvl w:val="0"/>
                <w:numId w:val="9"/>
              </w:numPr>
              <w:spacing w:after="0"/>
              <w:rPr>
                <w:rFonts w:ascii="Arial" w:hAnsi="Arial" w:cs="Arial"/>
              </w:rPr>
            </w:pPr>
            <w:r w:rsidRPr="000B4494">
              <w:rPr>
                <w:rFonts w:ascii="Arial" w:hAnsi="Arial" w:cs="Arial"/>
              </w:rPr>
              <w:t>Ability to undertake detailed holistic assessment of children, young people and their families/carers’ needs</w:t>
            </w:r>
          </w:p>
          <w:p w:rsidR="000B4494" w:rsidRPr="000B4494" w:rsidRDefault="000B4494" w:rsidP="000B4494">
            <w:pPr>
              <w:pStyle w:val="NormalWeb"/>
              <w:numPr>
                <w:ilvl w:val="0"/>
                <w:numId w:val="9"/>
              </w:numPr>
              <w:spacing w:after="0"/>
              <w:rPr>
                <w:rFonts w:ascii="Arial" w:hAnsi="Arial" w:cs="Arial"/>
              </w:rPr>
            </w:pPr>
            <w:r w:rsidRPr="000B4494">
              <w:rPr>
                <w:rFonts w:ascii="Arial" w:hAnsi="Arial" w:cs="Arial"/>
              </w:rPr>
              <w:t>Ability to work flexibly within the overall objectives of the Family Placement Team and to manage and prioritise own caseload appropriately</w:t>
            </w:r>
          </w:p>
          <w:p w:rsidR="00C74304" w:rsidRDefault="000B4494" w:rsidP="000B4494">
            <w:pPr>
              <w:pStyle w:val="NormalWeb"/>
              <w:numPr>
                <w:ilvl w:val="0"/>
                <w:numId w:val="9"/>
              </w:numPr>
              <w:spacing w:after="0"/>
              <w:rPr>
                <w:rFonts w:ascii="Arial" w:hAnsi="Arial" w:cs="Arial"/>
              </w:rPr>
            </w:pPr>
            <w:r w:rsidRPr="000B4494">
              <w:rPr>
                <w:rFonts w:ascii="Arial" w:hAnsi="Arial" w:cs="Arial"/>
              </w:rPr>
              <w:t>Ability to write clear and concise reports, to maintain case records and to fulfil administrative requirements</w:t>
            </w:r>
          </w:p>
          <w:p w:rsidR="000B4494" w:rsidRPr="00C74304" w:rsidRDefault="000B4494" w:rsidP="000B4494">
            <w:pPr>
              <w:pStyle w:val="NormalWeb"/>
              <w:numPr>
                <w:ilvl w:val="0"/>
                <w:numId w:val="9"/>
              </w:numPr>
              <w:spacing w:after="0"/>
              <w:rPr>
                <w:rFonts w:ascii="Arial" w:hAnsi="Arial" w:cs="Arial"/>
              </w:rPr>
            </w:pPr>
          </w:p>
        </w:tc>
      </w:tr>
    </w:tbl>
    <w:p w:rsidR="00CC76F8" w:rsidRDefault="00C524EA" w:rsidP="00890145">
      <w:pPr>
        <w:rPr>
          <w:u w:val="single"/>
        </w:rPr>
      </w:pPr>
      <w:r>
        <w:rPr>
          <w:noProof/>
          <w:u w:val="single"/>
          <w:lang w:eastAsia="en-GB"/>
        </w:rPr>
        <w:lastRenderedPageBreak/>
        <mc:AlternateContent>
          <mc:Choice Requires="wps">
            <w:drawing>
              <wp:anchor distT="0" distB="0" distL="114300" distR="114300" simplePos="0" relativeHeight="251684864" behindDoc="0" locked="0" layoutInCell="1" allowOverlap="1" wp14:anchorId="08ACE586" wp14:editId="6BEDFF86">
                <wp:simplePos x="0" y="0"/>
                <wp:positionH relativeFrom="column">
                  <wp:posOffset>-85090</wp:posOffset>
                </wp:positionH>
                <wp:positionV relativeFrom="paragraph">
                  <wp:posOffset>267335</wp:posOffset>
                </wp:positionV>
                <wp:extent cx="9032875" cy="323215"/>
                <wp:effectExtent l="0" t="0" r="15875" b="19685"/>
                <wp:wrapNone/>
                <wp:docPr id="28" name="Rectangle 28"/>
                <wp:cNvGraphicFramePr/>
                <a:graphic xmlns:a="http://schemas.openxmlformats.org/drawingml/2006/main">
                  <a:graphicData uri="http://schemas.microsoft.com/office/word/2010/wordprocessingShape">
                    <wps:wsp>
                      <wps:cNvSpPr/>
                      <wps:spPr>
                        <a:xfrm>
                          <a:off x="0" y="0"/>
                          <a:ext cx="9032875" cy="323215"/>
                        </a:xfrm>
                        <a:prstGeom prst="rect">
                          <a:avLst/>
                        </a:prstGeom>
                        <a:solidFill>
                          <a:srgbClr val="C00207"/>
                        </a:solidFill>
                        <a:ln w="25400" cap="flat" cmpd="sng" algn="ctr">
                          <a:solidFill>
                            <a:srgbClr val="B72126"/>
                          </a:solidFill>
                          <a:prstDash val="solid"/>
                        </a:ln>
                        <a:effectLst/>
                      </wps:spPr>
                      <wps:txbx>
                        <w:txbxContent>
                          <w:p w:rsidR="00890145" w:rsidRPr="00CC76F8" w:rsidRDefault="001B095A" w:rsidP="00890145">
                            <w:pPr>
                              <w:rPr>
                                <w:rFonts w:ascii="Arial" w:hAnsi="Arial" w:cs="Arial"/>
                                <w:b/>
                                <w:sz w:val="28"/>
                                <w:szCs w:val="24"/>
                              </w:rPr>
                            </w:pPr>
                            <w:r w:rsidRPr="00CC76F8">
                              <w:rPr>
                                <w:rFonts w:ascii="Arial" w:hAnsi="Arial" w:cs="Arial"/>
                                <w:b/>
                                <w:sz w:val="28"/>
                                <w:szCs w:val="24"/>
                              </w:rPr>
                              <w:t>A day in the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44" style="position:absolute;margin-left:-6.7pt;margin-top:21.05pt;width:711.25pt;height:25.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" fillcolor="#c00207" strokecolor="#b72126" strokeweight="2pt">
                <v:textbox>
                  <w:txbxContent>
                    <w:p w:rsidR="00890145" w:rsidRPr="00CC76F8" w:rsidRDefault="001B095A" w:rsidP="00890145">
                      <w:pPr>
                        <w:rPr>
                          <w:rFonts w:ascii="Arial" w:hAnsi="Arial" w:cs="Arial"/>
                          <w:b/>
                          <w:sz w:val="28"/>
                          <w:szCs w:val="24"/>
                        </w:rPr>
                      </w:pPr>
                      <w:r w:rsidRPr="00CC76F8">
                        <w:rPr>
                          <w:rFonts w:ascii="Arial" w:hAnsi="Arial" w:cs="Arial"/>
                          <w:b/>
                          <w:sz w:val="28"/>
                          <w:szCs w:val="24"/>
                        </w:rPr>
                        <w:t>A day in the life</w:t>
                      </w:r>
                    </w:p>
                  </w:txbxContent>
                </v:textbox>
              </v:rect>
            </w:pict>
          </mc:Fallback>
        </mc:AlternateContent>
      </w:r>
    </w:p>
    <w:p w:rsidR="00C524EA" w:rsidRDefault="00C524EA" w:rsidP="00890145">
      <w:pPr>
        <w:rPr>
          <w:u w:val="single"/>
        </w:rPr>
      </w:pPr>
    </w:p>
    <w:tbl>
      <w:tblPr>
        <w:tblStyle w:val="TableGrid"/>
        <w:tblW w:w="0" w:type="auto"/>
        <w:tblLook w:val="04A0" w:firstRow="1" w:lastRow="0" w:firstColumn="1" w:lastColumn="0" w:noHBand="0" w:noVBand="1"/>
      </w:tblPr>
      <w:tblGrid>
        <w:gridCol w:w="14174"/>
      </w:tblGrid>
      <w:tr w:rsidR="00E41ABF" w:rsidTr="00E41ABF">
        <w:tc>
          <w:tcPr>
            <w:tcW w:w="14174" w:type="dxa"/>
          </w:tcPr>
          <w:p w:rsidR="00E41ABF" w:rsidRDefault="00E41ABF" w:rsidP="00E41ABF">
            <w:pPr>
              <w:jc w:val="both"/>
              <w:rPr>
                <w:rFonts w:ascii="Arial" w:hAnsi="Arial" w:cs="Arial"/>
                <w:b/>
                <w:sz w:val="24"/>
                <w:szCs w:val="24"/>
              </w:rPr>
            </w:pPr>
            <w:r w:rsidRPr="00957714">
              <w:rPr>
                <w:rFonts w:ascii="Arial" w:hAnsi="Arial" w:cs="Arial"/>
                <w:b/>
                <w:sz w:val="24"/>
                <w:szCs w:val="24"/>
              </w:rPr>
              <w:t>Your Main Priorities</w:t>
            </w:r>
          </w:p>
          <w:p w:rsidR="000B4494" w:rsidRPr="000B4494" w:rsidRDefault="000B4494" w:rsidP="000B4494">
            <w:pPr>
              <w:pStyle w:val="NormalWeb"/>
              <w:numPr>
                <w:ilvl w:val="0"/>
                <w:numId w:val="9"/>
              </w:numPr>
              <w:rPr>
                <w:rFonts w:ascii="Arial" w:hAnsi="Arial" w:cs="Arial"/>
                <w:b/>
              </w:rPr>
            </w:pPr>
            <w:r w:rsidRPr="000B4494">
              <w:rPr>
                <w:rFonts w:ascii="Arial" w:eastAsiaTheme="minorHAnsi" w:hAnsi="Arial" w:cstheme="minorBidi"/>
                <w:lang w:eastAsia="en-US"/>
              </w:rPr>
              <w:t>To provide an efficient and effective social work service to children in care and children leaving care. To develop, co-ordinate, implement and monitor, in partnership with other agencies, appropriate plans that address all aspects of a child’s life.</w:t>
            </w:r>
          </w:p>
          <w:p w:rsidR="00E41ABF" w:rsidRDefault="00E41ABF" w:rsidP="000B4494">
            <w:pPr>
              <w:pStyle w:val="NormalWeb"/>
              <w:rPr>
                <w:rFonts w:ascii="Arial" w:hAnsi="Arial" w:cs="Arial"/>
                <w:b/>
              </w:rPr>
            </w:pPr>
            <w:r w:rsidRPr="00957714">
              <w:rPr>
                <w:rFonts w:ascii="Arial" w:hAnsi="Arial" w:cs="Arial"/>
                <w:b/>
              </w:rPr>
              <w:t>Key duties</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undertake an assessment of the child and to complete all necessary documents relating to children in care</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liaise with relevant members of the child’s birth family to ascertain their views and to gather relevant information</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ensure all relevant information is available in order to assess the child’s needs and to facilitate the search for an appropriate placement</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prepare the child for permanency</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contribute to the planning of introductions of the child to the prospective carer and support the child during the introduction process</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supervise the child in the placement and complete all necessary statutory duties relevant to the placement</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keep up to date and organised case files in line with departmental policies</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contribute to the development of the Permanence and Transitions Team and the Children in Care Service as a whole</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organise and co-ordinate information for Statutory Reviews</w:t>
            </w:r>
          </w:p>
          <w:p w:rsidR="000B4494" w:rsidRPr="000B4494" w:rsidRDefault="000B4494" w:rsidP="000B4494">
            <w:pPr>
              <w:pStyle w:val="NormalWeb"/>
              <w:numPr>
                <w:ilvl w:val="0"/>
                <w:numId w:val="10"/>
              </w:numPr>
              <w:rPr>
                <w:rFonts w:ascii="Arial" w:hAnsi="Arial" w:cs="Arial"/>
              </w:rPr>
            </w:pPr>
            <w:r w:rsidRPr="000B4494">
              <w:rPr>
                <w:rFonts w:ascii="Arial" w:hAnsi="Arial" w:cs="Arial"/>
              </w:rPr>
              <w:t>In preparation for independent living and at an appropriate age, to assess the young person’s independent living skills and to develop a Pathway Plan that will guide the young person’s progress to independent living</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attend reviews, case conferences, court and other professional meetings</w:t>
            </w:r>
          </w:p>
          <w:p w:rsidR="000B4494" w:rsidRPr="000B4494" w:rsidRDefault="000B4494" w:rsidP="000B4494">
            <w:pPr>
              <w:pStyle w:val="NormalWeb"/>
              <w:numPr>
                <w:ilvl w:val="0"/>
                <w:numId w:val="10"/>
              </w:numPr>
              <w:rPr>
                <w:rFonts w:ascii="Arial" w:hAnsi="Arial" w:cs="Arial"/>
              </w:rPr>
            </w:pPr>
            <w:r w:rsidRPr="000B4494">
              <w:rPr>
                <w:rFonts w:ascii="Arial" w:hAnsi="Arial" w:cs="Arial"/>
              </w:rPr>
              <w:t>To prepare/provide relevant reports/information as required</w:t>
            </w:r>
          </w:p>
          <w:p w:rsidR="00C74304" w:rsidRPr="00B93505" w:rsidRDefault="000B4494" w:rsidP="000B4494">
            <w:pPr>
              <w:pStyle w:val="NormalWeb"/>
              <w:numPr>
                <w:ilvl w:val="0"/>
                <w:numId w:val="10"/>
              </w:numPr>
              <w:rPr>
                <w:rFonts w:ascii="Arial" w:hAnsi="Arial" w:cs="Arial"/>
              </w:rPr>
            </w:pPr>
            <w:r w:rsidRPr="000B4494">
              <w:rPr>
                <w:rFonts w:ascii="Arial" w:hAnsi="Arial" w:cs="Arial"/>
              </w:rPr>
              <w:t>To undertake office duty</w:t>
            </w:r>
          </w:p>
        </w:tc>
      </w:tr>
    </w:tbl>
    <w:p w:rsidR="00B96208" w:rsidRDefault="006735F4" w:rsidP="006735F4">
      <w:pPr>
        <w:rPr>
          <w:rFonts w:ascii="Arial" w:hAnsi="Arial" w:cs="Arial"/>
          <w:szCs w:val="24"/>
        </w:rPr>
      </w:pPr>
      <w:r w:rsidRPr="006735F4">
        <w:rPr>
          <w:rFonts w:ascii="Arial" w:hAnsi="Arial" w:cs="Arial"/>
          <w:szCs w:val="24"/>
        </w:rPr>
        <w:t>Date</w:t>
      </w:r>
      <w:r w:rsidR="00B96208">
        <w:rPr>
          <w:rFonts w:ascii="Arial" w:hAnsi="Arial" w:cs="Arial"/>
          <w:szCs w:val="24"/>
        </w:rPr>
        <w:t xml:space="preserve"> prepared/revised: </w:t>
      </w:r>
    </w:p>
    <w:p w:rsidR="00B81DD1" w:rsidRPr="001A1C49" w:rsidRDefault="00B96208" w:rsidP="006735F4">
      <w:pPr>
        <w:rPr>
          <w:rFonts w:ascii="Arial" w:eastAsia="Times New Roman" w:hAnsi="Arial" w:cs="Arial"/>
          <w:b/>
          <w:sz w:val="24"/>
          <w:szCs w:val="24"/>
        </w:rPr>
      </w:pPr>
      <w:r>
        <w:rPr>
          <w:rFonts w:ascii="Arial" w:hAnsi="Arial" w:cs="Arial"/>
          <w:szCs w:val="24"/>
        </w:rPr>
        <w:t>Prepared/revised by:</w:t>
      </w:r>
      <w:r w:rsidR="00A70B69">
        <w:rPr>
          <w:rFonts w:ascii="Arial" w:hAnsi="Arial" w:cs="Arial"/>
          <w:szCs w:val="24"/>
        </w:rPr>
        <w:br w:type="page"/>
      </w:r>
      <w:r w:rsidR="00364424" w:rsidRPr="007468AD">
        <w:rPr>
          <w:noProof/>
          <w:u w:val="single"/>
          <w:lang w:eastAsia="en-GB"/>
        </w:rPr>
        <w:lastRenderedPageBreak/>
        <mc:AlternateContent>
          <mc:Choice Requires="wps">
            <w:drawing>
              <wp:anchor distT="0" distB="0" distL="114300" distR="114300" simplePos="0" relativeHeight="251694080" behindDoc="0" locked="0" layoutInCell="1" allowOverlap="1" wp14:anchorId="673A0544" wp14:editId="37E8F41F">
                <wp:simplePos x="0" y="0"/>
                <wp:positionH relativeFrom="column">
                  <wp:posOffset>-9525</wp:posOffset>
                </wp:positionH>
                <wp:positionV relativeFrom="paragraph">
                  <wp:posOffset>-342899</wp:posOffset>
                </wp:positionV>
                <wp:extent cx="9087485" cy="66421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7485" cy="6642100"/>
                        </a:xfrm>
                        <a:prstGeom prst="rect">
                          <a:avLst/>
                        </a:prstGeom>
                        <a:solidFill>
                          <a:srgbClr val="FFFFFF"/>
                        </a:solidFill>
                        <a:ln w="9525">
                          <a:noFill/>
                          <a:miter lim="800000"/>
                          <a:headEnd/>
                          <a:tailEnd/>
                        </a:ln>
                      </wps:spPr>
                      <wps:txbx>
                        <w:txbxContent>
                          <w:p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rsidR="007468AD" w:rsidRPr="008E2A73" w:rsidRDefault="007468AD" w:rsidP="007468AD">
                            <w:pPr>
                              <w:rPr>
                                <w:rFonts w:ascii="Arial" w:hAnsi="Arial" w:cs="Arial"/>
                                <w:szCs w:val="24"/>
                              </w:rPr>
                            </w:pPr>
                            <w:r w:rsidRPr="008E2A73">
                              <w:rPr>
                                <w:rFonts w:ascii="Arial" w:hAnsi="Arial" w:cs="Arial"/>
                                <w:szCs w:val="24"/>
                              </w:rPr>
                              <w:t xml:space="preserve">To operate safely within the workplace with regard to the Council’s health and safety policies, procedures and safe working practices.  </w:t>
                            </w:r>
                            <w:proofErr w:type="gramStart"/>
                            <w:r w:rsidRPr="008E2A73">
                              <w:rPr>
                                <w:rFonts w:ascii="Arial" w:hAnsi="Arial" w:cs="Arial"/>
                                <w:szCs w:val="24"/>
                              </w:rPr>
                              <w:t>To be responsible for your own Health and Safety and that of other employees.</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7468AD" w:rsidRPr="008E2A73" w:rsidRDefault="007468AD" w:rsidP="007468AD">
                            <w:pPr>
                              <w:pStyle w:val="DefaultText"/>
                              <w:widowControl/>
                              <w:rPr>
                                <w:rFonts w:ascii="Arial" w:hAnsi="Arial" w:cs="Arial"/>
                                <w:sz w:val="22"/>
                                <w:szCs w:val="24"/>
                              </w:rPr>
                            </w:pP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rsidR="007468AD" w:rsidRPr="008E2A73" w:rsidRDefault="007468AD" w:rsidP="007468AD">
                            <w:pPr>
                              <w:rPr>
                                <w:rFonts w:ascii="Arial" w:hAnsi="Arial" w:cs="Arial"/>
                                <w:szCs w:val="24"/>
                              </w:rPr>
                            </w:pPr>
                            <w:r w:rsidRPr="008E2A73">
                              <w:rPr>
                                <w:rFonts w:ascii="Arial" w:hAnsi="Arial" w:cs="Arial"/>
                                <w:szCs w:val="24"/>
                              </w:rPr>
                              <w:t xml:space="preserve">To continually review, develop and improve systems, processes and services in support of the Council’s pursuit of excellence in service delivery. </w:t>
                            </w:r>
                            <w:proofErr w:type="gramStart"/>
                            <w:r w:rsidRPr="008E2A73">
                              <w:rPr>
                                <w:rFonts w:ascii="Arial" w:hAnsi="Arial" w:cs="Arial"/>
                                <w:szCs w:val="24"/>
                              </w:rPr>
                              <w:t>To recognise the value of its people as a resource.</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rsidR="007468AD" w:rsidRPr="008E2A73" w:rsidRDefault="007468AD" w:rsidP="007468AD">
                            <w:pPr>
                              <w:rPr>
                                <w:rFonts w:ascii="Arial" w:hAnsi="Arial" w:cs="Arial"/>
                                <w:szCs w:val="24"/>
                              </w:rPr>
                            </w:pPr>
                            <w:proofErr w:type="gramStart"/>
                            <w:r w:rsidRPr="008E2A73">
                              <w:rPr>
                                <w:rFonts w:ascii="Arial" w:hAnsi="Arial" w:cs="Arial"/>
                                <w:szCs w:val="24"/>
                              </w:rPr>
                              <w:t>To identify training and development needs with your manager, taking an active part in your Personal Development and Review Plan.</w:t>
                            </w:r>
                            <w:proofErr w:type="gramEnd"/>
                            <w:r w:rsidRPr="008E2A73">
                              <w:rPr>
                                <w:rFonts w:ascii="Arial" w:hAnsi="Arial" w:cs="Arial"/>
                                <w:szCs w:val="24"/>
                              </w:rPr>
                              <w:t xml:space="preserve"> To access development opportunities as they arise and share learning with others and where appropriate, actively encourage a learning environment and development within others.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rsidR="00204738" w:rsidRPr="008E2A73" w:rsidRDefault="00204738" w:rsidP="008E2A73">
                            <w:pPr>
                              <w:tabs>
                                <w:tab w:val="left" w:pos="8016"/>
                              </w:tabs>
                              <w:spacing w:after="0" w:line="240" w:lineRule="auto"/>
                              <w:jc w:val="center"/>
                              <w:rPr>
                                <w:rFonts w:ascii="Arial" w:eastAsia="Times New Roman" w:hAnsi="Arial" w:cs="Arial"/>
                                <w:szCs w:val="24"/>
                              </w:rPr>
                            </w:pP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rsidR="007468AD" w:rsidRDefault="0074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5pt;margin-top:-27pt;width:715.55pt;height: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8tJgIAACY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" stroked="f">
                <v:textbox>
                  <w:txbxContent>
                    <w:p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rsidR="007468AD" w:rsidRPr="008E2A73" w:rsidRDefault="007468AD" w:rsidP="007468AD">
                      <w:pPr>
                        <w:rPr>
                          <w:rFonts w:ascii="Arial" w:hAnsi="Arial" w:cs="Arial"/>
                          <w:szCs w:val="24"/>
                        </w:rPr>
                      </w:pPr>
                      <w:r w:rsidRPr="008E2A73">
                        <w:rPr>
                          <w:rFonts w:ascii="Arial" w:hAnsi="Arial" w:cs="Arial"/>
                          <w:szCs w:val="24"/>
                        </w:rPr>
                        <w:t xml:space="preserve">To operate safely within the workplace with regard to the Council’s health and safety policies, procedures and safe working practices.  </w:t>
                      </w:r>
                      <w:proofErr w:type="gramStart"/>
                      <w:r w:rsidRPr="008E2A73">
                        <w:rPr>
                          <w:rFonts w:ascii="Arial" w:hAnsi="Arial" w:cs="Arial"/>
                          <w:szCs w:val="24"/>
                        </w:rPr>
                        <w:t>To be responsible for your own Health and Safety and that of other employees.</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7468AD" w:rsidRPr="008E2A73" w:rsidRDefault="007468AD" w:rsidP="007468AD">
                      <w:pPr>
                        <w:pStyle w:val="DefaultText"/>
                        <w:widowControl/>
                        <w:rPr>
                          <w:rFonts w:ascii="Arial" w:hAnsi="Arial" w:cs="Arial"/>
                          <w:sz w:val="22"/>
                          <w:szCs w:val="24"/>
                        </w:rPr>
                      </w:pP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rsidR="007468AD" w:rsidRPr="008E2A73" w:rsidRDefault="007468AD" w:rsidP="007468AD">
                      <w:pPr>
                        <w:rPr>
                          <w:rFonts w:ascii="Arial" w:hAnsi="Arial" w:cs="Arial"/>
                          <w:szCs w:val="24"/>
                        </w:rPr>
                      </w:pPr>
                      <w:r w:rsidRPr="008E2A73">
                        <w:rPr>
                          <w:rFonts w:ascii="Arial" w:hAnsi="Arial" w:cs="Arial"/>
                          <w:szCs w:val="24"/>
                        </w:rPr>
                        <w:t xml:space="preserve">To continually review, develop and improve systems, processes and services in support of the Council’s pursuit of excellence in service delivery. </w:t>
                      </w:r>
                      <w:proofErr w:type="gramStart"/>
                      <w:r w:rsidRPr="008E2A73">
                        <w:rPr>
                          <w:rFonts w:ascii="Arial" w:hAnsi="Arial" w:cs="Arial"/>
                          <w:szCs w:val="24"/>
                        </w:rPr>
                        <w:t>To recognise the value of its people as a resource.</w:t>
                      </w:r>
                      <w:proofErr w:type="gramEnd"/>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rsidR="007468AD" w:rsidRPr="008E2A73" w:rsidRDefault="007468AD" w:rsidP="007468AD">
                      <w:pPr>
                        <w:rPr>
                          <w:rFonts w:ascii="Arial" w:hAnsi="Arial" w:cs="Arial"/>
                          <w:szCs w:val="24"/>
                        </w:rPr>
                      </w:pPr>
                      <w:proofErr w:type="gramStart"/>
                      <w:r w:rsidRPr="008E2A73">
                        <w:rPr>
                          <w:rFonts w:ascii="Arial" w:hAnsi="Arial" w:cs="Arial"/>
                          <w:szCs w:val="24"/>
                        </w:rPr>
                        <w:t>To identify training and development needs with your manager, taking an active part in your Personal Development and Review Plan.</w:t>
                      </w:r>
                      <w:proofErr w:type="gramEnd"/>
                      <w:r w:rsidRPr="008E2A73">
                        <w:rPr>
                          <w:rFonts w:ascii="Arial" w:hAnsi="Arial" w:cs="Arial"/>
                          <w:szCs w:val="24"/>
                        </w:rPr>
                        <w:t xml:space="preserve"> To access development opportunities as they arise and share learning with others and where appropriate, actively encourage a learning environment and development within others.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rsidR="00204738" w:rsidRPr="008E2A73" w:rsidRDefault="00204738" w:rsidP="008E2A73">
                      <w:pPr>
                        <w:tabs>
                          <w:tab w:val="left" w:pos="8016"/>
                        </w:tabs>
                        <w:spacing w:after="0" w:line="240" w:lineRule="auto"/>
                        <w:jc w:val="center"/>
                        <w:rPr>
                          <w:rFonts w:ascii="Arial" w:eastAsia="Times New Roman" w:hAnsi="Arial" w:cs="Arial"/>
                          <w:szCs w:val="24"/>
                        </w:rPr>
                      </w:pP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rsidR="007468AD" w:rsidRDefault="007468AD"/>
                  </w:txbxContent>
                </v:textbox>
              </v:shape>
            </w:pict>
          </mc:Fallback>
        </mc:AlternateContent>
      </w:r>
    </w:p>
    <w:sectPr w:rsidR="00B81DD1" w:rsidRPr="001A1C49" w:rsidSect="007468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EF" w:rsidRDefault="00234BEF" w:rsidP="002C4043">
      <w:pPr>
        <w:spacing w:after="0" w:line="240" w:lineRule="auto"/>
      </w:pPr>
      <w:r>
        <w:separator/>
      </w:r>
    </w:p>
  </w:endnote>
  <w:endnote w:type="continuationSeparator" w:id="0">
    <w:p w:rsidR="00234BEF" w:rsidRDefault="00234BEF" w:rsidP="002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EF" w:rsidRDefault="00234BEF" w:rsidP="002C4043">
      <w:pPr>
        <w:spacing w:after="0" w:line="240" w:lineRule="auto"/>
      </w:pPr>
      <w:r>
        <w:separator/>
      </w:r>
    </w:p>
  </w:footnote>
  <w:footnote w:type="continuationSeparator" w:id="0">
    <w:p w:rsidR="00234BEF" w:rsidRDefault="00234BEF" w:rsidP="002C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3" w:rsidRDefault="002C4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41D"/>
    <w:multiLevelType w:val="hybridMultilevel"/>
    <w:tmpl w:val="D88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47367"/>
    <w:multiLevelType w:val="hybridMultilevel"/>
    <w:tmpl w:val="7276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669EE"/>
    <w:multiLevelType w:val="hybridMultilevel"/>
    <w:tmpl w:val="732280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3919B0"/>
    <w:multiLevelType w:val="hybridMultilevel"/>
    <w:tmpl w:val="81D419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9A7569"/>
    <w:multiLevelType w:val="hybridMultilevel"/>
    <w:tmpl w:val="3F5E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51413E"/>
    <w:multiLevelType w:val="hybridMultilevel"/>
    <w:tmpl w:val="181A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9230C"/>
    <w:multiLevelType w:val="hybridMultilevel"/>
    <w:tmpl w:val="8024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BC320A"/>
    <w:multiLevelType w:val="hybridMultilevel"/>
    <w:tmpl w:val="AA2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A7C68"/>
    <w:multiLevelType w:val="hybridMultilevel"/>
    <w:tmpl w:val="E3B07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49E4871"/>
    <w:multiLevelType w:val="hybridMultilevel"/>
    <w:tmpl w:val="D45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DB56B1"/>
    <w:multiLevelType w:val="hybridMultilevel"/>
    <w:tmpl w:val="7FBCCCE2"/>
    <w:lvl w:ilvl="0" w:tplc="9FE6E7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324E5"/>
    <w:multiLevelType w:val="hybridMultilevel"/>
    <w:tmpl w:val="515E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10"/>
  </w:num>
  <w:num w:numId="6">
    <w:abstractNumId w:val="8"/>
  </w:num>
  <w:num w:numId="7">
    <w:abstractNumId w:val="6"/>
  </w:num>
  <w:num w:numId="8">
    <w:abstractNumId w:val="4"/>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87"/>
    <w:rsid w:val="00002C0A"/>
    <w:rsid w:val="000451C8"/>
    <w:rsid w:val="00077622"/>
    <w:rsid w:val="000B4494"/>
    <w:rsid w:val="000D5278"/>
    <w:rsid w:val="0013344B"/>
    <w:rsid w:val="001529C5"/>
    <w:rsid w:val="001A1C49"/>
    <w:rsid w:val="001B095A"/>
    <w:rsid w:val="001D23FF"/>
    <w:rsid w:val="001E31F5"/>
    <w:rsid w:val="001E7873"/>
    <w:rsid w:val="00204738"/>
    <w:rsid w:val="0023404D"/>
    <w:rsid w:val="00234BEF"/>
    <w:rsid w:val="002C0800"/>
    <w:rsid w:val="002C4043"/>
    <w:rsid w:val="003146AB"/>
    <w:rsid w:val="00355A6E"/>
    <w:rsid w:val="00364424"/>
    <w:rsid w:val="00397814"/>
    <w:rsid w:val="00403AEA"/>
    <w:rsid w:val="00425298"/>
    <w:rsid w:val="00430D3B"/>
    <w:rsid w:val="0048143D"/>
    <w:rsid w:val="00496633"/>
    <w:rsid w:val="004A2E16"/>
    <w:rsid w:val="004E7429"/>
    <w:rsid w:val="00513181"/>
    <w:rsid w:val="00537597"/>
    <w:rsid w:val="005932E0"/>
    <w:rsid w:val="005C5093"/>
    <w:rsid w:val="005D78D9"/>
    <w:rsid w:val="00604D5C"/>
    <w:rsid w:val="00661355"/>
    <w:rsid w:val="006735F4"/>
    <w:rsid w:val="00680864"/>
    <w:rsid w:val="006A140E"/>
    <w:rsid w:val="006A1CF9"/>
    <w:rsid w:val="006F66B5"/>
    <w:rsid w:val="00742D92"/>
    <w:rsid w:val="007468AD"/>
    <w:rsid w:val="007569E9"/>
    <w:rsid w:val="00756FCC"/>
    <w:rsid w:val="0076435E"/>
    <w:rsid w:val="00776733"/>
    <w:rsid w:val="00792C35"/>
    <w:rsid w:val="007A0ECD"/>
    <w:rsid w:val="007A6733"/>
    <w:rsid w:val="007D2087"/>
    <w:rsid w:val="007E3792"/>
    <w:rsid w:val="00817B7D"/>
    <w:rsid w:val="00885D85"/>
    <w:rsid w:val="00890145"/>
    <w:rsid w:val="008B41CF"/>
    <w:rsid w:val="008C1841"/>
    <w:rsid w:val="008E2A73"/>
    <w:rsid w:val="0091513E"/>
    <w:rsid w:val="00920B70"/>
    <w:rsid w:val="0092348F"/>
    <w:rsid w:val="009570EF"/>
    <w:rsid w:val="00957714"/>
    <w:rsid w:val="009D0006"/>
    <w:rsid w:val="009E5843"/>
    <w:rsid w:val="00A24A0F"/>
    <w:rsid w:val="00A32597"/>
    <w:rsid w:val="00A624D2"/>
    <w:rsid w:val="00A70B69"/>
    <w:rsid w:val="00A74D91"/>
    <w:rsid w:val="00A86754"/>
    <w:rsid w:val="00AC3A16"/>
    <w:rsid w:val="00AE6D65"/>
    <w:rsid w:val="00B2663B"/>
    <w:rsid w:val="00B315CA"/>
    <w:rsid w:val="00B666EA"/>
    <w:rsid w:val="00B72AAC"/>
    <w:rsid w:val="00B72FDF"/>
    <w:rsid w:val="00B81DD1"/>
    <w:rsid w:val="00B91D5E"/>
    <w:rsid w:val="00B93505"/>
    <w:rsid w:val="00B96208"/>
    <w:rsid w:val="00BB791E"/>
    <w:rsid w:val="00BC4C2F"/>
    <w:rsid w:val="00BF31D8"/>
    <w:rsid w:val="00C15A5F"/>
    <w:rsid w:val="00C1773E"/>
    <w:rsid w:val="00C443E1"/>
    <w:rsid w:val="00C524EA"/>
    <w:rsid w:val="00C5410A"/>
    <w:rsid w:val="00C74304"/>
    <w:rsid w:val="00CA2DB7"/>
    <w:rsid w:val="00CC76F8"/>
    <w:rsid w:val="00CD1FCC"/>
    <w:rsid w:val="00D334C2"/>
    <w:rsid w:val="00D70E3F"/>
    <w:rsid w:val="00DC4FFD"/>
    <w:rsid w:val="00DD150E"/>
    <w:rsid w:val="00DD2B5C"/>
    <w:rsid w:val="00DE3913"/>
    <w:rsid w:val="00E27532"/>
    <w:rsid w:val="00E41ABF"/>
    <w:rsid w:val="00E56338"/>
    <w:rsid w:val="00E64225"/>
    <w:rsid w:val="00E94A0D"/>
    <w:rsid w:val="00EA6B33"/>
    <w:rsid w:val="00EB2332"/>
    <w:rsid w:val="00EC3376"/>
    <w:rsid w:val="00EE27C8"/>
    <w:rsid w:val="00F25659"/>
    <w:rsid w:val="00F31575"/>
    <w:rsid w:val="00F40E3E"/>
    <w:rsid w:val="00F76BC5"/>
    <w:rsid w:val="00F7795B"/>
    <w:rsid w:val="00FB6A03"/>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paragraph" w:styleId="FootnoteText">
    <w:name w:val="footnote text"/>
    <w:basedOn w:val="Normal"/>
    <w:link w:val="FootnoteTextChar"/>
    <w:rsid w:val="00B935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935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paragraph" w:styleId="FootnoteText">
    <w:name w:val="footnote text"/>
    <w:basedOn w:val="Normal"/>
    <w:link w:val="FootnoteTextChar"/>
    <w:rsid w:val="00B935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935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2A3D-C121-4C8A-9F53-F1976ACD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Holly</dc:creator>
  <cp:lastModifiedBy>Sixsmith, Rachael</cp:lastModifiedBy>
  <cp:revision>2</cp:revision>
  <dcterms:created xsi:type="dcterms:W3CDTF">2018-12-07T17:50:00Z</dcterms:created>
  <dcterms:modified xsi:type="dcterms:W3CDTF">2018-12-07T17:50:00Z</dcterms:modified>
</cp:coreProperties>
</file>