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3AE6F6AF" w14:textId="59890904" w:rsidR="00E770B6" w:rsidRDefault="00E770B6" w:rsidP="00E770B6">
                  <w:pPr>
                    <w:jc w:val="center"/>
                    <w:rPr>
                      <w:rFonts w:ascii="Verdana" w:hAnsi="Verdana"/>
                    </w:rPr>
                  </w:pPr>
                </w:p>
                <w:p w14:paraId="792BBB96" w14:textId="65A6CDA7" w:rsidR="00725096" w:rsidRDefault="00725096" w:rsidP="00E770B6">
                  <w:pPr>
                    <w:jc w:val="center"/>
                    <w:rPr>
                      <w:rFonts w:ascii="Verdana" w:hAnsi="Verdana"/>
                    </w:rPr>
                  </w:pPr>
                </w:p>
                <w:p w14:paraId="72EECCC6" w14:textId="77777777" w:rsidR="00725096" w:rsidRPr="00B202D6" w:rsidRDefault="00725096" w:rsidP="00B202D6">
                  <w:pPr>
                    <w:jc w:val="center"/>
                    <w:rPr>
                      <w:rFonts w:ascii="Verdana" w:hAnsi="Verdana" w:cs="Arial"/>
                      <w:b/>
                      <w:bCs/>
                      <w:iCs/>
                      <w:sz w:val="32"/>
                      <w:szCs w:val="36"/>
                      <w:lang w:eastAsia="en-GB"/>
                    </w:rPr>
                  </w:pPr>
                  <w:r w:rsidRPr="00B202D6">
                    <w:rPr>
                      <w:rFonts w:ascii="Verdana" w:hAnsi="Verdana" w:cs="Arial"/>
                      <w:b/>
                      <w:bCs/>
                      <w:iCs/>
                      <w:sz w:val="32"/>
                      <w:szCs w:val="36"/>
                    </w:rPr>
                    <w:t>Senior Communications and Marketing Officer  – SO1 Fixed Term until March 2021</w:t>
                  </w:r>
                </w:p>
                <w:p w14:paraId="4B2C5C6E" w14:textId="77777777" w:rsidR="00725096" w:rsidRPr="00280ADD" w:rsidRDefault="0072509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482F4B"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852B973" w14:textId="59667E12" w:rsidR="00725096" w:rsidRPr="00CD39FF" w:rsidRDefault="00725096" w:rsidP="00725096">
            <w:pPr>
              <w:pStyle w:val="Title"/>
              <w:jc w:val="left"/>
              <w:rPr>
                <w:rFonts w:ascii="Verdana" w:hAnsi="Verdana"/>
                <w:sz w:val="20"/>
                <w:u w:val="none"/>
              </w:rPr>
            </w:pPr>
            <w:r>
              <w:rPr>
                <w:rFonts w:ascii="Verdana" w:hAnsi="Verdana"/>
                <w:sz w:val="20"/>
                <w:u w:val="none"/>
              </w:rPr>
              <w:t>Post Title: CSS Senior Officer Grade 1</w:t>
            </w:r>
          </w:p>
          <w:p w14:paraId="58A14D8A" w14:textId="77777777" w:rsidR="00725096" w:rsidRPr="00CD39FF" w:rsidRDefault="00725096" w:rsidP="00725096">
            <w:pPr>
              <w:tabs>
                <w:tab w:val="left" w:pos="720"/>
                <w:tab w:val="left" w:pos="1440"/>
                <w:tab w:val="left" w:pos="2160"/>
                <w:tab w:val="left" w:pos="2880"/>
                <w:tab w:val="left" w:pos="6570"/>
              </w:tabs>
              <w:rPr>
                <w:rFonts w:ascii="Verdana" w:hAnsi="Verdana"/>
                <w:b/>
              </w:rPr>
            </w:pPr>
            <w:r>
              <w:rPr>
                <w:rFonts w:ascii="Verdana" w:hAnsi="Verdana"/>
                <w:b/>
              </w:rPr>
              <w:t xml:space="preserve">Service Area: Communications and Marketing </w:t>
            </w:r>
          </w:p>
          <w:p w14:paraId="3F287C07" w14:textId="77777777" w:rsidR="00725096" w:rsidRDefault="00725096" w:rsidP="00725096">
            <w:pPr>
              <w:rPr>
                <w:rFonts w:ascii="Verdana" w:hAnsi="Verdana"/>
                <w:b/>
              </w:rPr>
            </w:pPr>
            <w:r w:rsidRPr="00CD39FF">
              <w:rPr>
                <w:rFonts w:ascii="Verdana" w:hAnsi="Verdana"/>
                <w:b/>
              </w:rPr>
              <w:t xml:space="preserve">Directorate: </w:t>
            </w:r>
            <w:r>
              <w:rPr>
                <w:rFonts w:ascii="Verdana" w:hAnsi="Verdana"/>
                <w:b/>
              </w:rPr>
              <w:t xml:space="preserve">Corporate and Support Services </w:t>
            </w:r>
          </w:p>
          <w:p w14:paraId="0F2AEAAB" w14:textId="77777777" w:rsidR="00725096" w:rsidRPr="00CD39FF" w:rsidRDefault="00725096" w:rsidP="00725096">
            <w:pPr>
              <w:rPr>
                <w:rFonts w:ascii="Verdana" w:hAnsi="Verdana"/>
                <w:spacing w:val="2"/>
                <w:position w:val="-2"/>
              </w:rPr>
            </w:pPr>
            <w:r>
              <w:rPr>
                <w:rFonts w:ascii="Verdana" w:hAnsi="Verdana"/>
                <w:b/>
              </w:rPr>
              <w:t xml:space="preserve">Team: Communications and Marketing </w:t>
            </w:r>
          </w:p>
          <w:p w14:paraId="3A7934ED" w14:textId="77777777" w:rsidR="006C0665" w:rsidRPr="00CD39FF" w:rsidRDefault="006C0665" w:rsidP="00D26901">
            <w:pPr>
              <w:pStyle w:val="Title"/>
              <w:jc w:val="left"/>
              <w:rPr>
                <w:rFonts w:ascii="Verdana" w:hAnsi="Verdana"/>
                <w:sz w:val="20"/>
                <w:u w:val="none"/>
              </w:rPr>
            </w:pPr>
          </w:p>
          <w:p w14:paraId="3A7934F1" w14:textId="77777777" w:rsidR="006C0665" w:rsidRPr="00CD39FF" w:rsidRDefault="006C0665" w:rsidP="00725096">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51471261" w14:textId="77777777" w:rsidR="00725096" w:rsidRDefault="006C0665" w:rsidP="00725096">
            <w:pPr>
              <w:pStyle w:val="Title"/>
              <w:jc w:val="left"/>
              <w:rPr>
                <w:rFonts w:ascii="Verdana" w:hAnsi="Verdana"/>
                <w:sz w:val="20"/>
                <w:u w:val="none"/>
              </w:rPr>
            </w:pPr>
            <w:r w:rsidRPr="00CD39FF">
              <w:rPr>
                <w:rFonts w:ascii="Verdana" w:hAnsi="Verdana"/>
                <w:sz w:val="20"/>
                <w:u w:val="none"/>
              </w:rPr>
              <w:t xml:space="preserve">Salary Grade: </w:t>
            </w:r>
            <w:r w:rsidR="00725096">
              <w:rPr>
                <w:rFonts w:ascii="Verdana" w:hAnsi="Verdana"/>
                <w:sz w:val="20"/>
                <w:u w:val="none"/>
              </w:rPr>
              <w:t xml:space="preserve">Senior Officer </w:t>
            </w:r>
          </w:p>
          <w:p w14:paraId="2E98F446" w14:textId="06207769" w:rsidR="00725096" w:rsidRPr="00CD39FF" w:rsidRDefault="00482F4B" w:rsidP="00725096">
            <w:pPr>
              <w:pStyle w:val="Title"/>
              <w:jc w:val="left"/>
              <w:rPr>
                <w:rFonts w:ascii="Verdana" w:hAnsi="Verdana"/>
                <w:sz w:val="20"/>
                <w:u w:val="none"/>
              </w:rPr>
            </w:pPr>
            <w:r>
              <w:rPr>
                <w:rFonts w:ascii="Verdana" w:hAnsi="Verdana"/>
                <w:sz w:val="20"/>
                <w:u w:val="none"/>
              </w:rPr>
              <w:t xml:space="preserve">(£26,999 – </w:t>
            </w:r>
            <w:r w:rsidR="00725096">
              <w:rPr>
                <w:rFonts w:ascii="Verdana" w:hAnsi="Verdana"/>
                <w:sz w:val="20"/>
                <w:u w:val="none"/>
              </w:rPr>
              <w:t>£</w:t>
            </w:r>
            <w:r>
              <w:rPr>
                <w:rFonts w:ascii="Verdana" w:hAnsi="Verdana"/>
                <w:sz w:val="20"/>
                <w:u w:val="none"/>
              </w:rPr>
              <w:t>31,371</w:t>
            </w:r>
            <w:bookmarkStart w:id="0" w:name="_GoBack"/>
            <w:bookmarkEnd w:id="0"/>
            <w:r w:rsidR="00725096">
              <w:rPr>
                <w:rFonts w:ascii="Verdana" w:hAnsi="Verdana"/>
                <w:sz w:val="20"/>
                <w:u w:val="none"/>
              </w:rPr>
              <w:t>)</w:t>
            </w:r>
          </w:p>
          <w:p w14:paraId="3A7934F3" w14:textId="77777777" w:rsidR="006C0665" w:rsidRPr="00CD39FF" w:rsidRDefault="006C0665" w:rsidP="00D26901">
            <w:pPr>
              <w:pStyle w:val="Title"/>
              <w:jc w:val="left"/>
              <w:rPr>
                <w:rFonts w:ascii="Verdana" w:hAnsi="Verdana"/>
                <w:sz w:val="20"/>
                <w:u w:val="none"/>
              </w:rPr>
            </w:pP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23C3574B" w:rsidR="006C0665" w:rsidRPr="00CD39FF" w:rsidRDefault="006C0665">
            <w:pPr>
              <w:rPr>
                <w:rFonts w:ascii="Verdana" w:hAnsi="Verdana"/>
                <w:b/>
              </w:rPr>
            </w:pPr>
            <w:r w:rsidRPr="00CD39FF">
              <w:rPr>
                <w:rFonts w:ascii="Verdana" w:hAnsi="Verdana"/>
                <w:b/>
              </w:rPr>
              <w:t xml:space="preserve">Post Reports to: </w:t>
            </w:r>
            <w:r w:rsidR="00725096">
              <w:rPr>
                <w:rFonts w:ascii="Verdana" w:hAnsi="Verdana"/>
                <w:b/>
              </w:rPr>
              <w:t>Manager</w:t>
            </w:r>
          </w:p>
          <w:p w14:paraId="3A7934F7" w14:textId="61AC326F" w:rsidR="006C0665" w:rsidRPr="00CD39FF" w:rsidRDefault="006C0665" w:rsidP="00A6067A">
            <w:pPr>
              <w:rPr>
                <w:rFonts w:ascii="Verdana" w:hAnsi="Verdana"/>
                <w:b/>
              </w:rPr>
            </w:pPr>
            <w:r w:rsidRPr="00CD39FF">
              <w:rPr>
                <w:rFonts w:ascii="Verdana" w:hAnsi="Verdana"/>
                <w:b/>
              </w:rPr>
              <w:t xml:space="preserve">Post Responsible for: </w:t>
            </w:r>
            <w:r w:rsidR="00725096">
              <w:rPr>
                <w:rFonts w:ascii="Verdana" w:hAnsi="Verdana"/>
                <w:b/>
              </w:rPr>
              <w:t>CSS Officers and CSS Support Officers as required</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21171F7A" w14:textId="77777777" w:rsidR="00725096" w:rsidRPr="001F091A"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provide</w:t>
            </w:r>
            <w:r w:rsidRPr="001F091A">
              <w:rPr>
                <w:rFonts w:ascii="Verdana" w:hAnsi="Verdana"/>
              </w:rPr>
              <w:t xml:space="preserve"> high quality, cost effective Corporate and Support Services to customers to support the management and delivery of services, taking a holistic, joined up view of service design, delivery and evaluation.</w:t>
            </w:r>
          </w:p>
          <w:p w14:paraId="0F1F5D85" w14:textId="77777777" w:rsidR="00725096" w:rsidRPr="001F091A" w:rsidRDefault="00725096" w:rsidP="00725096">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415374C2" w14:textId="77777777" w:rsidR="00725096" w:rsidRPr="001F091A"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provide </w:t>
            </w:r>
            <w:r>
              <w:rPr>
                <w:rFonts w:ascii="Verdana" w:hAnsi="Verdana"/>
              </w:rPr>
              <w:t>supervisory support to a small team or give</w:t>
            </w:r>
            <w:r w:rsidRPr="001F091A">
              <w:rPr>
                <w:rFonts w:ascii="Verdana" w:hAnsi="Verdana"/>
              </w:rPr>
              <w:t xml:space="preserve"> professional advice and guidance to the organisation in order to meet statutory requirements and mitigate risks.</w:t>
            </w:r>
          </w:p>
          <w:p w14:paraId="39B30E38" w14:textId="77777777" w:rsidR="00725096" w:rsidRPr="001F091A" w:rsidRDefault="00725096" w:rsidP="00725096">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0519AAE0" w14:textId="77777777" w:rsidR="00725096"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ensure that the Council manages its resources effectively, delivering value for money, exploiting opportunities to drive out inefficiencies and generating income where appropriate. </w:t>
            </w:r>
          </w:p>
          <w:p w14:paraId="00AA681C" w14:textId="77777777" w:rsidR="00725096" w:rsidRDefault="00725096" w:rsidP="00725096">
            <w:pPr>
              <w:pStyle w:val="ListParagraph"/>
              <w:rPr>
                <w:rFonts w:ascii="Verdana" w:hAnsi="Verdana" w:cs="Arial"/>
                <w:iCs/>
              </w:rPr>
            </w:pPr>
          </w:p>
          <w:p w14:paraId="3A7934FA" w14:textId="0B9598F5" w:rsidR="00B23494" w:rsidRPr="00725096"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725096">
              <w:rPr>
                <w:rFonts w:ascii="Verdana" w:hAnsi="Verdana" w:cs="Arial"/>
                <w:iCs/>
              </w:rPr>
              <w:t>There is a contractual requirement to contribute to the communications on-call rota. The maximum number of weekends that an individual may be required to cover per annum is therefore 14 days (Saturday, Sunday and Bank Holidays) which will usually be taken in 2 or 3-day blocks on up to 7 weekends per year. Cover will be from 8.00am until 8.00pm and the rate payable is £29.30 per session with effect from the 1st April 19</w:t>
            </w:r>
          </w:p>
          <w:p w14:paraId="3A7934FB" w14:textId="77777777" w:rsidR="00A6067A" w:rsidRPr="00CD39FF" w:rsidRDefault="00A6067A" w:rsidP="00D26901">
            <w:pPr>
              <w:jc w:val="both"/>
              <w:rPr>
                <w:rFonts w:ascii="Verdana" w:hAnsi="Verdana" w:cs="Arial"/>
              </w:rPr>
            </w:pPr>
          </w:p>
        </w:tc>
      </w:tr>
      <w:tr w:rsidR="00725096" w:rsidRPr="00CD39FF" w14:paraId="3A793501" w14:textId="77777777" w:rsidTr="00D26901">
        <w:tc>
          <w:tcPr>
            <w:tcW w:w="11199" w:type="dxa"/>
            <w:gridSpan w:val="2"/>
            <w:shd w:val="clear" w:color="auto" w:fill="auto"/>
          </w:tcPr>
          <w:p w14:paraId="21F476A8"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3A78CF24"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7AF7630" w14:textId="77777777" w:rsidR="00725096" w:rsidRPr="00D61BA9"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14:paraId="3155EEAC" w14:textId="77777777" w:rsidR="00725096" w:rsidRPr="00D61BA9" w:rsidRDefault="00725096" w:rsidP="00725096">
            <w:pPr>
              <w:pStyle w:val="PlainText"/>
              <w:jc w:val="both"/>
              <w:rPr>
                <w:rFonts w:ascii="Verdana" w:hAnsi="Verdana"/>
                <w:b/>
                <w:u w:val="single"/>
              </w:rPr>
            </w:pPr>
          </w:p>
          <w:p w14:paraId="48B21127" w14:textId="77777777" w:rsidR="00725096" w:rsidRPr="00D61BA9" w:rsidRDefault="00725096" w:rsidP="00725096">
            <w:pPr>
              <w:pStyle w:val="PlainText"/>
              <w:numPr>
                <w:ilvl w:val="0"/>
                <w:numId w:val="29"/>
              </w:numPr>
              <w:ind w:left="318" w:hanging="284"/>
              <w:jc w:val="both"/>
              <w:rPr>
                <w:rFonts w:ascii="Verdana" w:hAnsi="Verdana"/>
                <w:b/>
              </w:rPr>
            </w:pPr>
            <w:r>
              <w:rPr>
                <w:rFonts w:ascii="Verdana" w:hAnsi="Verdana"/>
                <w:b/>
              </w:rPr>
              <w:t xml:space="preserve"> </w:t>
            </w:r>
            <w:r w:rsidRPr="00D61BA9">
              <w:rPr>
                <w:rFonts w:ascii="Verdana" w:hAnsi="Verdana"/>
                <w:b/>
              </w:rPr>
              <w:t>Seeing the big picture</w:t>
            </w:r>
          </w:p>
          <w:p w14:paraId="7248E8B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Identifying issues and trends which might affect your service and ensuring activities are aligned to service priorities.</w:t>
            </w:r>
          </w:p>
          <w:p w14:paraId="7215D095"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Developing a shared understanding and knowledge of your own and other CSS service areas.</w:t>
            </w:r>
          </w:p>
          <w:p w14:paraId="49EFE53B" w14:textId="77777777" w:rsidR="00725096" w:rsidRPr="00D61BA9" w:rsidRDefault="00725096" w:rsidP="00725096">
            <w:pPr>
              <w:pStyle w:val="PlainText"/>
              <w:jc w:val="both"/>
              <w:rPr>
                <w:rFonts w:ascii="Verdana" w:hAnsi="Verdana"/>
              </w:rPr>
            </w:pPr>
          </w:p>
          <w:p w14:paraId="1339E114"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Changing and improving</w:t>
            </w:r>
          </w:p>
          <w:p w14:paraId="2E7C6B2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Responds to issues requiring a good understanding of work-area and policies and procedures. </w:t>
            </w:r>
          </w:p>
          <w:p w14:paraId="76284595"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Takes ownership of issues to ensure they are addressed providing explanations but seeks advice on difficult or complex matters.</w:t>
            </w:r>
          </w:p>
          <w:p w14:paraId="020253B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Resolves difficult operational problems in a thorough and timely manner. </w:t>
            </w:r>
          </w:p>
          <w:p w14:paraId="2E52BDF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Encourages ideas from others to develop solutions to problems.</w:t>
            </w:r>
          </w:p>
          <w:p w14:paraId="374DA94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issues, considers risks and develops solutions through in-depth information gathering and analysis.</w:t>
            </w:r>
          </w:p>
          <w:p w14:paraId="396515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Prioritises work, taking into account own work area and needs of larger work area but escalates any issues concerning demand and capacity to deliver. </w:t>
            </w:r>
          </w:p>
          <w:p w14:paraId="75FB00AC" w14:textId="77777777" w:rsidR="00725096" w:rsidRPr="00D61BA9" w:rsidRDefault="00725096" w:rsidP="00725096">
            <w:pPr>
              <w:pStyle w:val="PlainText"/>
              <w:jc w:val="both"/>
              <w:rPr>
                <w:rFonts w:ascii="Verdana" w:hAnsi="Verdana"/>
              </w:rPr>
            </w:pPr>
          </w:p>
          <w:p w14:paraId="3955C21E"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Makes effective decisions</w:t>
            </w:r>
          </w:p>
          <w:p w14:paraId="2A04C7A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14:paraId="146C017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14:paraId="0E81547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Analyses and interprets a range of data sources to inform decisions and ensure that resolution is </w:t>
            </w:r>
            <w:r w:rsidRPr="00D61BA9">
              <w:rPr>
                <w:rFonts w:ascii="Verdana" w:hAnsi="Verdana"/>
              </w:rPr>
              <w:lastRenderedPageBreak/>
              <w:t>achieved through reference to a variety of policies, procedures, and past practices.</w:t>
            </w:r>
          </w:p>
          <w:p w14:paraId="1291A349"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Monitors and deals with confidential issues using discretion and judgment.</w:t>
            </w:r>
          </w:p>
          <w:p w14:paraId="7831E36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Makes recommendations to solve and resolve problems.</w:t>
            </w:r>
          </w:p>
          <w:p w14:paraId="2CED2BD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Ensures compliance with established standards. </w:t>
            </w:r>
          </w:p>
          <w:p w14:paraId="21B715FF" w14:textId="77777777" w:rsidR="00725096" w:rsidRPr="00D61BA9" w:rsidRDefault="00725096" w:rsidP="00725096">
            <w:pPr>
              <w:pStyle w:val="PlainText"/>
              <w:jc w:val="both"/>
              <w:rPr>
                <w:rFonts w:ascii="Verdana" w:hAnsi="Verdana"/>
              </w:rPr>
            </w:pPr>
          </w:p>
          <w:p w14:paraId="07D39109"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Leading and communicating</w:t>
            </w:r>
          </w:p>
          <w:p w14:paraId="5A6FBEF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Provides line management and leadership of function teams as appropriate.</w:t>
            </w:r>
          </w:p>
          <w:p w14:paraId="0BFEDD0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14:paraId="4B715B2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14:paraId="56C4028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Recognises the contribution and achievement of others.</w:t>
            </w:r>
          </w:p>
          <w:p w14:paraId="38A1B07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Conveys information to others and takes steps to ensure understanding. </w:t>
            </w:r>
          </w:p>
          <w:p w14:paraId="2DFB7A48"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Tailors communication to different audiences.</w:t>
            </w:r>
          </w:p>
          <w:p w14:paraId="238EE6B6" w14:textId="77777777" w:rsidR="00725096" w:rsidRPr="00D61BA9" w:rsidRDefault="00725096" w:rsidP="00725096">
            <w:pPr>
              <w:pStyle w:val="PlainText"/>
              <w:jc w:val="both"/>
              <w:rPr>
                <w:rFonts w:ascii="Verdana" w:hAnsi="Verdana"/>
              </w:rPr>
            </w:pPr>
          </w:p>
          <w:p w14:paraId="3C35A3B1"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Collaborating and partnering</w:t>
            </w:r>
          </w:p>
          <w:p w14:paraId="70D5936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Establishes relationships with a range of stakeholders to support the delivery of directorate and Council outcomes.</w:t>
            </w:r>
          </w:p>
          <w:p w14:paraId="4C84583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Generates a shared focus and understanding and shares information in a clear and concise manner at times involving others.</w:t>
            </w:r>
          </w:p>
          <w:p w14:paraId="0C391D9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Deals with conflict in a prompt, calm and constructive manner.</w:t>
            </w:r>
          </w:p>
          <w:p w14:paraId="0631A5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collaborative team working across the directorate and Council.</w:t>
            </w:r>
          </w:p>
          <w:p w14:paraId="399A1EA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14:paraId="68964002" w14:textId="77777777" w:rsidR="00725096" w:rsidRPr="00D61BA9" w:rsidRDefault="00725096" w:rsidP="00725096">
            <w:pPr>
              <w:pStyle w:val="PlainText"/>
              <w:ind w:left="360"/>
              <w:jc w:val="both"/>
              <w:rPr>
                <w:rFonts w:ascii="Verdana" w:hAnsi="Verdana"/>
              </w:rPr>
            </w:pPr>
          </w:p>
          <w:p w14:paraId="67228309"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Building capability for all</w:t>
            </w:r>
          </w:p>
          <w:p w14:paraId="3209E93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and addresses capability and development requirements of self and others to deliver current and future work.</w:t>
            </w:r>
          </w:p>
          <w:p w14:paraId="4144502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others to achieve challenging goals.</w:t>
            </w:r>
          </w:p>
          <w:p w14:paraId="74C4917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Delegates to and follows up on work of others. Trains others regarding policies and procedures. </w:t>
            </w:r>
          </w:p>
          <w:p w14:paraId="340E124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Provides guidance and training to less experienced staff.</w:t>
            </w:r>
          </w:p>
          <w:p w14:paraId="1AE0B5C5"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Identifies and resolves issues in own workgroup. </w:t>
            </w:r>
          </w:p>
          <w:p w14:paraId="39A9F6F9"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Seeks and acts on feedback to evaluate and improve individual and team performance, facilitating ideas for change. </w:t>
            </w:r>
          </w:p>
          <w:p w14:paraId="48746EF8" w14:textId="77777777" w:rsidR="00725096" w:rsidRPr="00D61BA9" w:rsidRDefault="00725096" w:rsidP="00725096">
            <w:pPr>
              <w:pStyle w:val="PlainText"/>
              <w:jc w:val="both"/>
              <w:rPr>
                <w:rFonts w:ascii="Verdana" w:hAnsi="Verdana"/>
              </w:rPr>
            </w:pPr>
          </w:p>
          <w:p w14:paraId="35D208FF"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Achieving commercial outcomes</w:t>
            </w:r>
          </w:p>
          <w:p w14:paraId="55AFDD80"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commercial experts to support alternative delivery models and more efficient outcomes, balancing cost and quality.</w:t>
            </w:r>
          </w:p>
          <w:p w14:paraId="56D1608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colleagues and partners to improve service delivery.</w:t>
            </w:r>
          </w:p>
          <w:p w14:paraId="3971CE0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Analyses and uses information to assess costs, benefits and risks of different delivery models.</w:t>
            </w:r>
          </w:p>
          <w:p w14:paraId="5DF99CFC" w14:textId="77777777" w:rsidR="00725096" w:rsidRPr="00D61BA9" w:rsidRDefault="00725096" w:rsidP="00725096">
            <w:pPr>
              <w:pStyle w:val="PlainText"/>
              <w:ind w:left="360"/>
              <w:jc w:val="both"/>
              <w:rPr>
                <w:rFonts w:ascii="Verdana" w:hAnsi="Verdana"/>
              </w:rPr>
            </w:pPr>
          </w:p>
          <w:p w14:paraId="4C086376"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Delivering value for money</w:t>
            </w:r>
          </w:p>
          <w:p w14:paraId="78DC7FA1"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effective use of resources and recommends actions to achieve value for money.</w:t>
            </w:r>
          </w:p>
          <w:p w14:paraId="3E19348E"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an increased awareness of cost and performance management.</w:t>
            </w:r>
          </w:p>
          <w:p w14:paraId="680209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Follows appropriate financial and contract monitoring procedures to ensure deliverables are achieved.</w:t>
            </w:r>
          </w:p>
          <w:p w14:paraId="3126B1CE" w14:textId="77777777" w:rsidR="00725096" w:rsidRPr="00D61BA9" w:rsidRDefault="00725096" w:rsidP="00725096">
            <w:pPr>
              <w:pStyle w:val="PlainText"/>
              <w:ind w:left="360"/>
              <w:jc w:val="both"/>
              <w:rPr>
                <w:rFonts w:ascii="Verdana" w:hAnsi="Verdana"/>
              </w:rPr>
            </w:pPr>
          </w:p>
          <w:p w14:paraId="347FF6FD"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Managing a quality service</w:t>
            </w:r>
          </w:p>
          <w:p w14:paraId="2C3328DE"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Creates and updates manuals and internal procedures. </w:t>
            </w:r>
          </w:p>
          <w:p w14:paraId="41B3A82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Uses project management skills and techniques to achieve outcomes, identifying risks and mitigating actions.</w:t>
            </w:r>
          </w:p>
          <w:p w14:paraId="2446183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Develops and maintains systems to review service standards to provide quality and value for money.</w:t>
            </w:r>
          </w:p>
          <w:p w14:paraId="301CA7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teams to set priorities, goals, objectives and timescales and develops plans to improve service quality.</w:t>
            </w:r>
          </w:p>
          <w:p w14:paraId="56570880" w14:textId="77777777" w:rsidR="00725096" w:rsidRPr="00D61BA9" w:rsidRDefault="00725096" w:rsidP="00725096">
            <w:pPr>
              <w:pStyle w:val="PlainText"/>
              <w:numPr>
                <w:ilvl w:val="0"/>
                <w:numId w:val="28"/>
              </w:numPr>
              <w:jc w:val="both"/>
              <w:rPr>
                <w:rFonts w:ascii="Verdana" w:hAnsi="Verdana"/>
                <w:b/>
              </w:rPr>
            </w:pPr>
            <w:r w:rsidRPr="00D61BA9">
              <w:rPr>
                <w:rFonts w:ascii="Verdana" w:hAnsi="Verdana"/>
              </w:rPr>
              <w:t xml:space="preserve">Ensures confidentiality and compliance on Councils procedures for data and information management. </w:t>
            </w:r>
          </w:p>
          <w:p w14:paraId="63EE07DD" w14:textId="77777777" w:rsidR="00725096" w:rsidRPr="00D61BA9" w:rsidRDefault="00725096" w:rsidP="00725096">
            <w:pPr>
              <w:pStyle w:val="PlainText"/>
              <w:ind w:left="360"/>
              <w:jc w:val="both"/>
              <w:rPr>
                <w:rFonts w:ascii="Verdana" w:hAnsi="Verdana"/>
                <w:b/>
              </w:rPr>
            </w:pPr>
          </w:p>
          <w:p w14:paraId="3DB0A2AB" w14:textId="77777777" w:rsidR="00725096" w:rsidRPr="00D61BA9" w:rsidRDefault="00725096" w:rsidP="00725096">
            <w:pPr>
              <w:pStyle w:val="PlainText"/>
              <w:ind w:left="34"/>
              <w:jc w:val="both"/>
              <w:rPr>
                <w:rFonts w:ascii="Verdana" w:hAnsi="Verdana"/>
                <w:b/>
              </w:rPr>
            </w:pPr>
            <w:r w:rsidRPr="00D61BA9">
              <w:rPr>
                <w:rFonts w:ascii="Verdana" w:hAnsi="Verdana"/>
                <w:b/>
              </w:rPr>
              <w:t>10. Delivering at pace</w:t>
            </w:r>
          </w:p>
          <w:p w14:paraId="3C5D5DD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and where appropriate supervises teams to achieve agreed goals and objectives.</w:t>
            </w:r>
          </w:p>
          <w:p w14:paraId="64E644F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Demonstrates a positive approach and maintains focus on priorities.</w:t>
            </w:r>
          </w:p>
          <w:p w14:paraId="70F0B09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Takes responsibility for delivering expected outcomes, recognising the contributions of others.</w:t>
            </w:r>
          </w:p>
          <w:p w14:paraId="5CB36A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Plans ahead, regularly monitors and evaluates workloads and priorities to adapt to changing situations.</w:t>
            </w:r>
          </w:p>
          <w:p w14:paraId="69FCE13D"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0" w14:textId="77777777" w:rsidR="00725096" w:rsidRPr="00CD39FF" w:rsidRDefault="00725096" w:rsidP="00725096">
            <w:pPr>
              <w:rPr>
                <w:rFonts w:ascii="Verdana" w:hAnsi="Verdana"/>
              </w:rPr>
            </w:pPr>
          </w:p>
        </w:tc>
      </w:tr>
      <w:tr w:rsidR="00725096" w:rsidRPr="00CD39FF" w14:paraId="3A793506" w14:textId="77777777" w:rsidTr="00D26901">
        <w:tc>
          <w:tcPr>
            <w:tcW w:w="11199" w:type="dxa"/>
            <w:gridSpan w:val="2"/>
            <w:shd w:val="clear" w:color="auto" w:fill="auto"/>
          </w:tcPr>
          <w:p w14:paraId="2559D766" w14:textId="77777777" w:rsidR="00725096" w:rsidRPr="00A6067A" w:rsidRDefault="00725096" w:rsidP="00725096">
            <w:pPr>
              <w:pStyle w:val="Level1"/>
              <w:jc w:val="both"/>
              <w:rPr>
                <w:rFonts w:ascii="Verdana" w:hAnsi="Verdana"/>
                <w:b/>
                <w:snapToGrid w:val="0"/>
                <w:sz w:val="20"/>
              </w:rPr>
            </w:pPr>
            <w:r w:rsidRPr="00A6067A">
              <w:rPr>
                <w:rFonts w:ascii="Verdana" w:hAnsi="Verdana"/>
                <w:b/>
                <w:snapToGrid w:val="0"/>
                <w:sz w:val="20"/>
              </w:rPr>
              <w:lastRenderedPageBreak/>
              <w:t>Additional duties:</w:t>
            </w:r>
          </w:p>
          <w:p w14:paraId="02A92FA9" w14:textId="77777777" w:rsidR="00725096" w:rsidRDefault="00725096" w:rsidP="00725096">
            <w:pPr>
              <w:pStyle w:val="Level1"/>
              <w:jc w:val="both"/>
              <w:rPr>
                <w:rFonts w:ascii="Verdana" w:hAnsi="Verdana"/>
                <w:snapToGrid w:val="0"/>
                <w:sz w:val="20"/>
              </w:rPr>
            </w:pPr>
          </w:p>
          <w:p w14:paraId="2F962470" w14:textId="77777777" w:rsidR="00725096" w:rsidRDefault="00725096" w:rsidP="00725096">
            <w:pPr>
              <w:pStyle w:val="Level1"/>
              <w:jc w:val="both"/>
              <w:rPr>
                <w:rFonts w:ascii="Verdana" w:hAnsi="Verdana"/>
                <w:snapToGrid w:val="0"/>
                <w:sz w:val="20"/>
              </w:rPr>
            </w:pPr>
            <w:r>
              <w:rPr>
                <w:rFonts w:ascii="Verdana" w:hAnsi="Verdana"/>
                <w:snapToGrid w:val="0"/>
                <w:sz w:val="20"/>
              </w:rPr>
              <w:lastRenderedPageBreak/>
              <w:t>To work with engineers and bid writers to deliver transport and highways related consultation including when necessary writing communications to the public about consultation, developing PowerPoint and other consultation display media and supporting officers at public events. This may include attending those events.</w:t>
            </w:r>
          </w:p>
          <w:p w14:paraId="2E009F74" w14:textId="77777777" w:rsidR="00725096" w:rsidRDefault="00725096" w:rsidP="00725096">
            <w:pPr>
              <w:pStyle w:val="Level1"/>
              <w:jc w:val="both"/>
              <w:rPr>
                <w:rFonts w:ascii="Verdana" w:hAnsi="Verdana"/>
                <w:snapToGrid w:val="0"/>
                <w:sz w:val="20"/>
              </w:rPr>
            </w:pPr>
          </w:p>
          <w:p w14:paraId="68F1E98C" w14:textId="77777777" w:rsidR="00725096" w:rsidRDefault="00725096" w:rsidP="00725096">
            <w:pPr>
              <w:pStyle w:val="Level1"/>
              <w:jc w:val="both"/>
              <w:rPr>
                <w:rFonts w:ascii="Verdana" w:hAnsi="Verdana"/>
                <w:snapToGrid w:val="0"/>
                <w:sz w:val="20"/>
              </w:rPr>
            </w:pPr>
            <w:r>
              <w:rPr>
                <w:rFonts w:ascii="Verdana" w:hAnsi="Verdana"/>
                <w:snapToGrid w:val="0"/>
                <w:sz w:val="20"/>
              </w:rPr>
              <w:t xml:space="preserve">To work with Council Officers other partners on the Synergy Automated Vehicles project to deliver comprehensive information to the public about the project and support the collection of consultation information from the public about the project. Support the dissemination of the findings of the project to the public and other interested groups. </w:t>
            </w:r>
          </w:p>
          <w:p w14:paraId="239999D8" w14:textId="77777777" w:rsidR="00725096" w:rsidRPr="00CD39FF" w:rsidRDefault="00725096" w:rsidP="00725096">
            <w:pPr>
              <w:pStyle w:val="Level1"/>
              <w:jc w:val="both"/>
              <w:rPr>
                <w:rFonts w:ascii="Verdana" w:hAnsi="Verdana"/>
                <w:snapToGrid w:val="0"/>
                <w:sz w:val="20"/>
              </w:rPr>
            </w:pPr>
          </w:p>
          <w:p w14:paraId="56AFC238"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2FBAB483" w14:textId="77777777" w:rsidR="00725096" w:rsidRPr="00CD39FF" w:rsidRDefault="00725096" w:rsidP="00725096">
            <w:pPr>
              <w:pStyle w:val="Level1"/>
              <w:jc w:val="both"/>
              <w:rPr>
                <w:rFonts w:ascii="Verdana" w:hAnsi="Verdana" w:cs="Arial"/>
                <w:snapToGrid w:val="0"/>
                <w:sz w:val="20"/>
              </w:rPr>
            </w:pPr>
          </w:p>
          <w:p w14:paraId="28ABDB16"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4009822" w14:textId="77777777" w:rsidR="00725096" w:rsidRPr="00CD39FF" w:rsidRDefault="00725096" w:rsidP="00725096">
            <w:pPr>
              <w:pStyle w:val="Level1"/>
              <w:jc w:val="both"/>
              <w:rPr>
                <w:rFonts w:ascii="Verdana" w:hAnsi="Verdana" w:cs="Arial"/>
                <w:snapToGrid w:val="0"/>
                <w:sz w:val="20"/>
              </w:rPr>
            </w:pPr>
          </w:p>
          <w:p w14:paraId="05D93296" w14:textId="77777777" w:rsidR="00725096" w:rsidRDefault="00725096" w:rsidP="00725096">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5" w14:textId="77777777" w:rsidR="00725096" w:rsidRPr="00A6067A"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725096" w:rsidRPr="00CD39FF" w14:paraId="3A79350F" w14:textId="77777777" w:rsidTr="00D26901">
        <w:tc>
          <w:tcPr>
            <w:tcW w:w="11199" w:type="dxa"/>
            <w:gridSpan w:val="2"/>
            <w:shd w:val="clear" w:color="auto" w:fill="auto"/>
          </w:tcPr>
          <w:p w14:paraId="3A793507" w14:textId="6512FE69" w:rsidR="00725096" w:rsidRPr="00A6067A" w:rsidRDefault="00725096" w:rsidP="00725096">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725096" w:rsidRPr="00CD39FF" w:rsidRDefault="00725096" w:rsidP="00725096">
            <w:pPr>
              <w:pStyle w:val="Level1"/>
              <w:jc w:val="both"/>
              <w:rPr>
                <w:rFonts w:ascii="Verdana" w:hAnsi="Verdana"/>
                <w:snapToGrid w:val="0"/>
                <w:sz w:val="20"/>
              </w:rPr>
            </w:pPr>
          </w:p>
          <w:p w14:paraId="0AAC3EBB" w14:textId="77777777" w:rsidR="00725096" w:rsidRDefault="00725096" w:rsidP="00725096">
            <w:pPr>
              <w:pStyle w:val="Level1"/>
              <w:jc w:val="both"/>
              <w:rPr>
                <w:rFonts w:ascii="Verdana" w:hAnsi="Verdana"/>
                <w:snapToGrid w:val="0"/>
                <w:sz w:val="20"/>
              </w:rPr>
            </w:pPr>
            <w:r>
              <w:rPr>
                <w:rFonts w:ascii="Verdana" w:hAnsi="Verdana"/>
                <w:snapToGrid w:val="0"/>
                <w:sz w:val="20"/>
              </w:rPr>
              <w:t>To work with engineers and bid writers to deliver transport and highways related consultation including when necessary writing communications to the public about consultation, developing PowerPoint and other consultation display media and supporting officers at public events. This may include attending those events.</w:t>
            </w:r>
          </w:p>
          <w:p w14:paraId="0CEF4CE6" w14:textId="77777777" w:rsidR="00725096" w:rsidRDefault="00725096" w:rsidP="00725096">
            <w:pPr>
              <w:pStyle w:val="Level1"/>
              <w:jc w:val="both"/>
              <w:rPr>
                <w:rFonts w:ascii="Verdana" w:hAnsi="Verdana"/>
                <w:snapToGrid w:val="0"/>
                <w:sz w:val="20"/>
              </w:rPr>
            </w:pPr>
          </w:p>
          <w:p w14:paraId="5365D989" w14:textId="77777777" w:rsidR="00725096" w:rsidRDefault="00725096" w:rsidP="00725096">
            <w:pPr>
              <w:pStyle w:val="Level1"/>
              <w:jc w:val="both"/>
              <w:rPr>
                <w:rFonts w:ascii="Verdana" w:hAnsi="Verdana"/>
                <w:snapToGrid w:val="0"/>
                <w:sz w:val="20"/>
              </w:rPr>
            </w:pPr>
            <w:r>
              <w:rPr>
                <w:rFonts w:ascii="Verdana" w:hAnsi="Verdana"/>
                <w:snapToGrid w:val="0"/>
                <w:sz w:val="20"/>
              </w:rPr>
              <w:t xml:space="preserve">To work with Council Officers other partners on the Synergy Automated Vehicles project to deliver comprehensive information to the public about the project and support the collection of consultation information from the public about the project. Support the dissemination of the findings of the project to the public and other interested groups. </w:t>
            </w:r>
          </w:p>
          <w:p w14:paraId="05574FA3" w14:textId="77777777" w:rsidR="00725096" w:rsidRPr="00CD39FF" w:rsidRDefault="00725096" w:rsidP="00725096">
            <w:pPr>
              <w:pStyle w:val="Level1"/>
              <w:jc w:val="both"/>
              <w:rPr>
                <w:rFonts w:ascii="Verdana" w:hAnsi="Verdana"/>
                <w:snapToGrid w:val="0"/>
                <w:sz w:val="20"/>
              </w:rPr>
            </w:pPr>
          </w:p>
          <w:p w14:paraId="0196E527"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14E1C0D8" w14:textId="77777777" w:rsidR="00725096" w:rsidRPr="00CD39FF" w:rsidRDefault="00725096" w:rsidP="00725096">
            <w:pPr>
              <w:pStyle w:val="Level1"/>
              <w:jc w:val="both"/>
              <w:rPr>
                <w:rFonts w:ascii="Verdana" w:hAnsi="Verdana" w:cs="Arial"/>
                <w:snapToGrid w:val="0"/>
                <w:sz w:val="20"/>
              </w:rPr>
            </w:pPr>
          </w:p>
          <w:p w14:paraId="33AFD060"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7AD9B0CD" w14:textId="77777777" w:rsidR="00725096" w:rsidRPr="00CD39FF" w:rsidRDefault="00725096" w:rsidP="00725096">
            <w:pPr>
              <w:pStyle w:val="Level1"/>
              <w:jc w:val="both"/>
              <w:rPr>
                <w:rFonts w:ascii="Verdana" w:hAnsi="Verdana" w:cs="Arial"/>
                <w:snapToGrid w:val="0"/>
                <w:sz w:val="20"/>
              </w:rPr>
            </w:pPr>
          </w:p>
          <w:p w14:paraId="0C609A54" w14:textId="77777777" w:rsidR="00725096" w:rsidRDefault="00725096" w:rsidP="00725096">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14B5E233" w14:textId="77777777" w:rsidR="00725096" w:rsidRDefault="00725096" w:rsidP="00725096">
            <w:pPr>
              <w:pStyle w:val="Level1"/>
              <w:jc w:val="both"/>
              <w:rPr>
                <w:rFonts w:ascii="Verdana" w:hAnsi="Verdana" w:cs="Arial"/>
                <w:snapToGrid w:val="0"/>
                <w:sz w:val="20"/>
              </w:rPr>
            </w:pPr>
          </w:p>
          <w:p w14:paraId="3A79350D" w14:textId="5632009D" w:rsidR="00725096" w:rsidRDefault="00725096" w:rsidP="00725096">
            <w:pPr>
              <w:rPr>
                <w:rFonts w:ascii="Verdana" w:hAnsi="Verdana" w:cs="Arial"/>
                <w:snapToGrid w:val="0"/>
              </w:rPr>
            </w:pPr>
          </w:p>
          <w:p w14:paraId="3A79350E" w14:textId="77777777" w:rsidR="00725096" w:rsidRPr="00CD39FF" w:rsidRDefault="00725096" w:rsidP="00725096">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4DC3BDDB" w14:textId="777A44F2" w:rsidR="00280ADD" w:rsidRDefault="00CD39FF" w:rsidP="00280ADD">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9E7D44" w:rsidRDefault="008022E7">
            <w:pPr>
              <w:rPr>
                <w:rFonts w:ascii="Verdana" w:hAnsi="Verdana"/>
                <w:b/>
                <w:szCs w:val="22"/>
              </w:rPr>
            </w:pPr>
            <w:r w:rsidRPr="009E7D44">
              <w:rPr>
                <w:rFonts w:ascii="Verdana" w:hAnsi="Verdana"/>
                <w:b/>
                <w:szCs w:val="22"/>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9E7D44" w:rsidRDefault="008022E7">
            <w:pPr>
              <w:rPr>
                <w:rFonts w:ascii="Verdana" w:hAnsi="Verdana"/>
                <w:b/>
                <w:szCs w:val="22"/>
              </w:rPr>
            </w:pPr>
            <w:r w:rsidRPr="009E7D44">
              <w:rPr>
                <w:rFonts w:ascii="Verdana" w:hAnsi="Verdana"/>
                <w:b/>
                <w:szCs w:val="22"/>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9E7D44" w:rsidRDefault="008022E7" w:rsidP="00E770B6">
            <w:pPr>
              <w:spacing w:after="160" w:line="259" w:lineRule="auto"/>
              <w:rPr>
                <w:rFonts w:ascii="Verdana" w:eastAsia="Calibri" w:hAnsi="Verdana"/>
                <w:szCs w:val="22"/>
              </w:rPr>
            </w:pPr>
            <w:r w:rsidRPr="009E7D44">
              <w:rPr>
                <w:rFonts w:ascii="Verdana" w:eastAsia="Calibri" w:hAnsi="Verdana"/>
                <w:szCs w:val="22"/>
              </w:rPr>
              <w:t>To work to the Council’s values and behaviours:</w:t>
            </w:r>
          </w:p>
          <w:p w14:paraId="4688DEBB"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keep the people of </w:t>
            </w:r>
            <w:r w:rsidRPr="009E7D44">
              <w:rPr>
                <w:rFonts w:ascii="Verdana" w:hAnsi="Verdana"/>
                <w:b/>
                <w:szCs w:val="22"/>
                <w:lang w:eastAsia="en-GB"/>
              </w:rPr>
              <w:t>Stockport</w:t>
            </w:r>
            <w:r w:rsidRPr="009E7D44">
              <w:rPr>
                <w:rFonts w:ascii="Verdana" w:hAnsi="Verdana"/>
                <w:szCs w:val="22"/>
                <w:lang w:eastAsia="en-GB"/>
              </w:rPr>
              <w:t xml:space="preserve"> at the heart of what we do</w:t>
            </w:r>
          </w:p>
          <w:p w14:paraId="0BD576B7"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succeed as a </w:t>
            </w:r>
            <w:r w:rsidRPr="009E7D44">
              <w:rPr>
                <w:rFonts w:ascii="Verdana" w:hAnsi="Verdana"/>
                <w:b/>
                <w:szCs w:val="22"/>
                <w:lang w:eastAsia="en-GB"/>
              </w:rPr>
              <w:t>team</w:t>
            </w:r>
            <w:r w:rsidRPr="009E7D44">
              <w:rPr>
                <w:rFonts w:ascii="Verdana" w:hAnsi="Verdana"/>
                <w:szCs w:val="22"/>
                <w:lang w:eastAsia="en-GB"/>
              </w:rPr>
              <w:t>, collaborating with colleagues and partners</w:t>
            </w:r>
          </w:p>
          <w:p w14:paraId="17380899"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drive things forward with </w:t>
            </w:r>
            <w:r w:rsidRPr="009E7D44">
              <w:rPr>
                <w:rFonts w:ascii="Verdana" w:hAnsi="Verdana"/>
                <w:b/>
                <w:szCs w:val="22"/>
                <w:lang w:eastAsia="en-GB"/>
              </w:rPr>
              <w:t>ambition</w:t>
            </w:r>
            <w:r w:rsidRPr="009E7D44">
              <w:rPr>
                <w:rFonts w:ascii="Verdana" w:hAnsi="Verdana"/>
                <w:szCs w:val="22"/>
                <w:lang w:eastAsia="en-GB"/>
              </w:rPr>
              <w:t xml:space="preserve">, creativity and confidence </w:t>
            </w:r>
          </w:p>
          <w:p w14:paraId="5BAE9F4F"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value and </w:t>
            </w:r>
            <w:r w:rsidRPr="009E7D44">
              <w:rPr>
                <w:rFonts w:ascii="Verdana" w:hAnsi="Verdana"/>
                <w:b/>
                <w:szCs w:val="22"/>
                <w:lang w:eastAsia="en-GB"/>
              </w:rPr>
              <w:t>respect</w:t>
            </w:r>
            <w:r w:rsidRPr="009E7D44">
              <w:rPr>
                <w:rFonts w:ascii="Verdana" w:hAnsi="Verdana"/>
                <w:szCs w:val="22"/>
                <w:lang w:eastAsia="en-GB"/>
              </w:rPr>
              <w:t xml:space="preserve"> our colleagues, partners and customers</w:t>
            </w:r>
          </w:p>
          <w:p w14:paraId="3A793528" w14:textId="77777777" w:rsidR="008022E7" w:rsidRPr="009E7D44" w:rsidRDefault="008022E7">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9E7D44" w:rsidRDefault="008022E7">
            <w:pPr>
              <w:rPr>
                <w:rFonts w:ascii="Verdana" w:hAnsi="Verdana"/>
                <w:szCs w:val="22"/>
              </w:rPr>
            </w:pPr>
            <w:r w:rsidRPr="009E7D44">
              <w:rPr>
                <w:rFonts w:ascii="Verdana" w:hAnsi="Verdana"/>
                <w:szCs w:val="22"/>
              </w:rPr>
              <w:t>Essential</w:t>
            </w:r>
          </w:p>
        </w:tc>
      </w:tr>
      <w:tr w:rsidR="00116D81"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0426AFE"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 xml:space="preserve">Experience of delivering communications campaigns and strategies to change behaviours </w:t>
            </w:r>
          </w:p>
          <w:p w14:paraId="3A793531" w14:textId="33170FA1" w:rsidR="00116D81" w:rsidRPr="009E7D44" w:rsidRDefault="00116D81" w:rsidP="00116D81">
            <w:pPr>
              <w:rPr>
                <w:rFonts w:ascii="Verdana" w:hAnsi="Verdana"/>
                <w:b/>
                <w:szCs w:val="22"/>
              </w:rPr>
            </w:pPr>
          </w:p>
        </w:tc>
        <w:tc>
          <w:tcPr>
            <w:tcW w:w="1701" w:type="dxa"/>
            <w:tcBorders>
              <w:top w:val="single" w:sz="4" w:space="0" w:color="auto"/>
              <w:left w:val="single" w:sz="4" w:space="0" w:color="auto"/>
              <w:bottom w:val="single" w:sz="4" w:space="0" w:color="auto"/>
              <w:right w:val="single" w:sz="4" w:space="0" w:color="auto"/>
            </w:tcBorders>
          </w:tcPr>
          <w:p w14:paraId="3A793537" w14:textId="3F1912BE"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2F0F61EC"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 xml:space="preserve">Creating innovative communications and marketing campaigns from briefs with quantifiable results </w:t>
            </w:r>
          </w:p>
          <w:p w14:paraId="7C2C77CB" w14:textId="77777777" w:rsidR="00116D81" w:rsidRPr="009E7D44" w:rsidRDefault="00116D81" w:rsidP="00116D81">
            <w:pPr>
              <w:pStyle w:val="ListParagraph"/>
              <w:ind w:left="426"/>
              <w:contextualSpacing/>
              <w:rPr>
                <w:rFonts w:ascii="Verdana" w:hAnsi="Verdana" w:cs="Arial"/>
                <w:sz w:val="20"/>
                <w:szCs w:val="22"/>
              </w:rPr>
            </w:pPr>
          </w:p>
          <w:p w14:paraId="3A793539"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3F" w14:textId="435D6A4D"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0FC9783"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Fielding enquiries from stakeholders including journalists, politicians and service users.</w:t>
            </w:r>
          </w:p>
          <w:p w14:paraId="3A793541"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47" w14:textId="276CF0CB"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4D64AB"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Researching, generating, writing and distributing proactive press releases to targeted media.</w:t>
            </w:r>
          </w:p>
          <w:p w14:paraId="3A793549"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4F" w14:textId="5628D9BB"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C199EF3"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Co-ordinating and contributing to an organisations online and digital communications offer.</w:t>
            </w:r>
          </w:p>
          <w:p w14:paraId="3A793551"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57" w14:textId="46ED0E8B"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6DF38C71" w:rsidR="00116D81" w:rsidRPr="009E7D44" w:rsidRDefault="00116D81" w:rsidP="00116D81">
            <w:pPr>
              <w:pStyle w:val="ListParagraph"/>
              <w:numPr>
                <w:ilvl w:val="0"/>
                <w:numId w:val="32"/>
              </w:numPr>
              <w:rPr>
                <w:rFonts w:ascii="Verdana" w:hAnsi="Verdana"/>
                <w:sz w:val="20"/>
                <w:szCs w:val="22"/>
              </w:rPr>
            </w:pPr>
            <w:r w:rsidRPr="009E7D44">
              <w:rPr>
                <w:rFonts w:ascii="Verdana" w:hAnsi="Verdana" w:cs="Arial"/>
                <w:sz w:val="20"/>
                <w:szCs w:val="22"/>
              </w:rPr>
              <w:t xml:space="preserve">Experience of generating, issuing and monitoring social media </w:t>
            </w:r>
          </w:p>
        </w:tc>
        <w:tc>
          <w:tcPr>
            <w:tcW w:w="1701" w:type="dxa"/>
            <w:tcBorders>
              <w:top w:val="single" w:sz="4" w:space="0" w:color="auto"/>
              <w:left w:val="single" w:sz="4" w:space="0" w:color="auto"/>
              <w:bottom w:val="single" w:sz="4" w:space="0" w:color="auto"/>
              <w:right w:val="single" w:sz="4" w:space="0" w:color="auto"/>
            </w:tcBorders>
          </w:tcPr>
          <w:p w14:paraId="3A79355F" w14:textId="6CF69AAD" w:rsidR="00116D81" w:rsidRPr="009E7D44" w:rsidRDefault="00116D81" w:rsidP="00116D81">
            <w:pPr>
              <w:rPr>
                <w:rFonts w:ascii="Verdana" w:hAnsi="Verdana"/>
                <w:szCs w:val="22"/>
              </w:rPr>
            </w:pPr>
            <w:r w:rsidRPr="009E7D44">
              <w:rPr>
                <w:rFonts w:ascii="Verdana" w:hAnsi="Verdana"/>
                <w:szCs w:val="22"/>
              </w:rPr>
              <w:t>Essential</w:t>
            </w:r>
          </w:p>
        </w:tc>
      </w:tr>
      <w:tr w:rsidR="00116D81"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335FC5C9" w:rsidR="00116D81" w:rsidRPr="009E7D44" w:rsidRDefault="00116D81" w:rsidP="00116D81">
            <w:pPr>
              <w:pStyle w:val="ListParagraph"/>
              <w:numPr>
                <w:ilvl w:val="0"/>
                <w:numId w:val="32"/>
              </w:numPr>
              <w:rPr>
                <w:rFonts w:ascii="Verdana" w:hAnsi="Verdana"/>
                <w:sz w:val="20"/>
                <w:szCs w:val="22"/>
              </w:rPr>
            </w:pPr>
            <w:r w:rsidRPr="009E7D44">
              <w:rPr>
                <w:rFonts w:ascii="Verdana" w:hAnsi="Verdana" w:cs="Arial"/>
                <w:sz w:val="20"/>
                <w:szCs w:val="22"/>
              </w:rPr>
              <w:t xml:space="preserve">Experience of writing for different audiences and different media </w:t>
            </w:r>
          </w:p>
        </w:tc>
        <w:tc>
          <w:tcPr>
            <w:tcW w:w="1701" w:type="dxa"/>
            <w:tcBorders>
              <w:top w:val="single" w:sz="4" w:space="0" w:color="auto"/>
              <w:left w:val="single" w:sz="4" w:space="0" w:color="auto"/>
              <w:bottom w:val="single" w:sz="4" w:space="0" w:color="auto"/>
              <w:right w:val="single" w:sz="4" w:space="0" w:color="auto"/>
            </w:tcBorders>
          </w:tcPr>
          <w:p w14:paraId="1B929D3D" w14:textId="469DCF28" w:rsidR="00116D81" w:rsidRPr="009E7D44" w:rsidRDefault="00116D81" w:rsidP="00116D81">
            <w:pPr>
              <w:rPr>
                <w:rFonts w:ascii="Verdana" w:hAnsi="Verdana"/>
                <w:szCs w:val="22"/>
              </w:rPr>
            </w:pPr>
            <w:r w:rsidRPr="009E7D44">
              <w:rPr>
                <w:rFonts w:ascii="Verdana" w:hAnsi="Verdana"/>
                <w:szCs w:val="22"/>
              </w:rPr>
              <w:t>Essential</w:t>
            </w:r>
          </w:p>
        </w:tc>
      </w:tr>
      <w:tr w:rsidR="00116D81"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C3377DF" w14:textId="77777777" w:rsidR="00116D81" w:rsidRPr="009E7D44" w:rsidRDefault="00116D81" w:rsidP="00116D81">
            <w:pPr>
              <w:numPr>
                <w:ilvl w:val="0"/>
                <w:numId w:val="31"/>
              </w:numPr>
              <w:rPr>
                <w:rFonts w:ascii="Verdana" w:hAnsi="Verdana" w:cs="Arial"/>
                <w:szCs w:val="22"/>
              </w:rPr>
            </w:pPr>
            <w:r w:rsidRPr="009E7D44">
              <w:rPr>
                <w:rFonts w:ascii="Verdana" w:hAnsi="Verdana" w:cs="Arial"/>
                <w:szCs w:val="22"/>
              </w:rPr>
              <w:t>Experience of leading on campaigns within sensitive environments</w:t>
            </w:r>
          </w:p>
          <w:p w14:paraId="6958E430"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273935AB" w14:textId="4EEF8991" w:rsidR="00116D81" w:rsidRPr="009E7D44" w:rsidRDefault="00116D81" w:rsidP="00116D81">
            <w:pPr>
              <w:rPr>
                <w:rFonts w:ascii="Verdana" w:hAnsi="Verdana"/>
                <w:szCs w:val="22"/>
              </w:rPr>
            </w:pPr>
            <w:r w:rsidRPr="009E7D44">
              <w:rPr>
                <w:rFonts w:ascii="Verdana" w:hAnsi="Verdana"/>
                <w:szCs w:val="22"/>
              </w:rPr>
              <w:t>Essential</w:t>
            </w:r>
          </w:p>
        </w:tc>
      </w:tr>
      <w:tr w:rsidR="00116D81" w14:paraId="2426459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7203722" w14:textId="5D8AADA1" w:rsidR="00116D81" w:rsidRPr="009E7D44" w:rsidRDefault="00116D81" w:rsidP="00116D81">
            <w:pPr>
              <w:pStyle w:val="ListParagraph"/>
              <w:numPr>
                <w:ilvl w:val="0"/>
                <w:numId w:val="31"/>
              </w:numPr>
              <w:rPr>
                <w:rFonts w:ascii="Verdana" w:hAnsi="Verdana"/>
                <w:sz w:val="20"/>
                <w:szCs w:val="22"/>
              </w:rPr>
            </w:pPr>
            <w:r w:rsidRPr="009E7D44">
              <w:rPr>
                <w:rFonts w:ascii="Verdana" w:hAnsi="Verdana" w:cs="Arial"/>
                <w:sz w:val="20"/>
                <w:szCs w:val="22"/>
              </w:rPr>
              <w:t>Experience of leading on communications during incidents and emergencies</w:t>
            </w:r>
          </w:p>
        </w:tc>
        <w:tc>
          <w:tcPr>
            <w:tcW w:w="1701" w:type="dxa"/>
            <w:tcBorders>
              <w:top w:val="single" w:sz="4" w:space="0" w:color="auto"/>
              <w:left w:val="single" w:sz="4" w:space="0" w:color="auto"/>
              <w:bottom w:val="single" w:sz="4" w:space="0" w:color="auto"/>
              <w:right w:val="single" w:sz="4" w:space="0" w:color="auto"/>
            </w:tcBorders>
          </w:tcPr>
          <w:p w14:paraId="19EFEB65" w14:textId="56916D62" w:rsidR="00116D81" w:rsidRPr="009E7D44" w:rsidRDefault="00116D81" w:rsidP="00116D81">
            <w:pPr>
              <w:rPr>
                <w:rFonts w:ascii="Verdana" w:hAnsi="Verdana"/>
                <w:szCs w:val="22"/>
              </w:rPr>
            </w:pPr>
            <w:r w:rsidRPr="009E7D44">
              <w:rPr>
                <w:rFonts w:ascii="Verdana" w:hAnsi="Verdana"/>
                <w:szCs w:val="22"/>
              </w:rPr>
              <w:t>Essential</w:t>
            </w:r>
          </w:p>
        </w:tc>
      </w:tr>
      <w:tr w:rsidR="00116D81" w14:paraId="0D2F79D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B4807F8" w14:textId="2C33F100" w:rsidR="00116D81" w:rsidRPr="009E7D44" w:rsidRDefault="00116D81" w:rsidP="00116D81">
            <w:pPr>
              <w:pStyle w:val="ListParagraph"/>
              <w:numPr>
                <w:ilvl w:val="0"/>
                <w:numId w:val="31"/>
              </w:numPr>
              <w:rPr>
                <w:rFonts w:ascii="Verdana" w:hAnsi="Verdana"/>
                <w:sz w:val="20"/>
                <w:szCs w:val="22"/>
              </w:rPr>
            </w:pPr>
            <w:r w:rsidRPr="009E7D44">
              <w:rPr>
                <w:rFonts w:ascii="Verdana" w:hAnsi="Verdana" w:cs="Arial"/>
                <w:sz w:val="20"/>
                <w:szCs w:val="22"/>
              </w:rPr>
              <w:t>Effective oral, written and presentational communication skills</w:t>
            </w:r>
          </w:p>
        </w:tc>
        <w:tc>
          <w:tcPr>
            <w:tcW w:w="1701" w:type="dxa"/>
            <w:tcBorders>
              <w:top w:val="single" w:sz="4" w:space="0" w:color="auto"/>
              <w:left w:val="single" w:sz="4" w:space="0" w:color="auto"/>
              <w:bottom w:val="single" w:sz="4" w:space="0" w:color="auto"/>
              <w:right w:val="single" w:sz="4" w:space="0" w:color="auto"/>
            </w:tcBorders>
          </w:tcPr>
          <w:p w14:paraId="4566A0B1" w14:textId="1DE38AD8" w:rsidR="00116D81" w:rsidRPr="009E7D44" w:rsidRDefault="00116D81" w:rsidP="00116D81">
            <w:pPr>
              <w:rPr>
                <w:rFonts w:ascii="Verdana" w:hAnsi="Verdana"/>
                <w:szCs w:val="22"/>
              </w:rPr>
            </w:pPr>
            <w:r w:rsidRPr="009E7D44">
              <w:rPr>
                <w:rFonts w:ascii="Verdana" w:hAnsi="Verdana"/>
                <w:szCs w:val="22"/>
              </w:rPr>
              <w:t>Essential</w:t>
            </w:r>
          </w:p>
        </w:tc>
      </w:tr>
      <w:tr w:rsidR="008D28B2" w14:paraId="21D0BD4F"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59C9" w14:textId="6ACE1574" w:rsidR="008D28B2" w:rsidRPr="009E7D44" w:rsidRDefault="008D28B2" w:rsidP="00116D81">
            <w:pPr>
              <w:spacing w:before="60" w:after="60" w:line="189" w:lineRule="auto"/>
              <w:rPr>
                <w:rFonts w:ascii="Verdana" w:hAnsi="Verdana"/>
                <w:szCs w:val="22"/>
              </w:rPr>
            </w:pPr>
            <w:r w:rsidRPr="009E7D44">
              <w:rPr>
                <w:rFonts w:ascii="Verdana" w:hAnsi="Verdana"/>
                <w:szCs w:val="22"/>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A2BD7" w14:textId="66CC4F2E" w:rsidR="008D28B2" w:rsidRPr="009E7D44" w:rsidRDefault="008D28B2" w:rsidP="00116D81">
            <w:pPr>
              <w:rPr>
                <w:rFonts w:ascii="Verdana" w:hAnsi="Verdana"/>
                <w:szCs w:val="22"/>
              </w:rPr>
            </w:pPr>
            <w:r w:rsidRPr="009E7D44">
              <w:rPr>
                <w:rFonts w:ascii="Verdana" w:hAnsi="Verdana"/>
                <w:szCs w:val="22"/>
              </w:rPr>
              <w:t>Essential</w:t>
            </w:r>
          </w:p>
        </w:tc>
      </w:tr>
      <w:tr w:rsidR="008D28B2" w14:paraId="70B4FC64"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A3B03" w14:textId="7F19F5B4" w:rsidR="008D28B2" w:rsidRPr="009E7D44" w:rsidRDefault="008D28B2" w:rsidP="00116D81">
            <w:pPr>
              <w:spacing w:before="60" w:after="60" w:line="189" w:lineRule="auto"/>
              <w:rPr>
                <w:rFonts w:ascii="Verdana" w:hAnsi="Verdana"/>
                <w:szCs w:val="22"/>
              </w:rPr>
            </w:pPr>
            <w:r w:rsidRPr="009E7D44">
              <w:rPr>
                <w:rFonts w:ascii="Verdana" w:hAnsi="Verdana"/>
                <w:szCs w:val="22"/>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6D70E" w14:textId="47067C31" w:rsidR="008D28B2" w:rsidRPr="009E7D44" w:rsidRDefault="008D28B2" w:rsidP="00116D81">
            <w:pPr>
              <w:rPr>
                <w:rFonts w:ascii="Verdana" w:hAnsi="Verdana"/>
                <w:szCs w:val="22"/>
              </w:rPr>
            </w:pPr>
            <w:r w:rsidRPr="009E7D44">
              <w:rPr>
                <w:rFonts w:ascii="Verdana" w:hAnsi="Verdana"/>
                <w:szCs w:val="22"/>
              </w:rPr>
              <w:t>Essential</w:t>
            </w:r>
          </w:p>
        </w:tc>
      </w:tr>
      <w:tr w:rsidR="008D28B2" w14:paraId="7588917C"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31E41" w14:textId="21F3F041" w:rsidR="008D28B2" w:rsidRPr="009E7D44" w:rsidRDefault="008D28B2" w:rsidP="00116D81">
            <w:pPr>
              <w:spacing w:before="60" w:after="60" w:line="189" w:lineRule="auto"/>
              <w:rPr>
                <w:rFonts w:ascii="Verdana" w:hAnsi="Verdana"/>
                <w:szCs w:val="22"/>
              </w:rPr>
            </w:pPr>
            <w:r w:rsidRPr="009E7D44">
              <w:rPr>
                <w:rFonts w:ascii="Verdana" w:hAnsi="Verdana"/>
                <w:szCs w:val="22"/>
              </w:rPr>
              <w:t xml:space="preserve">A willingness to be flexible in a changing environment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C968E" w14:textId="5ED72D87" w:rsidR="008D28B2" w:rsidRPr="009E7D44" w:rsidRDefault="008D28B2" w:rsidP="00116D81">
            <w:pPr>
              <w:rPr>
                <w:rFonts w:ascii="Verdana" w:hAnsi="Verdana"/>
                <w:szCs w:val="22"/>
              </w:rPr>
            </w:pPr>
            <w:r w:rsidRPr="009E7D44">
              <w:rPr>
                <w:rFonts w:ascii="Verdana" w:hAnsi="Verdana"/>
                <w:szCs w:val="22"/>
              </w:rPr>
              <w:t>Essential</w:t>
            </w:r>
          </w:p>
        </w:tc>
      </w:tr>
      <w:tr w:rsidR="008D28B2"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8D28B2" w:rsidRPr="009E7D44" w:rsidRDefault="008D28B2" w:rsidP="00116D81">
            <w:pPr>
              <w:spacing w:before="60" w:after="60" w:line="189" w:lineRule="auto"/>
              <w:rPr>
                <w:rFonts w:ascii="Verdana" w:hAnsi="Verdana"/>
                <w:szCs w:val="22"/>
              </w:rPr>
            </w:pPr>
            <w:r w:rsidRPr="009E7D44">
              <w:rPr>
                <w:rFonts w:ascii="Verdana" w:hAnsi="Verdana"/>
                <w:szCs w:val="22"/>
              </w:rPr>
              <w:t>TO BE INCLUDED WHEN THE ROLE IS COVERED BY THE FLUENCY DUTY (SEE GUIDANCE ON ENGLISH LANGUAGE REQUIREMENT)</w:t>
            </w:r>
          </w:p>
          <w:p w14:paraId="43CCFA1B" w14:textId="77777777" w:rsidR="008D28B2" w:rsidRPr="009E7D44" w:rsidRDefault="008D28B2" w:rsidP="00116D81">
            <w:pPr>
              <w:spacing w:before="60" w:after="60" w:line="189" w:lineRule="auto"/>
              <w:rPr>
                <w:rFonts w:ascii="Verdana" w:hAnsi="Verdana"/>
                <w:szCs w:val="22"/>
              </w:rPr>
            </w:pPr>
          </w:p>
          <w:p w14:paraId="7804946E" w14:textId="29A3B7CD" w:rsidR="008D28B2" w:rsidRPr="009E7D44" w:rsidRDefault="008D28B2" w:rsidP="00116D81">
            <w:pPr>
              <w:rPr>
                <w:rFonts w:ascii="Verdana" w:hAnsi="Verdana"/>
                <w:szCs w:val="22"/>
              </w:rPr>
            </w:pPr>
            <w:r w:rsidRPr="009E7D44">
              <w:rPr>
                <w:rFonts w:ascii="Verdana" w:hAnsi="Verdana"/>
                <w:szCs w:val="22"/>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8D28B2" w:rsidRPr="009E7D44" w:rsidRDefault="008D28B2" w:rsidP="00116D81">
            <w:pPr>
              <w:rPr>
                <w:rFonts w:ascii="Verdana" w:hAnsi="Verdana"/>
                <w:szCs w:val="22"/>
              </w:rPr>
            </w:pPr>
            <w:r w:rsidRPr="009E7D44">
              <w:rPr>
                <w:rFonts w:ascii="Verdana" w:hAnsi="Verdana"/>
                <w:szCs w:val="22"/>
              </w:rPr>
              <w:t>Essential</w:t>
            </w:r>
          </w:p>
        </w:tc>
      </w:tr>
    </w:tbl>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55E8B4A4"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82F4B">
      <w:rPr>
        <w:rStyle w:val="PageNumber"/>
        <w:noProof/>
      </w:rPr>
      <w:t>2</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ED435D0"/>
    <w:multiLevelType w:val="hybridMultilevel"/>
    <w:tmpl w:val="DFB2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3E6C744C"/>
    <w:multiLevelType w:val="hybridMultilevel"/>
    <w:tmpl w:val="724C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92C0E19"/>
    <w:multiLevelType w:val="hybridMultilevel"/>
    <w:tmpl w:val="FD600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7"/>
  </w:num>
  <w:num w:numId="4">
    <w:abstractNumId w:val="3"/>
  </w:num>
  <w:num w:numId="5">
    <w:abstractNumId w:val="22"/>
  </w:num>
  <w:num w:numId="6">
    <w:abstractNumId w:val="25"/>
  </w:num>
  <w:num w:numId="7">
    <w:abstractNumId w:val="31"/>
  </w:num>
  <w:num w:numId="8">
    <w:abstractNumId w:val="10"/>
  </w:num>
  <w:num w:numId="9">
    <w:abstractNumId w:val="19"/>
  </w:num>
  <w:num w:numId="10">
    <w:abstractNumId w:val="7"/>
  </w:num>
  <w:num w:numId="11">
    <w:abstractNumId w:val="16"/>
  </w:num>
  <w:num w:numId="12">
    <w:abstractNumId w:val="21"/>
  </w:num>
  <w:num w:numId="13">
    <w:abstractNumId w:val="23"/>
  </w:num>
  <w:num w:numId="14">
    <w:abstractNumId w:val="29"/>
  </w:num>
  <w:num w:numId="15">
    <w:abstractNumId w:val="20"/>
  </w:num>
  <w:num w:numId="16">
    <w:abstractNumId w:val="24"/>
  </w:num>
  <w:num w:numId="17">
    <w:abstractNumId w:val="12"/>
  </w:num>
  <w:num w:numId="18">
    <w:abstractNumId w:val="5"/>
  </w:num>
  <w:num w:numId="19">
    <w:abstractNumId w:val="0"/>
  </w:num>
  <w:num w:numId="20">
    <w:abstractNumId w:val="17"/>
  </w:num>
  <w:num w:numId="21">
    <w:abstractNumId w:val="9"/>
  </w:num>
  <w:num w:numId="22">
    <w:abstractNumId w:val="8"/>
  </w:num>
  <w:num w:numId="23">
    <w:abstractNumId w:val="6"/>
  </w:num>
  <w:num w:numId="24">
    <w:abstractNumId w:val="13"/>
  </w:num>
  <w:num w:numId="25">
    <w:abstractNumId w:val="18"/>
  </w:num>
  <w:num w:numId="26">
    <w:abstractNumId w:val="1"/>
  </w:num>
  <w:num w:numId="27">
    <w:abstractNumId w:val="4"/>
  </w:num>
  <w:num w:numId="28">
    <w:abstractNumId w:val="30"/>
  </w:num>
  <w:num w:numId="29">
    <w:abstractNumId w:val="28"/>
  </w:num>
  <w:num w:numId="30">
    <w:abstractNumId w:val="26"/>
  </w:num>
  <w:num w:numId="31">
    <w:abstractNumId w:val="1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16D81"/>
    <w:rsid w:val="001220B7"/>
    <w:rsid w:val="001B77E8"/>
    <w:rsid w:val="001C2FFD"/>
    <w:rsid w:val="001E12E4"/>
    <w:rsid w:val="001F39D8"/>
    <w:rsid w:val="002214C4"/>
    <w:rsid w:val="0023438E"/>
    <w:rsid w:val="00280ADD"/>
    <w:rsid w:val="0029777F"/>
    <w:rsid w:val="0037684C"/>
    <w:rsid w:val="00482F4B"/>
    <w:rsid w:val="004B4D22"/>
    <w:rsid w:val="004C25F9"/>
    <w:rsid w:val="004D3C14"/>
    <w:rsid w:val="004F165F"/>
    <w:rsid w:val="00517A4D"/>
    <w:rsid w:val="005B378E"/>
    <w:rsid w:val="00600F34"/>
    <w:rsid w:val="00603011"/>
    <w:rsid w:val="00616B03"/>
    <w:rsid w:val="0064516D"/>
    <w:rsid w:val="00677456"/>
    <w:rsid w:val="006C0665"/>
    <w:rsid w:val="007106B7"/>
    <w:rsid w:val="00725096"/>
    <w:rsid w:val="00763556"/>
    <w:rsid w:val="007A3BA1"/>
    <w:rsid w:val="007D2318"/>
    <w:rsid w:val="008022E7"/>
    <w:rsid w:val="00803672"/>
    <w:rsid w:val="00843C49"/>
    <w:rsid w:val="00897540"/>
    <w:rsid w:val="008B4255"/>
    <w:rsid w:val="008C326F"/>
    <w:rsid w:val="008C5940"/>
    <w:rsid w:val="008D28B2"/>
    <w:rsid w:val="009517D5"/>
    <w:rsid w:val="00967A3F"/>
    <w:rsid w:val="00997A1D"/>
    <w:rsid w:val="009D23A8"/>
    <w:rsid w:val="009E7D44"/>
    <w:rsid w:val="009F5150"/>
    <w:rsid w:val="00A1112C"/>
    <w:rsid w:val="00A279B3"/>
    <w:rsid w:val="00A6067A"/>
    <w:rsid w:val="00A6617B"/>
    <w:rsid w:val="00AD0277"/>
    <w:rsid w:val="00AE2DF2"/>
    <w:rsid w:val="00B17195"/>
    <w:rsid w:val="00B202D6"/>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25096"/>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25096"/>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85573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2bec31dd-83de-47cc-91ea-3387b9342107"/>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http://purl.org/dc/elements/1.1/"/>
    <ds:schemaRef ds:uri="824df3c9-7e79-4ebf-8a30-a95fca9ea3f9"/>
    <ds:schemaRef ds:uri="http://www.w3.org/XML/1998/namespace"/>
    <ds:schemaRef ds:uri="http://purl.org/dc/dcmitype/"/>
  </ds:schemaRefs>
</ds:datastoreItem>
</file>

<file path=customXml/itemProps4.xml><?xml version="1.0" encoding="utf-8"?>
<ds:datastoreItem xmlns:ds="http://schemas.openxmlformats.org/officeDocument/2006/customXml" ds:itemID="{7BAAAB48-02CA-40AD-BBED-52515703D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Eleanor Eardley</cp:lastModifiedBy>
  <cp:revision>6</cp:revision>
  <cp:lastPrinted>2007-12-27T09:19:00Z</cp:lastPrinted>
  <dcterms:created xsi:type="dcterms:W3CDTF">2019-03-21T09:50:00Z</dcterms:created>
  <dcterms:modified xsi:type="dcterms:W3CDTF">2019-03-21T12:45:00Z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