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A7858" w14:textId="0013A00C" w:rsidR="00286EFE" w:rsidRPr="00286EFE" w:rsidRDefault="00286EFE" w:rsidP="00286EFE">
      <w:pPr>
        <w:keepNext/>
        <w:keepLines/>
        <w:shd w:val="clear" w:color="auto" w:fill="FFFFFF"/>
        <w:spacing w:after="120" w:line="240" w:lineRule="auto"/>
        <w:outlineLvl w:val="0"/>
        <w:rPr>
          <w:rFonts w:eastAsiaTheme="majorEastAsia" w:cstheme="majorBidi"/>
          <w:b/>
          <w:bCs/>
          <w:color w:val="008F9D"/>
        </w:rPr>
      </w:pPr>
      <w:bookmarkStart w:id="0" w:name="_GoBack"/>
      <w:bookmarkEnd w:id="0"/>
    </w:p>
    <w:p w14:paraId="02761090" w14:textId="79E6CAF7" w:rsidR="00D74710" w:rsidRPr="002B61E8" w:rsidRDefault="0087289B" w:rsidP="00D74710">
      <w:pPr>
        <w:jc w:val="center"/>
        <w:rPr>
          <w:b/>
        </w:rPr>
      </w:pPr>
      <w:r>
        <w:rPr>
          <w:b/>
        </w:rPr>
        <w:t>Resource Manager (SHALD)</w:t>
      </w:r>
      <w:r w:rsidR="004D1B76">
        <w:rPr>
          <w:b/>
        </w:rPr>
        <w:t xml:space="preserve"> – Supported Living</w:t>
      </w:r>
    </w:p>
    <w:tbl>
      <w:tblPr>
        <w:tblStyle w:val="TableGrid"/>
        <w:tblW w:w="0" w:type="auto"/>
        <w:tblLook w:val="04A0" w:firstRow="1" w:lastRow="0" w:firstColumn="1" w:lastColumn="0" w:noHBand="0" w:noVBand="1"/>
      </w:tblPr>
      <w:tblGrid>
        <w:gridCol w:w="9242"/>
      </w:tblGrid>
      <w:tr w:rsidR="00DA4078" w:rsidRPr="002B61E8" w14:paraId="6D437251" w14:textId="77777777" w:rsidTr="00DA4078">
        <w:trPr>
          <w:trHeight w:val="438"/>
        </w:trPr>
        <w:tc>
          <w:tcPr>
            <w:tcW w:w="9242" w:type="dxa"/>
          </w:tcPr>
          <w:p w14:paraId="17B3F179" w14:textId="77777777" w:rsidR="00DA4078" w:rsidRPr="002B61E8" w:rsidRDefault="00DA4078" w:rsidP="00677A7F">
            <w:pPr>
              <w:rPr>
                <w:b/>
              </w:rPr>
            </w:pPr>
            <w:r w:rsidRPr="002B61E8">
              <w:rPr>
                <w:b/>
              </w:rPr>
              <w:t>Role Purpose</w:t>
            </w:r>
          </w:p>
        </w:tc>
      </w:tr>
      <w:tr w:rsidR="00520F46" w:rsidRPr="002B61E8" w14:paraId="12C1A257" w14:textId="77777777" w:rsidTr="00703C0D">
        <w:trPr>
          <w:trHeight w:val="1125"/>
        </w:trPr>
        <w:tc>
          <w:tcPr>
            <w:tcW w:w="9242" w:type="dxa"/>
          </w:tcPr>
          <w:p w14:paraId="4F857294" w14:textId="77777777" w:rsidR="004D1B76" w:rsidRPr="004D1B76" w:rsidRDefault="004D1B76" w:rsidP="004D1B76">
            <w:pPr>
              <w:overflowPunct w:val="0"/>
              <w:autoSpaceDE w:val="0"/>
              <w:autoSpaceDN w:val="0"/>
              <w:adjustRightInd w:val="0"/>
              <w:textAlignment w:val="baseline"/>
              <w:rPr>
                <w:rFonts w:eastAsia="Times New Roman" w:cs="Times New Roman"/>
                <w:lang w:eastAsia="en-GB"/>
              </w:rPr>
            </w:pPr>
            <w:r w:rsidRPr="004D1B76">
              <w:rPr>
                <w:rFonts w:eastAsia="Times New Roman" w:cs="Times New Roman"/>
                <w:lang w:eastAsia="en-GB"/>
              </w:rPr>
              <w:t xml:space="preserve">To oversee and manage the day to day delivery of high-quality care and support services within a flagship supported living scheme, promoting respect, equality and independence and providing an environment where people can thrive and become the best they can be. </w:t>
            </w:r>
          </w:p>
          <w:p w14:paraId="4D8979FF" w14:textId="77777777" w:rsidR="004D1B76" w:rsidRPr="004D1B76" w:rsidRDefault="004D1B76" w:rsidP="004D1B76">
            <w:pPr>
              <w:overflowPunct w:val="0"/>
              <w:autoSpaceDE w:val="0"/>
              <w:autoSpaceDN w:val="0"/>
              <w:adjustRightInd w:val="0"/>
              <w:textAlignment w:val="baseline"/>
              <w:rPr>
                <w:rFonts w:eastAsia="Times New Roman" w:cs="Times New Roman"/>
                <w:lang w:eastAsia="en-GB"/>
              </w:rPr>
            </w:pPr>
          </w:p>
          <w:p w14:paraId="2E1A0A7F" w14:textId="36EEB049" w:rsidR="004D1B76" w:rsidRPr="004D1B76" w:rsidRDefault="004D1B76" w:rsidP="004D1B76">
            <w:pPr>
              <w:overflowPunct w:val="0"/>
              <w:autoSpaceDE w:val="0"/>
              <w:autoSpaceDN w:val="0"/>
              <w:adjustRightInd w:val="0"/>
              <w:textAlignment w:val="baseline"/>
              <w:rPr>
                <w:rFonts w:eastAsia="Times New Roman" w:cs="Times New Roman"/>
                <w:lang w:eastAsia="en-GB"/>
              </w:rPr>
            </w:pPr>
            <w:r w:rsidRPr="004D1B76">
              <w:rPr>
                <w:rFonts w:eastAsia="Times New Roman" w:cs="Times New Roman"/>
                <w:lang w:eastAsia="en-GB"/>
              </w:rPr>
              <w:t xml:space="preserve">Supported by the </w:t>
            </w:r>
            <w:r w:rsidR="00354893">
              <w:rPr>
                <w:rFonts w:eastAsia="Times New Roman" w:cs="Times New Roman"/>
                <w:lang w:eastAsia="en-GB"/>
              </w:rPr>
              <w:t>Service /</w:t>
            </w:r>
            <w:r w:rsidRPr="004D1B76">
              <w:rPr>
                <w:rFonts w:eastAsia="Times New Roman" w:cs="Times New Roman"/>
                <w:lang w:eastAsia="en-GB"/>
              </w:rPr>
              <w:t xml:space="preserve">Registered Manager, the post holder will be responsible for the staff team and people who use the service in all day to day affairs and will help develop the long-term future of this scheme. </w:t>
            </w:r>
          </w:p>
          <w:p w14:paraId="38118254" w14:textId="77777777" w:rsidR="00520F46" w:rsidRPr="004D1B76" w:rsidRDefault="00520F46" w:rsidP="00A13892"/>
        </w:tc>
      </w:tr>
      <w:tr w:rsidR="00520F46" w:rsidRPr="002B61E8" w14:paraId="541F3B05" w14:textId="77777777" w:rsidTr="00520F46">
        <w:tc>
          <w:tcPr>
            <w:tcW w:w="9242" w:type="dxa"/>
          </w:tcPr>
          <w:p w14:paraId="297DA492" w14:textId="77777777" w:rsidR="00520F46" w:rsidRPr="002B61E8" w:rsidRDefault="00520F46" w:rsidP="00DA4078">
            <w:pPr>
              <w:rPr>
                <w:b/>
              </w:rPr>
            </w:pPr>
            <w:r w:rsidRPr="002B61E8">
              <w:rPr>
                <w:b/>
              </w:rPr>
              <w:t>Portfolio</w:t>
            </w:r>
          </w:p>
        </w:tc>
      </w:tr>
      <w:tr w:rsidR="00DA4078" w:rsidRPr="002B61E8" w14:paraId="15DD8844" w14:textId="77777777" w:rsidTr="00520F46">
        <w:tc>
          <w:tcPr>
            <w:tcW w:w="9242" w:type="dxa"/>
          </w:tcPr>
          <w:p w14:paraId="4D2821AE" w14:textId="410B0967" w:rsidR="00DA4078" w:rsidRPr="00354893" w:rsidRDefault="004D1B76" w:rsidP="00F0503E">
            <w:pPr>
              <w:rPr>
                <w:color w:val="FF0000"/>
              </w:rPr>
            </w:pPr>
            <w:r>
              <w:t>S</w:t>
            </w:r>
            <w:r w:rsidR="00E62A59">
              <w:t xml:space="preserve">upported housing for </w:t>
            </w:r>
            <w:r w:rsidR="002313CD">
              <w:t xml:space="preserve">Vulnerable </w:t>
            </w:r>
            <w:r w:rsidR="00E62A59">
              <w:t>Adults with a learning/Physical disability</w:t>
            </w:r>
            <w:r w:rsidR="002313CD">
              <w:t>,</w:t>
            </w:r>
            <w:r w:rsidR="002313CD" w:rsidRPr="002313CD">
              <w:t xml:space="preserve"> mental health problems, challenging behaviour, autism, ABI (Acquired Brain Injury)</w:t>
            </w:r>
            <w:r w:rsidR="002313CD">
              <w:t xml:space="preserve"> and a variety of complex health care issues.</w:t>
            </w:r>
          </w:p>
          <w:p w14:paraId="17A0FB83" w14:textId="77777777" w:rsidR="002B61E8" w:rsidRPr="002B61E8" w:rsidRDefault="002B61E8" w:rsidP="00F0503E">
            <w:pPr>
              <w:rPr>
                <w:u w:val="single"/>
              </w:rPr>
            </w:pPr>
          </w:p>
        </w:tc>
      </w:tr>
      <w:tr w:rsidR="00520F46" w:rsidRPr="002B61E8" w14:paraId="0857F51A" w14:textId="77777777" w:rsidTr="00520F46">
        <w:tc>
          <w:tcPr>
            <w:tcW w:w="9242" w:type="dxa"/>
          </w:tcPr>
          <w:p w14:paraId="6EC14A9A" w14:textId="77777777" w:rsidR="00520F46" w:rsidRPr="002B61E8" w:rsidRDefault="00DA4078" w:rsidP="00DA4078">
            <w:pPr>
              <w:rPr>
                <w:b/>
              </w:rPr>
            </w:pPr>
            <w:r w:rsidRPr="002B61E8">
              <w:rPr>
                <w:b/>
              </w:rPr>
              <w:t>Key Relationships</w:t>
            </w:r>
          </w:p>
        </w:tc>
      </w:tr>
      <w:tr w:rsidR="00DA4078" w:rsidRPr="002B61E8" w14:paraId="626E16C2" w14:textId="77777777" w:rsidTr="00520F46">
        <w:tc>
          <w:tcPr>
            <w:tcW w:w="9242" w:type="dxa"/>
          </w:tcPr>
          <w:p w14:paraId="3162A35D" w14:textId="4C7CC906" w:rsidR="00A13892" w:rsidRPr="002313CD" w:rsidRDefault="002313CD" w:rsidP="002313CD">
            <w:pPr>
              <w:pStyle w:val="ListParagraph"/>
              <w:numPr>
                <w:ilvl w:val="0"/>
                <w:numId w:val="34"/>
              </w:numPr>
              <w:rPr>
                <w:rFonts w:asciiTheme="minorHAnsi" w:hAnsiTheme="minorHAnsi" w:cstheme="minorHAnsi"/>
              </w:rPr>
            </w:pPr>
            <w:r w:rsidRPr="002313CD">
              <w:rPr>
                <w:rFonts w:asciiTheme="minorHAnsi" w:hAnsiTheme="minorHAnsi" w:cstheme="minorHAnsi"/>
              </w:rPr>
              <w:t>To line manage Senior Community Support Workers (CSW) and CSW</w:t>
            </w:r>
            <w:r w:rsidR="00A13892" w:rsidRPr="002313CD">
              <w:rPr>
                <w:rFonts w:asciiTheme="minorHAnsi" w:hAnsiTheme="minorHAnsi" w:cstheme="minorHAnsi"/>
              </w:rPr>
              <w:t xml:space="preserve"> staff to provide an </w:t>
            </w:r>
            <w:r w:rsidRPr="002313CD">
              <w:rPr>
                <w:rFonts w:asciiTheme="minorHAnsi" w:hAnsiTheme="minorHAnsi" w:cstheme="minorHAnsi"/>
              </w:rPr>
              <w:t xml:space="preserve">   </w:t>
            </w:r>
            <w:r w:rsidR="00A13892" w:rsidRPr="002313CD">
              <w:rPr>
                <w:rFonts w:asciiTheme="minorHAnsi" w:hAnsiTheme="minorHAnsi" w:cstheme="minorHAnsi"/>
              </w:rPr>
              <w:t xml:space="preserve">exceptional quality of service </w:t>
            </w:r>
          </w:p>
          <w:p w14:paraId="3021F41D" w14:textId="6B1D390C" w:rsidR="00DA4078" w:rsidRPr="002313CD" w:rsidRDefault="00A13892" w:rsidP="002313CD">
            <w:pPr>
              <w:pStyle w:val="ListParagraph"/>
              <w:numPr>
                <w:ilvl w:val="0"/>
                <w:numId w:val="34"/>
              </w:numPr>
              <w:rPr>
                <w:rFonts w:asciiTheme="minorHAnsi" w:hAnsiTheme="minorHAnsi" w:cstheme="minorHAnsi"/>
              </w:rPr>
            </w:pPr>
            <w:r w:rsidRPr="002313CD">
              <w:rPr>
                <w:rFonts w:asciiTheme="minorHAnsi" w:hAnsiTheme="minorHAnsi" w:cstheme="minorHAnsi"/>
              </w:rPr>
              <w:t xml:space="preserve">Reports to the </w:t>
            </w:r>
            <w:r w:rsidR="00354893" w:rsidRPr="002313CD">
              <w:rPr>
                <w:rFonts w:asciiTheme="minorHAnsi" w:hAnsiTheme="minorHAnsi" w:cstheme="minorHAnsi"/>
              </w:rPr>
              <w:t xml:space="preserve">Resource / </w:t>
            </w:r>
            <w:r w:rsidR="004D1B76" w:rsidRPr="002313CD">
              <w:rPr>
                <w:rFonts w:asciiTheme="minorHAnsi" w:hAnsiTheme="minorHAnsi" w:cstheme="minorHAnsi"/>
              </w:rPr>
              <w:t>Registered Manager, Supported Living Service</w:t>
            </w:r>
          </w:p>
          <w:p w14:paraId="7954CC2E" w14:textId="6FF0204E" w:rsidR="005951F2" w:rsidRPr="002313CD" w:rsidRDefault="005951F2" w:rsidP="002313CD">
            <w:pPr>
              <w:pStyle w:val="ListParagraph"/>
              <w:numPr>
                <w:ilvl w:val="0"/>
                <w:numId w:val="34"/>
              </w:numPr>
              <w:rPr>
                <w:rFonts w:asciiTheme="minorHAnsi" w:hAnsiTheme="minorHAnsi" w:cstheme="minorHAnsi"/>
              </w:rPr>
            </w:pPr>
            <w:r w:rsidRPr="002313CD">
              <w:rPr>
                <w:rFonts w:asciiTheme="minorHAnsi" w:hAnsiTheme="minorHAnsi" w:cstheme="minorHAnsi"/>
              </w:rPr>
              <w:t>Works as part of a wider team of Resource Managers within the Supported Living Service</w:t>
            </w:r>
          </w:p>
          <w:p w14:paraId="219EC165" w14:textId="77777777" w:rsidR="00A13892" w:rsidRPr="002B61E8" w:rsidRDefault="00A13892" w:rsidP="00F0503E">
            <w:pPr>
              <w:rPr>
                <w:u w:val="single"/>
              </w:rPr>
            </w:pPr>
          </w:p>
        </w:tc>
      </w:tr>
      <w:tr w:rsidR="00DA4078" w:rsidRPr="002B61E8" w14:paraId="2B6AB2B4" w14:textId="77777777" w:rsidTr="00520F46">
        <w:tc>
          <w:tcPr>
            <w:tcW w:w="9242" w:type="dxa"/>
          </w:tcPr>
          <w:p w14:paraId="346BECDD" w14:textId="77777777" w:rsidR="00DA4078" w:rsidRPr="002B61E8" w:rsidRDefault="00DA4078" w:rsidP="00677A7F">
            <w:pPr>
              <w:rPr>
                <w:b/>
              </w:rPr>
            </w:pPr>
            <w:r w:rsidRPr="002B61E8">
              <w:rPr>
                <w:b/>
              </w:rPr>
              <w:t>Main Accountabilities and Responsibilities</w:t>
            </w:r>
          </w:p>
        </w:tc>
      </w:tr>
      <w:tr w:rsidR="00520F46" w:rsidRPr="007E5C2A" w14:paraId="16600BA7" w14:textId="77777777" w:rsidTr="00520F46">
        <w:tc>
          <w:tcPr>
            <w:tcW w:w="9242" w:type="dxa"/>
          </w:tcPr>
          <w:p w14:paraId="375663C1" w14:textId="48C097F3" w:rsidR="002503BD" w:rsidRPr="007E5C2A" w:rsidRDefault="002503BD" w:rsidP="002503BD">
            <w:pPr>
              <w:pStyle w:val="ListParagraph"/>
              <w:ind w:hanging="720"/>
              <w:rPr>
                <w:rFonts w:asciiTheme="minorHAnsi" w:hAnsiTheme="minorHAnsi" w:cs="Arial"/>
                <w:b/>
                <w:szCs w:val="22"/>
              </w:rPr>
            </w:pPr>
            <w:r w:rsidRPr="007E5C2A">
              <w:rPr>
                <w:rFonts w:asciiTheme="minorHAnsi" w:hAnsiTheme="minorHAnsi" w:cs="Arial"/>
                <w:b/>
                <w:szCs w:val="22"/>
              </w:rPr>
              <w:t>Key Tasks</w:t>
            </w:r>
          </w:p>
          <w:p w14:paraId="1F9213CE" w14:textId="77777777" w:rsidR="001E784A" w:rsidRPr="007E5C2A" w:rsidRDefault="001E784A" w:rsidP="002503BD">
            <w:pPr>
              <w:pStyle w:val="ListParagraph"/>
              <w:ind w:hanging="720"/>
              <w:rPr>
                <w:rFonts w:asciiTheme="minorHAnsi" w:hAnsiTheme="minorHAnsi" w:cs="Arial"/>
                <w:b/>
                <w:szCs w:val="22"/>
              </w:rPr>
            </w:pPr>
          </w:p>
          <w:p w14:paraId="083DBE14" w14:textId="6E6F76FD" w:rsidR="00A13892" w:rsidRPr="007E5C2A" w:rsidRDefault="00A13892" w:rsidP="004D1B76">
            <w:pPr>
              <w:pStyle w:val="ListParagraph"/>
              <w:numPr>
                <w:ilvl w:val="0"/>
                <w:numId w:val="25"/>
              </w:numPr>
              <w:rPr>
                <w:rFonts w:asciiTheme="minorHAnsi" w:hAnsiTheme="minorHAnsi" w:cs="Arial"/>
                <w:szCs w:val="22"/>
              </w:rPr>
            </w:pPr>
            <w:r w:rsidRPr="007E5C2A">
              <w:rPr>
                <w:rFonts w:asciiTheme="minorHAnsi" w:hAnsiTheme="minorHAnsi" w:cs="Arial"/>
                <w:szCs w:val="22"/>
              </w:rPr>
              <w:t xml:space="preserve">Provide leadership and direction to a </w:t>
            </w:r>
            <w:r w:rsidR="004D1B76" w:rsidRPr="007E5C2A">
              <w:rPr>
                <w:rFonts w:asciiTheme="minorHAnsi" w:hAnsiTheme="minorHAnsi" w:cs="Arial"/>
                <w:szCs w:val="22"/>
              </w:rPr>
              <w:t xml:space="preserve">staff </w:t>
            </w:r>
            <w:r w:rsidRPr="007E5C2A">
              <w:rPr>
                <w:rFonts w:asciiTheme="minorHAnsi" w:hAnsiTheme="minorHAnsi" w:cs="Arial"/>
                <w:szCs w:val="22"/>
              </w:rPr>
              <w:t xml:space="preserve">team </w:t>
            </w:r>
            <w:r w:rsidR="004D1B76" w:rsidRPr="007E5C2A">
              <w:rPr>
                <w:rFonts w:asciiTheme="minorHAnsi" w:hAnsiTheme="minorHAnsi" w:cs="Arial"/>
                <w:szCs w:val="22"/>
              </w:rPr>
              <w:t xml:space="preserve">to ensure </w:t>
            </w:r>
            <w:r w:rsidR="00B32B04" w:rsidRPr="007E5C2A">
              <w:rPr>
                <w:rFonts w:asciiTheme="minorHAnsi" w:hAnsiTheme="minorHAnsi" w:cs="Arial"/>
                <w:szCs w:val="22"/>
              </w:rPr>
              <w:t xml:space="preserve">the provision of </w:t>
            </w:r>
            <w:r w:rsidR="004D1B76" w:rsidRPr="007E5C2A">
              <w:rPr>
                <w:rFonts w:asciiTheme="minorHAnsi" w:hAnsiTheme="minorHAnsi" w:cs="Arial"/>
                <w:szCs w:val="22"/>
              </w:rPr>
              <w:t>high-quality person-centred care</w:t>
            </w:r>
            <w:r w:rsidR="00AA67F4" w:rsidRPr="007E5C2A">
              <w:rPr>
                <w:rFonts w:asciiTheme="minorHAnsi" w:hAnsiTheme="minorHAnsi" w:cs="Arial"/>
                <w:szCs w:val="22"/>
              </w:rPr>
              <w:t xml:space="preserve">, within an enabling and encouraging environment in which service users can develop and thrive </w:t>
            </w:r>
          </w:p>
          <w:p w14:paraId="4534CA49" w14:textId="77777777" w:rsidR="00D74710" w:rsidRPr="007E5C2A" w:rsidRDefault="00D74710" w:rsidP="00D74710">
            <w:pPr>
              <w:ind w:left="360"/>
              <w:rPr>
                <w:rFonts w:cs="Arial"/>
              </w:rPr>
            </w:pPr>
          </w:p>
          <w:p w14:paraId="0F567CF1" w14:textId="56B623BE" w:rsidR="00DA2D90" w:rsidRPr="007E5C2A" w:rsidRDefault="00AA67F4" w:rsidP="004D1B76">
            <w:pPr>
              <w:pStyle w:val="ListParagraph"/>
              <w:numPr>
                <w:ilvl w:val="0"/>
                <w:numId w:val="25"/>
              </w:numPr>
              <w:rPr>
                <w:rFonts w:asciiTheme="minorHAnsi" w:hAnsiTheme="minorHAnsi" w:cs="Arial"/>
                <w:szCs w:val="22"/>
              </w:rPr>
            </w:pPr>
            <w:r w:rsidRPr="007E5C2A">
              <w:rPr>
                <w:rFonts w:asciiTheme="minorHAnsi" w:hAnsiTheme="minorHAnsi" w:cs="Arial"/>
                <w:szCs w:val="22"/>
              </w:rPr>
              <w:t xml:space="preserve">Set and maintain </w:t>
            </w:r>
            <w:r w:rsidR="00B32B04" w:rsidRPr="007E5C2A">
              <w:rPr>
                <w:rFonts w:asciiTheme="minorHAnsi" w:hAnsiTheme="minorHAnsi" w:cs="Arial"/>
                <w:szCs w:val="22"/>
              </w:rPr>
              <w:t xml:space="preserve">the highest standards of care delivery, to include </w:t>
            </w:r>
            <w:r w:rsidRPr="007E5C2A">
              <w:rPr>
                <w:rFonts w:asciiTheme="minorHAnsi" w:hAnsiTheme="minorHAnsi" w:cs="Arial"/>
                <w:szCs w:val="22"/>
              </w:rPr>
              <w:t xml:space="preserve">developing positive outcome-based care plans, supportive risk assessments, effective </w:t>
            </w:r>
            <w:r w:rsidR="00B32B04" w:rsidRPr="007E5C2A">
              <w:rPr>
                <w:rFonts w:asciiTheme="minorHAnsi" w:hAnsiTheme="minorHAnsi" w:cs="Arial"/>
                <w:szCs w:val="22"/>
              </w:rPr>
              <w:t>medication</w:t>
            </w:r>
            <w:r w:rsidRPr="007E5C2A">
              <w:rPr>
                <w:rFonts w:asciiTheme="minorHAnsi" w:hAnsiTheme="minorHAnsi" w:cs="Arial"/>
                <w:szCs w:val="22"/>
              </w:rPr>
              <w:t xml:space="preserve"> management and </w:t>
            </w:r>
            <w:r w:rsidR="00B32B04" w:rsidRPr="007E5C2A">
              <w:rPr>
                <w:rFonts w:asciiTheme="minorHAnsi" w:hAnsiTheme="minorHAnsi" w:cs="Arial"/>
                <w:szCs w:val="22"/>
              </w:rPr>
              <w:t>infection prevention and control</w:t>
            </w:r>
            <w:r w:rsidRPr="007E5C2A">
              <w:rPr>
                <w:rFonts w:asciiTheme="minorHAnsi" w:hAnsiTheme="minorHAnsi" w:cs="Arial"/>
                <w:szCs w:val="22"/>
              </w:rPr>
              <w:t xml:space="preserve"> routines</w:t>
            </w:r>
            <w:r w:rsidR="00B32B04" w:rsidRPr="007E5C2A">
              <w:rPr>
                <w:rFonts w:asciiTheme="minorHAnsi" w:hAnsiTheme="minorHAnsi" w:cs="Arial"/>
                <w:szCs w:val="22"/>
              </w:rPr>
              <w:t xml:space="preserve">, </w:t>
            </w:r>
            <w:r w:rsidRPr="007E5C2A">
              <w:rPr>
                <w:rFonts w:asciiTheme="minorHAnsi" w:hAnsiTheme="minorHAnsi" w:cs="Arial"/>
                <w:szCs w:val="22"/>
              </w:rPr>
              <w:t>and the provision of dignified and respectful personal care services</w:t>
            </w:r>
          </w:p>
          <w:p w14:paraId="24860FB5" w14:textId="77777777" w:rsidR="00D74710" w:rsidRPr="007E5C2A" w:rsidRDefault="00D74710" w:rsidP="00D74710">
            <w:pPr>
              <w:rPr>
                <w:rFonts w:cs="Arial"/>
              </w:rPr>
            </w:pPr>
          </w:p>
          <w:p w14:paraId="2B23AC42" w14:textId="630781ED" w:rsidR="004468DD" w:rsidRPr="007E5C2A" w:rsidRDefault="004468DD" w:rsidP="004D1B76">
            <w:pPr>
              <w:pStyle w:val="ListParagraph"/>
              <w:numPr>
                <w:ilvl w:val="0"/>
                <w:numId w:val="25"/>
              </w:numPr>
              <w:rPr>
                <w:rFonts w:asciiTheme="minorHAnsi" w:hAnsiTheme="minorHAnsi" w:cs="Arial"/>
                <w:szCs w:val="22"/>
              </w:rPr>
            </w:pPr>
            <w:r w:rsidRPr="007E5C2A">
              <w:rPr>
                <w:rFonts w:asciiTheme="minorHAnsi" w:hAnsiTheme="minorHAnsi" w:cs="Arial"/>
                <w:szCs w:val="22"/>
              </w:rPr>
              <w:t>To champion the needs of our service users, liaising with families, working with other professionals in MDTs, and supporting all areas of financial management</w:t>
            </w:r>
          </w:p>
          <w:p w14:paraId="3210578F" w14:textId="77777777" w:rsidR="00D74710" w:rsidRPr="007E5C2A" w:rsidRDefault="00D74710" w:rsidP="00D74710">
            <w:pPr>
              <w:rPr>
                <w:rFonts w:cs="Arial"/>
              </w:rPr>
            </w:pPr>
          </w:p>
          <w:p w14:paraId="16FA40D1" w14:textId="00095DA8" w:rsidR="004D1B76" w:rsidRPr="007E5C2A" w:rsidRDefault="00022709" w:rsidP="00022709">
            <w:pPr>
              <w:pStyle w:val="ListParagraph"/>
              <w:numPr>
                <w:ilvl w:val="0"/>
                <w:numId w:val="25"/>
              </w:numPr>
              <w:rPr>
                <w:rFonts w:asciiTheme="minorHAnsi" w:hAnsiTheme="minorHAnsi" w:cs="Arial"/>
                <w:szCs w:val="22"/>
              </w:rPr>
            </w:pPr>
            <w:r w:rsidRPr="007E5C2A">
              <w:rPr>
                <w:rFonts w:asciiTheme="minorHAnsi" w:hAnsiTheme="minorHAnsi" w:cs="Arial"/>
                <w:szCs w:val="22"/>
              </w:rPr>
              <w:t>Continually evaluate the quality of service provided,</w:t>
            </w:r>
            <w:r w:rsidR="00AA67F4" w:rsidRPr="007E5C2A">
              <w:rPr>
                <w:rFonts w:asciiTheme="minorHAnsi" w:hAnsiTheme="minorHAnsi" w:cs="Arial"/>
                <w:szCs w:val="22"/>
              </w:rPr>
              <w:t xml:space="preserve"> completing all required compliance checks and audits and seeking opportunities to </w:t>
            </w:r>
            <w:r w:rsidRPr="007E5C2A">
              <w:rPr>
                <w:rFonts w:asciiTheme="minorHAnsi" w:hAnsiTheme="minorHAnsi" w:cs="Arial"/>
                <w:szCs w:val="22"/>
              </w:rPr>
              <w:t>enhanc</w:t>
            </w:r>
            <w:r w:rsidR="00AA67F4" w:rsidRPr="007E5C2A">
              <w:rPr>
                <w:rFonts w:asciiTheme="minorHAnsi" w:hAnsiTheme="minorHAnsi" w:cs="Arial"/>
                <w:szCs w:val="22"/>
              </w:rPr>
              <w:t xml:space="preserve">e </w:t>
            </w:r>
            <w:r w:rsidRPr="007E5C2A">
              <w:rPr>
                <w:rFonts w:asciiTheme="minorHAnsi" w:hAnsiTheme="minorHAnsi" w:cs="Arial"/>
                <w:szCs w:val="22"/>
              </w:rPr>
              <w:t>the systems used to assess, monitor and improve outcomes for service users</w:t>
            </w:r>
          </w:p>
          <w:p w14:paraId="025AB55A" w14:textId="77777777" w:rsidR="00D74710" w:rsidRPr="007E5C2A" w:rsidRDefault="00D74710" w:rsidP="00D74710">
            <w:pPr>
              <w:rPr>
                <w:rFonts w:cs="Arial"/>
              </w:rPr>
            </w:pPr>
          </w:p>
          <w:p w14:paraId="08F7AEF0" w14:textId="17DFA7E8" w:rsidR="00AA67F4" w:rsidRPr="007E5C2A" w:rsidRDefault="00AA67F4" w:rsidP="00AA67F4">
            <w:pPr>
              <w:pStyle w:val="NoSpacing"/>
              <w:numPr>
                <w:ilvl w:val="0"/>
                <w:numId w:val="25"/>
              </w:numPr>
            </w:pPr>
            <w:r w:rsidRPr="007E5C2A">
              <w:t>To effectively manage available resources in line with allocations, current care plans, individualised budgets and CHC funding, anticipating changing needs and adjusting as necessary</w:t>
            </w:r>
          </w:p>
          <w:p w14:paraId="7A392C92" w14:textId="77777777" w:rsidR="00D74710" w:rsidRPr="007E5C2A" w:rsidRDefault="00D74710" w:rsidP="00D74710">
            <w:pPr>
              <w:pStyle w:val="NoSpacing"/>
            </w:pPr>
          </w:p>
          <w:p w14:paraId="19953F69" w14:textId="78C5CE04" w:rsidR="00A13892" w:rsidRPr="007E5C2A" w:rsidRDefault="00A13892" w:rsidP="004D1B76">
            <w:pPr>
              <w:pStyle w:val="ListParagraph"/>
              <w:numPr>
                <w:ilvl w:val="0"/>
                <w:numId w:val="25"/>
              </w:numPr>
              <w:rPr>
                <w:rFonts w:asciiTheme="minorHAnsi" w:hAnsiTheme="minorHAnsi" w:cs="Arial"/>
                <w:szCs w:val="22"/>
              </w:rPr>
            </w:pPr>
            <w:r w:rsidRPr="007E5C2A">
              <w:rPr>
                <w:rFonts w:asciiTheme="minorHAnsi" w:hAnsiTheme="minorHAnsi" w:cs="Arial"/>
                <w:szCs w:val="22"/>
              </w:rPr>
              <w:t xml:space="preserve">Oversee and participate in the provision of ‘on call’ services to staff and </w:t>
            </w:r>
            <w:r w:rsidR="002503BD" w:rsidRPr="007E5C2A">
              <w:rPr>
                <w:rFonts w:asciiTheme="minorHAnsi" w:hAnsiTheme="minorHAnsi" w:cs="Arial"/>
                <w:szCs w:val="22"/>
              </w:rPr>
              <w:t>service users</w:t>
            </w:r>
          </w:p>
          <w:p w14:paraId="01625B18" w14:textId="77777777" w:rsidR="001E784A" w:rsidRPr="007E5C2A" w:rsidRDefault="001E784A" w:rsidP="001E784A">
            <w:pPr>
              <w:pStyle w:val="ListParagraph"/>
              <w:rPr>
                <w:rFonts w:asciiTheme="minorHAnsi" w:hAnsiTheme="minorHAnsi" w:cs="Arial"/>
                <w:szCs w:val="22"/>
              </w:rPr>
            </w:pPr>
          </w:p>
          <w:p w14:paraId="577D6A42" w14:textId="77777777" w:rsidR="001E784A" w:rsidRPr="007E5C2A" w:rsidRDefault="001E784A" w:rsidP="001E784A">
            <w:pPr>
              <w:pStyle w:val="ListParagraph"/>
              <w:rPr>
                <w:rFonts w:asciiTheme="minorHAnsi" w:hAnsiTheme="minorHAnsi" w:cs="Arial"/>
                <w:szCs w:val="22"/>
              </w:rPr>
            </w:pPr>
          </w:p>
          <w:p w14:paraId="0DAE5C70" w14:textId="420E8719" w:rsidR="00A13892" w:rsidRPr="007E5C2A" w:rsidRDefault="00A13892" w:rsidP="004D1B76">
            <w:pPr>
              <w:pStyle w:val="ListParagraph"/>
              <w:numPr>
                <w:ilvl w:val="0"/>
                <w:numId w:val="25"/>
              </w:numPr>
              <w:rPr>
                <w:rFonts w:asciiTheme="minorHAnsi" w:hAnsiTheme="minorHAnsi" w:cs="Arial"/>
                <w:szCs w:val="22"/>
              </w:rPr>
            </w:pPr>
            <w:r w:rsidRPr="007E5C2A">
              <w:rPr>
                <w:rFonts w:asciiTheme="minorHAnsi" w:hAnsiTheme="minorHAnsi" w:cs="Arial"/>
                <w:szCs w:val="22"/>
              </w:rPr>
              <w:t>Contribute to the Organisation</w:t>
            </w:r>
            <w:r w:rsidR="002503BD" w:rsidRPr="007E5C2A">
              <w:rPr>
                <w:rFonts w:asciiTheme="minorHAnsi" w:hAnsiTheme="minorHAnsi" w:cs="Arial"/>
                <w:szCs w:val="22"/>
              </w:rPr>
              <w:t>’</w:t>
            </w:r>
            <w:r w:rsidRPr="007E5C2A">
              <w:rPr>
                <w:rFonts w:asciiTheme="minorHAnsi" w:hAnsiTheme="minorHAnsi" w:cs="Arial"/>
                <w:szCs w:val="22"/>
              </w:rPr>
              <w:t>s leadership team</w:t>
            </w:r>
          </w:p>
          <w:p w14:paraId="4261ABF0" w14:textId="77777777" w:rsidR="001E784A" w:rsidRPr="007E5C2A" w:rsidRDefault="001E784A" w:rsidP="001E784A">
            <w:pPr>
              <w:ind w:left="360"/>
              <w:rPr>
                <w:rFonts w:cs="Arial"/>
              </w:rPr>
            </w:pPr>
          </w:p>
          <w:p w14:paraId="751CFE7D" w14:textId="27D9DAA3" w:rsidR="00022709" w:rsidRPr="007E5C2A" w:rsidRDefault="00022709" w:rsidP="00022709">
            <w:pPr>
              <w:pStyle w:val="ListParagraph"/>
              <w:numPr>
                <w:ilvl w:val="0"/>
                <w:numId w:val="25"/>
              </w:numPr>
              <w:rPr>
                <w:rFonts w:asciiTheme="minorHAnsi" w:hAnsiTheme="minorHAnsi" w:cs="Arial"/>
                <w:szCs w:val="22"/>
              </w:rPr>
            </w:pPr>
            <w:r w:rsidRPr="007E5C2A">
              <w:rPr>
                <w:rFonts w:asciiTheme="minorHAnsi" w:hAnsiTheme="minorHAnsi" w:cs="Arial"/>
                <w:szCs w:val="22"/>
              </w:rPr>
              <w:t>Be prepared to work flexibly to ensure the safe delivery of the service</w:t>
            </w:r>
          </w:p>
          <w:p w14:paraId="6BA56E30" w14:textId="77777777" w:rsidR="001E784A" w:rsidRPr="007E5C2A" w:rsidRDefault="001E784A" w:rsidP="001E784A">
            <w:pPr>
              <w:rPr>
                <w:rFonts w:cs="Arial"/>
              </w:rPr>
            </w:pPr>
          </w:p>
          <w:p w14:paraId="0C601E7C" w14:textId="2CC5BF97" w:rsidR="002313CD" w:rsidRPr="007E5C2A" w:rsidRDefault="002313CD" w:rsidP="002313CD">
            <w:pPr>
              <w:pStyle w:val="ListParagraph"/>
              <w:numPr>
                <w:ilvl w:val="0"/>
                <w:numId w:val="25"/>
              </w:numPr>
              <w:rPr>
                <w:rFonts w:asciiTheme="minorHAnsi" w:hAnsiTheme="minorHAnsi" w:cs="Arial"/>
                <w:szCs w:val="22"/>
              </w:rPr>
            </w:pPr>
            <w:r w:rsidRPr="007E5C2A">
              <w:rPr>
                <w:rFonts w:asciiTheme="minorHAnsi" w:hAnsiTheme="minorHAnsi" w:cs="Arial"/>
                <w:szCs w:val="22"/>
              </w:rPr>
              <w:t>You will be responsible for the operational management and quality of the service. You are expected to collaborate with the Housing Provider, local authority and other stakeholders. You will ensure that CQC care standards are met and the highest level of customer service is provided</w:t>
            </w:r>
          </w:p>
          <w:p w14:paraId="3953E1D1" w14:textId="77777777" w:rsidR="001E784A" w:rsidRPr="007E5C2A" w:rsidRDefault="001E784A" w:rsidP="001E784A">
            <w:pPr>
              <w:rPr>
                <w:rFonts w:cs="Arial"/>
              </w:rPr>
            </w:pPr>
          </w:p>
          <w:p w14:paraId="0975B3B7" w14:textId="61660D82" w:rsidR="00D74710" w:rsidRPr="007E5C2A" w:rsidRDefault="00D74710" w:rsidP="00D74710">
            <w:pPr>
              <w:pStyle w:val="ListParagraph"/>
              <w:numPr>
                <w:ilvl w:val="0"/>
                <w:numId w:val="25"/>
              </w:numPr>
              <w:rPr>
                <w:rFonts w:asciiTheme="minorHAnsi" w:hAnsiTheme="minorHAnsi" w:cs="Arial"/>
                <w:szCs w:val="22"/>
              </w:rPr>
            </w:pPr>
            <w:r w:rsidRPr="007E5C2A">
              <w:rPr>
                <w:rFonts w:asciiTheme="minorHAnsi" w:hAnsiTheme="minorHAnsi" w:cs="Arial"/>
                <w:szCs w:val="22"/>
              </w:rPr>
              <w:t>Promote awareness of the service and respond to enquiries and referrals. Undertake need and risk assessments. Contribute to the Allocations Panel, collaborating with housing management to fill vacancies according to the service aims and specification and ensure best value to the commissioners.</w:t>
            </w:r>
          </w:p>
          <w:p w14:paraId="23212598" w14:textId="77777777" w:rsidR="001E784A" w:rsidRPr="007E5C2A" w:rsidRDefault="001E784A" w:rsidP="001E784A">
            <w:pPr>
              <w:rPr>
                <w:rFonts w:cs="Arial"/>
              </w:rPr>
            </w:pPr>
          </w:p>
          <w:p w14:paraId="1AE43EC9" w14:textId="2F3AF4A6" w:rsidR="00D74710" w:rsidRPr="007E5C2A" w:rsidRDefault="00D74710" w:rsidP="00D74710">
            <w:pPr>
              <w:pStyle w:val="ListParagraph"/>
              <w:numPr>
                <w:ilvl w:val="0"/>
                <w:numId w:val="25"/>
              </w:numPr>
              <w:rPr>
                <w:rFonts w:asciiTheme="minorHAnsi" w:hAnsiTheme="minorHAnsi" w:cs="Arial"/>
                <w:szCs w:val="22"/>
              </w:rPr>
            </w:pPr>
            <w:r w:rsidRPr="007E5C2A">
              <w:rPr>
                <w:rFonts w:asciiTheme="minorHAnsi" w:hAnsiTheme="minorHAnsi" w:cs="Arial"/>
                <w:szCs w:val="22"/>
              </w:rPr>
              <w:t>Build links with voluntary and neighbourhood groups to promote social inclusion and community connections, ensure positive promotion of the scheme and client use of community resources and integration into the community.</w:t>
            </w:r>
          </w:p>
          <w:p w14:paraId="03C8524F" w14:textId="77777777" w:rsidR="001E784A" w:rsidRPr="007E5C2A" w:rsidRDefault="001E784A" w:rsidP="001E784A">
            <w:pPr>
              <w:rPr>
                <w:rFonts w:cs="Arial"/>
              </w:rPr>
            </w:pPr>
          </w:p>
          <w:p w14:paraId="5C89028F" w14:textId="5B321021" w:rsidR="00D74710" w:rsidRPr="007E5C2A" w:rsidRDefault="00D74710" w:rsidP="00D74710">
            <w:pPr>
              <w:pStyle w:val="ListParagraph"/>
              <w:numPr>
                <w:ilvl w:val="0"/>
                <w:numId w:val="25"/>
              </w:numPr>
              <w:rPr>
                <w:rFonts w:asciiTheme="minorHAnsi" w:hAnsiTheme="minorHAnsi" w:cs="Arial"/>
                <w:szCs w:val="22"/>
              </w:rPr>
            </w:pPr>
            <w:r w:rsidRPr="007E5C2A">
              <w:rPr>
                <w:rFonts w:asciiTheme="minorHAnsi" w:hAnsiTheme="minorHAnsi" w:cs="Arial"/>
                <w:szCs w:val="22"/>
              </w:rPr>
              <w:t>Collaborate with housing providers to ensure a high standard accommodation and physical environment and that all areas are attractive, clean and well maintained. Ensure that repairs are promptly reported. Escalate matters in line with the Service Level Agreement if repairs have not been completed within allocated time scales and/or to the client’s satisfaction.</w:t>
            </w:r>
          </w:p>
          <w:p w14:paraId="2AA1B6E1" w14:textId="77777777" w:rsidR="001E784A" w:rsidRPr="007E5C2A" w:rsidRDefault="001E784A" w:rsidP="001E784A">
            <w:pPr>
              <w:rPr>
                <w:rFonts w:cs="Arial"/>
              </w:rPr>
            </w:pPr>
          </w:p>
          <w:p w14:paraId="19DE0A89" w14:textId="1C28A2FC" w:rsidR="002313CD" w:rsidRPr="007E5C2A" w:rsidRDefault="00D74710" w:rsidP="00022709">
            <w:pPr>
              <w:pStyle w:val="ListParagraph"/>
              <w:numPr>
                <w:ilvl w:val="0"/>
                <w:numId w:val="25"/>
              </w:numPr>
              <w:rPr>
                <w:rFonts w:asciiTheme="minorHAnsi" w:hAnsiTheme="minorHAnsi" w:cs="Arial"/>
                <w:szCs w:val="22"/>
              </w:rPr>
            </w:pPr>
            <w:r w:rsidRPr="007E5C2A">
              <w:rPr>
                <w:rFonts w:asciiTheme="minorHAnsi" w:hAnsiTheme="minorHAnsi" w:cs="Arial"/>
                <w:szCs w:val="22"/>
              </w:rPr>
              <w:t>Promote safety for clients and staff and a culture of positive risk management which balances protecting vulnerable clients with enjoying opportunities at a fulfilling life.</w:t>
            </w:r>
          </w:p>
          <w:p w14:paraId="745BFE63" w14:textId="77777777" w:rsidR="00A13892" w:rsidRPr="007E5C2A" w:rsidRDefault="00A13892" w:rsidP="00A13892">
            <w:pPr>
              <w:rPr>
                <w:rFonts w:cs="Arial"/>
              </w:rPr>
            </w:pPr>
          </w:p>
          <w:p w14:paraId="083B1B46" w14:textId="77777777" w:rsidR="00A13892" w:rsidRPr="007E5C2A" w:rsidRDefault="002503BD" w:rsidP="00C96326">
            <w:pPr>
              <w:rPr>
                <w:rFonts w:cs="Arial"/>
                <w:b/>
              </w:rPr>
            </w:pPr>
            <w:r w:rsidRPr="007E5C2A">
              <w:rPr>
                <w:rFonts w:cs="Arial"/>
                <w:b/>
              </w:rPr>
              <w:t xml:space="preserve">Managing People </w:t>
            </w:r>
          </w:p>
          <w:p w14:paraId="5E91F0EB" w14:textId="77777777" w:rsidR="00A13892" w:rsidRPr="007E5C2A" w:rsidRDefault="00A13892" w:rsidP="004D1B76">
            <w:pPr>
              <w:pStyle w:val="ListParagraph"/>
              <w:numPr>
                <w:ilvl w:val="0"/>
                <w:numId w:val="25"/>
              </w:numPr>
              <w:rPr>
                <w:rFonts w:asciiTheme="minorHAnsi" w:hAnsiTheme="minorHAnsi" w:cs="Arial"/>
                <w:szCs w:val="22"/>
              </w:rPr>
            </w:pPr>
            <w:r w:rsidRPr="007E5C2A">
              <w:rPr>
                <w:rFonts w:asciiTheme="minorHAnsi" w:hAnsiTheme="minorHAnsi" w:cs="Arial"/>
                <w:szCs w:val="22"/>
              </w:rPr>
              <w:t xml:space="preserve">Encourage individuals and teams to find their own solutions and to take responsibility for their work. </w:t>
            </w:r>
          </w:p>
          <w:p w14:paraId="1FD452D2" w14:textId="77777777" w:rsidR="002503BD" w:rsidRPr="007E5C2A" w:rsidRDefault="00A13892" w:rsidP="004D1B76">
            <w:pPr>
              <w:pStyle w:val="ListParagraph"/>
              <w:numPr>
                <w:ilvl w:val="0"/>
                <w:numId w:val="25"/>
              </w:numPr>
              <w:rPr>
                <w:rFonts w:asciiTheme="minorHAnsi" w:hAnsiTheme="minorHAnsi" w:cs="Arial"/>
                <w:szCs w:val="22"/>
              </w:rPr>
            </w:pPr>
            <w:r w:rsidRPr="007E5C2A">
              <w:rPr>
                <w:rFonts w:asciiTheme="minorHAnsi" w:hAnsiTheme="minorHAnsi" w:cs="Arial"/>
                <w:szCs w:val="22"/>
              </w:rPr>
              <w:t xml:space="preserve">Assess the </w:t>
            </w:r>
            <w:r w:rsidR="002503BD" w:rsidRPr="007E5C2A">
              <w:rPr>
                <w:rFonts w:asciiTheme="minorHAnsi" w:hAnsiTheme="minorHAnsi" w:cs="Arial"/>
                <w:szCs w:val="22"/>
              </w:rPr>
              <w:t>team’s</w:t>
            </w:r>
            <w:r w:rsidRPr="007E5C2A">
              <w:rPr>
                <w:rFonts w:asciiTheme="minorHAnsi" w:hAnsiTheme="minorHAnsi" w:cs="Arial"/>
                <w:szCs w:val="22"/>
              </w:rPr>
              <w:t xml:space="preserve"> </w:t>
            </w:r>
            <w:r w:rsidR="002503BD" w:rsidRPr="007E5C2A">
              <w:rPr>
                <w:rFonts w:asciiTheme="minorHAnsi" w:hAnsiTheme="minorHAnsi" w:cs="Arial"/>
                <w:szCs w:val="22"/>
              </w:rPr>
              <w:t>performance and g</w:t>
            </w:r>
            <w:r w:rsidRPr="007E5C2A">
              <w:rPr>
                <w:rFonts w:asciiTheme="minorHAnsi" w:hAnsiTheme="minorHAnsi" w:cs="Arial"/>
                <w:szCs w:val="22"/>
              </w:rPr>
              <w:t>uide their persona</w:t>
            </w:r>
            <w:r w:rsidR="002503BD" w:rsidRPr="007E5C2A">
              <w:rPr>
                <w:rFonts w:asciiTheme="minorHAnsi" w:hAnsiTheme="minorHAnsi" w:cs="Arial"/>
                <w:szCs w:val="22"/>
              </w:rPr>
              <w:t>l and professional development</w:t>
            </w:r>
          </w:p>
          <w:p w14:paraId="2F7A07E6" w14:textId="77777777" w:rsidR="00A13892" w:rsidRPr="007E5C2A" w:rsidRDefault="00A13892" w:rsidP="004D1B76">
            <w:pPr>
              <w:pStyle w:val="ListParagraph"/>
              <w:numPr>
                <w:ilvl w:val="0"/>
                <w:numId w:val="25"/>
              </w:numPr>
              <w:rPr>
                <w:rFonts w:asciiTheme="minorHAnsi" w:hAnsiTheme="minorHAnsi" w:cs="Arial"/>
                <w:szCs w:val="22"/>
              </w:rPr>
            </w:pPr>
            <w:r w:rsidRPr="007E5C2A">
              <w:rPr>
                <w:rFonts w:asciiTheme="minorHAnsi" w:hAnsiTheme="minorHAnsi" w:cs="Arial"/>
                <w:szCs w:val="22"/>
              </w:rPr>
              <w:t>Maintain knowledge and practice of all statutory procedures.</w:t>
            </w:r>
          </w:p>
          <w:p w14:paraId="778DD293" w14:textId="475F5B3B" w:rsidR="00A13892" w:rsidRPr="007E5C2A" w:rsidRDefault="00A13892" w:rsidP="004D1B76">
            <w:pPr>
              <w:pStyle w:val="ListParagraph"/>
              <w:numPr>
                <w:ilvl w:val="0"/>
                <w:numId w:val="25"/>
              </w:numPr>
              <w:rPr>
                <w:rFonts w:asciiTheme="minorHAnsi" w:hAnsiTheme="minorHAnsi" w:cs="Arial"/>
                <w:szCs w:val="22"/>
              </w:rPr>
            </w:pPr>
            <w:r w:rsidRPr="007E5C2A">
              <w:rPr>
                <w:rFonts w:asciiTheme="minorHAnsi" w:hAnsiTheme="minorHAnsi" w:cs="Arial"/>
                <w:szCs w:val="22"/>
              </w:rPr>
              <w:t>Manage staff performance including attendance at work, poor performance, grievance and disciplinary matters</w:t>
            </w:r>
          </w:p>
          <w:p w14:paraId="16D4514F" w14:textId="77777777" w:rsidR="00A13892" w:rsidRPr="007E5C2A" w:rsidRDefault="00A13892" w:rsidP="00A13892">
            <w:pPr>
              <w:rPr>
                <w:rFonts w:cs="Arial"/>
              </w:rPr>
            </w:pPr>
          </w:p>
          <w:p w14:paraId="6A3FF992" w14:textId="77777777" w:rsidR="002503BD" w:rsidRPr="007E5C2A" w:rsidRDefault="00A13892" w:rsidP="00A13892">
            <w:pPr>
              <w:rPr>
                <w:rFonts w:cs="Arial"/>
                <w:b/>
              </w:rPr>
            </w:pPr>
            <w:r w:rsidRPr="007E5C2A">
              <w:rPr>
                <w:rFonts w:cs="Arial"/>
                <w:b/>
              </w:rPr>
              <w:t>Represent</w:t>
            </w:r>
            <w:r w:rsidR="002503BD" w:rsidRPr="007E5C2A">
              <w:rPr>
                <w:rFonts w:cs="Arial"/>
                <w:b/>
              </w:rPr>
              <w:t>ing</w:t>
            </w:r>
            <w:r w:rsidRPr="007E5C2A">
              <w:rPr>
                <w:rFonts w:cs="Arial"/>
                <w:b/>
              </w:rPr>
              <w:t xml:space="preserve"> MioCare </w:t>
            </w:r>
          </w:p>
          <w:p w14:paraId="335646E2" w14:textId="77777777" w:rsidR="00A13892" w:rsidRPr="007E5C2A" w:rsidRDefault="00A13892" w:rsidP="004D1B76">
            <w:pPr>
              <w:pStyle w:val="ListParagraph"/>
              <w:numPr>
                <w:ilvl w:val="0"/>
                <w:numId w:val="25"/>
              </w:numPr>
              <w:rPr>
                <w:rFonts w:asciiTheme="minorHAnsi" w:hAnsiTheme="minorHAnsi" w:cs="Arial"/>
                <w:szCs w:val="22"/>
              </w:rPr>
            </w:pPr>
            <w:r w:rsidRPr="007E5C2A">
              <w:rPr>
                <w:rFonts w:asciiTheme="minorHAnsi" w:hAnsiTheme="minorHAnsi" w:cs="Arial"/>
                <w:szCs w:val="22"/>
              </w:rPr>
              <w:t>Represent the company as required by attending meetings, conferences and networking opportunities to promote and raise awareness of services delivered by MioCare.</w:t>
            </w:r>
          </w:p>
          <w:p w14:paraId="0FEA14B6" w14:textId="77777777" w:rsidR="00A13892" w:rsidRPr="007E5C2A" w:rsidRDefault="00A13892" w:rsidP="004D1B76">
            <w:pPr>
              <w:pStyle w:val="ListParagraph"/>
              <w:numPr>
                <w:ilvl w:val="0"/>
                <w:numId w:val="25"/>
              </w:numPr>
              <w:rPr>
                <w:rFonts w:asciiTheme="minorHAnsi" w:hAnsiTheme="minorHAnsi" w:cs="Arial"/>
                <w:szCs w:val="22"/>
              </w:rPr>
            </w:pPr>
            <w:r w:rsidRPr="007E5C2A">
              <w:rPr>
                <w:rFonts w:asciiTheme="minorHAnsi" w:hAnsiTheme="minorHAnsi" w:cs="Arial"/>
                <w:szCs w:val="22"/>
              </w:rPr>
              <w:t xml:space="preserve">Establish effective relationships with key external stakeholders, including relevant professional bodies and the statutory regulators </w:t>
            </w:r>
          </w:p>
          <w:p w14:paraId="22293DF8" w14:textId="77777777" w:rsidR="00A13892" w:rsidRPr="007E5C2A" w:rsidRDefault="004A5EC5" w:rsidP="004D1B76">
            <w:pPr>
              <w:pStyle w:val="ListParagraph"/>
              <w:numPr>
                <w:ilvl w:val="0"/>
                <w:numId w:val="25"/>
              </w:numPr>
              <w:rPr>
                <w:rFonts w:asciiTheme="minorHAnsi" w:hAnsiTheme="minorHAnsi" w:cs="Arial"/>
                <w:szCs w:val="22"/>
              </w:rPr>
            </w:pPr>
            <w:r w:rsidRPr="007E5C2A">
              <w:rPr>
                <w:rFonts w:asciiTheme="minorHAnsi" w:hAnsiTheme="minorHAnsi" w:cs="Arial"/>
                <w:szCs w:val="22"/>
              </w:rPr>
              <w:t>Ensure the delivery of excellent customer care within the business</w:t>
            </w:r>
            <w:r w:rsidR="00A13892" w:rsidRPr="007E5C2A">
              <w:rPr>
                <w:rFonts w:asciiTheme="minorHAnsi" w:hAnsiTheme="minorHAnsi" w:cs="Arial"/>
                <w:szCs w:val="22"/>
              </w:rPr>
              <w:t>.</w:t>
            </w:r>
          </w:p>
          <w:p w14:paraId="233B213F" w14:textId="77777777" w:rsidR="00A13892" w:rsidRPr="007E5C2A" w:rsidRDefault="00A13892" w:rsidP="004D1B76">
            <w:pPr>
              <w:pStyle w:val="ListParagraph"/>
              <w:numPr>
                <w:ilvl w:val="0"/>
                <w:numId w:val="25"/>
              </w:numPr>
              <w:rPr>
                <w:rFonts w:asciiTheme="minorHAnsi" w:hAnsiTheme="minorHAnsi" w:cs="Arial"/>
                <w:szCs w:val="22"/>
              </w:rPr>
            </w:pPr>
            <w:r w:rsidRPr="007E5C2A">
              <w:rPr>
                <w:rFonts w:asciiTheme="minorHAnsi" w:hAnsiTheme="minorHAnsi" w:cs="Arial"/>
                <w:szCs w:val="22"/>
              </w:rPr>
              <w:t>Uphold the highest ethical standards, observe confidentiality, exercise discretion and maintain the ethos of the company.</w:t>
            </w:r>
          </w:p>
          <w:p w14:paraId="2E7732AC" w14:textId="77777777" w:rsidR="00A13892" w:rsidRPr="007E5C2A" w:rsidRDefault="00A13892" w:rsidP="00A13892">
            <w:pPr>
              <w:rPr>
                <w:rFonts w:cs="Arial"/>
              </w:rPr>
            </w:pPr>
          </w:p>
          <w:p w14:paraId="2DDFC096" w14:textId="77777777" w:rsidR="00A13892" w:rsidRPr="007E5C2A" w:rsidRDefault="004A5EC5" w:rsidP="00A13892">
            <w:pPr>
              <w:rPr>
                <w:rFonts w:cs="Arial"/>
                <w:b/>
              </w:rPr>
            </w:pPr>
            <w:r w:rsidRPr="007E5C2A">
              <w:rPr>
                <w:rFonts w:cs="Arial"/>
                <w:b/>
              </w:rPr>
              <w:t>Meet all Regulatory R</w:t>
            </w:r>
            <w:r w:rsidR="00A13892" w:rsidRPr="007E5C2A">
              <w:rPr>
                <w:rFonts w:cs="Arial"/>
                <w:b/>
              </w:rPr>
              <w:t>equirements</w:t>
            </w:r>
          </w:p>
          <w:p w14:paraId="7BEBF4A2" w14:textId="64A6AC70" w:rsidR="00A13892" w:rsidRPr="007E5C2A" w:rsidRDefault="00A13892" w:rsidP="004D1B76">
            <w:pPr>
              <w:pStyle w:val="ListParagraph"/>
              <w:numPr>
                <w:ilvl w:val="0"/>
                <w:numId w:val="25"/>
              </w:numPr>
              <w:rPr>
                <w:rFonts w:asciiTheme="minorHAnsi" w:hAnsiTheme="minorHAnsi" w:cs="Arial"/>
                <w:szCs w:val="22"/>
              </w:rPr>
            </w:pPr>
            <w:r w:rsidRPr="007E5C2A">
              <w:rPr>
                <w:rFonts w:asciiTheme="minorHAnsi" w:hAnsiTheme="minorHAnsi" w:cs="Arial"/>
                <w:szCs w:val="22"/>
              </w:rPr>
              <w:t xml:space="preserve">Be </w:t>
            </w:r>
            <w:r w:rsidR="004A5EC5" w:rsidRPr="007E5C2A">
              <w:rPr>
                <w:rFonts w:asciiTheme="minorHAnsi" w:hAnsiTheme="minorHAnsi" w:cs="Arial"/>
                <w:szCs w:val="22"/>
              </w:rPr>
              <w:t>r</w:t>
            </w:r>
            <w:r w:rsidRPr="007E5C2A">
              <w:rPr>
                <w:rFonts w:asciiTheme="minorHAnsi" w:hAnsiTheme="minorHAnsi" w:cs="Arial"/>
                <w:szCs w:val="22"/>
              </w:rPr>
              <w:t>esponsible for the safe delivery and accurate recording of care in line with legislation, the CQC, and our Company policies</w:t>
            </w:r>
          </w:p>
          <w:p w14:paraId="69321EAD" w14:textId="77777777" w:rsidR="001E784A" w:rsidRPr="007E5C2A" w:rsidRDefault="001E784A" w:rsidP="001E784A">
            <w:pPr>
              <w:ind w:left="360"/>
              <w:rPr>
                <w:rFonts w:cs="Arial"/>
              </w:rPr>
            </w:pPr>
          </w:p>
          <w:p w14:paraId="731FC766" w14:textId="007DBFAE" w:rsidR="00D74710" w:rsidRPr="007E5C2A" w:rsidRDefault="00D74710" w:rsidP="004D1B76">
            <w:pPr>
              <w:pStyle w:val="ListParagraph"/>
              <w:numPr>
                <w:ilvl w:val="0"/>
                <w:numId w:val="25"/>
              </w:numPr>
              <w:rPr>
                <w:rFonts w:asciiTheme="minorHAnsi" w:hAnsiTheme="minorHAnsi" w:cs="Arial"/>
                <w:szCs w:val="22"/>
              </w:rPr>
            </w:pPr>
            <w:r w:rsidRPr="007E5C2A">
              <w:rPr>
                <w:rFonts w:asciiTheme="minorHAnsi" w:hAnsiTheme="minorHAnsi" w:cs="Arial"/>
                <w:szCs w:val="22"/>
              </w:rPr>
              <w:t xml:space="preserve">Ensure that policies and regulations pertaining to management of buildings, fire safety, food </w:t>
            </w:r>
            <w:r w:rsidRPr="007E5C2A">
              <w:rPr>
                <w:rFonts w:asciiTheme="minorHAnsi" w:hAnsiTheme="minorHAnsi" w:cs="Arial"/>
                <w:szCs w:val="22"/>
              </w:rPr>
              <w:lastRenderedPageBreak/>
              <w:t>safety, personal hygiene and infection control, environmental health, general safety and security are adhered to by staff, tenants and visitors.</w:t>
            </w:r>
          </w:p>
          <w:p w14:paraId="732F385F" w14:textId="77777777" w:rsidR="001E784A" w:rsidRPr="007E5C2A" w:rsidRDefault="001E784A" w:rsidP="001E784A">
            <w:pPr>
              <w:pStyle w:val="ListParagraph"/>
              <w:rPr>
                <w:rFonts w:asciiTheme="minorHAnsi" w:hAnsiTheme="minorHAnsi" w:cs="Arial"/>
                <w:szCs w:val="22"/>
              </w:rPr>
            </w:pPr>
          </w:p>
          <w:p w14:paraId="091343DA" w14:textId="75927D42" w:rsidR="00191998" w:rsidRPr="007E5C2A" w:rsidRDefault="00191998" w:rsidP="004D1B76">
            <w:pPr>
              <w:pStyle w:val="ListParagraph"/>
              <w:numPr>
                <w:ilvl w:val="0"/>
                <w:numId w:val="25"/>
              </w:numPr>
              <w:rPr>
                <w:rFonts w:asciiTheme="minorHAnsi" w:hAnsiTheme="minorHAnsi" w:cs="Arial"/>
                <w:szCs w:val="22"/>
              </w:rPr>
            </w:pPr>
            <w:r w:rsidRPr="007E5C2A">
              <w:rPr>
                <w:rFonts w:asciiTheme="minorHAnsi" w:hAnsiTheme="minorHAnsi" w:cs="Arial"/>
                <w:szCs w:val="22"/>
              </w:rPr>
              <w:t>To lead on the reviewing, monitoring and updating of all service user documentation to include care plans, risk assessments and medication records whilst evidencing choice, preference and consent to care and treatment</w:t>
            </w:r>
          </w:p>
          <w:p w14:paraId="0FDC562C" w14:textId="77777777" w:rsidR="001E784A" w:rsidRPr="007E5C2A" w:rsidRDefault="001E784A" w:rsidP="001E784A">
            <w:pPr>
              <w:rPr>
                <w:rFonts w:cs="Arial"/>
              </w:rPr>
            </w:pPr>
          </w:p>
          <w:p w14:paraId="2614E942" w14:textId="77777777" w:rsidR="00A13892" w:rsidRPr="007E5C2A" w:rsidRDefault="00A13892" w:rsidP="004D1B76">
            <w:pPr>
              <w:pStyle w:val="ListParagraph"/>
              <w:numPr>
                <w:ilvl w:val="0"/>
                <w:numId w:val="25"/>
              </w:numPr>
              <w:rPr>
                <w:rFonts w:asciiTheme="minorHAnsi" w:hAnsiTheme="minorHAnsi" w:cs="Arial"/>
                <w:szCs w:val="22"/>
              </w:rPr>
            </w:pPr>
            <w:r w:rsidRPr="007E5C2A">
              <w:rPr>
                <w:rFonts w:asciiTheme="minorHAnsi" w:hAnsiTheme="minorHAnsi" w:cs="Arial"/>
                <w:szCs w:val="22"/>
              </w:rPr>
              <w:t>Understand and monitor health and safety in the workplace</w:t>
            </w:r>
          </w:p>
          <w:p w14:paraId="0B454CF1" w14:textId="2BF8305E" w:rsidR="00A13892" w:rsidRPr="007E5C2A" w:rsidRDefault="00A13892" w:rsidP="004D1B76">
            <w:pPr>
              <w:pStyle w:val="ListParagraph"/>
              <w:numPr>
                <w:ilvl w:val="0"/>
                <w:numId w:val="25"/>
              </w:numPr>
              <w:rPr>
                <w:rFonts w:asciiTheme="minorHAnsi" w:hAnsiTheme="minorHAnsi" w:cs="Arial"/>
                <w:szCs w:val="22"/>
              </w:rPr>
            </w:pPr>
            <w:r w:rsidRPr="007E5C2A">
              <w:rPr>
                <w:rFonts w:asciiTheme="minorHAnsi" w:hAnsiTheme="minorHAnsi" w:cs="Arial"/>
                <w:szCs w:val="22"/>
              </w:rPr>
              <w:t xml:space="preserve">Ensure that the </w:t>
            </w:r>
            <w:r w:rsidR="00C96326" w:rsidRPr="007E5C2A">
              <w:rPr>
                <w:rFonts w:asciiTheme="minorHAnsi" w:hAnsiTheme="minorHAnsi" w:cs="Arial"/>
                <w:szCs w:val="22"/>
              </w:rPr>
              <w:t>service</w:t>
            </w:r>
            <w:r w:rsidRPr="007E5C2A">
              <w:rPr>
                <w:rFonts w:asciiTheme="minorHAnsi" w:hAnsiTheme="minorHAnsi" w:cs="Arial"/>
                <w:szCs w:val="22"/>
              </w:rPr>
              <w:t xml:space="preserve"> plan and its objectives are understood, delivered and monitored the by relevant team personnel.</w:t>
            </w:r>
          </w:p>
          <w:p w14:paraId="6B643FEA" w14:textId="77777777" w:rsidR="001E784A" w:rsidRPr="007E5C2A" w:rsidRDefault="001E784A" w:rsidP="001E784A">
            <w:pPr>
              <w:pStyle w:val="ListParagraph"/>
              <w:rPr>
                <w:rFonts w:asciiTheme="minorHAnsi" w:hAnsiTheme="minorHAnsi" w:cs="Arial"/>
                <w:szCs w:val="22"/>
              </w:rPr>
            </w:pPr>
          </w:p>
          <w:p w14:paraId="7CA5635B" w14:textId="77777777" w:rsidR="00A13892" w:rsidRPr="007E5C2A" w:rsidRDefault="00A13892" w:rsidP="004D1B76">
            <w:pPr>
              <w:pStyle w:val="ListParagraph"/>
              <w:numPr>
                <w:ilvl w:val="0"/>
                <w:numId w:val="25"/>
              </w:numPr>
              <w:rPr>
                <w:rFonts w:asciiTheme="minorHAnsi" w:hAnsiTheme="minorHAnsi" w:cs="Arial"/>
                <w:szCs w:val="22"/>
              </w:rPr>
            </w:pPr>
            <w:r w:rsidRPr="007E5C2A">
              <w:rPr>
                <w:rFonts w:asciiTheme="minorHAnsi" w:hAnsiTheme="minorHAnsi" w:cs="Arial"/>
                <w:szCs w:val="22"/>
              </w:rPr>
              <w:t>To investigate complaints, producing accurate reports including problem solving and learning</w:t>
            </w:r>
          </w:p>
          <w:p w14:paraId="6FE1A7E5" w14:textId="77777777" w:rsidR="00A13892" w:rsidRPr="007E5C2A" w:rsidRDefault="002B61E8" w:rsidP="002B61E8">
            <w:pPr>
              <w:tabs>
                <w:tab w:val="left" w:pos="2205"/>
              </w:tabs>
              <w:rPr>
                <w:rFonts w:cs="Arial"/>
              </w:rPr>
            </w:pPr>
            <w:r w:rsidRPr="007E5C2A">
              <w:rPr>
                <w:rFonts w:cs="Arial"/>
              </w:rPr>
              <w:tab/>
            </w:r>
          </w:p>
          <w:p w14:paraId="3EF2F68D" w14:textId="1E2B1EE1" w:rsidR="00A13892" w:rsidRPr="007E5C2A" w:rsidRDefault="00A13892" w:rsidP="00A13892">
            <w:pPr>
              <w:rPr>
                <w:rFonts w:cs="Arial"/>
              </w:rPr>
            </w:pPr>
            <w:r w:rsidRPr="007E5C2A">
              <w:rPr>
                <w:rFonts w:cs="Arial"/>
              </w:rPr>
              <w:t xml:space="preserve">This list of duties is not </w:t>
            </w:r>
            <w:r w:rsidR="00E62A59" w:rsidRPr="007E5C2A">
              <w:rPr>
                <w:rFonts w:cs="Arial"/>
              </w:rPr>
              <w:t>exhaustive,</w:t>
            </w:r>
            <w:r w:rsidRPr="007E5C2A">
              <w:rPr>
                <w:rFonts w:cs="Arial"/>
              </w:rPr>
              <w:t xml:space="preserve"> and you will likely be required to undertake additional ad hoc duties for which any required or relevant training </w:t>
            </w:r>
            <w:r w:rsidR="00DA2D90" w:rsidRPr="007E5C2A">
              <w:rPr>
                <w:rFonts w:cs="Arial"/>
              </w:rPr>
              <w:t xml:space="preserve">and support </w:t>
            </w:r>
            <w:r w:rsidRPr="007E5C2A">
              <w:rPr>
                <w:rFonts w:cs="Arial"/>
              </w:rPr>
              <w:t>will be provided.</w:t>
            </w:r>
          </w:p>
          <w:p w14:paraId="09E94A87" w14:textId="77777777" w:rsidR="00E441D6" w:rsidRPr="007E5C2A" w:rsidRDefault="00E441D6" w:rsidP="00CC06B7">
            <w:pPr>
              <w:rPr>
                <w:rFonts w:cs="Arial"/>
              </w:rPr>
            </w:pPr>
          </w:p>
          <w:p w14:paraId="55DCE593" w14:textId="77777777" w:rsidR="00C97FCD" w:rsidRPr="007E5C2A" w:rsidRDefault="00C97FCD" w:rsidP="00F0503E">
            <w:pPr>
              <w:pStyle w:val="ListParagraph"/>
              <w:ind w:left="426"/>
              <w:rPr>
                <w:rFonts w:asciiTheme="minorHAnsi" w:hAnsiTheme="minorHAnsi"/>
                <w:b/>
                <w:szCs w:val="22"/>
              </w:rPr>
            </w:pPr>
          </w:p>
        </w:tc>
      </w:tr>
    </w:tbl>
    <w:p w14:paraId="181EA4BA" w14:textId="77777777" w:rsidR="005C0835" w:rsidRPr="007E5C2A" w:rsidRDefault="005C0835" w:rsidP="00FC1265">
      <w:pPr>
        <w:rPr>
          <w:rFonts w:ascii="Arial" w:eastAsia="Times New Roman" w:hAnsi="Arial" w:cs="Times New Roman"/>
          <w:szCs w:val="20"/>
        </w:rPr>
      </w:pPr>
    </w:p>
    <w:p w14:paraId="15D8E1DC" w14:textId="77777777" w:rsidR="00677A7F" w:rsidRPr="007E5C2A" w:rsidRDefault="00FC1265" w:rsidP="00FC1265">
      <w:pPr>
        <w:rPr>
          <w:rFonts w:ascii="Calibri" w:hAnsi="Calibri" w:cs="Calibri"/>
          <w:b/>
          <w:u w:val="single"/>
        </w:rPr>
      </w:pPr>
      <w:r w:rsidRPr="007E5C2A">
        <w:rPr>
          <w:rFonts w:ascii="Calibri" w:eastAsia="Times New Roman" w:hAnsi="Calibri" w:cs="Calibri"/>
          <w:b/>
          <w:u w:val="single"/>
        </w:rPr>
        <w:t>P</w:t>
      </w:r>
      <w:r w:rsidR="00B14315" w:rsidRPr="007E5C2A">
        <w:rPr>
          <w:rFonts w:ascii="Calibri" w:hAnsi="Calibri" w:cs="Calibri"/>
          <w:b/>
          <w:u w:val="single"/>
        </w:rPr>
        <w:t>erson Specification</w:t>
      </w:r>
    </w:p>
    <w:p w14:paraId="3C5D7330" w14:textId="77777777" w:rsidR="00B14315" w:rsidRPr="007E5C2A" w:rsidRDefault="00B14315" w:rsidP="00677A7F">
      <w:pPr>
        <w:pStyle w:val="ListParagraph"/>
        <w:ind w:left="0"/>
        <w:rPr>
          <w:rFonts w:ascii="Calibri" w:hAnsi="Calibri" w:cs="Calibri"/>
          <w:szCs w:val="22"/>
        </w:rPr>
      </w:pPr>
    </w:p>
    <w:tbl>
      <w:tblPr>
        <w:tblStyle w:val="TableGrid"/>
        <w:tblW w:w="0" w:type="auto"/>
        <w:tblLook w:val="04A0" w:firstRow="1" w:lastRow="0" w:firstColumn="1" w:lastColumn="0" w:noHBand="0" w:noVBand="1"/>
      </w:tblPr>
      <w:tblGrid>
        <w:gridCol w:w="3016"/>
        <w:gridCol w:w="4014"/>
        <w:gridCol w:w="2212"/>
      </w:tblGrid>
      <w:tr w:rsidR="007E5C2A" w:rsidRPr="007E5C2A" w14:paraId="3FCA4FC3" w14:textId="77777777" w:rsidTr="003A21EB">
        <w:tc>
          <w:tcPr>
            <w:tcW w:w="3016" w:type="dxa"/>
          </w:tcPr>
          <w:p w14:paraId="6818D01A" w14:textId="77777777" w:rsidR="00B14315" w:rsidRPr="007E5C2A" w:rsidRDefault="00B14315" w:rsidP="001A61AA">
            <w:pPr>
              <w:rPr>
                <w:rFonts w:ascii="Calibri" w:hAnsi="Calibri" w:cs="Calibri"/>
                <w:b/>
                <w:bCs/>
              </w:rPr>
            </w:pPr>
          </w:p>
          <w:p w14:paraId="1AF46338" w14:textId="77777777" w:rsidR="00B14315" w:rsidRPr="007E5C2A" w:rsidRDefault="00B14315" w:rsidP="001A61AA">
            <w:pPr>
              <w:rPr>
                <w:rFonts w:ascii="Calibri" w:hAnsi="Calibri" w:cs="Calibri"/>
                <w:b/>
                <w:bCs/>
              </w:rPr>
            </w:pPr>
            <w:r w:rsidRPr="007E5C2A">
              <w:rPr>
                <w:rFonts w:ascii="Calibri" w:hAnsi="Calibri" w:cs="Calibri"/>
                <w:b/>
                <w:bCs/>
              </w:rPr>
              <w:t>Education and Qualifications</w:t>
            </w:r>
          </w:p>
          <w:p w14:paraId="2C8F12CB" w14:textId="77777777" w:rsidR="00B14315" w:rsidRPr="007E5C2A" w:rsidRDefault="00B14315" w:rsidP="001A61AA">
            <w:pPr>
              <w:rPr>
                <w:rFonts w:ascii="Calibri" w:hAnsi="Calibri" w:cs="Calibri"/>
                <w:b/>
                <w:bCs/>
              </w:rPr>
            </w:pPr>
          </w:p>
        </w:tc>
        <w:tc>
          <w:tcPr>
            <w:tcW w:w="4014" w:type="dxa"/>
          </w:tcPr>
          <w:p w14:paraId="07D0B91C" w14:textId="798C3061" w:rsidR="002B61E8" w:rsidRPr="007E5C2A" w:rsidRDefault="002B61E8" w:rsidP="00FB3F5E">
            <w:pPr>
              <w:pStyle w:val="ListParagraph"/>
              <w:numPr>
                <w:ilvl w:val="0"/>
                <w:numId w:val="14"/>
              </w:numPr>
              <w:rPr>
                <w:rFonts w:ascii="Calibri" w:hAnsi="Calibri" w:cs="Calibri"/>
                <w:szCs w:val="22"/>
              </w:rPr>
            </w:pPr>
            <w:r w:rsidRPr="007E5C2A">
              <w:rPr>
                <w:rFonts w:ascii="Calibri" w:hAnsi="Calibri" w:cs="Calibri"/>
                <w:szCs w:val="22"/>
              </w:rPr>
              <w:t xml:space="preserve">NVQ Level </w:t>
            </w:r>
            <w:r w:rsidR="002313CD" w:rsidRPr="007E5C2A">
              <w:rPr>
                <w:rFonts w:ascii="Calibri" w:hAnsi="Calibri" w:cs="Calibri"/>
                <w:szCs w:val="22"/>
              </w:rPr>
              <w:t>4</w:t>
            </w:r>
            <w:r w:rsidRPr="007E5C2A">
              <w:rPr>
                <w:rFonts w:ascii="Calibri" w:hAnsi="Calibri" w:cs="Calibri"/>
                <w:szCs w:val="22"/>
              </w:rPr>
              <w:t xml:space="preserve"> </w:t>
            </w:r>
            <w:r w:rsidR="00C96326" w:rsidRPr="007E5C2A">
              <w:rPr>
                <w:rFonts w:ascii="Calibri" w:hAnsi="Calibri" w:cs="Calibri"/>
                <w:szCs w:val="22"/>
              </w:rPr>
              <w:t xml:space="preserve">in Health and Social Care </w:t>
            </w:r>
            <w:r w:rsidRPr="007E5C2A">
              <w:rPr>
                <w:rFonts w:ascii="Calibri" w:hAnsi="Calibri" w:cs="Calibri"/>
                <w:szCs w:val="22"/>
              </w:rPr>
              <w:t xml:space="preserve">or equivalent </w:t>
            </w:r>
            <w:r w:rsidR="00C96326" w:rsidRPr="007E5C2A">
              <w:rPr>
                <w:rFonts w:ascii="Calibri" w:hAnsi="Calibri" w:cs="Calibri"/>
                <w:szCs w:val="22"/>
              </w:rPr>
              <w:t>(or willingness to work towards)</w:t>
            </w:r>
          </w:p>
          <w:p w14:paraId="6D5A25F6" w14:textId="77777777" w:rsidR="00FB3F5E" w:rsidRPr="007E5C2A" w:rsidRDefault="00FB3F5E" w:rsidP="00FB3F5E">
            <w:pPr>
              <w:pStyle w:val="ListParagraph"/>
              <w:numPr>
                <w:ilvl w:val="0"/>
                <w:numId w:val="14"/>
              </w:numPr>
              <w:rPr>
                <w:rFonts w:ascii="Calibri" w:hAnsi="Calibri" w:cs="Calibri"/>
                <w:szCs w:val="22"/>
              </w:rPr>
            </w:pPr>
            <w:r w:rsidRPr="007E5C2A">
              <w:rPr>
                <w:rFonts w:ascii="Calibri" w:hAnsi="Calibri" w:cs="Calibri"/>
                <w:szCs w:val="22"/>
              </w:rPr>
              <w:t>Full UK Valid Car Driving Licence</w:t>
            </w:r>
            <w:r w:rsidR="00C97FCD" w:rsidRPr="007E5C2A">
              <w:rPr>
                <w:rFonts w:ascii="Calibri" w:hAnsi="Calibri" w:cs="Calibri"/>
                <w:szCs w:val="22"/>
              </w:rPr>
              <w:t xml:space="preserve"> and </w:t>
            </w:r>
            <w:r w:rsidR="00D81691" w:rsidRPr="007E5C2A">
              <w:rPr>
                <w:rFonts w:ascii="Calibri" w:hAnsi="Calibri" w:cs="Calibri"/>
                <w:szCs w:val="22"/>
              </w:rPr>
              <w:t>use</w:t>
            </w:r>
            <w:r w:rsidR="00C97FCD" w:rsidRPr="007E5C2A">
              <w:rPr>
                <w:rFonts w:ascii="Calibri" w:hAnsi="Calibri" w:cs="Calibri"/>
                <w:szCs w:val="22"/>
              </w:rPr>
              <w:t xml:space="preserve"> of vehicle </w:t>
            </w:r>
          </w:p>
          <w:p w14:paraId="366F3073" w14:textId="77777777" w:rsidR="00FB3F5E" w:rsidRPr="007E5C2A" w:rsidRDefault="00FB3F5E" w:rsidP="00677A7F">
            <w:pPr>
              <w:pStyle w:val="ListParagraph"/>
              <w:ind w:left="0"/>
              <w:rPr>
                <w:rFonts w:ascii="Calibri" w:hAnsi="Calibri" w:cs="Calibri"/>
                <w:szCs w:val="22"/>
              </w:rPr>
            </w:pPr>
          </w:p>
        </w:tc>
        <w:tc>
          <w:tcPr>
            <w:tcW w:w="2212" w:type="dxa"/>
          </w:tcPr>
          <w:p w14:paraId="62A27CC6" w14:textId="77777777" w:rsidR="00B14315" w:rsidRPr="007E5C2A" w:rsidRDefault="00C97FCD" w:rsidP="003A21EB">
            <w:pPr>
              <w:pStyle w:val="ListParagraph"/>
              <w:numPr>
                <w:ilvl w:val="0"/>
                <w:numId w:val="21"/>
              </w:numPr>
              <w:ind w:left="341" w:firstLine="19"/>
              <w:rPr>
                <w:rFonts w:ascii="Calibri" w:hAnsi="Calibri" w:cs="Calibri"/>
                <w:szCs w:val="22"/>
              </w:rPr>
            </w:pPr>
            <w:r w:rsidRPr="007E5C2A">
              <w:rPr>
                <w:rFonts w:ascii="Calibri" w:hAnsi="Calibri" w:cs="Calibri"/>
                <w:szCs w:val="22"/>
              </w:rPr>
              <w:t>Essential</w:t>
            </w:r>
          </w:p>
          <w:p w14:paraId="0E999F56" w14:textId="20F3E4BF" w:rsidR="00C97FCD" w:rsidRPr="007E5C2A" w:rsidRDefault="00C97FCD" w:rsidP="003A21EB">
            <w:pPr>
              <w:pStyle w:val="ListParagraph"/>
              <w:ind w:left="341" w:firstLine="19"/>
              <w:rPr>
                <w:rFonts w:ascii="Calibri" w:hAnsi="Calibri" w:cs="Calibri"/>
                <w:szCs w:val="22"/>
              </w:rPr>
            </w:pPr>
          </w:p>
          <w:p w14:paraId="479B44B9" w14:textId="77777777" w:rsidR="00EA348C" w:rsidRPr="007E5C2A" w:rsidRDefault="00EA348C" w:rsidP="003A21EB">
            <w:pPr>
              <w:pStyle w:val="ListParagraph"/>
              <w:ind w:left="341" w:firstLine="19"/>
              <w:rPr>
                <w:rFonts w:ascii="Calibri" w:hAnsi="Calibri" w:cs="Calibri"/>
                <w:szCs w:val="22"/>
              </w:rPr>
            </w:pPr>
          </w:p>
          <w:p w14:paraId="36824CD5" w14:textId="77777777" w:rsidR="00C97FCD" w:rsidRPr="007E5C2A" w:rsidRDefault="002B61E8" w:rsidP="00AA2F2E">
            <w:pPr>
              <w:pStyle w:val="ListParagraph"/>
              <w:numPr>
                <w:ilvl w:val="0"/>
                <w:numId w:val="21"/>
              </w:numPr>
              <w:ind w:left="341" w:firstLine="19"/>
              <w:rPr>
                <w:rFonts w:ascii="Calibri" w:hAnsi="Calibri" w:cs="Calibri"/>
                <w:szCs w:val="22"/>
              </w:rPr>
            </w:pPr>
            <w:r w:rsidRPr="007E5C2A">
              <w:rPr>
                <w:rFonts w:ascii="Calibri" w:hAnsi="Calibri" w:cs="Calibri"/>
                <w:szCs w:val="22"/>
              </w:rPr>
              <w:t xml:space="preserve">Essential </w:t>
            </w:r>
          </w:p>
        </w:tc>
      </w:tr>
      <w:tr w:rsidR="007E5C2A" w:rsidRPr="007E5C2A" w14:paraId="449E345B" w14:textId="77777777" w:rsidTr="003A21EB">
        <w:tc>
          <w:tcPr>
            <w:tcW w:w="3016" w:type="dxa"/>
          </w:tcPr>
          <w:p w14:paraId="4F62B126" w14:textId="77777777" w:rsidR="00B14315" w:rsidRPr="007E5C2A" w:rsidRDefault="00B14315" w:rsidP="001A61AA">
            <w:pPr>
              <w:rPr>
                <w:rFonts w:ascii="Calibri" w:hAnsi="Calibri" w:cs="Calibri"/>
                <w:b/>
                <w:bCs/>
              </w:rPr>
            </w:pPr>
            <w:r w:rsidRPr="007E5C2A">
              <w:rPr>
                <w:rFonts w:ascii="Calibri" w:hAnsi="Calibri" w:cs="Calibri"/>
                <w:b/>
                <w:bCs/>
              </w:rPr>
              <w:t>Experience</w:t>
            </w:r>
          </w:p>
        </w:tc>
        <w:tc>
          <w:tcPr>
            <w:tcW w:w="4014" w:type="dxa"/>
          </w:tcPr>
          <w:p w14:paraId="1832D952" w14:textId="25B2476E" w:rsidR="00AA2F2E" w:rsidRPr="007E5C2A" w:rsidRDefault="00AA2F2E" w:rsidP="00AA2F2E">
            <w:pPr>
              <w:pStyle w:val="ListParagraph"/>
              <w:numPr>
                <w:ilvl w:val="0"/>
                <w:numId w:val="5"/>
              </w:numPr>
              <w:rPr>
                <w:rFonts w:ascii="Calibri" w:hAnsi="Calibri" w:cs="Calibri"/>
                <w:szCs w:val="22"/>
              </w:rPr>
            </w:pPr>
            <w:r w:rsidRPr="007E5C2A">
              <w:rPr>
                <w:rFonts w:ascii="Calibri" w:hAnsi="Calibri" w:cs="Calibri"/>
                <w:szCs w:val="22"/>
              </w:rPr>
              <w:t>Management experience in care</w:t>
            </w:r>
            <w:r w:rsidR="00E62A59" w:rsidRPr="007E5C2A">
              <w:rPr>
                <w:rFonts w:ascii="Calibri" w:hAnsi="Calibri" w:cs="Calibri"/>
                <w:szCs w:val="22"/>
              </w:rPr>
              <w:t>/health</w:t>
            </w:r>
            <w:r w:rsidRPr="007E5C2A">
              <w:rPr>
                <w:rFonts w:ascii="Calibri" w:hAnsi="Calibri" w:cs="Calibri"/>
                <w:szCs w:val="22"/>
              </w:rPr>
              <w:t xml:space="preserve"> sector </w:t>
            </w:r>
          </w:p>
          <w:p w14:paraId="71C7E272" w14:textId="77777777" w:rsidR="00AA2F2E" w:rsidRPr="007E5C2A" w:rsidRDefault="00AA2F2E" w:rsidP="00AA2F2E">
            <w:pPr>
              <w:pStyle w:val="ListParagraph"/>
              <w:numPr>
                <w:ilvl w:val="0"/>
                <w:numId w:val="5"/>
              </w:numPr>
              <w:rPr>
                <w:rFonts w:ascii="Calibri" w:hAnsi="Calibri" w:cs="Calibri"/>
                <w:szCs w:val="22"/>
              </w:rPr>
            </w:pPr>
            <w:r w:rsidRPr="007E5C2A">
              <w:rPr>
                <w:rFonts w:ascii="Calibri" w:hAnsi="Calibri" w:cs="Calibri"/>
                <w:szCs w:val="22"/>
              </w:rPr>
              <w:t>Successful experience of assessing and developing staff</w:t>
            </w:r>
          </w:p>
          <w:p w14:paraId="1C473071" w14:textId="77777777" w:rsidR="00AA2F2E" w:rsidRPr="007E5C2A" w:rsidRDefault="00AA2F2E" w:rsidP="00AA2F2E">
            <w:pPr>
              <w:pStyle w:val="ListParagraph"/>
              <w:numPr>
                <w:ilvl w:val="0"/>
                <w:numId w:val="5"/>
              </w:numPr>
              <w:rPr>
                <w:rFonts w:ascii="Calibri" w:hAnsi="Calibri" w:cs="Calibri"/>
                <w:szCs w:val="22"/>
              </w:rPr>
            </w:pPr>
            <w:r w:rsidRPr="007E5C2A">
              <w:rPr>
                <w:rFonts w:ascii="Calibri" w:hAnsi="Calibri" w:cs="Calibri"/>
                <w:szCs w:val="22"/>
              </w:rPr>
              <w:t xml:space="preserve">Experience of working with care planning and rotas </w:t>
            </w:r>
          </w:p>
          <w:p w14:paraId="10535C64" w14:textId="77777777" w:rsidR="00635388" w:rsidRPr="007E5C2A" w:rsidRDefault="00AA2F2E" w:rsidP="00AA2F2E">
            <w:pPr>
              <w:pStyle w:val="ListParagraph"/>
              <w:numPr>
                <w:ilvl w:val="0"/>
                <w:numId w:val="5"/>
              </w:numPr>
              <w:rPr>
                <w:rFonts w:ascii="Calibri" w:hAnsi="Calibri" w:cs="Calibri"/>
                <w:szCs w:val="22"/>
              </w:rPr>
            </w:pPr>
            <w:r w:rsidRPr="007E5C2A">
              <w:rPr>
                <w:rFonts w:ascii="Calibri" w:hAnsi="Calibri" w:cs="Calibri"/>
                <w:szCs w:val="22"/>
              </w:rPr>
              <w:t>Experience of managing budgets and financial information</w:t>
            </w:r>
          </w:p>
          <w:p w14:paraId="12ED137D" w14:textId="41BF11AA" w:rsidR="002313CD" w:rsidRPr="007E5C2A" w:rsidRDefault="002313CD" w:rsidP="002313CD">
            <w:pPr>
              <w:pStyle w:val="ListParagraph"/>
              <w:numPr>
                <w:ilvl w:val="0"/>
                <w:numId w:val="5"/>
              </w:numPr>
              <w:rPr>
                <w:rFonts w:ascii="Calibri" w:hAnsi="Calibri" w:cs="Calibri"/>
                <w:szCs w:val="22"/>
              </w:rPr>
            </w:pPr>
            <w:r w:rsidRPr="007E5C2A">
              <w:rPr>
                <w:rFonts w:ascii="Calibri" w:hAnsi="Calibri" w:cs="Calibri"/>
                <w:szCs w:val="22"/>
              </w:rPr>
              <w:t>Experience of managing accommodation services for people with complex needs</w:t>
            </w:r>
          </w:p>
          <w:p w14:paraId="721A30CB" w14:textId="407980EA" w:rsidR="002313CD" w:rsidRPr="007E5C2A" w:rsidRDefault="002313CD" w:rsidP="00975642">
            <w:pPr>
              <w:pStyle w:val="ListParagraph"/>
              <w:ind w:left="360"/>
              <w:rPr>
                <w:rFonts w:ascii="Calibri" w:hAnsi="Calibri" w:cs="Calibri"/>
                <w:szCs w:val="22"/>
              </w:rPr>
            </w:pPr>
          </w:p>
        </w:tc>
        <w:tc>
          <w:tcPr>
            <w:tcW w:w="2212" w:type="dxa"/>
          </w:tcPr>
          <w:p w14:paraId="71CEE277" w14:textId="6073D19F" w:rsidR="00AA2F2E" w:rsidRPr="007E5C2A" w:rsidRDefault="00E62A59" w:rsidP="00AA2F2E">
            <w:pPr>
              <w:pStyle w:val="ListParagraph"/>
              <w:numPr>
                <w:ilvl w:val="0"/>
                <w:numId w:val="21"/>
              </w:numPr>
              <w:rPr>
                <w:rFonts w:ascii="Calibri" w:hAnsi="Calibri" w:cs="Calibri"/>
                <w:szCs w:val="22"/>
              </w:rPr>
            </w:pPr>
            <w:r w:rsidRPr="007E5C2A">
              <w:rPr>
                <w:rFonts w:ascii="Calibri" w:hAnsi="Calibri" w:cs="Calibri"/>
                <w:szCs w:val="22"/>
              </w:rPr>
              <w:t>Essential</w:t>
            </w:r>
          </w:p>
          <w:p w14:paraId="28D2DFD9" w14:textId="77777777" w:rsidR="00AA2F2E" w:rsidRPr="007E5C2A" w:rsidRDefault="00AA2F2E" w:rsidP="00AA2F2E">
            <w:pPr>
              <w:pStyle w:val="ListParagraph"/>
              <w:rPr>
                <w:rFonts w:ascii="Calibri" w:hAnsi="Calibri" w:cs="Calibri"/>
                <w:szCs w:val="22"/>
              </w:rPr>
            </w:pPr>
          </w:p>
          <w:p w14:paraId="3CE261F9" w14:textId="77777777" w:rsidR="00AA2F2E" w:rsidRPr="007E5C2A" w:rsidRDefault="00C97FCD" w:rsidP="00AA2F2E">
            <w:pPr>
              <w:pStyle w:val="ListParagraph"/>
              <w:numPr>
                <w:ilvl w:val="0"/>
                <w:numId w:val="21"/>
              </w:numPr>
              <w:rPr>
                <w:rFonts w:ascii="Calibri" w:hAnsi="Calibri" w:cs="Calibri"/>
                <w:szCs w:val="22"/>
              </w:rPr>
            </w:pPr>
            <w:r w:rsidRPr="007E5C2A">
              <w:rPr>
                <w:rFonts w:ascii="Calibri" w:hAnsi="Calibri" w:cs="Calibri"/>
                <w:szCs w:val="22"/>
              </w:rPr>
              <w:t>Essential</w:t>
            </w:r>
          </w:p>
          <w:p w14:paraId="53D554A3" w14:textId="77777777" w:rsidR="00AA2F2E" w:rsidRPr="007E5C2A" w:rsidRDefault="00AA2F2E" w:rsidP="00AA2F2E">
            <w:pPr>
              <w:pStyle w:val="ListParagraph"/>
              <w:rPr>
                <w:rFonts w:ascii="Calibri" w:hAnsi="Calibri" w:cs="Calibri"/>
                <w:szCs w:val="22"/>
              </w:rPr>
            </w:pPr>
          </w:p>
          <w:p w14:paraId="3A1CE07C" w14:textId="637ABB2F" w:rsidR="00C97FCD" w:rsidRPr="007E5C2A" w:rsidRDefault="00426F5E" w:rsidP="00AA2F2E">
            <w:pPr>
              <w:pStyle w:val="ListParagraph"/>
              <w:numPr>
                <w:ilvl w:val="0"/>
                <w:numId w:val="21"/>
              </w:numPr>
              <w:rPr>
                <w:rFonts w:ascii="Calibri" w:hAnsi="Calibri" w:cs="Calibri"/>
                <w:szCs w:val="22"/>
              </w:rPr>
            </w:pPr>
            <w:r w:rsidRPr="007E5C2A">
              <w:rPr>
                <w:rFonts w:ascii="Calibri" w:hAnsi="Calibri" w:cs="Calibri"/>
                <w:szCs w:val="22"/>
              </w:rPr>
              <w:t>Essential</w:t>
            </w:r>
          </w:p>
          <w:p w14:paraId="00DCC4C6" w14:textId="77777777" w:rsidR="00C97FCD" w:rsidRPr="007E5C2A" w:rsidRDefault="00C97FCD" w:rsidP="009C37AF">
            <w:pPr>
              <w:pStyle w:val="ListParagraph"/>
              <w:ind w:left="0"/>
              <w:rPr>
                <w:rFonts w:ascii="Calibri" w:hAnsi="Calibri" w:cs="Calibri"/>
                <w:szCs w:val="22"/>
              </w:rPr>
            </w:pPr>
          </w:p>
          <w:p w14:paraId="30759D99" w14:textId="4A92CB86" w:rsidR="00C97FCD" w:rsidRPr="007E5C2A" w:rsidRDefault="00426F5E" w:rsidP="00AA2F2E">
            <w:pPr>
              <w:pStyle w:val="ListParagraph"/>
              <w:numPr>
                <w:ilvl w:val="0"/>
                <w:numId w:val="21"/>
              </w:numPr>
              <w:rPr>
                <w:rFonts w:ascii="Calibri" w:hAnsi="Calibri" w:cs="Calibri"/>
                <w:szCs w:val="22"/>
              </w:rPr>
            </w:pPr>
            <w:r w:rsidRPr="007E5C2A">
              <w:rPr>
                <w:rFonts w:ascii="Calibri" w:hAnsi="Calibri" w:cs="Calibri"/>
                <w:szCs w:val="22"/>
              </w:rPr>
              <w:t>Essential</w:t>
            </w:r>
            <w:r w:rsidR="00AA2F2E" w:rsidRPr="007E5C2A">
              <w:rPr>
                <w:rFonts w:ascii="Calibri" w:hAnsi="Calibri" w:cs="Calibri"/>
                <w:szCs w:val="22"/>
              </w:rPr>
              <w:t xml:space="preserve"> </w:t>
            </w:r>
          </w:p>
          <w:p w14:paraId="2B2BBCDE" w14:textId="77777777" w:rsidR="00C97FCD" w:rsidRPr="007E5C2A" w:rsidRDefault="00C97FCD" w:rsidP="00AA2F2E">
            <w:pPr>
              <w:pStyle w:val="ListParagraph"/>
              <w:rPr>
                <w:rFonts w:ascii="Calibri" w:hAnsi="Calibri" w:cs="Calibri"/>
                <w:szCs w:val="22"/>
              </w:rPr>
            </w:pPr>
          </w:p>
          <w:p w14:paraId="47F95E29" w14:textId="77777777" w:rsidR="00AA2F2E" w:rsidRPr="007E5C2A" w:rsidRDefault="00AA2F2E" w:rsidP="00AA2F2E">
            <w:pPr>
              <w:pStyle w:val="ListParagraph"/>
              <w:rPr>
                <w:rFonts w:ascii="Calibri" w:hAnsi="Calibri" w:cs="Calibri"/>
                <w:szCs w:val="22"/>
              </w:rPr>
            </w:pPr>
          </w:p>
        </w:tc>
      </w:tr>
      <w:tr w:rsidR="007E5C2A" w:rsidRPr="007E5C2A" w14:paraId="66F938DA" w14:textId="77777777" w:rsidTr="003A21EB">
        <w:tc>
          <w:tcPr>
            <w:tcW w:w="3016" w:type="dxa"/>
          </w:tcPr>
          <w:p w14:paraId="044B66F9" w14:textId="77777777" w:rsidR="00B14315" w:rsidRPr="007E5C2A" w:rsidRDefault="00B14315" w:rsidP="001A61AA">
            <w:pPr>
              <w:rPr>
                <w:rFonts w:ascii="Calibri" w:hAnsi="Calibri" w:cs="Calibri"/>
                <w:b/>
                <w:bCs/>
              </w:rPr>
            </w:pPr>
            <w:r w:rsidRPr="007E5C2A">
              <w:rPr>
                <w:rFonts w:ascii="Calibri" w:hAnsi="Calibri" w:cs="Calibri"/>
                <w:b/>
                <w:bCs/>
              </w:rPr>
              <w:t>Knowledge</w:t>
            </w:r>
          </w:p>
        </w:tc>
        <w:tc>
          <w:tcPr>
            <w:tcW w:w="4014" w:type="dxa"/>
          </w:tcPr>
          <w:p w14:paraId="12D60EDD" w14:textId="77777777" w:rsidR="00B14315" w:rsidRPr="007E5C2A" w:rsidRDefault="003A21EB" w:rsidP="00AA2F2E">
            <w:pPr>
              <w:pStyle w:val="ListParagraph"/>
              <w:numPr>
                <w:ilvl w:val="0"/>
                <w:numId w:val="4"/>
              </w:numPr>
              <w:rPr>
                <w:rFonts w:ascii="Calibri" w:hAnsi="Calibri" w:cs="Calibri"/>
                <w:szCs w:val="22"/>
              </w:rPr>
            </w:pPr>
            <w:r w:rsidRPr="007E5C2A">
              <w:rPr>
                <w:rFonts w:ascii="Calibri" w:hAnsi="Calibri" w:cs="Calibri"/>
                <w:szCs w:val="22"/>
              </w:rPr>
              <w:t xml:space="preserve">Knowledge of </w:t>
            </w:r>
            <w:r w:rsidR="00B14315" w:rsidRPr="007E5C2A">
              <w:rPr>
                <w:rFonts w:ascii="Calibri" w:hAnsi="Calibri" w:cs="Calibri"/>
                <w:szCs w:val="22"/>
              </w:rPr>
              <w:t>current CQC regulatory framework and functions</w:t>
            </w:r>
          </w:p>
          <w:p w14:paraId="1E0047C8" w14:textId="77777777" w:rsidR="00EA348C" w:rsidRPr="007E5C2A" w:rsidRDefault="00EA348C" w:rsidP="00AA2F2E">
            <w:pPr>
              <w:pStyle w:val="ListParagraph"/>
              <w:numPr>
                <w:ilvl w:val="0"/>
                <w:numId w:val="4"/>
              </w:numPr>
              <w:rPr>
                <w:rFonts w:ascii="Calibri" w:hAnsi="Calibri" w:cs="Calibri"/>
                <w:szCs w:val="22"/>
              </w:rPr>
            </w:pPr>
            <w:r w:rsidRPr="007E5C2A">
              <w:rPr>
                <w:rFonts w:ascii="Calibri" w:hAnsi="Calibri" w:cs="Calibri"/>
                <w:szCs w:val="22"/>
              </w:rPr>
              <w:t xml:space="preserve">Knowledge of </w:t>
            </w:r>
            <w:r w:rsidR="00E62A59" w:rsidRPr="007E5C2A">
              <w:rPr>
                <w:rFonts w:ascii="Calibri" w:hAnsi="Calibri" w:cs="Calibri"/>
                <w:szCs w:val="22"/>
              </w:rPr>
              <w:t>Person-Centred</w:t>
            </w:r>
            <w:r w:rsidRPr="007E5C2A">
              <w:rPr>
                <w:rFonts w:ascii="Calibri" w:hAnsi="Calibri" w:cs="Calibri"/>
                <w:szCs w:val="22"/>
              </w:rPr>
              <w:t xml:space="preserve"> Planning and the care and support needs of people with complex and challenging behaviours </w:t>
            </w:r>
          </w:p>
          <w:p w14:paraId="3B3B5D7E" w14:textId="77777777" w:rsidR="00D74710" w:rsidRPr="007E5C2A" w:rsidRDefault="00D74710" w:rsidP="00D74710">
            <w:pPr>
              <w:pStyle w:val="ListParagraph"/>
              <w:numPr>
                <w:ilvl w:val="0"/>
                <w:numId w:val="4"/>
              </w:numPr>
              <w:rPr>
                <w:rFonts w:ascii="Calibri" w:hAnsi="Calibri" w:cs="Calibri"/>
                <w:szCs w:val="22"/>
              </w:rPr>
            </w:pPr>
            <w:r w:rsidRPr="007E5C2A">
              <w:rPr>
                <w:rFonts w:ascii="Calibri" w:hAnsi="Calibri" w:cs="Calibri"/>
                <w:szCs w:val="22"/>
              </w:rPr>
              <w:t xml:space="preserve">Knowledge and experience of Intensive Housing Management </w:t>
            </w:r>
            <w:r w:rsidRPr="007E5C2A">
              <w:rPr>
                <w:rFonts w:ascii="Calibri" w:hAnsi="Calibri" w:cs="Calibri"/>
                <w:szCs w:val="22"/>
              </w:rPr>
              <w:lastRenderedPageBreak/>
              <w:t>criteria, specifically around allocations, tenancy sustainment, promoting independence and safeguarding</w:t>
            </w:r>
          </w:p>
          <w:p w14:paraId="5BB9FEC0" w14:textId="7AFB83E8" w:rsidR="00D74710" w:rsidRPr="007E5C2A" w:rsidRDefault="00D74710" w:rsidP="00C20C72">
            <w:pPr>
              <w:pStyle w:val="ListParagraph"/>
              <w:ind w:left="360"/>
              <w:rPr>
                <w:rFonts w:ascii="Calibri" w:hAnsi="Calibri" w:cs="Calibri"/>
                <w:szCs w:val="22"/>
              </w:rPr>
            </w:pPr>
          </w:p>
        </w:tc>
        <w:tc>
          <w:tcPr>
            <w:tcW w:w="2212" w:type="dxa"/>
          </w:tcPr>
          <w:p w14:paraId="096EF09B" w14:textId="0EAD9413" w:rsidR="00B14315" w:rsidRPr="007E5C2A" w:rsidRDefault="00AA2F2E" w:rsidP="009C37AF">
            <w:pPr>
              <w:pStyle w:val="ListParagraph"/>
              <w:numPr>
                <w:ilvl w:val="0"/>
                <w:numId w:val="21"/>
              </w:numPr>
              <w:jc w:val="both"/>
              <w:rPr>
                <w:rFonts w:ascii="Calibri" w:hAnsi="Calibri" w:cs="Calibri"/>
                <w:szCs w:val="22"/>
              </w:rPr>
            </w:pPr>
            <w:r w:rsidRPr="007E5C2A">
              <w:rPr>
                <w:rFonts w:ascii="Calibri" w:hAnsi="Calibri" w:cs="Calibri"/>
                <w:szCs w:val="22"/>
              </w:rPr>
              <w:lastRenderedPageBreak/>
              <w:t xml:space="preserve">Essential </w:t>
            </w:r>
          </w:p>
          <w:p w14:paraId="3416491C" w14:textId="4ED7E2CF" w:rsidR="00EA348C" w:rsidRPr="007E5C2A" w:rsidRDefault="00EA348C" w:rsidP="00EA348C">
            <w:pPr>
              <w:jc w:val="both"/>
              <w:rPr>
                <w:rFonts w:ascii="Calibri" w:hAnsi="Calibri" w:cs="Calibri"/>
              </w:rPr>
            </w:pPr>
          </w:p>
          <w:p w14:paraId="4B250EB1" w14:textId="67B180ED" w:rsidR="00EA348C" w:rsidRPr="007E5C2A" w:rsidRDefault="00EA348C" w:rsidP="00EA348C">
            <w:pPr>
              <w:jc w:val="both"/>
              <w:rPr>
                <w:rFonts w:ascii="Calibri" w:hAnsi="Calibri" w:cs="Calibri"/>
              </w:rPr>
            </w:pPr>
          </w:p>
          <w:p w14:paraId="1FAC0221" w14:textId="06356AF3" w:rsidR="00EA348C" w:rsidRPr="007E5C2A" w:rsidRDefault="00EA348C" w:rsidP="00EA348C">
            <w:pPr>
              <w:pStyle w:val="ListParagraph"/>
              <w:numPr>
                <w:ilvl w:val="0"/>
                <w:numId w:val="21"/>
              </w:numPr>
              <w:jc w:val="both"/>
              <w:rPr>
                <w:rFonts w:ascii="Calibri" w:hAnsi="Calibri" w:cs="Calibri"/>
                <w:szCs w:val="22"/>
              </w:rPr>
            </w:pPr>
            <w:r w:rsidRPr="007E5C2A">
              <w:rPr>
                <w:rFonts w:ascii="Calibri" w:hAnsi="Calibri" w:cs="Calibri"/>
                <w:szCs w:val="22"/>
              </w:rPr>
              <w:t>Desirable</w:t>
            </w:r>
          </w:p>
          <w:p w14:paraId="00113085" w14:textId="77777777" w:rsidR="00D0056F" w:rsidRPr="007E5C2A" w:rsidRDefault="00D0056F" w:rsidP="009C37AF">
            <w:pPr>
              <w:pStyle w:val="ListParagraph"/>
              <w:ind w:left="360"/>
              <w:jc w:val="both"/>
              <w:rPr>
                <w:rFonts w:ascii="Calibri" w:hAnsi="Calibri" w:cs="Calibri"/>
                <w:szCs w:val="22"/>
              </w:rPr>
            </w:pPr>
          </w:p>
          <w:p w14:paraId="2E7F195C" w14:textId="77777777" w:rsidR="00AA2F2E" w:rsidRPr="007E5C2A" w:rsidRDefault="00AA2F2E" w:rsidP="00AA2F2E">
            <w:pPr>
              <w:pStyle w:val="ListParagraph"/>
              <w:jc w:val="both"/>
              <w:rPr>
                <w:rFonts w:ascii="Calibri" w:hAnsi="Calibri" w:cs="Calibri"/>
                <w:szCs w:val="22"/>
              </w:rPr>
            </w:pPr>
          </w:p>
          <w:p w14:paraId="5CFCBD5B" w14:textId="77777777" w:rsidR="00D0056F" w:rsidRPr="007E5C2A" w:rsidRDefault="00D0056F" w:rsidP="00AA2F2E">
            <w:pPr>
              <w:pStyle w:val="ListParagraph"/>
              <w:jc w:val="both"/>
              <w:rPr>
                <w:rFonts w:ascii="Calibri" w:hAnsi="Calibri" w:cs="Calibri"/>
                <w:szCs w:val="22"/>
              </w:rPr>
            </w:pPr>
          </w:p>
        </w:tc>
      </w:tr>
      <w:tr w:rsidR="007E5C2A" w:rsidRPr="007E5C2A" w14:paraId="4FF5AD8C" w14:textId="77777777" w:rsidTr="003A21EB">
        <w:tc>
          <w:tcPr>
            <w:tcW w:w="3016" w:type="dxa"/>
          </w:tcPr>
          <w:p w14:paraId="0206F983" w14:textId="77777777" w:rsidR="00B14315" w:rsidRPr="007E5C2A" w:rsidRDefault="00B14315" w:rsidP="001A61AA">
            <w:pPr>
              <w:rPr>
                <w:rFonts w:ascii="Calibri" w:hAnsi="Calibri" w:cs="Calibri"/>
                <w:b/>
                <w:bCs/>
              </w:rPr>
            </w:pPr>
            <w:r w:rsidRPr="007E5C2A">
              <w:rPr>
                <w:rFonts w:ascii="Calibri" w:hAnsi="Calibri" w:cs="Calibri"/>
                <w:b/>
                <w:bCs/>
              </w:rPr>
              <w:lastRenderedPageBreak/>
              <w:t>Skills and Abilities</w:t>
            </w:r>
          </w:p>
        </w:tc>
        <w:tc>
          <w:tcPr>
            <w:tcW w:w="4014" w:type="dxa"/>
          </w:tcPr>
          <w:p w14:paraId="609EC2CC" w14:textId="536387F7" w:rsidR="00771B15" w:rsidRPr="007E5C2A" w:rsidRDefault="00DE7664" w:rsidP="00BE7844">
            <w:pPr>
              <w:pStyle w:val="ListParagraph"/>
              <w:numPr>
                <w:ilvl w:val="0"/>
                <w:numId w:val="19"/>
              </w:numPr>
              <w:rPr>
                <w:rFonts w:ascii="Calibri" w:hAnsi="Calibri" w:cs="Calibri"/>
                <w:szCs w:val="22"/>
              </w:rPr>
            </w:pPr>
            <w:r w:rsidRPr="007E5C2A">
              <w:rPr>
                <w:rFonts w:ascii="Calibri" w:hAnsi="Calibri" w:cs="Calibri"/>
                <w:bCs/>
                <w:szCs w:val="22"/>
                <w:lang w:eastAsia="en-GB"/>
              </w:rPr>
              <w:t>Excellent</w:t>
            </w:r>
            <w:r w:rsidR="00AA2F2E" w:rsidRPr="007E5C2A">
              <w:rPr>
                <w:rFonts w:ascii="Calibri" w:hAnsi="Calibri" w:cs="Calibri"/>
                <w:bCs/>
                <w:szCs w:val="22"/>
                <w:lang w:eastAsia="en-GB"/>
              </w:rPr>
              <w:t xml:space="preserve"> </w:t>
            </w:r>
            <w:r w:rsidR="00B14315" w:rsidRPr="007E5C2A">
              <w:rPr>
                <w:rFonts w:ascii="Calibri" w:hAnsi="Calibri" w:cs="Calibri"/>
                <w:bCs/>
                <w:szCs w:val="22"/>
                <w:lang w:eastAsia="en-GB"/>
              </w:rPr>
              <w:t xml:space="preserve">verbal and written communication </w:t>
            </w:r>
            <w:r w:rsidR="00771B15" w:rsidRPr="007E5C2A">
              <w:rPr>
                <w:rFonts w:ascii="Calibri" w:hAnsi="Calibri" w:cs="Calibri"/>
                <w:bCs/>
                <w:szCs w:val="22"/>
                <w:lang w:eastAsia="en-GB"/>
              </w:rPr>
              <w:t>skills</w:t>
            </w:r>
            <w:r w:rsidR="00BE7844" w:rsidRPr="007E5C2A">
              <w:rPr>
                <w:rFonts w:ascii="Calibri" w:hAnsi="Calibri" w:cs="Calibri"/>
                <w:bCs/>
                <w:szCs w:val="22"/>
                <w:lang w:eastAsia="en-GB"/>
              </w:rPr>
              <w:t xml:space="preserve"> </w:t>
            </w:r>
            <w:r w:rsidRPr="007E5C2A">
              <w:rPr>
                <w:rFonts w:ascii="Calibri" w:hAnsi="Calibri" w:cs="Calibri"/>
                <w:bCs/>
                <w:szCs w:val="22"/>
                <w:lang w:eastAsia="en-GB"/>
              </w:rPr>
              <w:t>with the ability to produce clear and concise reports</w:t>
            </w:r>
          </w:p>
          <w:p w14:paraId="45A3EC65" w14:textId="2B3D08C1" w:rsidR="00771B15" w:rsidRPr="007E5C2A" w:rsidRDefault="00B14315" w:rsidP="00771B15">
            <w:pPr>
              <w:pStyle w:val="ListParagraph"/>
              <w:numPr>
                <w:ilvl w:val="0"/>
                <w:numId w:val="4"/>
              </w:numPr>
              <w:rPr>
                <w:rFonts w:ascii="Calibri" w:hAnsi="Calibri" w:cs="Calibri"/>
                <w:szCs w:val="22"/>
              </w:rPr>
            </w:pPr>
            <w:r w:rsidRPr="007E5C2A">
              <w:rPr>
                <w:rFonts w:ascii="Calibri" w:hAnsi="Calibri" w:cs="Calibri"/>
                <w:bCs/>
                <w:szCs w:val="22"/>
                <w:lang w:eastAsia="en-GB"/>
              </w:rPr>
              <w:t>Excellent interpersonal skills, able to interact effectively at all levels within the Group</w:t>
            </w:r>
            <w:r w:rsidR="00DE7664" w:rsidRPr="007E5C2A">
              <w:rPr>
                <w:rFonts w:ascii="Calibri" w:hAnsi="Calibri" w:cs="Calibri"/>
                <w:bCs/>
                <w:szCs w:val="22"/>
                <w:lang w:eastAsia="en-GB"/>
              </w:rPr>
              <w:t xml:space="preserve"> </w:t>
            </w:r>
          </w:p>
          <w:p w14:paraId="19D32580" w14:textId="72D8F1F8" w:rsidR="00FA0AE7" w:rsidRPr="007E5C2A" w:rsidRDefault="00DE7664" w:rsidP="00FA0AE7">
            <w:pPr>
              <w:pStyle w:val="ListParagraph"/>
              <w:numPr>
                <w:ilvl w:val="0"/>
                <w:numId w:val="4"/>
              </w:numPr>
              <w:rPr>
                <w:rFonts w:ascii="Calibri" w:hAnsi="Calibri" w:cs="Calibri"/>
                <w:szCs w:val="22"/>
              </w:rPr>
            </w:pPr>
            <w:r w:rsidRPr="007E5C2A">
              <w:rPr>
                <w:rFonts w:ascii="Calibri" w:hAnsi="Calibri" w:cs="Calibri"/>
                <w:szCs w:val="22"/>
              </w:rPr>
              <w:t xml:space="preserve">Ability to create positive relationships with service users, carers and professionals </w:t>
            </w:r>
          </w:p>
          <w:p w14:paraId="3CB0B8D5" w14:textId="77777777" w:rsidR="00B14315" w:rsidRPr="007E5C2A" w:rsidRDefault="00B14315" w:rsidP="001A61AA">
            <w:pPr>
              <w:pStyle w:val="ListParagraph"/>
              <w:numPr>
                <w:ilvl w:val="0"/>
                <w:numId w:val="4"/>
              </w:numPr>
              <w:rPr>
                <w:rFonts w:ascii="Calibri" w:hAnsi="Calibri" w:cs="Calibri"/>
                <w:szCs w:val="22"/>
              </w:rPr>
            </w:pPr>
            <w:r w:rsidRPr="007E5C2A">
              <w:rPr>
                <w:rFonts w:ascii="Calibri" w:hAnsi="Calibri" w:cs="Calibri"/>
                <w:bCs/>
                <w:szCs w:val="22"/>
                <w:lang w:eastAsia="en-GB"/>
              </w:rPr>
              <w:t>Self- motivated with ability to work on own initiative or as part of a team</w:t>
            </w:r>
          </w:p>
          <w:p w14:paraId="62AF8A8F" w14:textId="77777777" w:rsidR="00B14315" w:rsidRPr="007E5C2A" w:rsidRDefault="00B14315" w:rsidP="001A61AA">
            <w:pPr>
              <w:pStyle w:val="ListParagraph"/>
              <w:numPr>
                <w:ilvl w:val="0"/>
                <w:numId w:val="4"/>
              </w:numPr>
              <w:rPr>
                <w:rFonts w:ascii="Calibri" w:hAnsi="Calibri" w:cs="Calibri"/>
                <w:szCs w:val="22"/>
              </w:rPr>
            </w:pPr>
            <w:r w:rsidRPr="007E5C2A">
              <w:rPr>
                <w:rFonts w:ascii="Calibri" w:hAnsi="Calibri" w:cs="Calibri"/>
                <w:bCs/>
                <w:szCs w:val="22"/>
                <w:lang w:eastAsia="en-GB"/>
              </w:rPr>
              <w:t>Ability to work under pressure to meet agreed deadlines</w:t>
            </w:r>
            <w:r w:rsidR="00AA2F2E" w:rsidRPr="007E5C2A">
              <w:rPr>
                <w:rFonts w:ascii="Calibri" w:hAnsi="Calibri" w:cs="Calibri"/>
                <w:bCs/>
                <w:szCs w:val="22"/>
                <w:lang w:eastAsia="en-GB"/>
              </w:rPr>
              <w:t xml:space="preserve"> across portfolio </w:t>
            </w:r>
          </w:p>
          <w:p w14:paraId="03637F39" w14:textId="77777777" w:rsidR="00B14315" w:rsidRPr="007E5C2A" w:rsidRDefault="00B14315" w:rsidP="001A61AA">
            <w:pPr>
              <w:pStyle w:val="ListParagraph"/>
              <w:numPr>
                <w:ilvl w:val="0"/>
                <w:numId w:val="4"/>
              </w:numPr>
              <w:rPr>
                <w:rFonts w:ascii="Calibri" w:hAnsi="Calibri" w:cs="Calibri"/>
                <w:szCs w:val="22"/>
              </w:rPr>
            </w:pPr>
            <w:r w:rsidRPr="007E5C2A">
              <w:rPr>
                <w:rFonts w:ascii="Calibri" w:hAnsi="Calibri" w:cs="Calibri"/>
                <w:bCs/>
                <w:szCs w:val="22"/>
                <w:lang w:eastAsia="en-GB"/>
              </w:rPr>
              <w:t>Good organisational and time management skills</w:t>
            </w:r>
          </w:p>
          <w:p w14:paraId="1B145712" w14:textId="77777777" w:rsidR="00AA2F2E" w:rsidRPr="007E5C2A" w:rsidRDefault="00AA2F2E" w:rsidP="00AA2F2E">
            <w:pPr>
              <w:pStyle w:val="ListParagraph"/>
              <w:numPr>
                <w:ilvl w:val="0"/>
                <w:numId w:val="4"/>
              </w:numPr>
              <w:rPr>
                <w:rFonts w:ascii="Calibri" w:hAnsi="Calibri" w:cs="Calibri"/>
                <w:szCs w:val="22"/>
              </w:rPr>
            </w:pPr>
            <w:r w:rsidRPr="007E5C2A">
              <w:rPr>
                <w:rFonts w:ascii="Calibri" w:hAnsi="Calibri" w:cs="Calibri"/>
                <w:szCs w:val="22"/>
              </w:rPr>
              <w:t>Energetic, enthusiastic and highly motivated</w:t>
            </w:r>
          </w:p>
          <w:p w14:paraId="765D0B34" w14:textId="23C19A45" w:rsidR="00AA2F2E" w:rsidRPr="007E5C2A" w:rsidRDefault="00AA2F2E" w:rsidP="00AA2F2E">
            <w:pPr>
              <w:pStyle w:val="ListParagraph"/>
              <w:numPr>
                <w:ilvl w:val="0"/>
                <w:numId w:val="4"/>
              </w:numPr>
              <w:rPr>
                <w:rFonts w:ascii="Calibri" w:hAnsi="Calibri" w:cs="Calibri"/>
                <w:szCs w:val="22"/>
              </w:rPr>
            </w:pPr>
            <w:r w:rsidRPr="007E5C2A">
              <w:rPr>
                <w:rFonts w:ascii="Calibri" w:hAnsi="Calibri" w:cs="Calibri"/>
                <w:szCs w:val="22"/>
              </w:rPr>
              <w:t>Strong leadership and able to have difficult conversations where appropriate</w:t>
            </w:r>
          </w:p>
          <w:p w14:paraId="6A83B689" w14:textId="6EEE3C44" w:rsidR="00AA2F2E" w:rsidRPr="007E5C2A" w:rsidRDefault="00DE7664" w:rsidP="00AA2F2E">
            <w:pPr>
              <w:pStyle w:val="ListParagraph"/>
              <w:numPr>
                <w:ilvl w:val="0"/>
                <w:numId w:val="4"/>
              </w:numPr>
              <w:rPr>
                <w:rFonts w:ascii="Calibri" w:hAnsi="Calibri" w:cs="Calibri"/>
                <w:szCs w:val="22"/>
              </w:rPr>
            </w:pPr>
            <w:r w:rsidRPr="007E5C2A">
              <w:rPr>
                <w:rFonts w:ascii="Calibri" w:hAnsi="Calibri" w:cs="Calibri"/>
                <w:szCs w:val="22"/>
              </w:rPr>
              <w:t xml:space="preserve">Suitably proficient IT skills and ability to work with a variety of electronic systems </w:t>
            </w:r>
            <w:r w:rsidR="00AA2F2E" w:rsidRPr="007E5C2A">
              <w:rPr>
                <w:rFonts w:ascii="Calibri" w:hAnsi="Calibri" w:cs="Calibri"/>
                <w:szCs w:val="22"/>
              </w:rPr>
              <w:t xml:space="preserve"> </w:t>
            </w:r>
          </w:p>
        </w:tc>
        <w:tc>
          <w:tcPr>
            <w:tcW w:w="2212" w:type="dxa"/>
          </w:tcPr>
          <w:p w14:paraId="59FE8E4B" w14:textId="77777777" w:rsidR="00B14315" w:rsidRPr="007E5C2A" w:rsidRDefault="00C97FCD" w:rsidP="009C37AF">
            <w:pPr>
              <w:pStyle w:val="ListParagraph"/>
              <w:numPr>
                <w:ilvl w:val="0"/>
                <w:numId w:val="21"/>
              </w:numPr>
              <w:rPr>
                <w:rFonts w:ascii="Calibri" w:hAnsi="Calibri" w:cs="Calibri"/>
                <w:szCs w:val="22"/>
              </w:rPr>
            </w:pPr>
            <w:r w:rsidRPr="007E5C2A">
              <w:rPr>
                <w:rFonts w:ascii="Calibri" w:hAnsi="Calibri" w:cs="Calibri"/>
                <w:szCs w:val="22"/>
              </w:rPr>
              <w:t>Essential</w:t>
            </w:r>
          </w:p>
          <w:p w14:paraId="15A5BC00" w14:textId="77777777" w:rsidR="00C97FCD" w:rsidRPr="007E5C2A" w:rsidRDefault="00C97FCD" w:rsidP="009C37AF">
            <w:pPr>
              <w:pStyle w:val="ListParagraph"/>
              <w:ind w:left="0"/>
              <w:rPr>
                <w:rFonts w:ascii="Calibri" w:hAnsi="Calibri" w:cs="Calibri"/>
                <w:szCs w:val="22"/>
              </w:rPr>
            </w:pPr>
          </w:p>
          <w:p w14:paraId="1229FCEE" w14:textId="77777777" w:rsidR="005321B0" w:rsidRPr="007E5C2A" w:rsidRDefault="005321B0" w:rsidP="009C37AF">
            <w:pPr>
              <w:pStyle w:val="ListParagraph"/>
              <w:numPr>
                <w:ilvl w:val="0"/>
                <w:numId w:val="21"/>
              </w:numPr>
              <w:rPr>
                <w:rFonts w:ascii="Calibri" w:hAnsi="Calibri" w:cs="Calibri"/>
                <w:szCs w:val="22"/>
              </w:rPr>
            </w:pPr>
            <w:r w:rsidRPr="007E5C2A">
              <w:rPr>
                <w:rFonts w:ascii="Calibri" w:hAnsi="Calibri" w:cs="Calibri"/>
                <w:szCs w:val="22"/>
              </w:rPr>
              <w:t>Essential</w:t>
            </w:r>
          </w:p>
          <w:p w14:paraId="6FD90163" w14:textId="77777777" w:rsidR="005321B0" w:rsidRPr="007E5C2A" w:rsidRDefault="005321B0" w:rsidP="009C37AF">
            <w:pPr>
              <w:pStyle w:val="ListParagraph"/>
              <w:ind w:left="0"/>
              <w:rPr>
                <w:rFonts w:ascii="Calibri" w:hAnsi="Calibri" w:cs="Calibri"/>
                <w:szCs w:val="22"/>
              </w:rPr>
            </w:pPr>
          </w:p>
          <w:p w14:paraId="73172561" w14:textId="77777777" w:rsidR="005321B0" w:rsidRPr="007E5C2A" w:rsidRDefault="005321B0" w:rsidP="009C37AF">
            <w:pPr>
              <w:pStyle w:val="ListParagraph"/>
              <w:ind w:left="0"/>
              <w:rPr>
                <w:rFonts w:ascii="Calibri" w:hAnsi="Calibri" w:cs="Calibri"/>
                <w:szCs w:val="22"/>
              </w:rPr>
            </w:pPr>
          </w:p>
          <w:p w14:paraId="5A01E22A" w14:textId="77777777" w:rsidR="00C97FCD" w:rsidRPr="007E5C2A" w:rsidRDefault="005321B0" w:rsidP="009C37AF">
            <w:pPr>
              <w:pStyle w:val="ListParagraph"/>
              <w:numPr>
                <w:ilvl w:val="0"/>
                <w:numId w:val="21"/>
              </w:numPr>
              <w:rPr>
                <w:rFonts w:ascii="Calibri" w:hAnsi="Calibri" w:cs="Calibri"/>
                <w:szCs w:val="22"/>
              </w:rPr>
            </w:pPr>
            <w:r w:rsidRPr="007E5C2A">
              <w:rPr>
                <w:rFonts w:ascii="Calibri" w:hAnsi="Calibri" w:cs="Calibri"/>
                <w:szCs w:val="22"/>
              </w:rPr>
              <w:t>Essential</w:t>
            </w:r>
          </w:p>
          <w:p w14:paraId="154E3CB4" w14:textId="77777777" w:rsidR="005321B0" w:rsidRPr="007E5C2A" w:rsidRDefault="005321B0" w:rsidP="009C37AF">
            <w:pPr>
              <w:pStyle w:val="ListParagraph"/>
              <w:ind w:left="0"/>
              <w:rPr>
                <w:rFonts w:ascii="Calibri" w:hAnsi="Calibri" w:cs="Calibri"/>
                <w:szCs w:val="22"/>
              </w:rPr>
            </w:pPr>
          </w:p>
          <w:p w14:paraId="757B77E4" w14:textId="77777777" w:rsidR="005321B0" w:rsidRPr="007E5C2A" w:rsidRDefault="005321B0" w:rsidP="009C37AF">
            <w:pPr>
              <w:pStyle w:val="ListParagraph"/>
              <w:ind w:left="0"/>
              <w:rPr>
                <w:rFonts w:ascii="Calibri" w:hAnsi="Calibri" w:cs="Calibri"/>
                <w:szCs w:val="22"/>
              </w:rPr>
            </w:pPr>
          </w:p>
          <w:p w14:paraId="1CB35001" w14:textId="77777777" w:rsidR="005321B0" w:rsidRPr="007E5C2A" w:rsidRDefault="005321B0" w:rsidP="009C37AF">
            <w:pPr>
              <w:pStyle w:val="ListParagraph"/>
              <w:numPr>
                <w:ilvl w:val="0"/>
                <w:numId w:val="21"/>
              </w:numPr>
              <w:rPr>
                <w:rFonts w:ascii="Calibri" w:hAnsi="Calibri" w:cs="Calibri"/>
                <w:szCs w:val="22"/>
              </w:rPr>
            </w:pPr>
            <w:r w:rsidRPr="007E5C2A">
              <w:rPr>
                <w:rFonts w:ascii="Calibri" w:hAnsi="Calibri" w:cs="Calibri"/>
                <w:szCs w:val="22"/>
              </w:rPr>
              <w:t>Essential</w:t>
            </w:r>
          </w:p>
          <w:p w14:paraId="2610F8AD" w14:textId="77777777" w:rsidR="005321B0" w:rsidRPr="007E5C2A" w:rsidRDefault="005321B0" w:rsidP="009C37AF">
            <w:pPr>
              <w:pStyle w:val="ListParagraph"/>
              <w:ind w:left="0"/>
              <w:rPr>
                <w:rFonts w:ascii="Calibri" w:hAnsi="Calibri" w:cs="Calibri"/>
                <w:szCs w:val="22"/>
              </w:rPr>
            </w:pPr>
          </w:p>
          <w:p w14:paraId="7420D52B" w14:textId="77777777" w:rsidR="005321B0" w:rsidRPr="007E5C2A" w:rsidRDefault="005321B0" w:rsidP="009C37AF">
            <w:pPr>
              <w:pStyle w:val="ListParagraph"/>
              <w:ind w:left="0"/>
              <w:rPr>
                <w:rFonts w:ascii="Calibri" w:hAnsi="Calibri" w:cs="Calibri"/>
                <w:szCs w:val="22"/>
              </w:rPr>
            </w:pPr>
          </w:p>
          <w:p w14:paraId="2A9EC809" w14:textId="77777777" w:rsidR="005321B0" w:rsidRPr="007E5C2A" w:rsidRDefault="005321B0" w:rsidP="009C37AF">
            <w:pPr>
              <w:pStyle w:val="ListParagraph"/>
              <w:numPr>
                <w:ilvl w:val="0"/>
                <w:numId w:val="21"/>
              </w:numPr>
              <w:rPr>
                <w:rFonts w:ascii="Calibri" w:hAnsi="Calibri" w:cs="Calibri"/>
                <w:szCs w:val="22"/>
              </w:rPr>
            </w:pPr>
            <w:r w:rsidRPr="007E5C2A">
              <w:rPr>
                <w:rFonts w:ascii="Calibri" w:hAnsi="Calibri" w:cs="Calibri"/>
                <w:szCs w:val="22"/>
              </w:rPr>
              <w:t>Essential</w:t>
            </w:r>
          </w:p>
          <w:p w14:paraId="286CCD06" w14:textId="77777777" w:rsidR="005321B0" w:rsidRPr="007E5C2A" w:rsidRDefault="005321B0" w:rsidP="009C37AF">
            <w:pPr>
              <w:pStyle w:val="ListParagraph"/>
              <w:ind w:left="0"/>
              <w:rPr>
                <w:rFonts w:ascii="Calibri" w:hAnsi="Calibri" w:cs="Calibri"/>
                <w:szCs w:val="22"/>
              </w:rPr>
            </w:pPr>
          </w:p>
          <w:p w14:paraId="71022B28" w14:textId="77777777" w:rsidR="005321B0" w:rsidRPr="007E5C2A" w:rsidRDefault="005321B0" w:rsidP="009C37AF">
            <w:pPr>
              <w:pStyle w:val="ListParagraph"/>
              <w:numPr>
                <w:ilvl w:val="0"/>
                <w:numId w:val="21"/>
              </w:numPr>
              <w:rPr>
                <w:rFonts w:ascii="Calibri" w:hAnsi="Calibri" w:cs="Calibri"/>
                <w:szCs w:val="22"/>
              </w:rPr>
            </w:pPr>
            <w:r w:rsidRPr="007E5C2A">
              <w:rPr>
                <w:rFonts w:ascii="Calibri" w:hAnsi="Calibri" w:cs="Calibri"/>
                <w:szCs w:val="22"/>
              </w:rPr>
              <w:t>Essential</w:t>
            </w:r>
          </w:p>
          <w:p w14:paraId="7B3E7E69" w14:textId="77777777" w:rsidR="005321B0" w:rsidRPr="007E5C2A" w:rsidRDefault="005321B0" w:rsidP="009C37AF">
            <w:pPr>
              <w:pStyle w:val="ListParagraph"/>
              <w:ind w:left="0"/>
              <w:rPr>
                <w:rFonts w:ascii="Calibri" w:hAnsi="Calibri" w:cs="Calibri"/>
                <w:szCs w:val="22"/>
              </w:rPr>
            </w:pPr>
          </w:p>
          <w:p w14:paraId="27847D1B" w14:textId="77777777" w:rsidR="005321B0" w:rsidRPr="007E5C2A" w:rsidRDefault="005321B0" w:rsidP="009C37AF">
            <w:pPr>
              <w:pStyle w:val="ListParagraph"/>
              <w:numPr>
                <w:ilvl w:val="0"/>
                <w:numId w:val="21"/>
              </w:numPr>
              <w:rPr>
                <w:rFonts w:ascii="Calibri" w:hAnsi="Calibri" w:cs="Calibri"/>
                <w:szCs w:val="22"/>
              </w:rPr>
            </w:pPr>
            <w:r w:rsidRPr="007E5C2A">
              <w:rPr>
                <w:rFonts w:ascii="Calibri" w:hAnsi="Calibri" w:cs="Calibri"/>
                <w:szCs w:val="22"/>
              </w:rPr>
              <w:t>Essential</w:t>
            </w:r>
          </w:p>
          <w:p w14:paraId="20C02B22" w14:textId="77777777" w:rsidR="005321B0" w:rsidRPr="007E5C2A" w:rsidRDefault="005321B0" w:rsidP="009C37AF">
            <w:pPr>
              <w:pStyle w:val="ListParagraph"/>
              <w:ind w:left="0"/>
              <w:rPr>
                <w:rFonts w:ascii="Calibri" w:hAnsi="Calibri" w:cs="Calibri"/>
                <w:szCs w:val="22"/>
              </w:rPr>
            </w:pPr>
          </w:p>
          <w:p w14:paraId="07438548" w14:textId="77777777" w:rsidR="005321B0" w:rsidRPr="007E5C2A" w:rsidRDefault="005321B0" w:rsidP="009C37AF">
            <w:pPr>
              <w:pStyle w:val="ListParagraph"/>
              <w:ind w:left="0"/>
              <w:rPr>
                <w:rFonts w:ascii="Calibri" w:hAnsi="Calibri" w:cs="Calibri"/>
                <w:szCs w:val="22"/>
              </w:rPr>
            </w:pPr>
          </w:p>
          <w:p w14:paraId="445CCB09" w14:textId="024EB945" w:rsidR="005321B0" w:rsidRPr="007E5C2A" w:rsidRDefault="00426F5E" w:rsidP="009C37AF">
            <w:pPr>
              <w:pStyle w:val="ListParagraph"/>
              <w:numPr>
                <w:ilvl w:val="0"/>
                <w:numId w:val="21"/>
              </w:numPr>
              <w:rPr>
                <w:rFonts w:ascii="Calibri" w:hAnsi="Calibri" w:cs="Calibri"/>
                <w:szCs w:val="22"/>
              </w:rPr>
            </w:pPr>
            <w:r w:rsidRPr="007E5C2A">
              <w:rPr>
                <w:rFonts w:ascii="Calibri" w:hAnsi="Calibri" w:cs="Calibri"/>
                <w:szCs w:val="22"/>
              </w:rPr>
              <w:t>Essential</w:t>
            </w:r>
          </w:p>
          <w:p w14:paraId="36E5F4BB" w14:textId="77777777" w:rsidR="005321B0" w:rsidRPr="007E5C2A" w:rsidRDefault="005321B0" w:rsidP="009C37AF">
            <w:pPr>
              <w:pStyle w:val="ListParagraph"/>
              <w:ind w:left="0"/>
              <w:rPr>
                <w:rFonts w:ascii="Calibri" w:hAnsi="Calibri" w:cs="Calibri"/>
                <w:szCs w:val="22"/>
              </w:rPr>
            </w:pPr>
          </w:p>
          <w:p w14:paraId="2EEA8952" w14:textId="77777777" w:rsidR="005321B0" w:rsidRPr="007E5C2A" w:rsidRDefault="005321B0" w:rsidP="009C37AF">
            <w:pPr>
              <w:pStyle w:val="ListParagraph"/>
              <w:numPr>
                <w:ilvl w:val="0"/>
                <w:numId w:val="21"/>
              </w:numPr>
              <w:rPr>
                <w:rFonts w:ascii="Calibri" w:hAnsi="Calibri" w:cs="Calibri"/>
                <w:szCs w:val="22"/>
              </w:rPr>
            </w:pPr>
            <w:r w:rsidRPr="007E5C2A">
              <w:rPr>
                <w:rFonts w:ascii="Calibri" w:hAnsi="Calibri" w:cs="Calibri"/>
                <w:szCs w:val="22"/>
              </w:rPr>
              <w:t>Essential</w:t>
            </w:r>
          </w:p>
          <w:p w14:paraId="76A2CB07" w14:textId="77777777" w:rsidR="005321B0" w:rsidRPr="007E5C2A" w:rsidRDefault="005321B0" w:rsidP="009C37AF">
            <w:pPr>
              <w:pStyle w:val="ListParagraph"/>
              <w:ind w:left="0"/>
              <w:rPr>
                <w:rFonts w:ascii="Calibri" w:hAnsi="Calibri" w:cs="Calibri"/>
                <w:szCs w:val="22"/>
              </w:rPr>
            </w:pPr>
          </w:p>
          <w:p w14:paraId="5E53CD3E" w14:textId="77777777" w:rsidR="005321B0" w:rsidRPr="007E5C2A" w:rsidRDefault="005321B0" w:rsidP="009C37AF">
            <w:pPr>
              <w:pStyle w:val="ListParagraph"/>
              <w:ind w:left="0"/>
              <w:rPr>
                <w:rFonts w:ascii="Calibri" w:hAnsi="Calibri" w:cs="Calibri"/>
                <w:szCs w:val="22"/>
              </w:rPr>
            </w:pPr>
          </w:p>
        </w:tc>
      </w:tr>
      <w:tr w:rsidR="00AA2F2E" w:rsidRPr="007E5C2A" w14:paraId="6B79B28D" w14:textId="77777777" w:rsidTr="003A21EB">
        <w:tc>
          <w:tcPr>
            <w:tcW w:w="3016" w:type="dxa"/>
          </w:tcPr>
          <w:p w14:paraId="1F0FAE86" w14:textId="77777777" w:rsidR="00B14315" w:rsidRPr="007E5C2A" w:rsidRDefault="00BE7844" w:rsidP="001A61AA">
            <w:pPr>
              <w:rPr>
                <w:rFonts w:ascii="Calibri" w:hAnsi="Calibri" w:cs="Calibri"/>
                <w:b/>
                <w:bCs/>
              </w:rPr>
            </w:pPr>
            <w:r w:rsidRPr="007E5C2A">
              <w:rPr>
                <w:rFonts w:ascii="Calibri" w:hAnsi="Calibri" w:cs="Calibri"/>
                <w:b/>
                <w:bCs/>
              </w:rPr>
              <w:t>Personal Attributes</w:t>
            </w:r>
          </w:p>
        </w:tc>
        <w:tc>
          <w:tcPr>
            <w:tcW w:w="4014" w:type="dxa"/>
          </w:tcPr>
          <w:p w14:paraId="37A71C47" w14:textId="77777777" w:rsidR="00B14315" w:rsidRPr="007E5C2A" w:rsidRDefault="005321B0" w:rsidP="00BE7844">
            <w:pPr>
              <w:pStyle w:val="ListParagraph"/>
              <w:numPr>
                <w:ilvl w:val="0"/>
                <w:numId w:val="17"/>
              </w:numPr>
              <w:tabs>
                <w:tab w:val="num" w:pos="389"/>
              </w:tabs>
              <w:overflowPunct w:val="0"/>
              <w:autoSpaceDE w:val="0"/>
              <w:autoSpaceDN w:val="0"/>
              <w:adjustRightInd w:val="0"/>
              <w:textAlignment w:val="baseline"/>
              <w:rPr>
                <w:rFonts w:ascii="Calibri" w:hAnsi="Calibri" w:cs="Calibri"/>
                <w:szCs w:val="22"/>
              </w:rPr>
            </w:pPr>
            <w:r w:rsidRPr="007E5C2A">
              <w:rPr>
                <w:rFonts w:ascii="Calibri" w:hAnsi="Calibri" w:cs="Calibri"/>
                <w:szCs w:val="22"/>
              </w:rPr>
              <w:t xml:space="preserve">Has a </w:t>
            </w:r>
            <w:r w:rsidR="00BE7844" w:rsidRPr="007E5C2A">
              <w:rPr>
                <w:rFonts w:ascii="Calibri" w:hAnsi="Calibri" w:cs="Calibri"/>
                <w:szCs w:val="22"/>
              </w:rPr>
              <w:t>po</w:t>
            </w:r>
            <w:r w:rsidR="0085479D" w:rsidRPr="007E5C2A">
              <w:rPr>
                <w:rFonts w:ascii="Calibri" w:hAnsi="Calibri" w:cs="Calibri"/>
                <w:szCs w:val="22"/>
              </w:rPr>
              <w:t xml:space="preserve">sitive can – do attitude </w:t>
            </w:r>
          </w:p>
          <w:p w14:paraId="63FFEA53" w14:textId="77777777" w:rsidR="00D0056F" w:rsidRPr="007E5C2A" w:rsidRDefault="005321B0" w:rsidP="00BE7844">
            <w:pPr>
              <w:pStyle w:val="ListParagraph"/>
              <w:numPr>
                <w:ilvl w:val="0"/>
                <w:numId w:val="17"/>
              </w:numPr>
              <w:tabs>
                <w:tab w:val="num" w:pos="389"/>
              </w:tabs>
              <w:overflowPunct w:val="0"/>
              <w:autoSpaceDE w:val="0"/>
              <w:autoSpaceDN w:val="0"/>
              <w:adjustRightInd w:val="0"/>
              <w:textAlignment w:val="baseline"/>
              <w:rPr>
                <w:rFonts w:ascii="Calibri" w:hAnsi="Calibri" w:cs="Calibri"/>
                <w:szCs w:val="22"/>
              </w:rPr>
            </w:pPr>
            <w:r w:rsidRPr="007E5C2A">
              <w:rPr>
                <w:rFonts w:ascii="Calibri" w:hAnsi="Calibri" w:cs="Calibri"/>
                <w:szCs w:val="22"/>
              </w:rPr>
              <w:t xml:space="preserve">Drive to improve the experience for people who receive care </w:t>
            </w:r>
            <w:r w:rsidR="00D0056F" w:rsidRPr="007E5C2A">
              <w:rPr>
                <w:rFonts w:ascii="Calibri" w:hAnsi="Calibri" w:cs="Calibri"/>
                <w:szCs w:val="22"/>
              </w:rPr>
              <w:t xml:space="preserve">  </w:t>
            </w:r>
          </w:p>
          <w:p w14:paraId="6BCD63E4" w14:textId="77777777" w:rsidR="00635388" w:rsidRPr="007E5C2A" w:rsidRDefault="00635388" w:rsidP="00BE7844">
            <w:pPr>
              <w:pStyle w:val="ListParagraph"/>
              <w:numPr>
                <w:ilvl w:val="0"/>
                <w:numId w:val="17"/>
              </w:numPr>
              <w:tabs>
                <w:tab w:val="num" w:pos="389"/>
              </w:tabs>
              <w:overflowPunct w:val="0"/>
              <w:autoSpaceDE w:val="0"/>
              <w:autoSpaceDN w:val="0"/>
              <w:adjustRightInd w:val="0"/>
              <w:textAlignment w:val="baseline"/>
              <w:rPr>
                <w:rFonts w:ascii="Calibri" w:hAnsi="Calibri" w:cs="Calibri"/>
                <w:szCs w:val="22"/>
              </w:rPr>
            </w:pPr>
            <w:r w:rsidRPr="007E5C2A">
              <w:rPr>
                <w:rFonts w:ascii="Calibri" w:hAnsi="Calibri" w:cs="Calibri"/>
                <w:szCs w:val="22"/>
              </w:rPr>
              <w:t xml:space="preserve">Able to manage </w:t>
            </w:r>
            <w:r w:rsidR="0026020C" w:rsidRPr="007E5C2A">
              <w:rPr>
                <w:rFonts w:ascii="Calibri" w:hAnsi="Calibri" w:cs="Calibri"/>
                <w:szCs w:val="22"/>
              </w:rPr>
              <w:t>changing priorities and be productive with own time and that of others</w:t>
            </w:r>
          </w:p>
          <w:p w14:paraId="417E17B1" w14:textId="77777777" w:rsidR="0085479D" w:rsidRPr="007E5C2A" w:rsidRDefault="005321B0" w:rsidP="00AA2F2E">
            <w:pPr>
              <w:pStyle w:val="ListParagraph"/>
              <w:numPr>
                <w:ilvl w:val="0"/>
                <w:numId w:val="17"/>
              </w:numPr>
              <w:tabs>
                <w:tab w:val="num" w:pos="389"/>
              </w:tabs>
              <w:overflowPunct w:val="0"/>
              <w:autoSpaceDE w:val="0"/>
              <w:autoSpaceDN w:val="0"/>
              <w:adjustRightInd w:val="0"/>
              <w:textAlignment w:val="baseline"/>
              <w:rPr>
                <w:rFonts w:ascii="Calibri" w:hAnsi="Calibri" w:cs="Calibri"/>
                <w:szCs w:val="22"/>
              </w:rPr>
            </w:pPr>
            <w:r w:rsidRPr="007E5C2A">
              <w:rPr>
                <w:rFonts w:ascii="Calibri" w:hAnsi="Calibri" w:cs="Calibri"/>
                <w:szCs w:val="22"/>
              </w:rPr>
              <w:t>O</w:t>
            </w:r>
            <w:r w:rsidR="0026020C" w:rsidRPr="007E5C2A">
              <w:rPr>
                <w:rFonts w:ascii="Calibri" w:hAnsi="Calibri" w:cs="Calibri"/>
                <w:szCs w:val="22"/>
              </w:rPr>
              <w:t xml:space="preserve">pen and honest </w:t>
            </w:r>
            <w:r w:rsidRPr="007E5C2A">
              <w:rPr>
                <w:rFonts w:ascii="Calibri" w:hAnsi="Calibri" w:cs="Calibri"/>
                <w:szCs w:val="22"/>
              </w:rPr>
              <w:t xml:space="preserve">and prepared to learn from experience </w:t>
            </w:r>
            <w:r w:rsidR="0026020C" w:rsidRPr="007E5C2A">
              <w:rPr>
                <w:rFonts w:ascii="Calibri" w:hAnsi="Calibri" w:cs="Calibri"/>
                <w:szCs w:val="22"/>
              </w:rPr>
              <w:t xml:space="preserve"> </w:t>
            </w:r>
          </w:p>
          <w:p w14:paraId="1D5FB081" w14:textId="77777777" w:rsidR="0085479D" w:rsidRPr="007E5C2A" w:rsidRDefault="00AA2F2E" w:rsidP="00AA2F2E">
            <w:pPr>
              <w:pStyle w:val="ListParagraph"/>
              <w:numPr>
                <w:ilvl w:val="0"/>
                <w:numId w:val="17"/>
              </w:numPr>
              <w:tabs>
                <w:tab w:val="num" w:pos="389"/>
              </w:tabs>
              <w:overflowPunct w:val="0"/>
              <w:autoSpaceDE w:val="0"/>
              <w:autoSpaceDN w:val="0"/>
              <w:adjustRightInd w:val="0"/>
              <w:textAlignment w:val="baseline"/>
              <w:rPr>
                <w:rFonts w:ascii="Calibri" w:hAnsi="Calibri" w:cs="Calibri"/>
                <w:szCs w:val="22"/>
              </w:rPr>
            </w:pPr>
            <w:r w:rsidRPr="007E5C2A">
              <w:rPr>
                <w:rFonts w:ascii="Calibri" w:hAnsi="Calibri" w:cs="Calibri"/>
                <w:szCs w:val="22"/>
              </w:rPr>
              <w:t>A creative thinker with a positive approa</w:t>
            </w:r>
            <w:r w:rsidR="0085479D" w:rsidRPr="007E5C2A">
              <w:rPr>
                <w:rFonts w:ascii="Calibri" w:hAnsi="Calibri" w:cs="Calibri"/>
                <w:szCs w:val="22"/>
              </w:rPr>
              <w:t xml:space="preserve">ch who is responsive to change </w:t>
            </w:r>
          </w:p>
          <w:p w14:paraId="7B02F81C" w14:textId="77777777" w:rsidR="00AA2F2E" w:rsidRPr="007E5C2A" w:rsidRDefault="00AA2F2E" w:rsidP="00AA2F2E">
            <w:pPr>
              <w:pStyle w:val="ListParagraph"/>
              <w:numPr>
                <w:ilvl w:val="0"/>
                <w:numId w:val="17"/>
              </w:numPr>
              <w:tabs>
                <w:tab w:val="num" w:pos="389"/>
              </w:tabs>
              <w:overflowPunct w:val="0"/>
              <w:autoSpaceDE w:val="0"/>
              <w:autoSpaceDN w:val="0"/>
              <w:adjustRightInd w:val="0"/>
              <w:textAlignment w:val="baseline"/>
              <w:rPr>
                <w:rFonts w:ascii="Calibri" w:hAnsi="Calibri" w:cs="Calibri"/>
                <w:szCs w:val="22"/>
              </w:rPr>
            </w:pPr>
            <w:r w:rsidRPr="007E5C2A">
              <w:rPr>
                <w:rFonts w:ascii="Calibri" w:hAnsi="Calibri" w:cs="Calibri"/>
                <w:szCs w:val="22"/>
              </w:rPr>
              <w:t>A highly motivated self-starter</w:t>
            </w:r>
          </w:p>
          <w:p w14:paraId="3BF553AA" w14:textId="77777777" w:rsidR="0026020C" w:rsidRPr="007E5C2A" w:rsidRDefault="0026020C" w:rsidP="0026020C">
            <w:pPr>
              <w:pStyle w:val="ListParagraph"/>
              <w:overflowPunct w:val="0"/>
              <w:autoSpaceDE w:val="0"/>
              <w:autoSpaceDN w:val="0"/>
              <w:adjustRightInd w:val="0"/>
              <w:ind w:left="360"/>
              <w:textAlignment w:val="baseline"/>
              <w:rPr>
                <w:rFonts w:ascii="Calibri" w:hAnsi="Calibri" w:cs="Calibri"/>
                <w:szCs w:val="22"/>
              </w:rPr>
            </w:pPr>
          </w:p>
        </w:tc>
        <w:tc>
          <w:tcPr>
            <w:tcW w:w="2212" w:type="dxa"/>
          </w:tcPr>
          <w:p w14:paraId="4D978696" w14:textId="77777777" w:rsidR="005321B0" w:rsidRPr="007E5C2A" w:rsidRDefault="005321B0" w:rsidP="009C37AF">
            <w:pPr>
              <w:pStyle w:val="ListParagraph"/>
              <w:numPr>
                <w:ilvl w:val="0"/>
                <w:numId w:val="21"/>
              </w:numPr>
              <w:rPr>
                <w:rFonts w:ascii="Calibri" w:hAnsi="Calibri" w:cs="Calibri"/>
                <w:szCs w:val="22"/>
              </w:rPr>
            </w:pPr>
            <w:r w:rsidRPr="007E5C2A">
              <w:rPr>
                <w:rFonts w:ascii="Calibri" w:hAnsi="Calibri" w:cs="Calibri"/>
                <w:szCs w:val="22"/>
              </w:rPr>
              <w:t>Essential</w:t>
            </w:r>
          </w:p>
          <w:p w14:paraId="4912FC90" w14:textId="77777777" w:rsidR="005321B0" w:rsidRPr="007E5C2A" w:rsidRDefault="005321B0" w:rsidP="009C37AF">
            <w:pPr>
              <w:pStyle w:val="ListParagraph"/>
              <w:ind w:left="0"/>
              <w:rPr>
                <w:rFonts w:ascii="Calibri" w:hAnsi="Calibri" w:cs="Calibri"/>
                <w:szCs w:val="22"/>
              </w:rPr>
            </w:pPr>
          </w:p>
          <w:p w14:paraId="786FF281" w14:textId="77777777" w:rsidR="005321B0" w:rsidRPr="007E5C2A" w:rsidRDefault="005321B0" w:rsidP="009C37AF">
            <w:pPr>
              <w:pStyle w:val="ListParagraph"/>
              <w:ind w:left="0"/>
              <w:rPr>
                <w:rFonts w:ascii="Calibri" w:hAnsi="Calibri" w:cs="Calibri"/>
                <w:szCs w:val="22"/>
              </w:rPr>
            </w:pPr>
          </w:p>
          <w:p w14:paraId="79B74907" w14:textId="77777777" w:rsidR="005321B0" w:rsidRPr="007E5C2A" w:rsidRDefault="005321B0" w:rsidP="009C37AF">
            <w:pPr>
              <w:pStyle w:val="ListParagraph"/>
              <w:numPr>
                <w:ilvl w:val="0"/>
                <w:numId w:val="21"/>
              </w:numPr>
              <w:rPr>
                <w:rFonts w:ascii="Calibri" w:hAnsi="Calibri" w:cs="Calibri"/>
                <w:szCs w:val="22"/>
              </w:rPr>
            </w:pPr>
            <w:r w:rsidRPr="007E5C2A">
              <w:rPr>
                <w:rFonts w:ascii="Calibri" w:hAnsi="Calibri" w:cs="Calibri"/>
                <w:szCs w:val="22"/>
              </w:rPr>
              <w:t>Essential</w:t>
            </w:r>
          </w:p>
          <w:p w14:paraId="07798FA7" w14:textId="77777777" w:rsidR="005321B0" w:rsidRPr="007E5C2A" w:rsidRDefault="005321B0" w:rsidP="009C37AF">
            <w:pPr>
              <w:pStyle w:val="ListParagraph"/>
              <w:numPr>
                <w:ilvl w:val="0"/>
                <w:numId w:val="21"/>
              </w:numPr>
              <w:rPr>
                <w:rFonts w:ascii="Calibri" w:hAnsi="Calibri" w:cs="Calibri"/>
                <w:szCs w:val="22"/>
              </w:rPr>
            </w:pPr>
            <w:r w:rsidRPr="007E5C2A">
              <w:rPr>
                <w:rFonts w:ascii="Calibri" w:hAnsi="Calibri" w:cs="Calibri"/>
                <w:szCs w:val="22"/>
              </w:rPr>
              <w:t>Essential</w:t>
            </w:r>
          </w:p>
          <w:p w14:paraId="5D88A1C1" w14:textId="77777777" w:rsidR="005321B0" w:rsidRPr="007E5C2A" w:rsidRDefault="005321B0" w:rsidP="009C37AF">
            <w:pPr>
              <w:pStyle w:val="ListParagraph"/>
              <w:ind w:left="0"/>
              <w:rPr>
                <w:rFonts w:ascii="Calibri" w:hAnsi="Calibri" w:cs="Calibri"/>
                <w:szCs w:val="22"/>
              </w:rPr>
            </w:pPr>
          </w:p>
          <w:p w14:paraId="5DB249C5" w14:textId="77777777" w:rsidR="005321B0" w:rsidRPr="007E5C2A" w:rsidRDefault="005321B0" w:rsidP="009C37AF">
            <w:pPr>
              <w:pStyle w:val="ListParagraph"/>
              <w:numPr>
                <w:ilvl w:val="0"/>
                <w:numId w:val="21"/>
              </w:numPr>
              <w:rPr>
                <w:rFonts w:ascii="Calibri" w:hAnsi="Calibri" w:cs="Calibri"/>
                <w:szCs w:val="22"/>
              </w:rPr>
            </w:pPr>
            <w:r w:rsidRPr="007E5C2A">
              <w:rPr>
                <w:rFonts w:ascii="Calibri" w:hAnsi="Calibri" w:cs="Calibri"/>
                <w:szCs w:val="22"/>
              </w:rPr>
              <w:t>Essential</w:t>
            </w:r>
          </w:p>
          <w:p w14:paraId="1BC4F08C" w14:textId="77777777" w:rsidR="005321B0" w:rsidRPr="007E5C2A" w:rsidRDefault="005321B0" w:rsidP="009C37AF">
            <w:pPr>
              <w:pStyle w:val="ListParagraph"/>
              <w:ind w:left="0"/>
              <w:rPr>
                <w:rFonts w:ascii="Calibri" w:hAnsi="Calibri" w:cs="Calibri"/>
                <w:szCs w:val="22"/>
              </w:rPr>
            </w:pPr>
          </w:p>
          <w:p w14:paraId="6D4CE680" w14:textId="77777777" w:rsidR="005321B0" w:rsidRPr="007E5C2A" w:rsidRDefault="005321B0" w:rsidP="009C37AF">
            <w:pPr>
              <w:pStyle w:val="ListParagraph"/>
              <w:ind w:left="0"/>
              <w:rPr>
                <w:rFonts w:ascii="Calibri" w:hAnsi="Calibri" w:cs="Calibri"/>
                <w:szCs w:val="22"/>
              </w:rPr>
            </w:pPr>
          </w:p>
          <w:p w14:paraId="3A33ACD1" w14:textId="77777777" w:rsidR="005321B0" w:rsidRPr="007E5C2A" w:rsidRDefault="005321B0" w:rsidP="009C37AF">
            <w:pPr>
              <w:pStyle w:val="ListParagraph"/>
              <w:numPr>
                <w:ilvl w:val="0"/>
                <w:numId w:val="21"/>
              </w:numPr>
              <w:rPr>
                <w:rFonts w:ascii="Calibri" w:hAnsi="Calibri" w:cs="Calibri"/>
                <w:szCs w:val="22"/>
              </w:rPr>
            </w:pPr>
            <w:r w:rsidRPr="007E5C2A">
              <w:rPr>
                <w:rFonts w:ascii="Calibri" w:hAnsi="Calibri" w:cs="Calibri"/>
                <w:szCs w:val="22"/>
              </w:rPr>
              <w:t>Essential</w:t>
            </w:r>
          </w:p>
        </w:tc>
      </w:tr>
    </w:tbl>
    <w:p w14:paraId="36C3C941" w14:textId="77777777" w:rsidR="00286EFE" w:rsidRPr="007E5C2A" w:rsidRDefault="00286EFE" w:rsidP="00677A7F">
      <w:pPr>
        <w:pStyle w:val="ListParagraph"/>
        <w:ind w:left="0"/>
        <w:rPr>
          <w:rFonts w:ascii="Calibri" w:hAnsi="Calibri" w:cs="Calibri"/>
          <w:szCs w:val="22"/>
        </w:rPr>
      </w:pPr>
    </w:p>
    <w:p w14:paraId="100C8A2C" w14:textId="511063D0" w:rsidR="00286EFE" w:rsidRPr="007E5C2A" w:rsidRDefault="00AA2F2E" w:rsidP="00677A7F">
      <w:pPr>
        <w:pStyle w:val="ListParagraph"/>
        <w:ind w:left="0"/>
        <w:rPr>
          <w:rFonts w:ascii="Calibri" w:hAnsi="Calibri" w:cs="Calibri"/>
          <w:szCs w:val="22"/>
        </w:rPr>
      </w:pPr>
      <w:r w:rsidRPr="007E5C2A">
        <w:rPr>
          <w:rFonts w:ascii="Calibri" w:hAnsi="Calibri" w:cs="Calibri"/>
          <w:szCs w:val="22"/>
        </w:rPr>
        <w:t>Employment is conditional on receipt of a satisfactory DBS, two references from your most recent employment</w:t>
      </w:r>
      <w:r w:rsidR="00DE7664" w:rsidRPr="007E5C2A">
        <w:rPr>
          <w:rFonts w:ascii="Calibri" w:hAnsi="Calibri" w:cs="Calibri"/>
          <w:szCs w:val="22"/>
        </w:rPr>
        <w:t xml:space="preserve"> and </w:t>
      </w:r>
      <w:r w:rsidRPr="007E5C2A">
        <w:rPr>
          <w:rFonts w:ascii="Calibri" w:hAnsi="Calibri" w:cs="Calibri"/>
          <w:szCs w:val="22"/>
        </w:rPr>
        <w:t>proof of qualifications</w:t>
      </w:r>
      <w:r w:rsidR="00DE7664" w:rsidRPr="007E5C2A">
        <w:rPr>
          <w:rFonts w:ascii="Calibri" w:hAnsi="Calibri" w:cs="Calibri"/>
          <w:szCs w:val="22"/>
        </w:rPr>
        <w:t xml:space="preserve">. All new appointments are subject to a </w:t>
      </w:r>
      <w:r w:rsidR="00426F5E" w:rsidRPr="007E5C2A">
        <w:rPr>
          <w:rFonts w:ascii="Calibri" w:hAnsi="Calibri" w:cs="Calibri"/>
          <w:szCs w:val="22"/>
        </w:rPr>
        <w:t>six-month</w:t>
      </w:r>
      <w:r w:rsidR="00DE7664" w:rsidRPr="007E5C2A">
        <w:rPr>
          <w:rFonts w:ascii="Calibri" w:hAnsi="Calibri" w:cs="Calibri"/>
          <w:szCs w:val="22"/>
        </w:rPr>
        <w:t xml:space="preserve"> probationary period.</w:t>
      </w:r>
    </w:p>
    <w:p w14:paraId="60D0ED43" w14:textId="77777777" w:rsidR="00286EFE" w:rsidRPr="007E5C2A" w:rsidRDefault="00286EFE" w:rsidP="00677A7F">
      <w:pPr>
        <w:pStyle w:val="ListParagraph"/>
        <w:ind w:left="0"/>
        <w:rPr>
          <w:rFonts w:asciiTheme="minorHAnsi" w:hAnsiTheme="minorHAnsi"/>
          <w:sz w:val="24"/>
          <w:szCs w:val="24"/>
        </w:rPr>
      </w:pPr>
    </w:p>
    <w:sectPr w:rsidR="00286EFE" w:rsidRPr="007E5C2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BA073" w14:textId="77777777" w:rsidR="001904EB" w:rsidRDefault="001904EB" w:rsidP="00D74710">
      <w:pPr>
        <w:spacing w:after="0" w:line="240" w:lineRule="auto"/>
      </w:pPr>
      <w:r>
        <w:separator/>
      </w:r>
    </w:p>
  </w:endnote>
  <w:endnote w:type="continuationSeparator" w:id="0">
    <w:p w14:paraId="06CBECDD" w14:textId="77777777" w:rsidR="001904EB" w:rsidRDefault="001904EB" w:rsidP="00D74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7C30D" w14:textId="77777777" w:rsidR="001904EB" w:rsidRDefault="001904EB" w:rsidP="00D74710">
      <w:pPr>
        <w:spacing w:after="0" w:line="240" w:lineRule="auto"/>
      </w:pPr>
      <w:r>
        <w:separator/>
      </w:r>
    </w:p>
  </w:footnote>
  <w:footnote w:type="continuationSeparator" w:id="0">
    <w:p w14:paraId="2D74BB0C" w14:textId="77777777" w:rsidR="001904EB" w:rsidRDefault="001904EB" w:rsidP="00D747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450FD" w14:textId="6E7C0C3A" w:rsidR="00D74710" w:rsidRDefault="00D74710">
    <w:pPr>
      <w:pStyle w:val="Header"/>
    </w:pPr>
    <w:r>
      <w:t xml:space="preserve">                                                                                                                                 </w:t>
    </w:r>
    <w:r>
      <w:rPr>
        <w:noProof/>
        <w:lang w:eastAsia="en-GB"/>
      </w:rPr>
      <w:drawing>
        <wp:inline distT="0" distB="0" distL="0" distR="0" wp14:anchorId="2B5C5490" wp14:editId="67466942">
          <wp:extent cx="1645920" cy="7740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7740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3C4"/>
    <w:multiLevelType w:val="hybridMultilevel"/>
    <w:tmpl w:val="652CA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9509A4"/>
    <w:multiLevelType w:val="hybridMultilevel"/>
    <w:tmpl w:val="169C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953FA7"/>
    <w:multiLevelType w:val="hybridMultilevel"/>
    <w:tmpl w:val="62EA1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A876BA"/>
    <w:multiLevelType w:val="hybridMultilevel"/>
    <w:tmpl w:val="E998E8D8"/>
    <w:lvl w:ilvl="0" w:tplc="182228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1060F5"/>
    <w:multiLevelType w:val="hybridMultilevel"/>
    <w:tmpl w:val="C9488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B3508E"/>
    <w:multiLevelType w:val="hybridMultilevel"/>
    <w:tmpl w:val="4274D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BA3265"/>
    <w:multiLevelType w:val="hybridMultilevel"/>
    <w:tmpl w:val="52D4F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996CD7"/>
    <w:multiLevelType w:val="hybridMultilevel"/>
    <w:tmpl w:val="49B4D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D26741"/>
    <w:multiLevelType w:val="hybridMultilevel"/>
    <w:tmpl w:val="11487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DD7466E"/>
    <w:multiLevelType w:val="hybridMultilevel"/>
    <w:tmpl w:val="536CD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EF6E57"/>
    <w:multiLevelType w:val="hybridMultilevel"/>
    <w:tmpl w:val="B0DA3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2560D7C"/>
    <w:multiLevelType w:val="hybridMultilevel"/>
    <w:tmpl w:val="0A827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7AA0E99"/>
    <w:multiLevelType w:val="hybridMultilevel"/>
    <w:tmpl w:val="64BCD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8C56C6C"/>
    <w:multiLevelType w:val="hybridMultilevel"/>
    <w:tmpl w:val="994C8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90B65B7"/>
    <w:multiLevelType w:val="hybridMultilevel"/>
    <w:tmpl w:val="BF72E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BCD4728"/>
    <w:multiLevelType w:val="hybridMultilevel"/>
    <w:tmpl w:val="3DEC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48468E"/>
    <w:multiLevelType w:val="hybridMultilevel"/>
    <w:tmpl w:val="8B303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F7F128B"/>
    <w:multiLevelType w:val="hybridMultilevel"/>
    <w:tmpl w:val="0ED6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6DB694E"/>
    <w:multiLevelType w:val="hybridMultilevel"/>
    <w:tmpl w:val="446A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A7588C"/>
    <w:multiLevelType w:val="hybridMultilevel"/>
    <w:tmpl w:val="67BAA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59F4199"/>
    <w:multiLevelType w:val="multilevel"/>
    <w:tmpl w:val="B0E2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933646"/>
    <w:multiLevelType w:val="hybridMultilevel"/>
    <w:tmpl w:val="CAE41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B0E45FA"/>
    <w:multiLevelType w:val="hybridMultilevel"/>
    <w:tmpl w:val="86307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0FB2B41"/>
    <w:multiLevelType w:val="hybridMultilevel"/>
    <w:tmpl w:val="20445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BB469A"/>
    <w:multiLevelType w:val="hybridMultilevel"/>
    <w:tmpl w:val="A8182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5453848"/>
    <w:multiLevelType w:val="hybridMultilevel"/>
    <w:tmpl w:val="C8D8A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553341D"/>
    <w:multiLevelType w:val="hybridMultilevel"/>
    <w:tmpl w:val="CF78C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CF656C"/>
    <w:multiLevelType w:val="hybridMultilevel"/>
    <w:tmpl w:val="68DC1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7A7B5D"/>
    <w:multiLevelType w:val="hybridMultilevel"/>
    <w:tmpl w:val="DCFC3B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nsid w:val="76BE3A68"/>
    <w:multiLevelType w:val="hybridMultilevel"/>
    <w:tmpl w:val="D27A4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8564147"/>
    <w:multiLevelType w:val="hybridMultilevel"/>
    <w:tmpl w:val="215AE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86613B"/>
    <w:multiLevelType w:val="hybridMultilevel"/>
    <w:tmpl w:val="7456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433A4F"/>
    <w:multiLevelType w:val="hybridMultilevel"/>
    <w:tmpl w:val="398E5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B3A39C0"/>
    <w:multiLevelType w:val="hybridMultilevel"/>
    <w:tmpl w:val="65061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32"/>
  </w:num>
  <w:num w:numId="4">
    <w:abstractNumId w:val="4"/>
  </w:num>
  <w:num w:numId="5">
    <w:abstractNumId w:val="10"/>
  </w:num>
  <w:num w:numId="6">
    <w:abstractNumId w:val="22"/>
  </w:num>
  <w:num w:numId="7">
    <w:abstractNumId w:val="29"/>
  </w:num>
  <w:num w:numId="8">
    <w:abstractNumId w:val="16"/>
  </w:num>
  <w:num w:numId="9">
    <w:abstractNumId w:val="8"/>
  </w:num>
  <w:num w:numId="10">
    <w:abstractNumId w:val="13"/>
  </w:num>
  <w:num w:numId="11">
    <w:abstractNumId w:val="24"/>
  </w:num>
  <w:num w:numId="12">
    <w:abstractNumId w:val="30"/>
  </w:num>
  <w:num w:numId="13">
    <w:abstractNumId w:val="11"/>
  </w:num>
  <w:num w:numId="14">
    <w:abstractNumId w:val="25"/>
  </w:num>
  <w:num w:numId="15">
    <w:abstractNumId w:val="31"/>
  </w:num>
  <w:num w:numId="16">
    <w:abstractNumId w:val="19"/>
  </w:num>
  <w:num w:numId="17">
    <w:abstractNumId w:val="14"/>
  </w:num>
  <w:num w:numId="18">
    <w:abstractNumId w:val="17"/>
  </w:num>
  <w:num w:numId="19">
    <w:abstractNumId w:val="0"/>
  </w:num>
  <w:num w:numId="20">
    <w:abstractNumId w:val="28"/>
  </w:num>
  <w:num w:numId="21">
    <w:abstractNumId w:val="7"/>
  </w:num>
  <w:num w:numId="22">
    <w:abstractNumId w:val="20"/>
  </w:num>
  <w:num w:numId="23">
    <w:abstractNumId w:val="26"/>
  </w:num>
  <w:num w:numId="24">
    <w:abstractNumId w:val="33"/>
  </w:num>
  <w:num w:numId="25">
    <w:abstractNumId w:val="6"/>
  </w:num>
  <w:num w:numId="26">
    <w:abstractNumId w:val="23"/>
  </w:num>
  <w:num w:numId="27">
    <w:abstractNumId w:val="18"/>
  </w:num>
  <w:num w:numId="28">
    <w:abstractNumId w:val="1"/>
  </w:num>
  <w:num w:numId="29">
    <w:abstractNumId w:val="9"/>
  </w:num>
  <w:num w:numId="30">
    <w:abstractNumId w:val="5"/>
  </w:num>
  <w:num w:numId="31">
    <w:abstractNumId w:val="3"/>
  </w:num>
  <w:num w:numId="32">
    <w:abstractNumId w:val="15"/>
  </w:num>
  <w:num w:numId="33">
    <w:abstractNumId w:val="27"/>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A3D"/>
    <w:rsid w:val="00022709"/>
    <w:rsid w:val="00052122"/>
    <w:rsid w:val="00061322"/>
    <w:rsid w:val="000C1D00"/>
    <w:rsid w:val="001904EB"/>
    <w:rsid w:val="00191998"/>
    <w:rsid w:val="001A6020"/>
    <w:rsid w:val="001E784A"/>
    <w:rsid w:val="00200812"/>
    <w:rsid w:val="00216314"/>
    <w:rsid w:val="002313CD"/>
    <w:rsid w:val="002503BD"/>
    <w:rsid w:val="0026020C"/>
    <w:rsid w:val="00286EFE"/>
    <w:rsid w:val="002B61E8"/>
    <w:rsid w:val="00354893"/>
    <w:rsid w:val="00376D21"/>
    <w:rsid w:val="003A21EB"/>
    <w:rsid w:val="00426F5E"/>
    <w:rsid w:val="00426FEA"/>
    <w:rsid w:val="00443A89"/>
    <w:rsid w:val="004468DD"/>
    <w:rsid w:val="00494F1A"/>
    <w:rsid w:val="004A5EC5"/>
    <w:rsid w:val="004D1B76"/>
    <w:rsid w:val="004E4E10"/>
    <w:rsid w:val="00520F46"/>
    <w:rsid w:val="005321B0"/>
    <w:rsid w:val="005367F0"/>
    <w:rsid w:val="005951F2"/>
    <w:rsid w:val="005C0455"/>
    <w:rsid w:val="005C0835"/>
    <w:rsid w:val="005E4860"/>
    <w:rsid w:val="005F45A1"/>
    <w:rsid w:val="006171A9"/>
    <w:rsid w:val="00633A54"/>
    <w:rsid w:val="00635388"/>
    <w:rsid w:val="006419E5"/>
    <w:rsid w:val="0066269F"/>
    <w:rsid w:val="00677A7F"/>
    <w:rsid w:val="006B7953"/>
    <w:rsid w:val="006C033B"/>
    <w:rsid w:val="006D44E1"/>
    <w:rsid w:val="00703C0D"/>
    <w:rsid w:val="00771B15"/>
    <w:rsid w:val="00784160"/>
    <w:rsid w:val="007E5C2A"/>
    <w:rsid w:val="00801A12"/>
    <w:rsid w:val="00804599"/>
    <w:rsid w:val="00853D41"/>
    <w:rsid w:val="0085479D"/>
    <w:rsid w:val="0087289B"/>
    <w:rsid w:val="00900C48"/>
    <w:rsid w:val="00940FE3"/>
    <w:rsid w:val="00953C9E"/>
    <w:rsid w:val="009626BD"/>
    <w:rsid w:val="00975642"/>
    <w:rsid w:val="009C37AF"/>
    <w:rsid w:val="009F2A3D"/>
    <w:rsid w:val="00A13892"/>
    <w:rsid w:val="00A21A2D"/>
    <w:rsid w:val="00A43937"/>
    <w:rsid w:val="00A71C0E"/>
    <w:rsid w:val="00AA2F2E"/>
    <w:rsid w:val="00AA67F4"/>
    <w:rsid w:val="00B14315"/>
    <w:rsid w:val="00B32747"/>
    <w:rsid w:val="00B32B04"/>
    <w:rsid w:val="00B366E2"/>
    <w:rsid w:val="00B51664"/>
    <w:rsid w:val="00B85F87"/>
    <w:rsid w:val="00BB7CBC"/>
    <w:rsid w:val="00BD75F3"/>
    <w:rsid w:val="00BE7844"/>
    <w:rsid w:val="00BF08D3"/>
    <w:rsid w:val="00C20C72"/>
    <w:rsid w:val="00C45999"/>
    <w:rsid w:val="00C8465F"/>
    <w:rsid w:val="00C96326"/>
    <w:rsid w:val="00C97FCD"/>
    <w:rsid w:val="00CC06B7"/>
    <w:rsid w:val="00D0056F"/>
    <w:rsid w:val="00D0246C"/>
    <w:rsid w:val="00D638CC"/>
    <w:rsid w:val="00D74710"/>
    <w:rsid w:val="00D81691"/>
    <w:rsid w:val="00DA2D90"/>
    <w:rsid w:val="00DA4078"/>
    <w:rsid w:val="00DE7664"/>
    <w:rsid w:val="00E24778"/>
    <w:rsid w:val="00E31D7A"/>
    <w:rsid w:val="00E35DBA"/>
    <w:rsid w:val="00E441D6"/>
    <w:rsid w:val="00E62714"/>
    <w:rsid w:val="00E62A59"/>
    <w:rsid w:val="00E6415D"/>
    <w:rsid w:val="00E65015"/>
    <w:rsid w:val="00E6790C"/>
    <w:rsid w:val="00E87812"/>
    <w:rsid w:val="00EA348C"/>
    <w:rsid w:val="00F0503E"/>
    <w:rsid w:val="00F27C3C"/>
    <w:rsid w:val="00FA0AE7"/>
    <w:rsid w:val="00FB3F5E"/>
    <w:rsid w:val="00FC1265"/>
    <w:rsid w:val="00FE2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95E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A7F"/>
    <w:pPr>
      <w:spacing w:after="0" w:line="240" w:lineRule="auto"/>
      <w:ind w:left="720"/>
    </w:pPr>
    <w:rPr>
      <w:rFonts w:ascii="Arial" w:eastAsia="Times New Roman" w:hAnsi="Arial" w:cs="Times New Roman"/>
      <w:szCs w:val="20"/>
    </w:rPr>
  </w:style>
  <w:style w:type="table" w:styleId="TableGrid">
    <w:name w:val="Table Grid"/>
    <w:basedOn w:val="TableNormal"/>
    <w:uiPriority w:val="59"/>
    <w:rsid w:val="00B1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mmary">
    <w:name w:val="summary"/>
    <w:basedOn w:val="DefaultParagraphFont"/>
    <w:rsid w:val="00376D21"/>
  </w:style>
  <w:style w:type="paragraph" w:customStyle="1" w:styleId="Default">
    <w:name w:val="Default"/>
    <w:rsid w:val="001A602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784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160"/>
    <w:rPr>
      <w:rFonts w:ascii="Tahoma" w:hAnsi="Tahoma" w:cs="Tahoma"/>
      <w:sz w:val="16"/>
      <w:szCs w:val="16"/>
    </w:rPr>
  </w:style>
  <w:style w:type="paragraph" w:styleId="NoSpacing">
    <w:name w:val="No Spacing"/>
    <w:uiPriority w:val="1"/>
    <w:qFormat/>
    <w:rsid w:val="004D1B76"/>
    <w:pPr>
      <w:spacing w:after="0" w:line="240" w:lineRule="auto"/>
    </w:pPr>
  </w:style>
  <w:style w:type="character" w:styleId="CommentReference">
    <w:name w:val="annotation reference"/>
    <w:basedOn w:val="DefaultParagraphFont"/>
    <w:uiPriority w:val="99"/>
    <w:semiHidden/>
    <w:unhideWhenUsed/>
    <w:rsid w:val="004D1B76"/>
    <w:rPr>
      <w:sz w:val="16"/>
      <w:szCs w:val="16"/>
    </w:rPr>
  </w:style>
  <w:style w:type="paragraph" w:styleId="CommentText">
    <w:name w:val="annotation text"/>
    <w:basedOn w:val="Normal"/>
    <w:link w:val="CommentTextChar"/>
    <w:uiPriority w:val="99"/>
    <w:semiHidden/>
    <w:unhideWhenUsed/>
    <w:rsid w:val="004D1B76"/>
    <w:pPr>
      <w:spacing w:line="240" w:lineRule="auto"/>
    </w:pPr>
    <w:rPr>
      <w:sz w:val="20"/>
      <w:szCs w:val="20"/>
    </w:rPr>
  </w:style>
  <w:style w:type="character" w:customStyle="1" w:styleId="CommentTextChar">
    <w:name w:val="Comment Text Char"/>
    <w:basedOn w:val="DefaultParagraphFont"/>
    <w:link w:val="CommentText"/>
    <w:uiPriority w:val="99"/>
    <w:semiHidden/>
    <w:rsid w:val="004D1B76"/>
    <w:rPr>
      <w:sz w:val="20"/>
      <w:szCs w:val="20"/>
    </w:rPr>
  </w:style>
  <w:style w:type="paragraph" w:styleId="Header">
    <w:name w:val="header"/>
    <w:basedOn w:val="Normal"/>
    <w:link w:val="HeaderChar"/>
    <w:uiPriority w:val="99"/>
    <w:unhideWhenUsed/>
    <w:rsid w:val="00D747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710"/>
  </w:style>
  <w:style w:type="paragraph" w:styleId="Footer">
    <w:name w:val="footer"/>
    <w:basedOn w:val="Normal"/>
    <w:link w:val="FooterChar"/>
    <w:uiPriority w:val="99"/>
    <w:unhideWhenUsed/>
    <w:rsid w:val="00D747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7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A7F"/>
    <w:pPr>
      <w:spacing w:after="0" w:line="240" w:lineRule="auto"/>
      <w:ind w:left="720"/>
    </w:pPr>
    <w:rPr>
      <w:rFonts w:ascii="Arial" w:eastAsia="Times New Roman" w:hAnsi="Arial" w:cs="Times New Roman"/>
      <w:szCs w:val="20"/>
    </w:rPr>
  </w:style>
  <w:style w:type="table" w:styleId="TableGrid">
    <w:name w:val="Table Grid"/>
    <w:basedOn w:val="TableNormal"/>
    <w:uiPriority w:val="59"/>
    <w:rsid w:val="00B1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mmary">
    <w:name w:val="summary"/>
    <w:basedOn w:val="DefaultParagraphFont"/>
    <w:rsid w:val="00376D21"/>
  </w:style>
  <w:style w:type="paragraph" w:customStyle="1" w:styleId="Default">
    <w:name w:val="Default"/>
    <w:rsid w:val="001A602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784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160"/>
    <w:rPr>
      <w:rFonts w:ascii="Tahoma" w:hAnsi="Tahoma" w:cs="Tahoma"/>
      <w:sz w:val="16"/>
      <w:szCs w:val="16"/>
    </w:rPr>
  </w:style>
  <w:style w:type="paragraph" w:styleId="NoSpacing">
    <w:name w:val="No Spacing"/>
    <w:uiPriority w:val="1"/>
    <w:qFormat/>
    <w:rsid w:val="004D1B76"/>
    <w:pPr>
      <w:spacing w:after="0" w:line="240" w:lineRule="auto"/>
    </w:pPr>
  </w:style>
  <w:style w:type="character" w:styleId="CommentReference">
    <w:name w:val="annotation reference"/>
    <w:basedOn w:val="DefaultParagraphFont"/>
    <w:uiPriority w:val="99"/>
    <w:semiHidden/>
    <w:unhideWhenUsed/>
    <w:rsid w:val="004D1B76"/>
    <w:rPr>
      <w:sz w:val="16"/>
      <w:szCs w:val="16"/>
    </w:rPr>
  </w:style>
  <w:style w:type="paragraph" w:styleId="CommentText">
    <w:name w:val="annotation text"/>
    <w:basedOn w:val="Normal"/>
    <w:link w:val="CommentTextChar"/>
    <w:uiPriority w:val="99"/>
    <w:semiHidden/>
    <w:unhideWhenUsed/>
    <w:rsid w:val="004D1B76"/>
    <w:pPr>
      <w:spacing w:line="240" w:lineRule="auto"/>
    </w:pPr>
    <w:rPr>
      <w:sz w:val="20"/>
      <w:szCs w:val="20"/>
    </w:rPr>
  </w:style>
  <w:style w:type="character" w:customStyle="1" w:styleId="CommentTextChar">
    <w:name w:val="Comment Text Char"/>
    <w:basedOn w:val="DefaultParagraphFont"/>
    <w:link w:val="CommentText"/>
    <w:uiPriority w:val="99"/>
    <w:semiHidden/>
    <w:rsid w:val="004D1B76"/>
    <w:rPr>
      <w:sz w:val="20"/>
      <w:szCs w:val="20"/>
    </w:rPr>
  </w:style>
  <w:style w:type="paragraph" w:styleId="Header">
    <w:name w:val="header"/>
    <w:basedOn w:val="Normal"/>
    <w:link w:val="HeaderChar"/>
    <w:uiPriority w:val="99"/>
    <w:unhideWhenUsed/>
    <w:rsid w:val="00D747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710"/>
  </w:style>
  <w:style w:type="paragraph" w:styleId="Footer">
    <w:name w:val="footer"/>
    <w:basedOn w:val="Normal"/>
    <w:link w:val="FooterChar"/>
    <w:uiPriority w:val="99"/>
    <w:unhideWhenUsed/>
    <w:rsid w:val="00D747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B4F89-7349-4FD6-B664-F845A502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6880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Perrins</dc:creator>
  <cp:lastModifiedBy>Ian Robinson (HR)</cp:lastModifiedBy>
  <cp:revision>2</cp:revision>
  <cp:lastPrinted>2016-06-16T09:36:00Z</cp:lastPrinted>
  <dcterms:created xsi:type="dcterms:W3CDTF">2019-04-16T14:52:00Z</dcterms:created>
  <dcterms:modified xsi:type="dcterms:W3CDTF">2019-04-16T14:52:00Z</dcterms:modified>
</cp:coreProperties>
</file>