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89A40" w14:textId="30B4AC0E" w:rsidR="008D7CCC" w:rsidRDefault="008D7CCC">
      <w:r>
        <w:rPr>
          <w:noProof/>
        </w:rPr>
        <w:drawing>
          <wp:anchor distT="0" distB="0" distL="114300" distR="114300" simplePos="0" relativeHeight="251693056" behindDoc="1" locked="0" layoutInCell="1" allowOverlap="1" wp14:anchorId="0AB22453" wp14:editId="39B76AF7">
            <wp:simplePos x="0" y="0"/>
            <wp:positionH relativeFrom="margin">
              <wp:posOffset>-238539</wp:posOffset>
            </wp:positionH>
            <wp:positionV relativeFrom="page">
              <wp:posOffset>135172</wp:posOffset>
            </wp:positionV>
            <wp:extent cx="6212205" cy="11950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2205" cy="1195070"/>
                    </a:xfrm>
                    <a:prstGeom prst="rect">
                      <a:avLst/>
                    </a:prstGeom>
                    <a:noFill/>
                  </pic:spPr>
                </pic:pic>
              </a:graphicData>
            </a:graphic>
          </wp:anchor>
        </w:drawing>
      </w:r>
    </w:p>
    <w:p w14:paraId="14135637" w14:textId="33D45299" w:rsidR="009249DC" w:rsidRPr="00267048" w:rsidRDefault="002C0A31" w:rsidP="00267048">
      <w:r>
        <w:rPr>
          <w:noProof/>
        </w:rPr>
        <mc:AlternateContent>
          <mc:Choice Requires="wps">
            <w:drawing>
              <wp:anchor distT="0" distB="0" distL="114300" distR="114300" simplePos="0" relativeHeight="251680768" behindDoc="1" locked="0" layoutInCell="1" allowOverlap="1" wp14:anchorId="07F759E5" wp14:editId="73719816">
                <wp:simplePos x="0" y="0"/>
                <wp:positionH relativeFrom="margin">
                  <wp:align>left</wp:align>
                </wp:positionH>
                <wp:positionV relativeFrom="page">
                  <wp:posOffset>1349375</wp:posOffset>
                </wp:positionV>
                <wp:extent cx="5267325" cy="419100"/>
                <wp:effectExtent l="0" t="0" r="0" b="0"/>
                <wp:wrapNone/>
                <wp:docPr id="19"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325" cy="419100"/>
                        </a:xfrm>
                        <a:prstGeom prst="rect">
                          <a:avLst/>
                        </a:prstGeom>
                      </wps:spPr>
                      <wps:txb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07F759E5" id="_x0000_t202" coordsize="21600,21600" o:spt="202" path="m,l,21600r21600,l21600,xe">
                <v:stroke joinstyle="miter"/>
                <v:path gradientshapeok="t" o:connecttype="rect"/>
              </v:shapetype>
              <v:shape id="Text Placeholder 2" o:spid="_x0000_s1026" type="#_x0000_t202" style="position:absolute;margin-left:0;margin-top:106.25pt;width:414.75pt;height:33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ZevgEAAGUDAAAOAAAAZHJzL2Uyb0RvYy54bWysU8tu2zAQvBfIPxC8x3rUTmrBctA2aFEg&#10;aAMk/QCaIi0hIpfl0pbcr++SVh23uQW5UFrua2ZnuboZTc/2ymMHtubFLOdMWQlNZ7c1//n45fID&#10;ZxiEbUQPVtX8oJDfrC/erQZXqRJa6BvlGRWxWA2u5m0IrsoylK0yAmfglCWnBm9EINNvs8aLgaqb&#10;Pivz/CobwDfOg1SIdHt7dPJ1qq+1kuGH1qgC62tO2EI6fTo38czWK1FtvXBtJycY4hUojOgsNT2V&#10;uhVBsJ3vXpQynfSAoMNMgslA606qxIHYFPl/bB5a4VTiQsNBdxoTvl1Z+X1/71nXkHZLzqwwpNGj&#10;GgO774VUkzxlHNPgsKLoB0fxYfwEI6UkyujuQD4hhWRnMccEpOg4llF7E79EmFEiKXE4TT92k3S5&#10;KK+u35cLziT55sWyyJM82XO28xi+KjAs/tTck7oJgdjfYYj9RfU3ZAJz7B9hhXEzTiw20ByIBG0t&#10;FWnB/+ZsoA2oOf7aCa84679ZGvGymM/jyiRjvrguyfDnns0/ntB/hrRkkaeFj7sAukuoYvtjzwkV&#10;aZnATnsXl+XcTlHPr2P9BwAA//8DAFBLAwQUAAYACAAAACEAEhdojd0AAAAIAQAADwAAAGRycy9k&#10;b3ducmV2LnhtbEyPQU/DMAyF70j8h8hI3FiyirKuNJ2mIa4gNpi0W9Z4bUXjVE22ln+PObGb7ff0&#10;/L1iNblOXHAIrScN85kCgVR521Kt4XP3+pCBCNGQNZ0n1PCDAVbl7U1hcutH+sDLNtaCQyjkRkMT&#10;Y59LGaoGnQkz3yOxdvKDM5HXoZZ2MCOHu04mSj1JZ1riD43pcdNg9b09Ow1fb6fD/lG91y8u7Uc/&#10;KUluKbW+v5vWzyAiTvHfDH/4jA4lMx39mWwQnQYuEjUk8yQFwXKWLHk48mWRpSDLQl4XKH8BAAD/&#10;/wMAUEsBAi0AFAAGAAgAAAAhALaDOJL+AAAA4QEAABMAAAAAAAAAAAAAAAAAAAAAAFtDb250ZW50&#10;X1R5cGVzXS54bWxQSwECLQAUAAYACAAAACEAOP0h/9YAAACUAQAACwAAAAAAAAAAAAAAAAAvAQAA&#10;X3JlbHMvLnJlbHNQSwECLQAUAAYACAAAACEALi5GXr4BAABlAwAADgAAAAAAAAAAAAAAAAAuAgAA&#10;ZHJzL2Uyb0RvYy54bWxQSwECLQAUAAYACAAAACEAEhdojd0AAAAIAQAADwAAAAAAAAAAAAAAAAAY&#10;BAAAZHJzL2Rvd25yZXYueG1sUEsFBgAAAAAEAAQA8wAAACIFAAAAAA==&#10;" filled="f" stroked="f">
                <v:textbo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v:textbox>
                <w10:wrap anchorx="margin" anchory="page"/>
              </v:shape>
            </w:pict>
          </mc:Fallback>
        </mc:AlternateContent>
      </w:r>
      <w:r w:rsidR="00E9259B">
        <w:rPr>
          <w:noProof/>
        </w:rPr>
        <mc:AlternateContent>
          <mc:Choice Requires="wps">
            <w:drawing>
              <wp:anchor distT="0" distB="0" distL="114300" distR="114300" simplePos="0" relativeHeight="251675648" behindDoc="0" locked="0" layoutInCell="1" allowOverlap="1" wp14:anchorId="2E3B6BE6" wp14:editId="48127B47">
                <wp:simplePos x="0" y="0"/>
                <wp:positionH relativeFrom="margin">
                  <wp:align>left</wp:align>
                </wp:positionH>
                <wp:positionV relativeFrom="page">
                  <wp:posOffset>4833896</wp:posOffset>
                </wp:positionV>
                <wp:extent cx="5886450" cy="3067050"/>
                <wp:effectExtent l="0" t="0" r="0" b="0"/>
                <wp:wrapNone/>
                <wp:docPr id="15" name="Sub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86450" cy="3067050"/>
                        </a:xfrm>
                        <a:prstGeom prst="rect">
                          <a:avLst/>
                        </a:prstGeom>
                      </wps:spPr>
                      <wps:txb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9"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wps:txbx>
                      <wps:bodyPr vert="horz" wrap="square" lIns="91440" tIns="45720" rIns="91440" bIns="45720" numCol="2" spcCol="180000" rtlCol="0">
                        <a:noAutofit/>
                      </wps:bodyPr>
                    </wps:wsp>
                  </a:graphicData>
                </a:graphic>
                <wp14:sizeRelH relativeFrom="margin">
                  <wp14:pctWidth>0</wp14:pctWidth>
                </wp14:sizeRelH>
                <wp14:sizeRelV relativeFrom="margin">
                  <wp14:pctHeight>0</wp14:pctHeight>
                </wp14:sizeRelV>
              </wp:anchor>
            </w:drawing>
          </mc:Choice>
          <mc:Fallback>
            <w:pict>
              <v:rect w14:anchorId="2E3B6BE6" id="Subtitle 3" o:spid="_x0000_s1027" style="position:absolute;margin-left:0;margin-top:380.6pt;width:463.5pt;height:241.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2czAEAAIADAAAOAAAAZHJzL2Uyb0RvYy54bWysU8GO0zAQvSPxD5bvNEm37Zao6QqxYoW0&#10;gpUKH+A4dmMRe4ztNClfz9hJS4EbIgfLzzN+eW9mvHsYdUdOwnkFpqLFIqdEGA6NMseKfv3y4c2W&#10;Eh+YaVgHRlT0LDx92L9+tRtsKZbQQtcIR5DE+HKwFW1DsGWWed4KzfwCrDAYlOA0CwjdMWscG5Bd&#10;d9kyzzfZAK6xDrjwHk8fpyDdJ34pBQ+fpfQikK6iqC2k1aW1jmu237Hy6JhtFZ9lsH9QoZky+NMr&#10;1SMLjPRO/UWlFXfgQYYFB52BlIqL5AHdFPkfbg4tsyJ5weJ4ey2T/3+0/NPpxRHVYO/WlBimsUeH&#10;vg4qdILcxfIM1peYdbAvLhr09hn4N08MPDnsVxFTst9yIvBz9iidjrfQKBlT1c/XqosxEI6H6+12&#10;s1pjczjG7vLNfY4gsrLyct06H54EaBI3FXXY1lRtdnr2YUq9pMxqJgFRShjrcTJ4cVNDc0bTOLXI&#10;1YL7QcmAE1BR/71nTlDSfTRY4rfFahVHJoHV+n6JwN1G6tuI6fV7wCFb4rxbnrbFNscPL4Uu4Txp&#10;NvCuDyBV0h0FTnJm3djm5HweyThHtzhl/Xo4+58AAAD//wMAUEsDBBQABgAIAAAAIQC93ubU4AAA&#10;AAkBAAAPAAAAZHJzL2Rvd25yZXYueG1sTI9BS8NAEIXvgv9hGcGL2E2X0mrMpkhBLCIUU+15mx2T&#10;YHY2zW6T+O8dT3qc9x5vvpetJ9eKAfvQeNIwnyUgkEpvG6o0vO+fbu9AhGjImtYTavjGAOv88iIz&#10;qfUjveFQxEpwCYXUaKhj7FIpQ1mjM2HmOyT2Pn3vTOSzr6TtzcjlrpUqSZbSmYb4Q2063NRYfhVn&#10;p2Esd8Nh//osdzeHrafT9rQpPl60vr6aHh9ARJziXxh+8RkdcmY6+jPZIFoNPCRqWC3nCgTb92rF&#10;ypFzarFQIPNM/l+Q/wAAAP//AwBQSwECLQAUAAYACAAAACEAtoM4kv4AAADhAQAAEwAAAAAAAAAA&#10;AAAAAAAAAAAAW0NvbnRlbnRfVHlwZXNdLnhtbFBLAQItABQABgAIAAAAIQA4/SH/1gAAAJQBAAAL&#10;AAAAAAAAAAAAAAAAAC8BAABfcmVscy8ucmVsc1BLAQItABQABgAIAAAAIQBgns2czAEAAIADAAAO&#10;AAAAAAAAAAAAAAAAAC4CAABkcnMvZTJvRG9jLnhtbFBLAQItABQABgAIAAAAIQC93ubU4AAAAAkB&#10;AAAPAAAAAAAAAAAAAAAAACYEAABkcnMvZG93bnJldi54bWxQSwUGAAAAAAQABADzAAAAMwUAAAAA&#10;" filled="f" stroked="f">
                <o:lock v:ext="edit" grouping="t"/>
                <v:textbo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0"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v:textbox>
                <w10:wrap anchorx="margin" anchory="page"/>
              </v:rect>
            </w:pict>
          </mc:Fallback>
        </mc:AlternateContent>
      </w:r>
      <w:r w:rsidR="00E9259B" w:rsidRPr="002B6ED7">
        <w:rPr>
          <w:noProof/>
        </w:rPr>
        <w:drawing>
          <wp:anchor distT="0" distB="0" distL="114300" distR="114300" simplePos="0" relativeHeight="251682816" behindDoc="1" locked="0" layoutInCell="1" allowOverlap="1" wp14:anchorId="0F47E9CE" wp14:editId="53F4B368">
            <wp:simplePos x="0" y="0"/>
            <wp:positionH relativeFrom="margin">
              <wp:posOffset>96438</wp:posOffset>
            </wp:positionH>
            <wp:positionV relativeFrom="page">
              <wp:posOffset>1716405</wp:posOffset>
            </wp:positionV>
            <wp:extent cx="1609725" cy="12287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09725" cy="1228725"/>
                    </a:xfrm>
                    <a:prstGeom prst="rect">
                      <a:avLst/>
                    </a:prstGeom>
                  </pic:spPr>
                </pic:pic>
              </a:graphicData>
            </a:graphic>
          </wp:anchor>
        </w:drawing>
      </w:r>
      <w:r w:rsidR="00E9259B" w:rsidRPr="002B6ED7">
        <w:rPr>
          <w:noProof/>
        </w:rPr>
        <w:drawing>
          <wp:anchor distT="0" distB="0" distL="114300" distR="114300" simplePos="0" relativeHeight="251667456" behindDoc="1" locked="0" layoutInCell="1" allowOverlap="1" wp14:anchorId="1B64049F" wp14:editId="6CCD165B">
            <wp:simplePos x="0" y="0"/>
            <wp:positionH relativeFrom="margin">
              <wp:posOffset>2130784</wp:posOffset>
            </wp:positionH>
            <wp:positionV relativeFrom="page">
              <wp:posOffset>1717095</wp:posOffset>
            </wp:positionV>
            <wp:extent cx="3437890" cy="3056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437890" cy="3056255"/>
                    </a:xfrm>
                    <a:prstGeom prst="rect">
                      <a:avLst/>
                    </a:prstGeom>
                  </pic:spPr>
                </pic:pic>
              </a:graphicData>
            </a:graphic>
            <wp14:sizeRelH relativeFrom="margin">
              <wp14:pctWidth>0</wp14:pctWidth>
            </wp14:sizeRelH>
            <wp14:sizeRelV relativeFrom="margin">
              <wp14:pctHeight>0</wp14:pctHeight>
            </wp14:sizeRelV>
          </wp:anchor>
        </w:drawing>
      </w:r>
      <w:r w:rsidR="008D7CCC">
        <w:br w:type="page"/>
      </w:r>
      <w:r w:rsidR="002E7EAA">
        <w:rPr>
          <w:noProof/>
        </w:rPr>
        <w:drawing>
          <wp:anchor distT="0" distB="0" distL="114300" distR="114300" simplePos="0" relativeHeight="251676672" behindDoc="1" locked="0" layoutInCell="1" allowOverlap="1" wp14:anchorId="29F722FD" wp14:editId="1509B4E5">
            <wp:simplePos x="0" y="0"/>
            <wp:positionH relativeFrom="column">
              <wp:posOffset>2425148</wp:posOffset>
            </wp:positionH>
            <wp:positionV relativeFrom="page">
              <wp:posOffset>9008828</wp:posOffset>
            </wp:positionV>
            <wp:extent cx="4017645" cy="1530350"/>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7645" cy="1530350"/>
                    </a:xfrm>
                    <a:prstGeom prst="rect">
                      <a:avLst/>
                    </a:prstGeom>
                    <a:noFill/>
                  </pic:spPr>
                </pic:pic>
              </a:graphicData>
            </a:graphic>
          </wp:anchor>
        </w:drawing>
      </w:r>
    </w:p>
    <w:tbl>
      <w:tblPr>
        <w:tblStyle w:val="TableGrid"/>
        <w:tblpPr w:leftFromText="180" w:rightFromText="180" w:vertAnchor="text" w:horzAnchor="margin" w:tblpX="-10" w:tblpY="331"/>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238"/>
        <w:gridCol w:w="4576"/>
      </w:tblGrid>
      <w:tr w:rsidR="00553D0C" w:rsidRPr="001C6F01" w14:paraId="0DF90335" w14:textId="77777777" w:rsidTr="00127B6A">
        <w:trPr>
          <w:trHeight w:val="307"/>
        </w:trPr>
        <w:tc>
          <w:tcPr>
            <w:tcW w:w="4448" w:type="dxa"/>
          </w:tcPr>
          <w:p w14:paraId="24D5B870" w14:textId="0CB15182" w:rsidR="00553D0C" w:rsidRPr="00F82A44" w:rsidRDefault="00267048" w:rsidP="001C6F01">
            <w:pPr>
              <w:rPr>
                <w:rFonts w:ascii="Arial" w:hAnsi="Arial" w:cs="Arial"/>
                <w:b/>
                <w:bCs/>
                <w:color w:val="2CA99B"/>
              </w:rPr>
            </w:pPr>
            <w:r w:rsidRPr="00F82A44">
              <w:rPr>
                <w:rFonts w:ascii="Arial" w:hAnsi="Arial" w:cs="Arial"/>
                <w:b/>
                <w:bCs/>
                <w:color w:val="2CA99B"/>
              </w:rPr>
              <w:lastRenderedPageBreak/>
              <w:t>Role</w:t>
            </w:r>
            <w:r w:rsidR="00553D0C" w:rsidRPr="00F82A44">
              <w:rPr>
                <w:rFonts w:ascii="Arial" w:hAnsi="Arial" w:cs="Arial"/>
                <w:b/>
                <w:bCs/>
                <w:color w:val="2CA99B"/>
              </w:rPr>
              <w:t xml:space="preserve">: </w:t>
            </w:r>
          </w:p>
        </w:tc>
        <w:tc>
          <w:tcPr>
            <w:tcW w:w="238" w:type="dxa"/>
          </w:tcPr>
          <w:p w14:paraId="361167CC" w14:textId="4AEE6847" w:rsidR="00553D0C" w:rsidRPr="001C6F01" w:rsidRDefault="00553D0C" w:rsidP="001C6F01">
            <w:pPr>
              <w:rPr>
                <w:rFonts w:ascii="Arial" w:hAnsi="Arial" w:cs="Arial"/>
              </w:rPr>
            </w:pPr>
          </w:p>
        </w:tc>
        <w:tc>
          <w:tcPr>
            <w:tcW w:w="4576" w:type="dxa"/>
            <w:shd w:val="clear" w:color="auto" w:fill="E7E6E6" w:themeFill="background2"/>
          </w:tcPr>
          <w:p w14:paraId="54C7BF0C" w14:textId="5366A690" w:rsidR="00553D0C" w:rsidRPr="001C6F01" w:rsidRDefault="00DB1888" w:rsidP="001C6F01">
            <w:pPr>
              <w:rPr>
                <w:rFonts w:ascii="Arial" w:hAnsi="Arial" w:cs="Arial"/>
              </w:rPr>
            </w:pPr>
            <w:r>
              <w:rPr>
                <w:rFonts w:ascii="Arial" w:hAnsi="Arial" w:cs="Arial"/>
              </w:rPr>
              <w:t>Equipment and Adaptation Officer</w:t>
            </w:r>
          </w:p>
        </w:tc>
      </w:tr>
      <w:tr w:rsidR="00553D0C" w:rsidRPr="001C6F01" w14:paraId="30F508D1" w14:textId="77777777" w:rsidTr="00127B6A">
        <w:trPr>
          <w:trHeight w:val="307"/>
        </w:trPr>
        <w:tc>
          <w:tcPr>
            <w:tcW w:w="4448" w:type="dxa"/>
          </w:tcPr>
          <w:p w14:paraId="24FCC58C" w14:textId="77777777" w:rsidR="00553D0C" w:rsidRPr="00F82A44" w:rsidRDefault="00553D0C" w:rsidP="001C6F01">
            <w:pPr>
              <w:rPr>
                <w:rFonts w:ascii="Arial" w:hAnsi="Arial" w:cs="Arial"/>
                <w:b/>
                <w:bCs/>
              </w:rPr>
            </w:pPr>
          </w:p>
        </w:tc>
        <w:tc>
          <w:tcPr>
            <w:tcW w:w="238" w:type="dxa"/>
          </w:tcPr>
          <w:p w14:paraId="103355AB" w14:textId="489FBCD1" w:rsidR="00553D0C" w:rsidRPr="001C6F01" w:rsidRDefault="00553D0C" w:rsidP="001C6F01">
            <w:pPr>
              <w:rPr>
                <w:rFonts w:ascii="Arial" w:hAnsi="Arial" w:cs="Arial"/>
              </w:rPr>
            </w:pPr>
          </w:p>
        </w:tc>
        <w:tc>
          <w:tcPr>
            <w:tcW w:w="4576" w:type="dxa"/>
          </w:tcPr>
          <w:p w14:paraId="1C6A3161" w14:textId="0BAF5830" w:rsidR="00553D0C" w:rsidRPr="001C6F01" w:rsidRDefault="00553D0C" w:rsidP="001C6F01">
            <w:pPr>
              <w:rPr>
                <w:rFonts w:ascii="Arial" w:hAnsi="Arial" w:cs="Arial"/>
              </w:rPr>
            </w:pPr>
          </w:p>
        </w:tc>
      </w:tr>
      <w:tr w:rsidR="00553D0C" w:rsidRPr="001C6F01" w14:paraId="1A1FC5AD" w14:textId="77777777" w:rsidTr="00127B6A">
        <w:trPr>
          <w:trHeight w:val="307"/>
        </w:trPr>
        <w:tc>
          <w:tcPr>
            <w:tcW w:w="4448" w:type="dxa"/>
          </w:tcPr>
          <w:p w14:paraId="436004B4" w14:textId="77777777" w:rsidR="00553D0C" w:rsidRPr="00F82A44" w:rsidRDefault="00553D0C" w:rsidP="001C6F01">
            <w:pPr>
              <w:rPr>
                <w:rFonts w:ascii="Arial" w:hAnsi="Arial" w:cs="Arial"/>
                <w:b/>
                <w:bCs/>
              </w:rPr>
            </w:pPr>
            <w:r w:rsidRPr="00F82A44">
              <w:rPr>
                <w:rFonts w:ascii="Arial" w:hAnsi="Arial" w:cs="Arial"/>
                <w:b/>
                <w:bCs/>
                <w:color w:val="2CA99B"/>
              </w:rPr>
              <w:t>Service Area:</w:t>
            </w:r>
          </w:p>
        </w:tc>
        <w:tc>
          <w:tcPr>
            <w:tcW w:w="238" w:type="dxa"/>
          </w:tcPr>
          <w:p w14:paraId="55A151DE" w14:textId="1255D583" w:rsidR="00553D0C" w:rsidRPr="001C6F01" w:rsidRDefault="00553D0C" w:rsidP="001C6F01">
            <w:pPr>
              <w:rPr>
                <w:rFonts w:ascii="Arial" w:hAnsi="Arial" w:cs="Arial"/>
              </w:rPr>
            </w:pPr>
          </w:p>
        </w:tc>
        <w:tc>
          <w:tcPr>
            <w:tcW w:w="4576" w:type="dxa"/>
            <w:shd w:val="clear" w:color="auto" w:fill="E7E6E6" w:themeFill="background2"/>
          </w:tcPr>
          <w:p w14:paraId="28CEA1BE" w14:textId="3436BA71" w:rsidR="00553D0C" w:rsidRPr="001C6F01" w:rsidRDefault="00DB1888" w:rsidP="001C6F01">
            <w:pPr>
              <w:rPr>
                <w:rFonts w:ascii="Arial" w:hAnsi="Arial" w:cs="Arial"/>
              </w:rPr>
            </w:pPr>
            <w:r>
              <w:rPr>
                <w:rFonts w:ascii="Arial" w:hAnsi="Arial" w:cs="Arial"/>
              </w:rPr>
              <w:t>Prevention, Wellbeing and Independence</w:t>
            </w:r>
          </w:p>
        </w:tc>
      </w:tr>
      <w:tr w:rsidR="00553D0C" w:rsidRPr="001C6F01" w14:paraId="5D9C82F0" w14:textId="77777777" w:rsidTr="00127B6A">
        <w:trPr>
          <w:trHeight w:val="289"/>
        </w:trPr>
        <w:tc>
          <w:tcPr>
            <w:tcW w:w="4448" w:type="dxa"/>
          </w:tcPr>
          <w:p w14:paraId="4FEF348B" w14:textId="77777777" w:rsidR="00553D0C" w:rsidRPr="00F82A44" w:rsidRDefault="00553D0C" w:rsidP="001C6F01">
            <w:pPr>
              <w:rPr>
                <w:rFonts w:ascii="Arial" w:hAnsi="Arial" w:cs="Arial"/>
                <w:b/>
                <w:bCs/>
              </w:rPr>
            </w:pPr>
          </w:p>
        </w:tc>
        <w:tc>
          <w:tcPr>
            <w:tcW w:w="238" w:type="dxa"/>
          </w:tcPr>
          <w:p w14:paraId="26BFA944" w14:textId="3EC89688" w:rsidR="00553D0C" w:rsidRPr="001C6F01" w:rsidRDefault="00553D0C" w:rsidP="001C6F01">
            <w:pPr>
              <w:rPr>
                <w:rFonts w:ascii="Arial" w:hAnsi="Arial" w:cs="Arial"/>
              </w:rPr>
            </w:pPr>
          </w:p>
        </w:tc>
        <w:tc>
          <w:tcPr>
            <w:tcW w:w="4576" w:type="dxa"/>
          </w:tcPr>
          <w:p w14:paraId="21CD5758" w14:textId="77777777" w:rsidR="00553D0C" w:rsidRPr="001C6F01" w:rsidRDefault="00553D0C" w:rsidP="001C6F01">
            <w:pPr>
              <w:rPr>
                <w:rFonts w:ascii="Arial" w:hAnsi="Arial" w:cs="Arial"/>
              </w:rPr>
            </w:pPr>
          </w:p>
        </w:tc>
      </w:tr>
      <w:tr w:rsidR="00553D0C" w:rsidRPr="001C6F01" w14:paraId="48E9E1E8" w14:textId="77777777" w:rsidTr="00127B6A">
        <w:trPr>
          <w:trHeight w:val="307"/>
        </w:trPr>
        <w:tc>
          <w:tcPr>
            <w:tcW w:w="4448" w:type="dxa"/>
          </w:tcPr>
          <w:p w14:paraId="58582553" w14:textId="77777777" w:rsidR="00553D0C" w:rsidRPr="00F82A44" w:rsidRDefault="00553D0C" w:rsidP="001C6F01">
            <w:pPr>
              <w:rPr>
                <w:rFonts w:ascii="Arial" w:hAnsi="Arial" w:cs="Arial"/>
                <w:b/>
                <w:bCs/>
              </w:rPr>
            </w:pPr>
            <w:r w:rsidRPr="00F82A44">
              <w:rPr>
                <w:rFonts w:ascii="Arial" w:hAnsi="Arial" w:cs="Arial"/>
                <w:b/>
                <w:bCs/>
                <w:color w:val="2CA99B"/>
              </w:rPr>
              <w:t>Directorate:</w:t>
            </w:r>
          </w:p>
        </w:tc>
        <w:tc>
          <w:tcPr>
            <w:tcW w:w="238" w:type="dxa"/>
          </w:tcPr>
          <w:p w14:paraId="489CCFD2" w14:textId="77777777" w:rsidR="00553D0C" w:rsidRPr="001C6F01" w:rsidRDefault="00553D0C" w:rsidP="001C6F01">
            <w:pPr>
              <w:rPr>
                <w:rFonts w:ascii="Arial" w:hAnsi="Arial" w:cs="Arial"/>
              </w:rPr>
            </w:pPr>
          </w:p>
        </w:tc>
        <w:sdt>
          <w:sdtPr>
            <w:rPr>
              <w:rFonts w:ascii="Arial" w:hAnsi="Arial" w:cs="Arial"/>
            </w:rPr>
            <w:alias w:val="Which Directorate"/>
            <w:tag w:val="Which Directorate"/>
            <w:id w:val="392633808"/>
            <w:placeholder>
              <w:docPart w:val="BCAE9532CCFA41F690E04F1115D52CF9"/>
            </w:placeholder>
            <w:comboBox>
              <w:listItem w:displayText="Corporate and Support Services" w:value="Corporate and Support Services"/>
              <w:listItem w:displayText="Services to People - Adults" w:value="Services to People - Adults"/>
              <w:listItem w:displayText="Services to People - Childrens" w:value="Services to People - Childrens"/>
              <w:listItem w:displayText="Chief Executives" w:value="Chief Executives"/>
              <w:listItem w:displayText="Services to Place" w:value="Services to Place"/>
            </w:comboBox>
          </w:sdtPr>
          <w:sdtEndPr/>
          <w:sdtContent>
            <w:tc>
              <w:tcPr>
                <w:tcW w:w="4576" w:type="dxa"/>
                <w:shd w:val="clear" w:color="auto" w:fill="E7E6E6" w:themeFill="background2"/>
              </w:tcPr>
              <w:p w14:paraId="42DD8FFE" w14:textId="0E341769" w:rsidR="00553D0C" w:rsidRPr="001C6F01" w:rsidRDefault="00DB1888" w:rsidP="001C6F01">
                <w:pPr>
                  <w:rPr>
                    <w:rFonts w:ascii="Arial" w:hAnsi="Arial" w:cs="Arial"/>
                  </w:rPr>
                </w:pPr>
                <w:r>
                  <w:rPr>
                    <w:rFonts w:ascii="Arial" w:hAnsi="Arial" w:cs="Arial"/>
                  </w:rPr>
                  <w:t>Services to People - Adults</w:t>
                </w:r>
              </w:p>
            </w:tc>
          </w:sdtContent>
        </w:sdt>
      </w:tr>
      <w:tr w:rsidR="00553D0C" w:rsidRPr="001C6F01" w14:paraId="518E55FD" w14:textId="77777777" w:rsidTr="00127B6A">
        <w:trPr>
          <w:trHeight w:val="307"/>
        </w:trPr>
        <w:tc>
          <w:tcPr>
            <w:tcW w:w="4448" w:type="dxa"/>
          </w:tcPr>
          <w:p w14:paraId="4F8C6AEE" w14:textId="77777777" w:rsidR="00553D0C" w:rsidRPr="00F82A44" w:rsidRDefault="00553D0C" w:rsidP="001C6F01">
            <w:pPr>
              <w:rPr>
                <w:rFonts w:ascii="Arial" w:hAnsi="Arial" w:cs="Arial"/>
                <w:b/>
                <w:bCs/>
              </w:rPr>
            </w:pPr>
          </w:p>
        </w:tc>
        <w:tc>
          <w:tcPr>
            <w:tcW w:w="238" w:type="dxa"/>
          </w:tcPr>
          <w:p w14:paraId="58EF0AA5" w14:textId="77777777" w:rsidR="00553D0C" w:rsidRPr="001C6F01" w:rsidRDefault="00553D0C" w:rsidP="001C6F01">
            <w:pPr>
              <w:rPr>
                <w:rFonts w:ascii="Arial" w:hAnsi="Arial" w:cs="Arial"/>
              </w:rPr>
            </w:pPr>
          </w:p>
        </w:tc>
        <w:tc>
          <w:tcPr>
            <w:tcW w:w="4576" w:type="dxa"/>
          </w:tcPr>
          <w:p w14:paraId="65784224" w14:textId="77777777" w:rsidR="00553D0C" w:rsidRPr="001C6F01" w:rsidRDefault="00553D0C" w:rsidP="001C6F01">
            <w:pPr>
              <w:rPr>
                <w:rFonts w:ascii="Arial" w:hAnsi="Arial" w:cs="Arial"/>
              </w:rPr>
            </w:pPr>
          </w:p>
        </w:tc>
      </w:tr>
      <w:tr w:rsidR="00553D0C" w:rsidRPr="001C6F01" w14:paraId="14FDBEBA" w14:textId="77777777" w:rsidTr="00127B6A">
        <w:trPr>
          <w:trHeight w:val="307"/>
        </w:trPr>
        <w:tc>
          <w:tcPr>
            <w:tcW w:w="4448" w:type="dxa"/>
          </w:tcPr>
          <w:p w14:paraId="5C85AEDD" w14:textId="265A3099" w:rsidR="00553D0C" w:rsidRPr="00F82A44" w:rsidRDefault="00553D0C" w:rsidP="001C6F01">
            <w:pPr>
              <w:rPr>
                <w:rFonts w:ascii="Arial" w:hAnsi="Arial" w:cs="Arial"/>
                <w:b/>
                <w:bCs/>
              </w:rPr>
            </w:pPr>
            <w:r w:rsidRPr="00F82A44">
              <w:rPr>
                <w:rFonts w:ascii="Arial" w:hAnsi="Arial" w:cs="Arial"/>
                <w:b/>
                <w:bCs/>
                <w:color w:val="2CA99B"/>
              </w:rPr>
              <w:t xml:space="preserve">Salary </w:t>
            </w:r>
            <w:r w:rsidR="00267048" w:rsidRPr="00F82A44">
              <w:rPr>
                <w:rFonts w:ascii="Arial" w:hAnsi="Arial" w:cs="Arial"/>
                <w:b/>
                <w:bCs/>
                <w:color w:val="2CA99B"/>
              </w:rPr>
              <w:t>Grade:</w:t>
            </w:r>
          </w:p>
        </w:tc>
        <w:tc>
          <w:tcPr>
            <w:tcW w:w="238" w:type="dxa"/>
          </w:tcPr>
          <w:p w14:paraId="0F9239F7" w14:textId="10AE4870" w:rsidR="00553D0C" w:rsidRPr="001C6F01" w:rsidRDefault="00553D0C" w:rsidP="001C6F01">
            <w:pPr>
              <w:rPr>
                <w:rFonts w:ascii="Arial" w:hAnsi="Arial" w:cs="Arial"/>
              </w:rPr>
            </w:pPr>
          </w:p>
        </w:tc>
        <w:sdt>
          <w:sdtPr>
            <w:rPr>
              <w:rFonts w:ascii="Arial" w:hAnsi="Arial" w:cs="Arial"/>
            </w:rPr>
            <w:alias w:val="Add Job Grade"/>
            <w:tag w:val="Add Job Grade"/>
            <w:id w:val="-1460250561"/>
            <w:placeholder>
              <w:docPart w:val="974FA968001A4A3FBE7048F9BAD10896"/>
            </w:placeholder>
          </w:sdtPr>
          <w:sdtEndPr/>
          <w:sdtContent>
            <w:tc>
              <w:tcPr>
                <w:tcW w:w="4576" w:type="dxa"/>
                <w:shd w:val="clear" w:color="auto" w:fill="E7E6E6" w:themeFill="background2"/>
              </w:tcPr>
              <w:p w14:paraId="77C67EDC" w14:textId="4FB1633D" w:rsidR="00553D0C" w:rsidRPr="001C6F01" w:rsidRDefault="00127B6A" w:rsidP="001C6F01">
                <w:pPr>
                  <w:rPr>
                    <w:rFonts w:ascii="Arial" w:hAnsi="Arial" w:cs="Arial"/>
                  </w:rPr>
                </w:pPr>
                <w:r>
                  <w:rPr>
                    <w:rFonts w:ascii="Arial" w:hAnsi="Arial" w:cs="Arial"/>
                  </w:rPr>
                  <w:t xml:space="preserve"> </w:t>
                </w:r>
                <w:r w:rsidR="00EC7B5A">
                  <w:rPr>
                    <w:rFonts w:ascii="Arial" w:hAnsi="Arial" w:cs="Arial"/>
                  </w:rPr>
                  <w:t xml:space="preserve">Grade 5   Point 12-17 </w:t>
                </w:r>
              </w:p>
            </w:tc>
          </w:sdtContent>
        </w:sdt>
      </w:tr>
    </w:tbl>
    <w:p w14:paraId="4EE988C6" w14:textId="69D5F95A" w:rsidR="001C6F01" w:rsidRDefault="00817EF7" w:rsidP="00A95043">
      <w:r>
        <w:rPr>
          <w:noProof/>
        </w:rPr>
        <mc:AlternateContent>
          <mc:Choice Requires="wps">
            <w:drawing>
              <wp:anchor distT="45720" distB="45720" distL="114300" distR="114300" simplePos="0" relativeHeight="251695104" behindDoc="1" locked="0" layoutInCell="1" allowOverlap="1" wp14:anchorId="76A3CB51" wp14:editId="7843974B">
                <wp:simplePos x="0" y="0"/>
                <wp:positionH relativeFrom="margin">
                  <wp:align>left</wp:align>
                </wp:positionH>
                <wp:positionV relativeFrom="paragraph">
                  <wp:posOffset>-269240</wp:posOffset>
                </wp:positionV>
                <wp:extent cx="2209800" cy="3524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52425"/>
                        </a:xfrm>
                        <a:prstGeom prst="rect">
                          <a:avLst/>
                        </a:prstGeom>
                        <a:solidFill>
                          <a:srgbClr val="FFFFFF"/>
                        </a:solidFill>
                        <a:ln w="9525">
                          <a:noFill/>
                          <a:miter lim="800000"/>
                          <a:headEnd/>
                          <a:tailEnd/>
                        </a:ln>
                      </wps:spPr>
                      <wps:txb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3CB51" id="Text Box 2" o:spid="_x0000_s1028" type="#_x0000_t202" style="position:absolute;margin-left:0;margin-top:-21.2pt;width:174pt;height:27.75pt;z-index:-251621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xDIgIAACQEAAAOAAAAZHJzL2Uyb0RvYy54bWysU81u2zAMvg/YOwi6L3a8ZG2MOEWXLsOA&#10;7gdo9wCMLMfCZFGTlNjZ05eS0zTbbsN0EEiR/Eh+pJY3Q6fZQTqv0FR8Osk5k0Zgrcyu4t8fN2+u&#10;OfMBTA0ajaz4UXp+s3r9atnbUhbYoq6lYwRifNnbirch2DLLvGhlB36CVhoyNug6CKS6XVY76Am9&#10;01mR5++yHl1tHQrpPb3ejUa+SvhNI0X42jReBqYrTrWFdLt0b+OdrZZQ7hzYVolTGfAPVXSgDCU9&#10;Q91BALZ36i+oTgmHHpswEdhl2DRKyNQDdTPN/+jmoQUrUy9Ejrdnmvz/gxVfDt8cU3XFi+kVZwY6&#10;GtKjHAJ7jwMrIj+99SW5PVhyDAM905xTr97eo/jhmcF1C2Ynb53DvpVQU33TGJldhI44PoJs+89Y&#10;UxrYB0xAQ+O6SB7RwQid5nQ8zyaWIuixKPLFdU4mQba382JWzFMKKJ+jrfPho8SORaHijmaf0OFw&#10;70OsBspnl5jMo1b1RmmdFLfbrrVjB6A92aRzQv/NTRvWV3wxp9wxymCMTyvUqUB7rFVXcaqSTgyH&#10;MrLxwdRJDqD0KFMl2pzoiYyM3IRhO4yTiLGRui3WR+LL4bi29M1IaNH94qynla24/7kHJznTnwxx&#10;vpjOZnHHkzKbXxWkuEvL9tICRhBUxQNno7gO6V+Mjd3SbBqVaHup5FQyrWJi8/Rt4q5f6snr5XOv&#10;ngAAAP//AwBQSwMEFAAGAAgAAAAhAI5adTDcAAAABwEAAA8AAABkcnMvZG93bnJldi54bWxMj8FO&#10;wzAQRO9I/IO1SFxQ67QNbQlxKkACcW3pB2zibRIRr6PYbdK/ZznBcXZGM2/z3eQ6daEhtJ4NLOYJ&#10;KOLK25ZrA8ev99kWVIjIFjvPZOBKAXbF7U2OmfUj7+lyiLWSEg4ZGmhi7DOtQ9WQwzD3PbF4Jz84&#10;jCKHWtsBRyl3nV4myVo7bFkWGuzpraHq+3B2Bk6f48Pj01h+xONmn65fsd2U/mrM/d308gwq0hT/&#10;wvCLL+hQCFPpz2yD6gzII9HALF2moMRepVu5lJJbLUAXuf7PX/wAAAD//wMAUEsBAi0AFAAGAAgA&#10;AAAhALaDOJL+AAAA4QEAABMAAAAAAAAAAAAAAAAAAAAAAFtDb250ZW50X1R5cGVzXS54bWxQSwEC&#10;LQAUAAYACAAAACEAOP0h/9YAAACUAQAACwAAAAAAAAAAAAAAAAAvAQAAX3JlbHMvLnJlbHNQSwEC&#10;LQAUAAYACAAAACEApclsQyICAAAkBAAADgAAAAAAAAAAAAAAAAAuAgAAZHJzL2Uyb0RvYy54bWxQ&#10;SwECLQAUAAYACAAAACEAjlp1MNwAAAAHAQAADwAAAAAAAAAAAAAAAAB8BAAAZHJzL2Rvd25yZXYu&#10;eG1sUEsFBgAAAAAEAAQA8wAAAIUFAAAAAA==&#10;" stroked="f">
                <v:textbo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v:textbox>
                <w10:wrap anchorx="margin"/>
              </v:shape>
            </w:pict>
          </mc:Fallback>
        </mc:AlternateContent>
      </w:r>
    </w:p>
    <w:p w14:paraId="37FDF8D2" w14:textId="77777777" w:rsidR="00127B6A" w:rsidRDefault="00127B6A" w:rsidP="00A95043">
      <w:pPr>
        <w:rPr>
          <w:rFonts w:ascii="Arial" w:hAnsi="Arial" w:cs="Arial"/>
          <w:b/>
          <w:bCs/>
        </w:rPr>
      </w:pPr>
    </w:p>
    <w:p w14:paraId="12BAA8BC" w14:textId="32C483B8" w:rsidR="00553D0C" w:rsidRPr="001C6F01" w:rsidRDefault="00A95043" w:rsidP="00A95043">
      <w:pPr>
        <w:rPr>
          <w:rFonts w:ascii="Arial" w:hAnsi="Arial" w:cs="Arial"/>
          <w:b/>
          <w:bCs/>
        </w:rPr>
      </w:pPr>
      <w:r w:rsidRPr="001C6F01">
        <w:rPr>
          <w:rFonts w:ascii="Arial" w:hAnsi="Arial" w:cs="Arial"/>
          <w:b/>
          <w:bCs/>
        </w:rPr>
        <w:t>Main Purpose of the Job</w:t>
      </w:r>
    </w:p>
    <w:p w14:paraId="2DB1F795" w14:textId="408C50FD" w:rsidR="00553D0C" w:rsidRPr="001C6F01" w:rsidRDefault="00EC7B5A" w:rsidP="00A95043">
      <w:pPr>
        <w:rPr>
          <w:rFonts w:ascii="Arial" w:hAnsi="Arial" w:cs="Arial"/>
        </w:rPr>
      </w:pPr>
      <w:r>
        <w:rPr>
          <w:rFonts w:ascii="Arial" w:hAnsi="Arial" w:cs="Arial"/>
        </w:rPr>
        <w:t xml:space="preserve">To assess and arrange the provision of standard equipment and adaptations to people with a physical disability/ sensory loss in order to maximise their independence and support carers in their caring role. </w:t>
      </w:r>
    </w:p>
    <w:p w14:paraId="7B3A393F" w14:textId="77777777" w:rsidR="00EC7B5A" w:rsidRDefault="00EC7B5A" w:rsidP="00A95043">
      <w:pPr>
        <w:rPr>
          <w:rFonts w:ascii="Arial" w:hAnsi="Arial" w:cs="Arial"/>
        </w:rPr>
      </w:pPr>
    </w:p>
    <w:p w14:paraId="7575E308" w14:textId="620BD6BF" w:rsidR="00412F77" w:rsidRDefault="00A95043" w:rsidP="00A95043">
      <w:pPr>
        <w:rPr>
          <w:rFonts w:ascii="Arial" w:hAnsi="Arial" w:cs="Arial"/>
          <w:b/>
          <w:bCs/>
        </w:rPr>
      </w:pPr>
      <w:r w:rsidRPr="001C6F01">
        <w:rPr>
          <w:rFonts w:ascii="Arial" w:hAnsi="Arial" w:cs="Arial"/>
          <w:b/>
          <w:bCs/>
        </w:rPr>
        <w:t>Key Responsibilities</w:t>
      </w:r>
    </w:p>
    <w:p w14:paraId="5BEA1581" w14:textId="4028BC06" w:rsidR="00412F77" w:rsidRDefault="00EC7B5A" w:rsidP="00412F77">
      <w:pPr>
        <w:pStyle w:val="ListParagraph"/>
        <w:numPr>
          <w:ilvl w:val="0"/>
          <w:numId w:val="14"/>
        </w:numPr>
        <w:rPr>
          <w:rFonts w:ascii="Arial" w:hAnsi="Arial" w:cs="Arial"/>
        </w:rPr>
      </w:pPr>
      <w:r>
        <w:rPr>
          <w:rFonts w:ascii="Arial" w:hAnsi="Arial" w:cs="Arial"/>
        </w:rPr>
        <w:t>To carry out assessments of need for adults with a disability in the community and to arrange provision of equipment and adaptations to support wellbeing and independence</w:t>
      </w:r>
    </w:p>
    <w:p w14:paraId="2882C541" w14:textId="1016F60D" w:rsidR="00412F77" w:rsidRPr="00412F77" w:rsidRDefault="00412F77" w:rsidP="00412F77">
      <w:pPr>
        <w:pStyle w:val="ListParagraph"/>
        <w:rPr>
          <w:rFonts w:ascii="Arial" w:hAnsi="Arial" w:cs="Arial"/>
        </w:rPr>
      </w:pPr>
      <w:r w:rsidRPr="00412F77">
        <w:rPr>
          <w:rFonts w:ascii="Arial" w:hAnsi="Arial" w:cs="Arial"/>
        </w:rPr>
        <w:t xml:space="preserve"> </w:t>
      </w:r>
    </w:p>
    <w:p w14:paraId="5198A8A7" w14:textId="31B235B1" w:rsidR="00F50DE3" w:rsidRDefault="00EC7B5A" w:rsidP="00412F77">
      <w:pPr>
        <w:pStyle w:val="ListParagraph"/>
        <w:numPr>
          <w:ilvl w:val="0"/>
          <w:numId w:val="14"/>
        </w:numPr>
        <w:rPr>
          <w:rFonts w:ascii="Arial" w:hAnsi="Arial" w:cs="Arial"/>
        </w:rPr>
      </w:pPr>
      <w:r>
        <w:rPr>
          <w:rFonts w:ascii="Arial" w:hAnsi="Arial" w:cs="Arial"/>
        </w:rPr>
        <w:t xml:space="preserve">To formulate </w:t>
      </w:r>
      <w:proofErr w:type="spellStart"/>
      <w:r>
        <w:rPr>
          <w:rFonts w:ascii="Arial" w:hAnsi="Arial" w:cs="Arial"/>
        </w:rPr>
        <w:t>careplans</w:t>
      </w:r>
      <w:proofErr w:type="spellEnd"/>
      <w:r>
        <w:rPr>
          <w:rFonts w:ascii="Arial" w:hAnsi="Arial" w:cs="Arial"/>
        </w:rPr>
        <w:t xml:space="preserve"> and recommend most effective method of provision</w:t>
      </w:r>
      <w:r w:rsidR="00F50DE3">
        <w:rPr>
          <w:rFonts w:ascii="Arial" w:hAnsi="Arial" w:cs="Arial"/>
        </w:rPr>
        <w:t xml:space="preserve"> to meet assessed need. To arrange the provision,</w:t>
      </w:r>
      <w:r>
        <w:rPr>
          <w:rFonts w:ascii="Arial" w:hAnsi="Arial" w:cs="Arial"/>
        </w:rPr>
        <w:t xml:space="preserve"> fitting and maintenance of equipment and adaptations</w:t>
      </w:r>
      <w:r w:rsidR="00F50DE3">
        <w:rPr>
          <w:rFonts w:ascii="Arial" w:hAnsi="Arial" w:cs="Arial"/>
        </w:rPr>
        <w:t xml:space="preserve"> to promote independence and reduce risks.</w:t>
      </w:r>
    </w:p>
    <w:p w14:paraId="688ADD31" w14:textId="77777777" w:rsidR="00F50DE3" w:rsidRPr="00F50DE3" w:rsidRDefault="00F50DE3" w:rsidP="00F50DE3">
      <w:pPr>
        <w:pStyle w:val="ListParagraph"/>
        <w:rPr>
          <w:rFonts w:ascii="Arial" w:hAnsi="Arial" w:cs="Arial"/>
        </w:rPr>
      </w:pPr>
    </w:p>
    <w:p w14:paraId="4090214A" w14:textId="4551E088" w:rsidR="00412F77" w:rsidRDefault="00F50DE3" w:rsidP="00412F77">
      <w:pPr>
        <w:pStyle w:val="ListParagraph"/>
        <w:numPr>
          <w:ilvl w:val="0"/>
          <w:numId w:val="14"/>
        </w:numPr>
        <w:rPr>
          <w:rFonts w:ascii="Arial" w:hAnsi="Arial" w:cs="Arial"/>
        </w:rPr>
      </w:pPr>
      <w:r>
        <w:rPr>
          <w:rFonts w:ascii="Arial" w:hAnsi="Arial" w:cs="Arial"/>
        </w:rPr>
        <w:t xml:space="preserve">To work in consultation with other agencies and organisations to provide services to people in need of equipment and adaptations.  </w:t>
      </w:r>
      <w:r w:rsidR="00412F77" w:rsidRPr="00412F77">
        <w:rPr>
          <w:rFonts w:ascii="Arial" w:hAnsi="Arial" w:cs="Arial"/>
        </w:rPr>
        <w:t xml:space="preserve"> </w:t>
      </w:r>
    </w:p>
    <w:p w14:paraId="48EC876F" w14:textId="77777777" w:rsidR="00412F77" w:rsidRPr="00412F77" w:rsidRDefault="00412F77" w:rsidP="00412F77">
      <w:pPr>
        <w:pStyle w:val="ListParagraph"/>
        <w:rPr>
          <w:rFonts w:ascii="Arial" w:hAnsi="Arial" w:cs="Arial"/>
        </w:rPr>
      </w:pPr>
    </w:p>
    <w:p w14:paraId="3A854167" w14:textId="019263BB" w:rsidR="00412F77" w:rsidRDefault="00F50DE3" w:rsidP="00412F77">
      <w:pPr>
        <w:pStyle w:val="ListParagraph"/>
        <w:numPr>
          <w:ilvl w:val="0"/>
          <w:numId w:val="14"/>
        </w:numPr>
        <w:rPr>
          <w:rFonts w:ascii="Arial" w:hAnsi="Arial" w:cs="Arial"/>
        </w:rPr>
      </w:pPr>
      <w:r>
        <w:rPr>
          <w:rFonts w:ascii="Arial" w:hAnsi="Arial" w:cs="Arial"/>
        </w:rPr>
        <w:t>To contribute to electronic records as required by relevant policies and procedures and good practice guidance.</w:t>
      </w:r>
    </w:p>
    <w:p w14:paraId="0FBE2804" w14:textId="77777777" w:rsidR="00412F77" w:rsidRPr="00412F77" w:rsidRDefault="00412F77" w:rsidP="00412F77">
      <w:pPr>
        <w:pStyle w:val="ListParagraph"/>
        <w:rPr>
          <w:rFonts w:ascii="Arial" w:hAnsi="Arial" w:cs="Arial"/>
        </w:rPr>
      </w:pPr>
    </w:p>
    <w:p w14:paraId="6D147293" w14:textId="68D1A03E" w:rsidR="00412F77" w:rsidRDefault="00F50DE3" w:rsidP="00412F77">
      <w:pPr>
        <w:pStyle w:val="ListParagraph"/>
        <w:numPr>
          <w:ilvl w:val="0"/>
          <w:numId w:val="14"/>
        </w:numPr>
        <w:rPr>
          <w:rFonts w:ascii="Arial" w:hAnsi="Arial" w:cs="Arial"/>
        </w:rPr>
      </w:pPr>
      <w:r>
        <w:rPr>
          <w:rFonts w:ascii="Arial" w:hAnsi="Arial" w:cs="Arial"/>
        </w:rPr>
        <w:t>To provide advice and information to other staff, service users and carers to increase functional independence</w:t>
      </w:r>
      <w:r w:rsidR="00710105">
        <w:rPr>
          <w:rFonts w:ascii="Arial" w:hAnsi="Arial" w:cs="Arial"/>
        </w:rPr>
        <w:t xml:space="preserve"> and reduce risk.</w:t>
      </w:r>
    </w:p>
    <w:p w14:paraId="40DE2633" w14:textId="77777777" w:rsidR="00412F77" w:rsidRPr="00412F77" w:rsidRDefault="00412F77" w:rsidP="00412F77">
      <w:pPr>
        <w:pStyle w:val="ListParagraph"/>
        <w:rPr>
          <w:rFonts w:ascii="Arial" w:hAnsi="Arial" w:cs="Arial"/>
        </w:rPr>
      </w:pPr>
    </w:p>
    <w:p w14:paraId="097DF9A0" w14:textId="66940211" w:rsidR="00412F77" w:rsidRDefault="00710105" w:rsidP="00412F77">
      <w:pPr>
        <w:pStyle w:val="ListParagraph"/>
        <w:numPr>
          <w:ilvl w:val="0"/>
          <w:numId w:val="14"/>
        </w:numPr>
        <w:rPr>
          <w:rFonts w:ascii="Arial" w:hAnsi="Arial" w:cs="Arial"/>
        </w:rPr>
      </w:pPr>
      <w:r>
        <w:rPr>
          <w:rFonts w:ascii="Arial" w:hAnsi="Arial" w:cs="Arial"/>
        </w:rPr>
        <w:t>To attend relevant meetings and to contribute to the professional development of self and others.</w:t>
      </w:r>
    </w:p>
    <w:p w14:paraId="43C911C0" w14:textId="77777777" w:rsidR="00412F77" w:rsidRPr="00412F77" w:rsidRDefault="00412F77" w:rsidP="00412F77">
      <w:pPr>
        <w:pStyle w:val="ListParagraph"/>
        <w:rPr>
          <w:rFonts w:ascii="Arial" w:hAnsi="Arial" w:cs="Arial"/>
        </w:rPr>
      </w:pPr>
    </w:p>
    <w:p w14:paraId="6A032C3B" w14:textId="77777777" w:rsidR="006565D7" w:rsidRPr="00412F77" w:rsidRDefault="006565D7" w:rsidP="00412F77">
      <w:pPr>
        <w:pStyle w:val="ListParagraph"/>
        <w:numPr>
          <w:ilvl w:val="0"/>
          <w:numId w:val="13"/>
        </w:numPr>
        <w:spacing w:after="0" w:line="240" w:lineRule="auto"/>
        <w:rPr>
          <w:rFonts w:ascii="Arial" w:eastAsia="Calibri" w:hAnsi="Arial" w:cs="Arial"/>
          <w:shd w:val="clear" w:color="auto" w:fill="FFFFFF"/>
        </w:rPr>
      </w:pPr>
      <w:r w:rsidRPr="00412F77">
        <w:rPr>
          <w:rFonts w:ascii="Arial" w:eastAsia="Calibri" w:hAnsi="Arial" w:cs="Arial"/>
        </w:rPr>
        <w:t xml:space="preserve">To work positively and inclusively with colleagues and customers so that the Council provides a workplace to deliver a service that does not discriminate against people on the grounds of their age, disability, </w:t>
      </w:r>
      <w:r w:rsidRPr="00412F77">
        <w:rPr>
          <w:rFonts w:ascii="Arial" w:eastAsia="Calibri" w:hAnsi="Arial" w:cs="Arial"/>
          <w:color w:val="000000"/>
          <w:shd w:val="clear" w:color="auto" w:fill="FFFFFF"/>
        </w:rPr>
        <w:t xml:space="preserve">gender reassignment, marriage, civil partnership, pregnancy, maternity, race, religion, belief, sex, or sexual orientation. </w:t>
      </w:r>
    </w:p>
    <w:p w14:paraId="16C4D07E" w14:textId="0ED4581D" w:rsidR="006565D7" w:rsidRPr="006565D7" w:rsidRDefault="006565D7" w:rsidP="006565D7">
      <w:pPr>
        <w:spacing w:after="0" w:line="240" w:lineRule="auto"/>
        <w:rPr>
          <w:rFonts w:ascii="Arial" w:eastAsia="Calibri" w:hAnsi="Arial" w:cs="Arial"/>
        </w:rPr>
      </w:pPr>
    </w:p>
    <w:p w14:paraId="177F2B52" w14:textId="57E647CF" w:rsidR="006565D7" w:rsidRDefault="006565D7" w:rsidP="00412F77">
      <w:pPr>
        <w:pStyle w:val="ListParagraph"/>
        <w:numPr>
          <w:ilvl w:val="0"/>
          <w:numId w:val="13"/>
        </w:numPr>
        <w:spacing w:after="0" w:line="240" w:lineRule="auto"/>
        <w:rPr>
          <w:rFonts w:ascii="Arial" w:eastAsia="Calibri" w:hAnsi="Arial" w:cs="Arial"/>
        </w:rPr>
      </w:pPr>
      <w:r w:rsidRPr="00412F77">
        <w:rPr>
          <w:rFonts w:ascii="Arial" w:eastAsia="Calibri" w:hAnsi="Arial" w:cs="Arial"/>
        </w:rPr>
        <w:t>To fulfil personal requirements, where appropriate, with regards to Council policies and procedures, standards of attendance, health, safety and welfare, customer care, emergency, evacuation, security and promotion of the Council’s priorities.</w:t>
      </w:r>
    </w:p>
    <w:p w14:paraId="7EE075D1" w14:textId="77777777" w:rsidR="009A139F" w:rsidRPr="009A139F" w:rsidRDefault="009A139F" w:rsidP="009A139F">
      <w:pPr>
        <w:pStyle w:val="ListParagraph"/>
        <w:rPr>
          <w:rFonts w:ascii="Arial" w:eastAsia="Calibri" w:hAnsi="Arial" w:cs="Arial"/>
        </w:rPr>
      </w:pPr>
    </w:p>
    <w:p w14:paraId="385DBB1F" w14:textId="77777777" w:rsidR="009A139F" w:rsidRPr="009A139F" w:rsidRDefault="009A139F" w:rsidP="009A139F">
      <w:pPr>
        <w:spacing w:after="0" w:line="240" w:lineRule="auto"/>
        <w:rPr>
          <w:rFonts w:ascii="Arial" w:eastAsia="Calibri" w:hAnsi="Arial" w:cs="Arial"/>
        </w:rPr>
      </w:pPr>
      <w:bookmarkStart w:id="0" w:name="_GoBack"/>
      <w:bookmarkEnd w:id="0"/>
    </w:p>
    <w:p w14:paraId="30DCC582" w14:textId="5FA85646" w:rsidR="00230896" w:rsidRDefault="00230896" w:rsidP="00A95043">
      <w:pPr>
        <w:spacing w:after="0" w:line="240" w:lineRule="auto"/>
      </w:pPr>
    </w:p>
    <w:p w14:paraId="1A004412" w14:textId="07CE3D8E" w:rsidR="006565D7" w:rsidRDefault="0073268B" w:rsidP="006565D7">
      <w:pPr>
        <w:rPr>
          <w:rFonts w:ascii="Arial" w:hAnsi="Arial" w:cs="Arial"/>
          <w:b/>
          <w:bCs/>
        </w:rPr>
      </w:pPr>
      <w:r>
        <w:rPr>
          <w:rFonts w:ascii="Arial" w:hAnsi="Arial" w:cs="Arial"/>
          <w:b/>
          <w:bCs/>
        </w:rPr>
        <w:t>Additional Information</w:t>
      </w:r>
    </w:p>
    <w:p w14:paraId="080DFFB3" w14:textId="4C3475E7" w:rsidR="0073268B" w:rsidRDefault="0073268B" w:rsidP="0073268B">
      <w:pPr>
        <w:rPr>
          <w:rFonts w:ascii="Arial" w:hAnsi="Arial" w:cs="Arial"/>
        </w:rPr>
      </w:pPr>
      <w:r>
        <w:rPr>
          <w:rFonts w:ascii="Arial" w:hAnsi="Arial" w:cs="Arial"/>
        </w:rPr>
        <w:t xml:space="preserve">The responsibilities set out in this document, in the advert and any additional information are intended to provide a flavour of the work you will carry out. It is not possible to include everything you will be asked to undertake, and we expect all colleagues to work flexibly according to business needs and to enhance your own development. Your skills, abilities and training needs will be taken into account and discussed with you when any </w:t>
      </w:r>
      <w:r w:rsidR="003D54AB">
        <w:rPr>
          <w:rFonts w:ascii="Arial" w:hAnsi="Arial" w:cs="Arial"/>
        </w:rPr>
        <w:t xml:space="preserve">significant </w:t>
      </w:r>
      <w:r>
        <w:rPr>
          <w:rFonts w:ascii="Arial" w:hAnsi="Arial" w:cs="Arial"/>
        </w:rPr>
        <w:t>changes to your role are needed. In line with our flexible approach you may be required to work from home for a proportion of your time or from any of the Council's sites across the borough.</w:t>
      </w:r>
    </w:p>
    <w:p w14:paraId="4188B58D" w14:textId="4765A172" w:rsidR="0073268B" w:rsidRDefault="0073268B" w:rsidP="0073268B">
      <w:pPr>
        <w:rPr>
          <w:rFonts w:ascii="Arial" w:hAnsi="Arial" w:cs="Arial"/>
          <w:shd w:val="clear" w:color="auto" w:fill="FFFFFF"/>
        </w:rPr>
      </w:pPr>
      <w:r>
        <w:rPr>
          <w:rFonts w:ascii="Arial" w:hAnsi="Arial" w:cs="Arial"/>
          <w:color w:val="000000"/>
          <w:shd w:val="clear" w:color="auto" w:fill="FFFFFF"/>
        </w:rPr>
        <w:t>The Council is an inclusive employer and holds the Disability Confident and Armed Forces Covenant accreditations. If you have a disability, we will support you by implementing reasonable adjustments to enable you to perform your role.</w:t>
      </w:r>
    </w:p>
    <w:p w14:paraId="1047EFBB" w14:textId="77777777" w:rsidR="00127B6A" w:rsidRDefault="00127B6A" w:rsidP="00230896">
      <w:pPr>
        <w:spacing w:line="216" w:lineRule="auto"/>
        <w:rPr>
          <w:rFonts w:ascii="Arial Black" w:eastAsiaTheme="majorEastAsia" w:hAnsi="Arial Black" w:cs="Arial Black"/>
          <w:b/>
          <w:bCs/>
          <w:color w:val="2CA99B"/>
          <w:kern w:val="24"/>
          <w:sz w:val="36"/>
          <w:szCs w:val="36"/>
        </w:rPr>
      </w:pPr>
    </w:p>
    <w:p w14:paraId="352F5228" w14:textId="6FA461C7" w:rsidR="00230896" w:rsidRPr="001C6F01" w:rsidRDefault="00267048" w:rsidP="00230896">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You</w:t>
      </w:r>
    </w:p>
    <w:p w14:paraId="7B79C5DC" w14:textId="26A981A2" w:rsidR="00267048" w:rsidRPr="00267048" w:rsidRDefault="00267048" w:rsidP="00267048">
      <w:pPr>
        <w:rPr>
          <w:rFonts w:ascii="Arial" w:hAnsi="Arial" w:cs="Arial"/>
        </w:rPr>
      </w:pPr>
      <w:r w:rsidRPr="00267048">
        <w:rPr>
          <w:rFonts w:ascii="Arial" w:hAnsi="Arial" w:cs="Arial"/>
        </w:rPr>
        <w:t xml:space="preserve">Please use your application to tell us how </w:t>
      </w:r>
      <w:r w:rsidR="0085560E">
        <w:rPr>
          <w:rFonts w:ascii="Arial" w:hAnsi="Arial" w:cs="Arial"/>
        </w:rPr>
        <w:t xml:space="preserve">well </w:t>
      </w:r>
      <w:r w:rsidRPr="00267048">
        <w:rPr>
          <w:rFonts w:ascii="Arial" w:hAnsi="Arial" w:cs="Arial"/>
        </w:rPr>
        <w:t xml:space="preserve">you meet the </w:t>
      </w:r>
      <w:r w:rsidR="0085560E">
        <w:rPr>
          <w:rFonts w:ascii="Arial" w:hAnsi="Arial" w:cs="Arial"/>
        </w:rPr>
        <w:t>criteria</w:t>
      </w:r>
      <w:r w:rsidRPr="00267048">
        <w:rPr>
          <w:rFonts w:ascii="Arial" w:hAnsi="Arial" w:cs="Arial"/>
        </w:rPr>
        <w:t xml:space="preserve"> listed below as these are the key skills, experience, technical expertise and qualifications needed to be successful in the role</w:t>
      </w:r>
      <w:r w:rsidR="0085560E">
        <w:rPr>
          <w:rFonts w:ascii="Arial" w:hAnsi="Arial" w:cs="Arial"/>
        </w:rPr>
        <w:t xml:space="preserve">. We will then use </w:t>
      </w:r>
      <w:r w:rsidR="00127B6A">
        <w:rPr>
          <w:rFonts w:ascii="Arial" w:hAnsi="Arial" w:cs="Arial"/>
        </w:rPr>
        <w:t xml:space="preserve">all </w:t>
      </w:r>
      <w:r w:rsidR="0085560E">
        <w:rPr>
          <w:rFonts w:ascii="Arial" w:hAnsi="Arial" w:cs="Arial"/>
        </w:rPr>
        <w:t>the information you provide in your application to help us</w:t>
      </w:r>
      <w:r w:rsidRPr="00267048">
        <w:rPr>
          <w:rFonts w:ascii="Arial" w:hAnsi="Arial" w:cs="Arial"/>
        </w:rPr>
        <w:t xml:space="preserve"> decide whether you are shortlisted for interview. Any interview questions or additional assessments such as tests or presentations </w:t>
      </w:r>
      <w:r w:rsidR="00127B6A">
        <w:rPr>
          <w:rFonts w:ascii="Arial" w:hAnsi="Arial" w:cs="Arial"/>
        </w:rPr>
        <w:t>may</w:t>
      </w:r>
      <w:r w:rsidRPr="00267048">
        <w:rPr>
          <w:rFonts w:ascii="Arial" w:hAnsi="Arial" w:cs="Arial"/>
        </w:rPr>
        <w:t xml:space="preserve"> also be broadly based on these</w:t>
      </w:r>
      <w:r w:rsidR="00007BF0">
        <w:rPr>
          <w:rFonts w:ascii="Arial" w:hAnsi="Arial" w:cs="Arial"/>
        </w:rPr>
        <w:t xml:space="preserve"> criteria</w:t>
      </w:r>
      <w:r w:rsidRPr="00267048">
        <w:rPr>
          <w:rFonts w:ascii="Arial" w:hAnsi="Arial" w:cs="Arial"/>
        </w:rPr>
        <w:t>:</w:t>
      </w:r>
    </w:p>
    <w:p w14:paraId="273C39CD" w14:textId="2837AC82" w:rsidR="003A1C32" w:rsidRDefault="003A1C32" w:rsidP="003A1C32">
      <w:pPr>
        <w:pStyle w:val="ListParagraph"/>
        <w:numPr>
          <w:ilvl w:val="0"/>
          <w:numId w:val="16"/>
        </w:numPr>
      </w:pPr>
      <w:r>
        <w:t>Knowledge of medical conditions and an awareness and understanding of the needs of people with disabilities and/or sensory loss (Visual and Hearing Impairment)</w:t>
      </w:r>
    </w:p>
    <w:p w14:paraId="30997407" w14:textId="4AF2206A" w:rsidR="0085560E" w:rsidRDefault="006C1586" w:rsidP="0085560E">
      <w:pPr>
        <w:pStyle w:val="ListParagraph"/>
        <w:numPr>
          <w:ilvl w:val="0"/>
          <w:numId w:val="16"/>
        </w:numPr>
      </w:pPr>
      <w:r>
        <w:t>Knowledge and</w:t>
      </w:r>
      <w:r w:rsidR="003A1C32">
        <w:t xml:space="preserve"> understanding of the effects of disability on the individual and how it may impact everyday life. </w:t>
      </w:r>
    </w:p>
    <w:p w14:paraId="1E5B51D1" w14:textId="5AED7A8A" w:rsidR="003A1C32" w:rsidRDefault="003A1C32" w:rsidP="0085560E">
      <w:pPr>
        <w:pStyle w:val="ListParagraph"/>
        <w:numPr>
          <w:ilvl w:val="0"/>
          <w:numId w:val="16"/>
        </w:numPr>
      </w:pPr>
      <w:r>
        <w:t>Knowledge of equipment and adaptations available for people with a physical disability and/or sensory loss.</w:t>
      </w:r>
    </w:p>
    <w:p w14:paraId="526C2F01" w14:textId="39846C33" w:rsidR="0085560E" w:rsidRDefault="003A1C32" w:rsidP="0085560E">
      <w:pPr>
        <w:pStyle w:val="ListParagraph"/>
        <w:numPr>
          <w:ilvl w:val="0"/>
          <w:numId w:val="16"/>
        </w:numPr>
      </w:pPr>
      <w:r>
        <w:t>Knowledge of how equipment and adaptations can increase functional independence and reduce risk.</w:t>
      </w:r>
    </w:p>
    <w:p w14:paraId="47D6EC63" w14:textId="30282089" w:rsidR="0085560E" w:rsidRDefault="003A1C32" w:rsidP="0085560E">
      <w:pPr>
        <w:pStyle w:val="ListParagraph"/>
        <w:numPr>
          <w:ilvl w:val="0"/>
          <w:numId w:val="16"/>
        </w:numPr>
      </w:pPr>
      <w:r>
        <w:t xml:space="preserve">Knowledge </w:t>
      </w:r>
      <w:r w:rsidR="006C1586">
        <w:t>of resources and services to enable people to l</w:t>
      </w:r>
      <w:r w:rsidR="00BA24D8">
        <w:t>i</w:t>
      </w:r>
      <w:r w:rsidR="006C1586">
        <w:t>ve independently in the community</w:t>
      </w:r>
    </w:p>
    <w:p w14:paraId="3F6CC0E8" w14:textId="55F7147C" w:rsidR="006C1586" w:rsidRDefault="006C1586" w:rsidP="0085560E">
      <w:pPr>
        <w:pStyle w:val="ListParagraph"/>
        <w:numPr>
          <w:ilvl w:val="0"/>
          <w:numId w:val="16"/>
        </w:numPr>
      </w:pPr>
      <w:r>
        <w:t>Ability to prioritise and organise own workload within a fast-paced environment.</w:t>
      </w:r>
    </w:p>
    <w:p w14:paraId="5ECEEAD4" w14:textId="48C8C0AD" w:rsidR="006C1586" w:rsidRDefault="006C1586" w:rsidP="0085560E">
      <w:pPr>
        <w:pStyle w:val="ListParagraph"/>
        <w:numPr>
          <w:ilvl w:val="0"/>
          <w:numId w:val="16"/>
        </w:numPr>
      </w:pPr>
      <w:r>
        <w:t>Problem solving and decision-making skills</w:t>
      </w:r>
    </w:p>
    <w:p w14:paraId="6995B9FB" w14:textId="1AAA712D" w:rsidR="0085560E" w:rsidRDefault="006C1586" w:rsidP="0085560E">
      <w:pPr>
        <w:pStyle w:val="ListParagraph"/>
        <w:numPr>
          <w:ilvl w:val="0"/>
          <w:numId w:val="16"/>
        </w:numPr>
      </w:pPr>
      <w:r>
        <w:t>Experience of using different IT systems to enable timely and accurate record keeping.</w:t>
      </w:r>
    </w:p>
    <w:p w14:paraId="26208DA3" w14:textId="49FB97E5" w:rsidR="0085560E" w:rsidRDefault="006C1586" w:rsidP="0085560E">
      <w:pPr>
        <w:pStyle w:val="ListParagraph"/>
        <w:numPr>
          <w:ilvl w:val="0"/>
          <w:numId w:val="16"/>
        </w:numPr>
      </w:pPr>
      <w:r>
        <w:t>Ability to demonstrate effective verbal and written communication skills</w:t>
      </w:r>
    </w:p>
    <w:p w14:paraId="5A4D08CE" w14:textId="13FB86B7" w:rsidR="0085560E" w:rsidRDefault="00710B8F" w:rsidP="0085560E">
      <w:pPr>
        <w:pStyle w:val="ListParagraph"/>
        <w:numPr>
          <w:ilvl w:val="0"/>
          <w:numId w:val="16"/>
        </w:numPr>
      </w:pPr>
      <w:r>
        <w:t>BT</w:t>
      </w:r>
      <w:r w:rsidR="00BA24D8">
        <w:t>EC</w:t>
      </w:r>
      <w:r>
        <w:t xml:space="preserve"> Provision of Community Equipment or similar qualification </w:t>
      </w:r>
      <w:proofErr w:type="spellStart"/>
      <w:r>
        <w:t>eg</w:t>
      </w:r>
      <w:proofErr w:type="spellEnd"/>
      <w:r>
        <w:t xml:space="preserve"> NVQ,  Trusted Assessor Award or a willingness towards gaining this qualification.</w:t>
      </w:r>
    </w:p>
    <w:p w14:paraId="379A8E13" w14:textId="5BA3E620" w:rsidR="0085560E" w:rsidRDefault="00710B8F" w:rsidP="0085560E">
      <w:pPr>
        <w:pStyle w:val="ListParagraph"/>
        <w:numPr>
          <w:ilvl w:val="0"/>
          <w:numId w:val="16"/>
        </w:numPr>
      </w:pPr>
      <w:r>
        <w:t>Have a license to drive a car and have a car available to use at work (adjustments to the role may be possible if you are unable to drive due to a disability)</w:t>
      </w:r>
    </w:p>
    <w:p w14:paraId="7F58D1F8" w14:textId="2E68F8F6" w:rsidR="00710B8F" w:rsidRDefault="00710B8F" w:rsidP="0085560E">
      <w:pPr>
        <w:pStyle w:val="ListParagraph"/>
        <w:numPr>
          <w:ilvl w:val="0"/>
          <w:numId w:val="16"/>
        </w:numPr>
      </w:pPr>
      <w:r>
        <w:t>Have the ability to undertake visits to service users’ homes and be able to access all areas of the home environment including the stairs.</w:t>
      </w:r>
    </w:p>
    <w:p w14:paraId="48CC7E27" w14:textId="6DCEB4A2" w:rsidR="00710B8F" w:rsidRDefault="00710B8F" w:rsidP="0085560E">
      <w:pPr>
        <w:pStyle w:val="ListParagraph"/>
        <w:numPr>
          <w:ilvl w:val="0"/>
          <w:numId w:val="16"/>
        </w:numPr>
      </w:pPr>
      <w:r>
        <w:t>Have the ability to fit and demonstrate equipment in service users’ homes.</w:t>
      </w:r>
    </w:p>
    <w:p w14:paraId="5AF9FE2B" w14:textId="77777777" w:rsidR="0085560E" w:rsidRPr="00C930D1" w:rsidRDefault="0085560E" w:rsidP="0085560E">
      <w:pPr>
        <w:rPr>
          <w:rFonts w:ascii="Arial" w:hAnsi="Arial" w:cs="Arial"/>
        </w:rPr>
      </w:pPr>
      <w:r w:rsidRPr="00C930D1">
        <w:rPr>
          <w:rFonts w:ascii="Arial" w:hAnsi="Arial" w:cs="Arial"/>
        </w:rPr>
        <w:t>To work to the Council’s values and behaviours by:</w:t>
      </w:r>
    </w:p>
    <w:p w14:paraId="4398A7A4" w14:textId="77777777" w:rsidR="0085560E" w:rsidRPr="00C930D1" w:rsidRDefault="0085560E" w:rsidP="0085560E">
      <w:pPr>
        <w:pStyle w:val="ListParagraph"/>
        <w:numPr>
          <w:ilvl w:val="0"/>
          <w:numId w:val="1"/>
        </w:numPr>
        <w:rPr>
          <w:rFonts w:ascii="Arial" w:hAnsi="Arial" w:cs="Arial"/>
        </w:rPr>
      </w:pPr>
      <w:r w:rsidRPr="00C930D1">
        <w:rPr>
          <w:rFonts w:ascii="Arial" w:hAnsi="Arial" w:cs="Arial"/>
        </w:rPr>
        <w:lastRenderedPageBreak/>
        <w:t xml:space="preserve">Keeping the people of </w:t>
      </w:r>
      <w:r w:rsidRPr="00C930D1">
        <w:rPr>
          <w:rFonts w:ascii="Arial" w:hAnsi="Arial" w:cs="Arial"/>
          <w:b/>
          <w:bCs/>
          <w:color w:val="794795"/>
        </w:rPr>
        <w:t>Stockport</w:t>
      </w:r>
      <w:r w:rsidRPr="00C930D1">
        <w:rPr>
          <w:rFonts w:ascii="Arial" w:hAnsi="Arial" w:cs="Arial"/>
        </w:rPr>
        <w:t xml:space="preserve"> at the heart of what we do</w:t>
      </w:r>
    </w:p>
    <w:p w14:paraId="52640742" w14:textId="77777777" w:rsidR="0085560E" w:rsidRPr="00C930D1" w:rsidRDefault="0085560E" w:rsidP="0085560E">
      <w:pPr>
        <w:pStyle w:val="ListParagraph"/>
        <w:numPr>
          <w:ilvl w:val="0"/>
          <w:numId w:val="1"/>
        </w:numPr>
        <w:rPr>
          <w:rFonts w:ascii="Arial" w:hAnsi="Arial" w:cs="Arial"/>
        </w:rPr>
      </w:pPr>
      <w:r>
        <w:rPr>
          <w:rFonts w:ascii="Arial" w:hAnsi="Arial" w:cs="Arial"/>
        </w:rPr>
        <w:t>S</w:t>
      </w:r>
      <w:r w:rsidRPr="00C930D1">
        <w:rPr>
          <w:rFonts w:ascii="Arial" w:hAnsi="Arial" w:cs="Arial"/>
        </w:rPr>
        <w:t>ucceed</w:t>
      </w:r>
      <w:r>
        <w:rPr>
          <w:rFonts w:ascii="Arial" w:hAnsi="Arial" w:cs="Arial"/>
        </w:rPr>
        <w:t>ing</w:t>
      </w:r>
      <w:r w:rsidRPr="00C930D1">
        <w:rPr>
          <w:rFonts w:ascii="Arial" w:hAnsi="Arial" w:cs="Arial"/>
        </w:rPr>
        <w:t xml:space="preserve"> as a </w:t>
      </w:r>
      <w:r w:rsidRPr="00C930D1">
        <w:rPr>
          <w:rFonts w:ascii="Arial" w:hAnsi="Arial" w:cs="Arial"/>
          <w:b/>
          <w:bCs/>
          <w:color w:val="B32384"/>
        </w:rPr>
        <w:t>team</w:t>
      </w:r>
      <w:r w:rsidRPr="00C930D1">
        <w:rPr>
          <w:rFonts w:ascii="Arial" w:hAnsi="Arial" w:cs="Arial"/>
        </w:rPr>
        <w:t>, collaborating with colleagues and partners</w:t>
      </w:r>
    </w:p>
    <w:p w14:paraId="62775028" w14:textId="77777777" w:rsidR="0085560E" w:rsidRPr="00C930D1" w:rsidRDefault="0085560E" w:rsidP="0085560E">
      <w:pPr>
        <w:pStyle w:val="ListParagraph"/>
        <w:numPr>
          <w:ilvl w:val="0"/>
          <w:numId w:val="1"/>
        </w:numPr>
        <w:rPr>
          <w:rFonts w:ascii="Arial" w:hAnsi="Arial" w:cs="Arial"/>
        </w:rPr>
      </w:pPr>
      <w:r>
        <w:rPr>
          <w:rFonts w:ascii="Arial" w:hAnsi="Arial" w:cs="Arial"/>
        </w:rPr>
        <w:t>D</w:t>
      </w:r>
      <w:r w:rsidRPr="00C930D1">
        <w:rPr>
          <w:rFonts w:ascii="Arial" w:hAnsi="Arial" w:cs="Arial"/>
        </w:rPr>
        <w:t>riv</w:t>
      </w:r>
      <w:r>
        <w:rPr>
          <w:rFonts w:ascii="Arial" w:hAnsi="Arial" w:cs="Arial"/>
        </w:rPr>
        <w:t xml:space="preserve">ing </w:t>
      </w:r>
      <w:r w:rsidRPr="00C930D1">
        <w:rPr>
          <w:rFonts w:ascii="Arial" w:hAnsi="Arial" w:cs="Arial"/>
        </w:rPr>
        <w:t xml:space="preserve">things forward with </w:t>
      </w:r>
      <w:r w:rsidRPr="00C930D1">
        <w:rPr>
          <w:rFonts w:ascii="Arial" w:hAnsi="Arial" w:cs="Arial"/>
          <w:b/>
          <w:bCs/>
          <w:color w:val="2CA99B"/>
        </w:rPr>
        <w:t>ambition</w:t>
      </w:r>
      <w:r w:rsidRPr="00C930D1">
        <w:rPr>
          <w:rFonts w:ascii="Arial" w:hAnsi="Arial" w:cs="Arial"/>
        </w:rPr>
        <w:t>, creativity and confidence.</w:t>
      </w:r>
    </w:p>
    <w:p w14:paraId="317E7277" w14:textId="76F0738B" w:rsidR="0085560E" w:rsidRDefault="0085560E" w:rsidP="0085560E">
      <w:r>
        <w:rPr>
          <w:rFonts w:ascii="Arial" w:hAnsi="Arial" w:cs="Arial"/>
        </w:rPr>
        <w:t>Showing v</w:t>
      </w:r>
      <w:r w:rsidRPr="007830EA">
        <w:rPr>
          <w:rFonts w:ascii="Arial" w:hAnsi="Arial" w:cs="Arial"/>
        </w:rPr>
        <w:t>alu</w:t>
      </w:r>
      <w:r>
        <w:rPr>
          <w:rFonts w:ascii="Arial" w:hAnsi="Arial" w:cs="Arial"/>
        </w:rPr>
        <w:t>e</w:t>
      </w:r>
      <w:r w:rsidRPr="007830EA">
        <w:rPr>
          <w:rFonts w:ascii="Arial" w:hAnsi="Arial" w:cs="Arial"/>
        </w:rPr>
        <w:t xml:space="preserve"> and </w:t>
      </w:r>
      <w:r w:rsidRPr="007830EA">
        <w:rPr>
          <w:rFonts w:ascii="Arial" w:hAnsi="Arial" w:cs="Arial"/>
          <w:b/>
          <w:bCs/>
          <w:color w:val="EF9700"/>
        </w:rPr>
        <w:t>respect</w:t>
      </w:r>
      <w:r w:rsidRPr="007830EA">
        <w:rPr>
          <w:rFonts w:ascii="Arial" w:hAnsi="Arial" w:cs="Arial"/>
        </w:rPr>
        <w:t xml:space="preserve"> </w:t>
      </w:r>
      <w:r>
        <w:rPr>
          <w:rFonts w:ascii="Arial" w:hAnsi="Arial" w:cs="Arial"/>
        </w:rPr>
        <w:t xml:space="preserve">to </w:t>
      </w:r>
      <w:r w:rsidRPr="007830EA">
        <w:rPr>
          <w:rFonts w:ascii="Arial" w:hAnsi="Arial" w:cs="Arial"/>
        </w:rPr>
        <w:t>our colleagues, partners and customers</w:t>
      </w:r>
      <w:r w:rsidR="00127B6A">
        <w:rPr>
          <w:rFonts w:ascii="Arial" w:hAnsi="Arial" w:cs="Arial"/>
        </w:rPr>
        <w:t>.</w:t>
      </w:r>
    </w:p>
    <w:sectPr w:rsidR="0085560E" w:rsidSect="008D7CCC">
      <w:head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D98A8" w14:textId="77777777" w:rsidR="00FE7ED7" w:rsidRDefault="00FE7ED7" w:rsidP="005034D4">
      <w:pPr>
        <w:spacing w:after="0" w:line="240" w:lineRule="auto"/>
      </w:pPr>
      <w:r>
        <w:separator/>
      </w:r>
    </w:p>
  </w:endnote>
  <w:endnote w:type="continuationSeparator" w:id="0">
    <w:p w14:paraId="56CA56BF" w14:textId="77777777" w:rsidR="00FE7ED7" w:rsidRDefault="00FE7ED7" w:rsidP="0050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B1904" w14:textId="57D6C13F" w:rsidR="00963F6E" w:rsidRDefault="00963F6E">
    <w:pPr>
      <w:pStyle w:val="Footer"/>
    </w:pPr>
    <w:r>
      <w:rPr>
        <w:noProof/>
      </w:rPr>
      <w:drawing>
        <wp:anchor distT="0" distB="0" distL="114300" distR="114300" simplePos="0" relativeHeight="251659264" behindDoc="0" locked="0" layoutInCell="1" allowOverlap="1" wp14:anchorId="33AA07E6" wp14:editId="50C0FD5E">
          <wp:simplePos x="0" y="0"/>
          <wp:positionH relativeFrom="column">
            <wp:posOffset>-891540</wp:posOffset>
          </wp:positionH>
          <wp:positionV relativeFrom="paragraph">
            <wp:posOffset>-2474595</wp:posOffset>
          </wp:positionV>
          <wp:extent cx="7520940" cy="3087370"/>
          <wp:effectExtent l="0" t="0" r="3810" b="0"/>
          <wp:wrapThrough wrapText="bothSides">
            <wp:wrapPolygon edited="0">
              <wp:start x="21447" y="933"/>
              <wp:lineTo x="20024" y="3332"/>
              <wp:lineTo x="18328" y="5464"/>
              <wp:lineTo x="0" y="6131"/>
              <wp:lineTo x="0" y="9463"/>
              <wp:lineTo x="274" y="9863"/>
              <wp:lineTo x="2954" y="11862"/>
              <wp:lineTo x="3119" y="12395"/>
              <wp:lineTo x="9082" y="13994"/>
              <wp:lineTo x="10778" y="13994"/>
              <wp:lineTo x="2626" y="15327"/>
              <wp:lineTo x="1422" y="15727"/>
              <wp:lineTo x="1204" y="17593"/>
              <wp:lineTo x="1258" y="18392"/>
              <wp:lineTo x="1696" y="18792"/>
              <wp:lineTo x="2243" y="18792"/>
              <wp:lineTo x="6948" y="18259"/>
              <wp:lineTo x="7386" y="18126"/>
              <wp:lineTo x="7277" y="16127"/>
              <wp:lineTo x="10723" y="13994"/>
              <wp:lineTo x="10942" y="13994"/>
              <wp:lineTo x="14717" y="11995"/>
              <wp:lineTo x="17562" y="9863"/>
              <wp:lineTo x="19641" y="7597"/>
              <wp:lineTo x="21556" y="4931"/>
              <wp:lineTo x="21556" y="933"/>
              <wp:lineTo x="21447" y="93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G swish.png"/>
                  <pic:cNvPicPr/>
                </pic:nvPicPr>
                <pic:blipFill>
                  <a:blip r:embed="rId1">
                    <a:extLst>
                      <a:ext uri="{28A0092B-C50C-407E-A947-70E740481C1C}">
                        <a14:useLocalDpi xmlns:a14="http://schemas.microsoft.com/office/drawing/2010/main" val="0"/>
                      </a:ext>
                    </a:extLst>
                  </a:blip>
                  <a:stretch>
                    <a:fillRect/>
                  </a:stretch>
                </pic:blipFill>
                <pic:spPr>
                  <a:xfrm>
                    <a:off x="0" y="0"/>
                    <a:ext cx="7520940" cy="30873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A0EBB" w14:textId="77777777" w:rsidR="00FE7ED7" w:rsidRDefault="00FE7ED7" w:rsidP="005034D4">
      <w:pPr>
        <w:spacing w:after="0" w:line="240" w:lineRule="auto"/>
      </w:pPr>
      <w:r>
        <w:separator/>
      </w:r>
    </w:p>
  </w:footnote>
  <w:footnote w:type="continuationSeparator" w:id="0">
    <w:p w14:paraId="21F469E9" w14:textId="77777777" w:rsidR="00FE7ED7" w:rsidRDefault="00FE7ED7" w:rsidP="00503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7B5B7" w14:textId="790E2277" w:rsidR="00553D0C" w:rsidRDefault="00553D0C">
    <w:pPr>
      <w:pStyle w:val="Header"/>
    </w:pPr>
    <w:r>
      <w:rPr>
        <w:noProof/>
      </w:rPr>
      <w:drawing>
        <wp:anchor distT="0" distB="0" distL="114300" distR="114300" simplePos="0" relativeHeight="251658240" behindDoc="1" locked="0" layoutInCell="1" allowOverlap="1" wp14:anchorId="2E4D30C8" wp14:editId="2907EFC2">
          <wp:simplePos x="0" y="0"/>
          <wp:positionH relativeFrom="margin">
            <wp:align>right</wp:align>
          </wp:positionH>
          <wp:positionV relativeFrom="paragraph">
            <wp:posOffset>-418244</wp:posOffset>
          </wp:positionV>
          <wp:extent cx="5731510" cy="1001395"/>
          <wp:effectExtent l="0" t="0" r="2540" b="8255"/>
          <wp:wrapSquare wrapText="bothSides"/>
          <wp:docPr id="12" name="Picture 1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yline.png"/>
                  <pic:cNvPicPr/>
                </pic:nvPicPr>
                <pic:blipFill>
                  <a:blip r:embed="rId1">
                    <a:extLst>
                      <a:ext uri="{28A0092B-C50C-407E-A947-70E740481C1C}">
                        <a14:useLocalDpi xmlns:a14="http://schemas.microsoft.com/office/drawing/2010/main" val="0"/>
                      </a:ext>
                    </a:extLst>
                  </a:blip>
                  <a:stretch>
                    <a:fillRect/>
                  </a:stretch>
                </pic:blipFill>
                <pic:spPr>
                  <a:xfrm>
                    <a:off x="0" y="0"/>
                    <a:ext cx="5746116" cy="100441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53708"/>
    <w:multiLevelType w:val="hybridMultilevel"/>
    <w:tmpl w:val="1A86018A"/>
    <w:lvl w:ilvl="0" w:tplc="7D049B4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DF738A"/>
    <w:multiLevelType w:val="hybridMultilevel"/>
    <w:tmpl w:val="8130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7719C"/>
    <w:multiLevelType w:val="hybridMultilevel"/>
    <w:tmpl w:val="929C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700267"/>
    <w:multiLevelType w:val="hybridMultilevel"/>
    <w:tmpl w:val="77AA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C106B1"/>
    <w:multiLevelType w:val="hybridMultilevel"/>
    <w:tmpl w:val="E892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1A36B2"/>
    <w:multiLevelType w:val="hybridMultilevel"/>
    <w:tmpl w:val="00262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A651CC"/>
    <w:multiLevelType w:val="hybridMultilevel"/>
    <w:tmpl w:val="8990D9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C5A5E0C"/>
    <w:multiLevelType w:val="hybridMultilevel"/>
    <w:tmpl w:val="C0F4F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2106DE"/>
    <w:multiLevelType w:val="hybridMultilevel"/>
    <w:tmpl w:val="4C68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813FCC"/>
    <w:multiLevelType w:val="hybridMultilevel"/>
    <w:tmpl w:val="688A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BA2C72"/>
    <w:multiLevelType w:val="hybridMultilevel"/>
    <w:tmpl w:val="A08A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3202D6"/>
    <w:multiLevelType w:val="hybridMultilevel"/>
    <w:tmpl w:val="7BF2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8D4682"/>
    <w:multiLevelType w:val="hybridMultilevel"/>
    <w:tmpl w:val="5BE8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6D3B22"/>
    <w:multiLevelType w:val="hybridMultilevel"/>
    <w:tmpl w:val="3C8A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C02DB9"/>
    <w:multiLevelType w:val="hybridMultilevel"/>
    <w:tmpl w:val="1F80B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78269C"/>
    <w:multiLevelType w:val="hybridMultilevel"/>
    <w:tmpl w:val="BB6A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2"/>
  </w:num>
  <w:num w:numId="4">
    <w:abstractNumId w:val="6"/>
  </w:num>
  <w:num w:numId="5">
    <w:abstractNumId w:val="12"/>
  </w:num>
  <w:num w:numId="6">
    <w:abstractNumId w:val="15"/>
  </w:num>
  <w:num w:numId="7">
    <w:abstractNumId w:val="10"/>
  </w:num>
  <w:num w:numId="8">
    <w:abstractNumId w:val="14"/>
  </w:num>
  <w:num w:numId="9">
    <w:abstractNumId w:val="0"/>
  </w:num>
  <w:num w:numId="10">
    <w:abstractNumId w:val="4"/>
  </w:num>
  <w:num w:numId="11">
    <w:abstractNumId w:val="5"/>
  </w:num>
  <w:num w:numId="12">
    <w:abstractNumId w:val="1"/>
  </w:num>
  <w:num w:numId="13">
    <w:abstractNumId w:val="3"/>
  </w:num>
  <w:num w:numId="14">
    <w:abstractNumId w:val="11"/>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D7"/>
    <w:rsid w:val="00007BF0"/>
    <w:rsid w:val="00007FC0"/>
    <w:rsid w:val="00080091"/>
    <w:rsid w:val="00084B19"/>
    <w:rsid w:val="000C45C1"/>
    <w:rsid w:val="0012538C"/>
    <w:rsid w:val="00127B6A"/>
    <w:rsid w:val="00133013"/>
    <w:rsid w:val="0017376F"/>
    <w:rsid w:val="00194980"/>
    <w:rsid w:val="001A5603"/>
    <w:rsid w:val="001C6F01"/>
    <w:rsid w:val="002172A2"/>
    <w:rsid w:val="00230896"/>
    <w:rsid w:val="002354E0"/>
    <w:rsid w:val="00244081"/>
    <w:rsid w:val="002442E8"/>
    <w:rsid w:val="0024785E"/>
    <w:rsid w:val="00255CFF"/>
    <w:rsid w:val="00267048"/>
    <w:rsid w:val="002B6ED7"/>
    <w:rsid w:val="002C0A31"/>
    <w:rsid w:val="002E7EAA"/>
    <w:rsid w:val="00374EE3"/>
    <w:rsid w:val="003A1C32"/>
    <w:rsid w:val="003C6AA1"/>
    <w:rsid w:val="003D54AB"/>
    <w:rsid w:val="003E4CA3"/>
    <w:rsid w:val="00406E63"/>
    <w:rsid w:val="00412F77"/>
    <w:rsid w:val="00452E4C"/>
    <w:rsid w:val="004908B9"/>
    <w:rsid w:val="004B2B6E"/>
    <w:rsid w:val="005034D4"/>
    <w:rsid w:val="00547590"/>
    <w:rsid w:val="00553D0C"/>
    <w:rsid w:val="005665CF"/>
    <w:rsid w:val="00571A40"/>
    <w:rsid w:val="00574530"/>
    <w:rsid w:val="00610F45"/>
    <w:rsid w:val="00620468"/>
    <w:rsid w:val="00621295"/>
    <w:rsid w:val="006565D7"/>
    <w:rsid w:val="006618EE"/>
    <w:rsid w:val="00673AFE"/>
    <w:rsid w:val="00684243"/>
    <w:rsid w:val="006A205B"/>
    <w:rsid w:val="006C1586"/>
    <w:rsid w:val="006C28D9"/>
    <w:rsid w:val="00710105"/>
    <w:rsid w:val="00710B8F"/>
    <w:rsid w:val="0073268B"/>
    <w:rsid w:val="00746A67"/>
    <w:rsid w:val="00756896"/>
    <w:rsid w:val="00756FD2"/>
    <w:rsid w:val="0076765D"/>
    <w:rsid w:val="007830EA"/>
    <w:rsid w:val="007B5B0F"/>
    <w:rsid w:val="007B76E6"/>
    <w:rsid w:val="007F2D30"/>
    <w:rsid w:val="00817EF7"/>
    <w:rsid w:val="0085560E"/>
    <w:rsid w:val="0087392D"/>
    <w:rsid w:val="008D7CCC"/>
    <w:rsid w:val="009249DC"/>
    <w:rsid w:val="00952E0C"/>
    <w:rsid w:val="00961584"/>
    <w:rsid w:val="00963F6E"/>
    <w:rsid w:val="00974A59"/>
    <w:rsid w:val="009A139F"/>
    <w:rsid w:val="00A85B27"/>
    <w:rsid w:val="00A95043"/>
    <w:rsid w:val="00AB1D19"/>
    <w:rsid w:val="00AD60E5"/>
    <w:rsid w:val="00B65EC5"/>
    <w:rsid w:val="00BA24D8"/>
    <w:rsid w:val="00BB61B0"/>
    <w:rsid w:val="00BC091F"/>
    <w:rsid w:val="00BE5C38"/>
    <w:rsid w:val="00BF44C2"/>
    <w:rsid w:val="00C62784"/>
    <w:rsid w:val="00C817B5"/>
    <w:rsid w:val="00C91D0F"/>
    <w:rsid w:val="00C930D1"/>
    <w:rsid w:val="00CB28BB"/>
    <w:rsid w:val="00D223B8"/>
    <w:rsid w:val="00D332C0"/>
    <w:rsid w:val="00D96B24"/>
    <w:rsid w:val="00DB1888"/>
    <w:rsid w:val="00DE3C59"/>
    <w:rsid w:val="00E11AA2"/>
    <w:rsid w:val="00E27DA2"/>
    <w:rsid w:val="00E36802"/>
    <w:rsid w:val="00E43A8A"/>
    <w:rsid w:val="00E734DB"/>
    <w:rsid w:val="00E9259B"/>
    <w:rsid w:val="00EC19CE"/>
    <w:rsid w:val="00EC7B5A"/>
    <w:rsid w:val="00F10950"/>
    <w:rsid w:val="00F1103A"/>
    <w:rsid w:val="00F2624E"/>
    <w:rsid w:val="00F50DE3"/>
    <w:rsid w:val="00F82A44"/>
    <w:rsid w:val="00FA6B5E"/>
    <w:rsid w:val="00FE7ED7"/>
    <w:rsid w:val="00FF0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B53429"/>
  <w15:chartTrackingRefBased/>
  <w15:docId w15:val="{B13E3D04-6A74-4E74-A676-BA8673DA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95"/>
    <w:rPr>
      <w:color w:val="0563C1" w:themeColor="hyperlink"/>
      <w:u w:val="single"/>
    </w:rPr>
  </w:style>
  <w:style w:type="character" w:styleId="UnresolvedMention">
    <w:name w:val="Unresolved Mention"/>
    <w:basedOn w:val="DefaultParagraphFont"/>
    <w:uiPriority w:val="99"/>
    <w:semiHidden/>
    <w:unhideWhenUsed/>
    <w:rsid w:val="00621295"/>
    <w:rPr>
      <w:color w:val="605E5C"/>
      <w:shd w:val="clear" w:color="auto" w:fill="E1DFDD"/>
    </w:rPr>
  </w:style>
  <w:style w:type="character" w:styleId="FollowedHyperlink">
    <w:name w:val="FollowedHyperlink"/>
    <w:basedOn w:val="DefaultParagraphFont"/>
    <w:uiPriority w:val="99"/>
    <w:semiHidden/>
    <w:unhideWhenUsed/>
    <w:rsid w:val="00406E63"/>
    <w:rPr>
      <w:color w:val="954F72" w:themeColor="followedHyperlink"/>
      <w:u w:val="single"/>
    </w:rPr>
  </w:style>
  <w:style w:type="paragraph" w:styleId="Header">
    <w:name w:val="header"/>
    <w:basedOn w:val="Normal"/>
    <w:link w:val="HeaderChar"/>
    <w:uiPriority w:val="99"/>
    <w:unhideWhenUsed/>
    <w:rsid w:val="00503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4D4"/>
  </w:style>
  <w:style w:type="paragraph" w:styleId="Footer">
    <w:name w:val="footer"/>
    <w:basedOn w:val="Normal"/>
    <w:link w:val="FooterChar"/>
    <w:uiPriority w:val="99"/>
    <w:unhideWhenUsed/>
    <w:rsid w:val="00503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4D4"/>
  </w:style>
  <w:style w:type="table" w:styleId="TableGrid">
    <w:name w:val="Table Grid"/>
    <w:basedOn w:val="TableNormal"/>
    <w:uiPriority w:val="39"/>
    <w:rsid w:val="0024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6E6"/>
    <w:pPr>
      <w:ind w:left="720"/>
      <w:contextualSpacing/>
    </w:pPr>
  </w:style>
  <w:style w:type="paragraph" w:styleId="BalloonText">
    <w:name w:val="Balloon Text"/>
    <w:basedOn w:val="Normal"/>
    <w:link w:val="BalloonTextChar"/>
    <w:uiPriority w:val="99"/>
    <w:semiHidden/>
    <w:unhideWhenUsed/>
    <w:rsid w:val="0045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4C"/>
    <w:rPr>
      <w:rFonts w:ascii="Segoe UI" w:hAnsi="Segoe UI" w:cs="Segoe UI"/>
      <w:sz w:val="18"/>
      <w:szCs w:val="18"/>
    </w:rPr>
  </w:style>
  <w:style w:type="character" w:styleId="PlaceholderText">
    <w:name w:val="Placeholder Text"/>
    <w:basedOn w:val="DefaultParagraphFont"/>
    <w:uiPriority w:val="99"/>
    <w:semiHidden/>
    <w:rsid w:val="00961584"/>
    <w:rPr>
      <w:color w:val="808080"/>
    </w:rPr>
  </w:style>
  <w:style w:type="paragraph" w:styleId="PlainText">
    <w:name w:val="Plain Text"/>
    <w:basedOn w:val="Normal"/>
    <w:link w:val="PlainTextChar"/>
    <w:rsid w:val="002442E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442E8"/>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242676">
      <w:bodyDiv w:val="1"/>
      <w:marLeft w:val="0"/>
      <w:marRight w:val="0"/>
      <w:marTop w:val="0"/>
      <w:marBottom w:val="0"/>
      <w:divBdr>
        <w:top w:val="none" w:sz="0" w:space="0" w:color="auto"/>
        <w:left w:val="none" w:sz="0" w:space="0" w:color="auto"/>
        <w:bottom w:val="none" w:sz="0" w:space="0" w:color="auto"/>
        <w:right w:val="none" w:sz="0" w:space="0" w:color="auto"/>
      </w:divBdr>
    </w:div>
    <w:div w:id="1527522237">
      <w:bodyDiv w:val="1"/>
      <w:marLeft w:val="0"/>
      <w:marRight w:val="0"/>
      <w:marTop w:val="0"/>
      <w:marBottom w:val="0"/>
      <w:divBdr>
        <w:top w:val="none" w:sz="0" w:space="0" w:color="auto"/>
        <w:left w:val="none" w:sz="0" w:space="0" w:color="auto"/>
        <w:bottom w:val="none" w:sz="0" w:space="0" w:color="auto"/>
        <w:right w:val="none" w:sz="0" w:space="0" w:color="auto"/>
      </w:divBdr>
    </w:div>
    <w:div w:id="1708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reater.jobs/locations/stockport/" TargetMode="External"/><Relationship Id="rId4" Type="http://schemas.openxmlformats.org/officeDocument/2006/relationships/settings" Target="settings.xml"/><Relationship Id="rId9" Type="http://schemas.openxmlformats.org/officeDocument/2006/relationships/hyperlink" Target="https://greater.jobs/locations/stockpor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AE9532CCFA41F690E04F1115D52CF9"/>
        <w:category>
          <w:name w:val="General"/>
          <w:gallery w:val="placeholder"/>
        </w:category>
        <w:types>
          <w:type w:val="bbPlcHdr"/>
        </w:types>
        <w:behaviors>
          <w:behavior w:val="content"/>
        </w:behaviors>
        <w:guid w:val="{29A5F3E5-0E33-4E90-9C01-17725E14D2FD}"/>
      </w:docPartPr>
      <w:docPartBody>
        <w:p w:rsidR="007B4BA6" w:rsidRDefault="00C25F82" w:rsidP="00C25F82">
          <w:pPr>
            <w:pStyle w:val="BCAE9532CCFA41F690E04F1115D52CF9"/>
          </w:pPr>
          <w:r w:rsidRPr="004144BE">
            <w:rPr>
              <w:rStyle w:val="PlaceholderText"/>
            </w:rPr>
            <w:t>Choose an item.</w:t>
          </w:r>
        </w:p>
      </w:docPartBody>
    </w:docPart>
    <w:docPart>
      <w:docPartPr>
        <w:name w:val="974FA968001A4A3FBE7048F9BAD10896"/>
        <w:category>
          <w:name w:val="General"/>
          <w:gallery w:val="placeholder"/>
        </w:category>
        <w:types>
          <w:type w:val="bbPlcHdr"/>
        </w:types>
        <w:behaviors>
          <w:behavior w:val="content"/>
        </w:behaviors>
        <w:guid w:val="{FBDFD489-E5A4-4C5E-8871-70A098D40533}"/>
      </w:docPartPr>
      <w:docPartBody>
        <w:p w:rsidR="007B4BA6" w:rsidRDefault="00C25F82" w:rsidP="00C25F82">
          <w:pPr>
            <w:pStyle w:val="974FA968001A4A3FBE7048F9BAD10896"/>
          </w:pPr>
          <w:r w:rsidRPr="0041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64"/>
    <w:rsid w:val="002E5499"/>
    <w:rsid w:val="003578EE"/>
    <w:rsid w:val="007B4BA6"/>
    <w:rsid w:val="008C7026"/>
    <w:rsid w:val="00BC49FD"/>
    <w:rsid w:val="00C1226A"/>
    <w:rsid w:val="00C25F82"/>
    <w:rsid w:val="00CE6764"/>
    <w:rsid w:val="00D5598C"/>
    <w:rsid w:val="00DD575D"/>
    <w:rsid w:val="00EA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F82"/>
    <w:rPr>
      <w:color w:val="808080"/>
    </w:rPr>
  </w:style>
  <w:style w:type="paragraph" w:customStyle="1" w:styleId="56CAD12CC43E450D876AE8C1DE43BD58">
    <w:name w:val="56CAD12CC43E450D876AE8C1DE43BD58"/>
    <w:rsid w:val="00CE6764"/>
  </w:style>
  <w:style w:type="paragraph" w:customStyle="1" w:styleId="3E643DF70DF145338E70E37A7CC69970">
    <w:name w:val="3E643DF70DF145338E70E37A7CC69970"/>
    <w:rsid w:val="00CE6764"/>
  </w:style>
  <w:style w:type="paragraph" w:customStyle="1" w:styleId="8879389EB0F2402A8BD0AE01600C092D">
    <w:name w:val="8879389EB0F2402A8BD0AE01600C092D"/>
    <w:rsid w:val="00CE6764"/>
  </w:style>
  <w:style w:type="paragraph" w:customStyle="1" w:styleId="D54256EA3D9D47CDA7E4DBC7F45983F4">
    <w:name w:val="D54256EA3D9D47CDA7E4DBC7F45983F4"/>
    <w:rsid w:val="00CE6764"/>
  </w:style>
  <w:style w:type="paragraph" w:customStyle="1" w:styleId="F80C20A16CDC49D1AD4EF4740367748B">
    <w:name w:val="F80C20A16CDC49D1AD4EF4740367748B"/>
    <w:rsid w:val="00CE6764"/>
  </w:style>
  <w:style w:type="paragraph" w:customStyle="1" w:styleId="2635A7DA3A164F2F8B3D73DD84D9AB2B">
    <w:name w:val="2635A7DA3A164F2F8B3D73DD84D9AB2B"/>
    <w:rsid w:val="00CE6764"/>
  </w:style>
  <w:style w:type="paragraph" w:customStyle="1" w:styleId="56CAD12CC43E450D876AE8C1DE43BD581">
    <w:name w:val="56CAD12CC43E450D876AE8C1DE43BD581"/>
    <w:rsid w:val="002E5499"/>
    <w:rPr>
      <w:rFonts w:eastAsiaTheme="minorHAnsi"/>
      <w:lang w:eastAsia="en-US"/>
    </w:rPr>
  </w:style>
  <w:style w:type="paragraph" w:customStyle="1" w:styleId="596788E73C4B4E379DCC15954EEFED3D">
    <w:name w:val="596788E73C4B4E379DCC15954EEFED3D"/>
    <w:rsid w:val="002E5499"/>
    <w:rPr>
      <w:rFonts w:eastAsiaTheme="minorHAnsi"/>
      <w:lang w:eastAsia="en-US"/>
    </w:rPr>
  </w:style>
  <w:style w:type="paragraph" w:customStyle="1" w:styleId="C092C7C54AAC43F3AF2B97EAF71E74B3">
    <w:name w:val="C092C7C54AAC43F3AF2B97EAF71E74B3"/>
    <w:rsid w:val="002E5499"/>
    <w:rPr>
      <w:rFonts w:eastAsiaTheme="minorHAnsi"/>
      <w:lang w:eastAsia="en-US"/>
    </w:rPr>
  </w:style>
  <w:style w:type="paragraph" w:customStyle="1" w:styleId="E3981DD5B4B94D1B823852D99AA86177">
    <w:name w:val="E3981DD5B4B94D1B823852D99AA86177"/>
    <w:rsid w:val="002E5499"/>
    <w:rPr>
      <w:rFonts w:eastAsiaTheme="minorHAnsi"/>
      <w:lang w:eastAsia="en-US"/>
    </w:rPr>
  </w:style>
  <w:style w:type="paragraph" w:customStyle="1" w:styleId="3E643DF70DF145338E70E37A7CC699701">
    <w:name w:val="3E643DF70DF145338E70E37A7CC699701"/>
    <w:rsid w:val="002E5499"/>
    <w:rPr>
      <w:rFonts w:eastAsiaTheme="minorHAnsi"/>
      <w:lang w:eastAsia="en-US"/>
    </w:rPr>
  </w:style>
  <w:style w:type="paragraph" w:customStyle="1" w:styleId="8879389EB0F2402A8BD0AE01600C092D1">
    <w:name w:val="8879389EB0F2402A8BD0AE01600C092D1"/>
    <w:rsid w:val="002E5499"/>
    <w:rPr>
      <w:rFonts w:eastAsiaTheme="minorHAnsi"/>
      <w:lang w:eastAsia="en-US"/>
    </w:rPr>
  </w:style>
  <w:style w:type="paragraph" w:customStyle="1" w:styleId="D54256EA3D9D47CDA7E4DBC7F45983F41">
    <w:name w:val="D54256EA3D9D47CDA7E4DBC7F45983F41"/>
    <w:rsid w:val="002E5499"/>
    <w:rPr>
      <w:rFonts w:eastAsiaTheme="minorHAnsi"/>
      <w:lang w:eastAsia="en-US"/>
    </w:rPr>
  </w:style>
  <w:style w:type="paragraph" w:customStyle="1" w:styleId="F80C20A16CDC49D1AD4EF4740367748B1">
    <w:name w:val="F80C20A16CDC49D1AD4EF4740367748B1"/>
    <w:rsid w:val="002E5499"/>
    <w:rPr>
      <w:rFonts w:eastAsiaTheme="minorHAnsi"/>
      <w:lang w:eastAsia="en-US"/>
    </w:rPr>
  </w:style>
  <w:style w:type="paragraph" w:customStyle="1" w:styleId="2635A7DA3A164F2F8B3D73DD84D9AB2B1">
    <w:name w:val="2635A7DA3A164F2F8B3D73DD84D9AB2B1"/>
    <w:rsid w:val="002E5499"/>
    <w:rPr>
      <w:rFonts w:eastAsiaTheme="minorHAnsi"/>
      <w:lang w:eastAsia="en-US"/>
    </w:rPr>
  </w:style>
  <w:style w:type="paragraph" w:customStyle="1" w:styleId="2EBE20CF98D946CB9586C7DF08CB4FE8">
    <w:name w:val="2EBE20CF98D946CB9586C7DF08CB4FE8"/>
    <w:rsid w:val="002E5499"/>
  </w:style>
  <w:style w:type="paragraph" w:customStyle="1" w:styleId="E78FFEF2AF084A4691AE3F5FCC08B777">
    <w:name w:val="E78FFEF2AF084A4691AE3F5FCC08B777"/>
    <w:rsid w:val="002E5499"/>
  </w:style>
  <w:style w:type="paragraph" w:customStyle="1" w:styleId="D4D8E375B9B34C91AA467D8744E0491E">
    <w:name w:val="D4D8E375B9B34C91AA467D8744E0491E"/>
    <w:rsid w:val="002E5499"/>
  </w:style>
  <w:style w:type="paragraph" w:customStyle="1" w:styleId="31F49DB4BD1E44D1B326ACE870102D2C">
    <w:name w:val="31F49DB4BD1E44D1B326ACE870102D2C"/>
    <w:rsid w:val="002E5499"/>
  </w:style>
  <w:style w:type="paragraph" w:customStyle="1" w:styleId="C6FC62FE1166424BB09D95152606EB55">
    <w:name w:val="C6FC62FE1166424BB09D95152606EB55"/>
    <w:rsid w:val="002E5499"/>
  </w:style>
  <w:style w:type="paragraph" w:customStyle="1" w:styleId="FDED56ADB9C44584B58BF329814EAAAA">
    <w:name w:val="FDED56ADB9C44584B58BF329814EAAAA"/>
    <w:rsid w:val="002E5499"/>
  </w:style>
  <w:style w:type="paragraph" w:customStyle="1" w:styleId="D20284E5EDC14010AA1438FD6BA7D703">
    <w:name w:val="D20284E5EDC14010AA1438FD6BA7D703"/>
    <w:rsid w:val="002E5499"/>
  </w:style>
  <w:style w:type="paragraph" w:customStyle="1" w:styleId="526FDF7514BB4EF39FFE09EAB9FCA718">
    <w:name w:val="526FDF7514BB4EF39FFE09EAB9FCA718"/>
    <w:rsid w:val="002E5499"/>
  </w:style>
  <w:style w:type="paragraph" w:customStyle="1" w:styleId="56CAD12CC43E450D876AE8C1DE43BD582">
    <w:name w:val="56CAD12CC43E450D876AE8C1DE43BD582"/>
    <w:rsid w:val="002E5499"/>
    <w:rPr>
      <w:rFonts w:eastAsiaTheme="minorHAnsi"/>
      <w:lang w:eastAsia="en-US"/>
    </w:rPr>
  </w:style>
  <w:style w:type="paragraph" w:customStyle="1" w:styleId="596788E73C4B4E379DCC15954EEFED3D1">
    <w:name w:val="596788E73C4B4E379DCC15954EEFED3D1"/>
    <w:rsid w:val="002E5499"/>
    <w:rPr>
      <w:rFonts w:eastAsiaTheme="minorHAnsi"/>
      <w:lang w:eastAsia="en-US"/>
    </w:rPr>
  </w:style>
  <w:style w:type="paragraph" w:customStyle="1" w:styleId="E78FFEF2AF084A4691AE3F5FCC08B7771">
    <w:name w:val="E78FFEF2AF084A4691AE3F5FCC08B7771"/>
    <w:rsid w:val="002E5499"/>
    <w:rPr>
      <w:rFonts w:eastAsiaTheme="minorHAnsi"/>
      <w:lang w:eastAsia="en-US"/>
    </w:rPr>
  </w:style>
  <w:style w:type="paragraph" w:customStyle="1" w:styleId="D4D8E375B9B34C91AA467D8744E0491E1">
    <w:name w:val="D4D8E375B9B34C91AA467D8744E0491E1"/>
    <w:rsid w:val="002E5499"/>
    <w:rPr>
      <w:rFonts w:eastAsiaTheme="minorHAnsi"/>
      <w:lang w:eastAsia="en-US"/>
    </w:rPr>
  </w:style>
  <w:style w:type="paragraph" w:customStyle="1" w:styleId="31F49DB4BD1E44D1B326ACE870102D2C1">
    <w:name w:val="31F49DB4BD1E44D1B326ACE870102D2C1"/>
    <w:rsid w:val="002E5499"/>
    <w:rPr>
      <w:rFonts w:eastAsiaTheme="minorHAnsi"/>
      <w:lang w:eastAsia="en-US"/>
    </w:rPr>
  </w:style>
  <w:style w:type="paragraph" w:customStyle="1" w:styleId="C6FC62FE1166424BB09D95152606EB551">
    <w:name w:val="C6FC62FE1166424BB09D95152606EB551"/>
    <w:rsid w:val="002E5499"/>
    <w:rPr>
      <w:rFonts w:eastAsiaTheme="minorHAnsi"/>
      <w:lang w:eastAsia="en-US"/>
    </w:rPr>
  </w:style>
  <w:style w:type="paragraph" w:customStyle="1" w:styleId="FDED56ADB9C44584B58BF329814EAAAA1">
    <w:name w:val="FDED56ADB9C44584B58BF329814EAAAA1"/>
    <w:rsid w:val="002E5499"/>
    <w:rPr>
      <w:rFonts w:eastAsiaTheme="minorHAnsi"/>
      <w:lang w:eastAsia="en-US"/>
    </w:rPr>
  </w:style>
  <w:style w:type="paragraph" w:customStyle="1" w:styleId="D20284E5EDC14010AA1438FD6BA7D7031">
    <w:name w:val="D20284E5EDC14010AA1438FD6BA7D7031"/>
    <w:rsid w:val="002E5499"/>
    <w:rPr>
      <w:rFonts w:eastAsiaTheme="minorHAnsi"/>
      <w:lang w:eastAsia="en-US"/>
    </w:rPr>
  </w:style>
  <w:style w:type="paragraph" w:customStyle="1" w:styleId="487130CD2A73496CBB06296E652CCDB1">
    <w:name w:val="487130CD2A73496CBB06296E652CCDB1"/>
    <w:rsid w:val="00DD575D"/>
  </w:style>
  <w:style w:type="paragraph" w:customStyle="1" w:styleId="4E4DE0E2886F4E1E94C729C5A32A897C">
    <w:name w:val="4E4DE0E2886F4E1E94C729C5A32A897C"/>
    <w:rsid w:val="00DD575D"/>
  </w:style>
  <w:style w:type="paragraph" w:customStyle="1" w:styleId="A25C6E85F1E44CE6B0B7856A4D7F509B">
    <w:name w:val="A25C6E85F1E44CE6B0B7856A4D7F509B"/>
    <w:rsid w:val="00DD575D"/>
  </w:style>
  <w:style w:type="paragraph" w:customStyle="1" w:styleId="F0585EA111354E1399CB1DD700160FBE">
    <w:name w:val="F0585EA111354E1399CB1DD700160FBE"/>
    <w:rsid w:val="00DD575D"/>
  </w:style>
  <w:style w:type="paragraph" w:customStyle="1" w:styleId="E47DF1292EF54D29BBCB2C1BE619313D">
    <w:name w:val="E47DF1292EF54D29BBCB2C1BE619313D"/>
    <w:rsid w:val="00DD575D"/>
  </w:style>
  <w:style w:type="paragraph" w:customStyle="1" w:styleId="4630FFCAD3484F38B1752F5C436436F1">
    <w:name w:val="4630FFCAD3484F38B1752F5C436436F1"/>
    <w:rsid w:val="00DD575D"/>
  </w:style>
  <w:style w:type="paragraph" w:customStyle="1" w:styleId="F08357DD24734254BA68E0FD0A830304">
    <w:name w:val="F08357DD24734254BA68E0FD0A830304"/>
    <w:rsid w:val="00DD575D"/>
  </w:style>
  <w:style w:type="paragraph" w:customStyle="1" w:styleId="A430D97A2FE64C749B5575BF74DAAAA1">
    <w:name w:val="A430D97A2FE64C749B5575BF74DAAAA1"/>
    <w:rsid w:val="00DD575D"/>
  </w:style>
  <w:style w:type="paragraph" w:customStyle="1" w:styleId="A7BFD5D927F14BBEAC6321296BD7569E">
    <w:name w:val="A7BFD5D927F14BBEAC6321296BD7569E"/>
    <w:rsid w:val="00DD575D"/>
  </w:style>
  <w:style w:type="paragraph" w:customStyle="1" w:styleId="DEC0E6FA35CE4AEAA294A9B59980F3AC">
    <w:name w:val="DEC0E6FA35CE4AEAA294A9B59980F3AC"/>
    <w:rsid w:val="00DD575D"/>
  </w:style>
  <w:style w:type="paragraph" w:customStyle="1" w:styleId="4D1A47DB0AAF4C74B08FC2BB9820C598">
    <w:name w:val="4D1A47DB0AAF4C74B08FC2BB9820C598"/>
    <w:rsid w:val="00DD575D"/>
  </w:style>
  <w:style w:type="paragraph" w:customStyle="1" w:styleId="B7FCEBB67BE54329BAEA13B39D100F32">
    <w:name w:val="B7FCEBB67BE54329BAEA13B39D100F32"/>
    <w:rsid w:val="00DD575D"/>
  </w:style>
  <w:style w:type="paragraph" w:customStyle="1" w:styleId="80922B9E38BB43B8B35199A0C4C7D77F">
    <w:name w:val="80922B9E38BB43B8B35199A0C4C7D77F"/>
    <w:rsid w:val="00DD575D"/>
  </w:style>
  <w:style w:type="paragraph" w:customStyle="1" w:styleId="0B1A27ED426545CD938476B682C57496">
    <w:name w:val="0B1A27ED426545CD938476B682C57496"/>
    <w:rsid w:val="00DD575D"/>
  </w:style>
  <w:style w:type="paragraph" w:customStyle="1" w:styleId="CE3608A171A04FD1A2D9A4AA82F0F1BC">
    <w:name w:val="CE3608A171A04FD1A2D9A4AA82F0F1BC"/>
    <w:rsid w:val="00DD575D"/>
  </w:style>
  <w:style w:type="paragraph" w:customStyle="1" w:styleId="FFEEE350996E459CAB5905E29722DD41">
    <w:name w:val="FFEEE350996E459CAB5905E29722DD41"/>
    <w:rsid w:val="00DD575D"/>
  </w:style>
  <w:style w:type="paragraph" w:customStyle="1" w:styleId="E957248C204A4C1484819C7597B764F6">
    <w:name w:val="E957248C204A4C1484819C7597B764F6"/>
    <w:rsid w:val="00DD575D"/>
  </w:style>
  <w:style w:type="paragraph" w:customStyle="1" w:styleId="E0F625B72A834992BF2352BAF837F872">
    <w:name w:val="E0F625B72A834992BF2352BAF837F872"/>
    <w:rsid w:val="00DD575D"/>
  </w:style>
  <w:style w:type="paragraph" w:customStyle="1" w:styleId="AFBF3527CC814EB3852F708BC73F8928">
    <w:name w:val="AFBF3527CC814EB3852F708BC73F8928"/>
    <w:rsid w:val="00DD575D"/>
  </w:style>
  <w:style w:type="paragraph" w:customStyle="1" w:styleId="02C83CBAE6B64F88AF02706DD21ECA4C">
    <w:name w:val="02C83CBAE6B64F88AF02706DD21ECA4C"/>
    <w:rsid w:val="00DD575D"/>
  </w:style>
  <w:style w:type="paragraph" w:customStyle="1" w:styleId="683CD41FD04245D0BFEA9732DC60CDB3">
    <w:name w:val="683CD41FD04245D0BFEA9732DC60CDB3"/>
    <w:rsid w:val="00DD575D"/>
  </w:style>
  <w:style w:type="paragraph" w:customStyle="1" w:styleId="064A5FC495154CDFBDB86A2EE53322B9">
    <w:name w:val="064A5FC495154CDFBDB86A2EE53322B9"/>
    <w:rsid w:val="00DD575D"/>
  </w:style>
  <w:style w:type="paragraph" w:customStyle="1" w:styleId="CE3FD89AFC314451BC1A0AC117A9321E">
    <w:name w:val="CE3FD89AFC314451BC1A0AC117A9321E"/>
    <w:rsid w:val="00DD575D"/>
  </w:style>
  <w:style w:type="paragraph" w:customStyle="1" w:styleId="CBF0AC55051A486CB8EEECF6366A5F21">
    <w:name w:val="CBF0AC55051A486CB8EEECF6366A5F21"/>
    <w:rsid w:val="00DD575D"/>
  </w:style>
  <w:style w:type="paragraph" w:customStyle="1" w:styleId="3926B170B02C4BA594AA2CFEB8C3456A">
    <w:name w:val="3926B170B02C4BA594AA2CFEB8C3456A"/>
    <w:rsid w:val="00DD575D"/>
  </w:style>
  <w:style w:type="paragraph" w:customStyle="1" w:styleId="63118A501A6844F590A5284024966846">
    <w:name w:val="63118A501A6844F590A5284024966846"/>
    <w:rsid w:val="00DD575D"/>
  </w:style>
  <w:style w:type="paragraph" w:customStyle="1" w:styleId="24CB33B3193841F3BC1AC58A13112C7B">
    <w:name w:val="24CB33B3193841F3BC1AC58A13112C7B"/>
    <w:rsid w:val="00DD575D"/>
  </w:style>
  <w:style w:type="paragraph" w:customStyle="1" w:styleId="E1DB522AE2D44065BCC6ADB59C73FA47">
    <w:name w:val="E1DB522AE2D44065BCC6ADB59C73FA47"/>
    <w:rsid w:val="00DD575D"/>
  </w:style>
  <w:style w:type="paragraph" w:customStyle="1" w:styleId="EC60E8CC96584E289FBAD4410116D0CD">
    <w:name w:val="EC60E8CC96584E289FBAD4410116D0CD"/>
    <w:rsid w:val="00DD575D"/>
  </w:style>
  <w:style w:type="paragraph" w:customStyle="1" w:styleId="C5444FEE103B4DC3A9678B387CED5644">
    <w:name w:val="C5444FEE103B4DC3A9678B387CED5644"/>
    <w:rsid w:val="00DD575D"/>
  </w:style>
  <w:style w:type="paragraph" w:customStyle="1" w:styleId="90AC556BEF794BC395202AF15C30F029">
    <w:name w:val="90AC556BEF794BC395202AF15C30F029"/>
    <w:rsid w:val="00DD575D"/>
  </w:style>
  <w:style w:type="paragraph" w:customStyle="1" w:styleId="7109A8FBB72E478F8406EA4F15556D3F">
    <w:name w:val="7109A8FBB72E478F8406EA4F15556D3F"/>
    <w:rsid w:val="00DD575D"/>
  </w:style>
  <w:style w:type="paragraph" w:customStyle="1" w:styleId="A3E368E9044D425297B0246A5269C8C0">
    <w:name w:val="A3E368E9044D425297B0246A5269C8C0"/>
    <w:rsid w:val="00DD575D"/>
  </w:style>
  <w:style w:type="paragraph" w:customStyle="1" w:styleId="7A73C56937544D40A23FECE7C5385E71">
    <w:name w:val="7A73C56937544D40A23FECE7C5385E71"/>
    <w:rsid w:val="00DD575D"/>
  </w:style>
  <w:style w:type="paragraph" w:customStyle="1" w:styleId="4DDF40976D064FFFB39013BDBD8F1812">
    <w:name w:val="4DDF40976D064FFFB39013BDBD8F1812"/>
    <w:rsid w:val="00DD575D"/>
  </w:style>
  <w:style w:type="paragraph" w:customStyle="1" w:styleId="04478A462A804779A776791E212F8CAA">
    <w:name w:val="04478A462A804779A776791E212F8CAA"/>
    <w:rsid w:val="00DD575D"/>
  </w:style>
  <w:style w:type="paragraph" w:customStyle="1" w:styleId="A5ABF58EE1664508BE3ED5CB192C5413">
    <w:name w:val="A5ABF58EE1664508BE3ED5CB192C5413"/>
    <w:rsid w:val="00DD575D"/>
  </w:style>
  <w:style w:type="paragraph" w:customStyle="1" w:styleId="27922A7CEF94426281C233E60F125969">
    <w:name w:val="27922A7CEF94426281C233E60F125969"/>
    <w:rsid w:val="00DD575D"/>
  </w:style>
  <w:style w:type="paragraph" w:customStyle="1" w:styleId="94491DE069AA420EAF8774CF176D476A">
    <w:name w:val="94491DE069AA420EAF8774CF176D476A"/>
    <w:rsid w:val="00DD575D"/>
  </w:style>
  <w:style w:type="paragraph" w:customStyle="1" w:styleId="82897010CCDE4140A945B1595BD33FA5">
    <w:name w:val="82897010CCDE4140A945B1595BD33FA5"/>
    <w:rsid w:val="00DD575D"/>
  </w:style>
  <w:style w:type="paragraph" w:customStyle="1" w:styleId="ED9B5551B82641CC84788CE55D00F883">
    <w:name w:val="ED9B5551B82641CC84788CE55D00F883"/>
    <w:rsid w:val="00DD575D"/>
  </w:style>
  <w:style w:type="paragraph" w:customStyle="1" w:styleId="9F196ECE694042759B43BDC839482290">
    <w:name w:val="9F196ECE694042759B43BDC839482290"/>
    <w:rsid w:val="00DD575D"/>
  </w:style>
  <w:style w:type="paragraph" w:customStyle="1" w:styleId="956CC5B717924E329C244E9BB87059ED">
    <w:name w:val="956CC5B717924E329C244E9BB87059ED"/>
    <w:rsid w:val="00DD575D"/>
  </w:style>
  <w:style w:type="paragraph" w:customStyle="1" w:styleId="A4B69F2EAB7A424480A18D5DC768AA98">
    <w:name w:val="A4B69F2EAB7A424480A18D5DC768AA98"/>
    <w:rsid w:val="00DD575D"/>
  </w:style>
  <w:style w:type="paragraph" w:customStyle="1" w:styleId="70A4AC768E6B49769DD10AA4FEDE4042">
    <w:name w:val="70A4AC768E6B49769DD10AA4FEDE4042"/>
    <w:rsid w:val="00DD575D"/>
  </w:style>
  <w:style w:type="paragraph" w:customStyle="1" w:styleId="CBA39ECEA1354B65882B693387F845F8">
    <w:name w:val="CBA39ECEA1354B65882B693387F845F8"/>
    <w:rsid w:val="00DD575D"/>
  </w:style>
  <w:style w:type="paragraph" w:customStyle="1" w:styleId="CA9A88396355416B95EC81E178753F14">
    <w:name w:val="CA9A88396355416B95EC81E178753F14"/>
    <w:rsid w:val="00DD575D"/>
  </w:style>
  <w:style w:type="paragraph" w:customStyle="1" w:styleId="F2A14EBC57D14598B50DFDBA40E08DF9">
    <w:name w:val="F2A14EBC57D14598B50DFDBA40E08DF9"/>
    <w:rsid w:val="00C25F82"/>
  </w:style>
  <w:style w:type="paragraph" w:customStyle="1" w:styleId="C3E6DD1B39134C359C9C78513E2B81B6">
    <w:name w:val="C3E6DD1B39134C359C9C78513E2B81B6"/>
    <w:rsid w:val="00C25F82"/>
  </w:style>
  <w:style w:type="paragraph" w:customStyle="1" w:styleId="B1CF82142CB8464ABED42908D78C8A35">
    <w:name w:val="B1CF82142CB8464ABED42908D78C8A35"/>
    <w:rsid w:val="00C25F82"/>
  </w:style>
  <w:style w:type="paragraph" w:customStyle="1" w:styleId="E83730CF94B84273BEBB8CBBC2FCD71E">
    <w:name w:val="E83730CF94B84273BEBB8CBBC2FCD71E"/>
    <w:rsid w:val="00C25F82"/>
  </w:style>
  <w:style w:type="paragraph" w:customStyle="1" w:styleId="BCAE9532CCFA41F690E04F1115D52CF9">
    <w:name w:val="BCAE9532CCFA41F690E04F1115D52CF9"/>
    <w:rsid w:val="00C25F82"/>
  </w:style>
  <w:style w:type="paragraph" w:customStyle="1" w:styleId="974FA968001A4A3FBE7048F9BAD10896">
    <w:name w:val="974FA968001A4A3FBE7048F9BAD10896"/>
    <w:rsid w:val="00C25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9E619-7B82-4FDB-A9FB-075DC64F7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740</Words>
  <Characters>4224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White (POD)</dc:creator>
  <cp:keywords/>
  <dc:description/>
  <cp:lastModifiedBy>Laura Duffin</cp:lastModifiedBy>
  <cp:revision>2</cp:revision>
  <dcterms:created xsi:type="dcterms:W3CDTF">2021-09-27T14:50:00Z</dcterms:created>
  <dcterms:modified xsi:type="dcterms:W3CDTF">2021-09-27T14:50:00Z</dcterms:modified>
</cp:coreProperties>
</file>