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044"/>
        <w:gridCol w:w="1904"/>
      </w:tblGrid>
      <w:tr w:rsidR="00726136" w:rsidRPr="00726136" w14:paraId="02724AF6" w14:textId="77777777" w:rsidTr="007B300C">
        <w:tc>
          <w:tcPr>
            <w:tcW w:w="13948" w:type="dxa"/>
            <w:gridSpan w:val="2"/>
          </w:tcPr>
          <w:p w14:paraId="4D949A38" w14:textId="77777777" w:rsidR="004B15E4" w:rsidRDefault="002C1D57" w:rsidP="004B15E4">
            <w:pPr>
              <w:jc w:val="center"/>
              <w:rPr>
                <w:rFonts w:ascii="Century Gothic" w:hAnsi="Century Gothic"/>
                <w:b/>
              </w:rPr>
            </w:pPr>
            <w:r w:rsidRPr="00CA14DE">
              <w:rPr>
                <w:noProof/>
                <w:sz w:val="28"/>
                <w:szCs w:val="28"/>
                <w:lang w:eastAsia="en-GB"/>
              </w:rPr>
              <w:drawing>
                <wp:anchor distT="0" distB="0" distL="114300" distR="114300" simplePos="0" relativeHeight="251659264" behindDoc="1" locked="0" layoutInCell="1" allowOverlap="1" wp14:anchorId="48F11334" wp14:editId="637A9CF6">
                  <wp:simplePos x="0" y="0"/>
                  <wp:positionH relativeFrom="column">
                    <wp:posOffset>23495</wp:posOffset>
                  </wp:positionH>
                  <wp:positionV relativeFrom="paragraph">
                    <wp:posOffset>88900</wp:posOffset>
                  </wp:positionV>
                  <wp:extent cx="790575" cy="462915"/>
                  <wp:effectExtent l="0" t="0" r="9525" b="0"/>
                  <wp:wrapTight wrapText="bothSides">
                    <wp:wrapPolygon edited="0">
                      <wp:start x="0" y="0"/>
                      <wp:lineTo x="0" y="20444"/>
                      <wp:lineTo x="21340" y="20444"/>
                      <wp:lineTo x="2134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462915"/>
                          </a:xfrm>
                          <a:prstGeom prst="rect">
                            <a:avLst/>
                          </a:prstGeom>
                          <a:noFill/>
                          <a:ln>
                            <a:noFill/>
                          </a:ln>
                        </pic:spPr>
                      </pic:pic>
                    </a:graphicData>
                  </a:graphic>
                </wp:anchor>
              </w:drawing>
            </w:r>
            <w:r>
              <w:rPr>
                <w:rFonts w:ascii="Century Gothic" w:hAnsi="Century Gothic"/>
                <w:b/>
                <w:noProof/>
                <w:lang w:eastAsia="en-GB"/>
              </w:rPr>
              <w:drawing>
                <wp:anchor distT="0" distB="0" distL="114300" distR="114300" simplePos="0" relativeHeight="251658240" behindDoc="1" locked="0" layoutInCell="1" allowOverlap="1" wp14:anchorId="71E478DC" wp14:editId="64FD748C">
                  <wp:simplePos x="0" y="0"/>
                  <wp:positionH relativeFrom="column">
                    <wp:posOffset>7908925</wp:posOffset>
                  </wp:positionH>
                  <wp:positionV relativeFrom="paragraph">
                    <wp:posOffset>88900</wp:posOffset>
                  </wp:positionV>
                  <wp:extent cx="871855" cy="548640"/>
                  <wp:effectExtent l="0" t="0" r="4445" b="3810"/>
                  <wp:wrapTight wrapText="bothSides">
                    <wp:wrapPolygon edited="0">
                      <wp:start x="0" y="0"/>
                      <wp:lineTo x="0" y="21000"/>
                      <wp:lineTo x="21238" y="21000"/>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548640"/>
                          </a:xfrm>
                          <a:prstGeom prst="rect">
                            <a:avLst/>
                          </a:prstGeom>
                          <a:noFill/>
                        </pic:spPr>
                      </pic:pic>
                    </a:graphicData>
                  </a:graphic>
                </wp:anchor>
              </w:drawing>
            </w:r>
            <w:r w:rsidR="00726136" w:rsidRPr="00726136">
              <w:rPr>
                <w:rFonts w:ascii="Century Gothic" w:hAnsi="Century Gothic"/>
                <w:b/>
              </w:rPr>
              <w:t>Person Specification</w:t>
            </w:r>
            <w:r>
              <w:rPr>
                <w:rFonts w:ascii="Century Gothic" w:hAnsi="Century Gothic"/>
                <w:b/>
              </w:rPr>
              <w:t xml:space="preserve">    </w:t>
            </w:r>
          </w:p>
          <w:p w14:paraId="4832C513" w14:textId="77777777" w:rsidR="004B15E4" w:rsidRDefault="004B15E4" w:rsidP="004B15E4">
            <w:pPr>
              <w:jc w:val="center"/>
              <w:rPr>
                <w:rFonts w:ascii="Century Gothic" w:hAnsi="Century Gothic"/>
                <w:b/>
              </w:rPr>
            </w:pPr>
            <w:r>
              <w:rPr>
                <w:rFonts w:ascii="Century Gothic" w:hAnsi="Century Gothic"/>
                <w:b/>
              </w:rPr>
              <w:t xml:space="preserve">Head of School </w:t>
            </w:r>
          </w:p>
          <w:p w14:paraId="0795372C" w14:textId="0D7014A1" w:rsidR="00726136" w:rsidRPr="004B15E4" w:rsidRDefault="004B15E4" w:rsidP="004B15E4">
            <w:pPr>
              <w:jc w:val="center"/>
              <w:rPr>
                <w:rFonts w:ascii="Century Gothic" w:hAnsi="Century Gothic"/>
                <w:b/>
              </w:rPr>
            </w:pPr>
            <w:r>
              <w:rPr>
                <w:rFonts w:ascii="Century Gothic" w:hAnsi="Century Gothic"/>
                <w:b/>
              </w:rPr>
              <w:t xml:space="preserve">L23 – L27 </w:t>
            </w:r>
            <w:r w:rsidR="002C1D57">
              <w:rPr>
                <w:rFonts w:ascii="Century Gothic" w:hAnsi="Century Gothic"/>
                <w:b/>
              </w:rPr>
              <w:t xml:space="preserve">                      </w:t>
            </w:r>
          </w:p>
        </w:tc>
      </w:tr>
      <w:tr w:rsidR="004B15E4" w:rsidRPr="00726136" w14:paraId="7056DED1" w14:textId="77777777" w:rsidTr="00825E55">
        <w:tc>
          <w:tcPr>
            <w:tcW w:w="13948" w:type="dxa"/>
            <w:gridSpan w:val="2"/>
          </w:tcPr>
          <w:p w14:paraId="1D53BB6F" w14:textId="77777777" w:rsidR="004B15E4" w:rsidRPr="004B15E4" w:rsidRDefault="004B15E4" w:rsidP="004B15E4">
            <w:pPr>
              <w:rPr>
                <w:rFonts w:ascii="Century Gothic" w:hAnsi="Century Gothic"/>
                <w:bCs/>
              </w:rPr>
            </w:pPr>
            <w:r w:rsidRPr="004B15E4">
              <w:rPr>
                <w:rFonts w:ascii="Century Gothic" w:hAnsi="Century Gothic"/>
                <w:bCs/>
              </w:rPr>
              <w:t xml:space="preserve">The following outlines the key skills and experiences required for this position. </w:t>
            </w:r>
          </w:p>
          <w:p w14:paraId="304A5EE0" w14:textId="77777777" w:rsidR="004B15E4" w:rsidRPr="004B15E4" w:rsidRDefault="004B15E4" w:rsidP="004B15E4">
            <w:pPr>
              <w:rPr>
                <w:rFonts w:ascii="Century Gothic" w:hAnsi="Century Gothic"/>
                <w:bCs/>
              </w:rPr>
            </w:pPr>
          </w:p>
          <w:p w14:paraId="30269124" w14:textId="77777777" w:rsidR="004B15E4" w:rsidRPr="004B15E4" w:rsidRDefault="004B15E4" w:rsidP="00CE02D2">
            <w:pPr>
              <w:jc w:val="both"/>
              <w:rPr>
                <w:rFonts w:ascii="Century Gothic" w:hAnsi="Century Gothic"/>
                <w:bCs/>
              </w:rPr>
            </w:pPr>
            <w:r w:rsidRPr="004B15E4">
              <w:rPr>
                <w:rFonts w:ascii="Century Gothic" w:hAnsi="Century Gothic"/>
                <w:bCs/>
              </w:rPr>
              <w:t>The selection panel will assess each candidate against the criteria listed below, expecting candidates to demonstrate knowledge and understanding of each area and to show evidence of having applied (or awareness of how to apply) this knowledge and understanding in the school context. You should refer to these requirements when completing your application. Short-listed candidates will be involved in a variety of activities directly related to the Person Specification that will form an evidence base.</w:t>
            </w:r>
          </w:p>
          <w:p w14:paraId="529ADCC8" w14:textId="77777777" w:rsidR="004B15E4" w:rsidRPr="004B15E4" w:rsidRDefault="004B15E4" w:rsidP="00CE02D2">
            <w:pPr>
              <w:jc w:val="both"/>
              <w:rPr>
                <w:rFonts w:ascii="Century Gothic" w:hAnsi="Century Gothic"/>
                <w:bCs/>
              </w:rPr>
            </w:pPr>
          </w:p>
          <w:p w14:paraId="1A14C22B" w14:textId="77777777" w:rsidR="004B15E4" w:rsidRPr="004B15E4" w:rsidRDefault="004B15E4" w:rsidP="004B15E4">
            <w:pPr>
              <w:rPr>
                <w:rFonts w:ascii="Century Gothic" w:hAnsi="Century Gothic"/>
                <w:bCs/>
              </w:rPr>
            </w:pPr>
            <w:r w:rsidRPr="004B15E4">
              <w:rPr>
                <w:rFonts w:ascii="Century Gothic" w:hAnsi="Century Gothic"/>
                <w:bCs/>
              </w:rPr>
              <w:t xml:space="preserve"> The panel will use the following assessments tools: </w:t>
            </w:r>
          </w:p>
          <w:p w14:paraId="2969B979" w14:textId="77777777" w:rsidR="004B15E4" w:rsidRPr="004B15E4" w:rsidRDefault="004B15E4" w:rsidP="004B15E4">
            <w:pPr>
              <w:rPr>
                <w:rFonts w:ascii="Century Gothic" w:hAnsi="Century Gothic"/>
                <w:bCs/>
              </w:rPr>
            </w:pPr>
          </w:p>
          <w:p w14:paraId="57FD263B" w14:textId="69A13AC7" w:rsidR="004B15E4" w:rsidRPr="004B15E4" w:rsidRDefault="004B15E4" w:rsidP="004B15E4">
            <w:pPr>
              <w:rPr>
                <w:rFonts w:ascii="Century Gothic" w:hAnsi="Century Gothic"/>
                <w:bCs/>
              </w:rPr>
            </w:pPr>
            <w:r w:rsidRPr="004B15E4">
              <w:rPr>
                <w:rFonts w:ascii="Century Gothic" w:hAnsi="Century Gothic"/>
                <w:bCs/>
              </w:rPr>
              <w:t>•</w:t>
            </w:r>
            <w:r w:rsidRPr="004B15E4">
              <w:rPr>
                <w:rFonts w:ascii="Century Gothic" w:hAnsi="Century Gothic"/>
                <w:bCs/>
              </w:rPr>
              <w:tab/>
              <w:t xml:space="preserve">Application form </w:t>
            </w:r>
          </w:p>
          <w:p w14:paraId="25B08605" w14:textId="7A48367F" w:rsidR="004B15E4" w:rsidRPr="004B15E4" w:rsidRDefault="004B15E4" w:rsidP="004B15E4">
            <w:pPr>
              <w:rPr>
                <w:rFonts w:ascii="Century Gothic" w:hAnsi="Century Gothic"/>
                <w:bCs/>
              </w:rPr>
            </w:pPr>
            <w:r w:rsidRPr="004B15E4">
              <w:rPr>
                <w:rFonts w:ascii="Century Gothic" w:hAnsi="Century Gothic"/>
                <w:bCs/>
              </w:rPr>
              <w:t>•</w:t>
            </w:r>
            <w:r w:rsidRPr="004B15E4">
              <w:rPr>
                <w:rFonts w:ascii="Century Gothic" w:hAnsi="Century Gothic"/>
                <w:bCs/>
              </w:rPr>
              <w:tab/>
              <w:t xml:space="preserve">Interview/assessment activities  </w:t>
            </w:r>
          </w:p>
          <w:p w14:paraId="277B5CAA" w14:textId="77777777" w:rsidR="004B15E4" w:rsidRDefault="004B15E4" w:rsidP="004B15E4">
            <w:pPr>
              <w:rPr>
                <w:rFonts w:ascii="Century Gothic" w:hAnsi="Century Gothic"/>
                <w:b/>
              </w:rPr>
            </w:pPr>
            <w:r w:rsidRPr="004B15E4">
              <w:rPr>
                <w:rFonts w:ascii="Century Gothic" w:hAnsi="Century Gothic"/>
                <w:bCs/>
              </w:rPr>
              <w:t>•</w:t>
            </w:r>
            <w:r w:rsidRPr="004B15E4">
              <w:rPr>
                <w:rFonts w:ascii="Century Gothic" w:hAnsi="Century Gothic"/>
                <w:bCs/>
              </w:rPr>
              <w:tab/>
              <w:t>References and other employment checks</w:t>
            </w:r>
            <w:r w:rsidRPr="004B15E4">
              <w:rPr>
                <w:rFonts w:ascii="Century Gothic" w:hAnsi="Century Gothic"/>
                <w:b/>
              </w:rPr>
              <w:t xml:space="preserve"> </w:t>
            </w:r>
          </w:p>
          <w:p w14:paraId="04ACB2E0" w14:textId="70CA99CE" w:rsidR="00CE02D2" w:rsidRPr="00726136" w:rsidRDefault="00CE02D2" w:rsidP="004B15E4">
            <w:pPr>
              <w:rPr>
                <w:rFonts w:ascii="Century Gothic" w:hAnsi="Century Gothic"/>
                <w:b/>
              </w:rPr>
            </w:pPr>
          </w:p>
        </w:tc>
      </w:tr>
      <w:tr w:rsidR="00726136" w:rsidRPr="00726136" w14:paraId="5290AC85" w14:textId="77777777" w:rsidTr="00DF484D">
        <w:tc>
          <w:tcPr>
            <w:tcW w:w="12044" w:type="dxa"/>
          </w:tcPr>
          <w:p w14:paraId="75B266C7" w14:textId="77777777" w:rsidR="00726136" w:rsidRPr="005F6AD5" w:rsidRDefault="00726136" w:rsidP="00726136">
            <w:pPr>
              <w:spacing w:line="276" w:lineRule="auto"/>
              <w:rPr>
                <w:rFonts w:ascii="Century Gothic" w:eastAsia="Calibri" w:hAnsi="Century Gothic" w:cs="Arial"/>
                <w:b/>
                <w:u w:val="single"/>
              </w:rPr>
            </w:pPr>
            <w:r w:rsidRPr="005F6AD5">
              <w:rPr>
                <w:rFonts w:ascii="Century Gothic" w:eastAsia="Calibri" w:hAnsi="Century Gothic" w:cs="Arial"/>
                <w:b/>
                <w:u w:val="single"/>
              </w:rPr>
              <w:t>QUALIFICATIONS / EXPERIENCE</w:t>
            </w:r>
          </w:p>
          <w:p w14:paraId="67FD174B" w14:textId="726517DE" w:rsidR="004B15E4" w:rsidRPr="004B15E4" w:rsidRDefault="004B15E4" w:rsidP="004B15E4">
            <w:pPr>
              <w:spacing w:line="276" w:lineRule="auto"/>
              <w:rPr>
                <w:rFonts w:ascii="Century Gothic" w:eastAsia="Calibri" w:hAnsi="Century Gothic" w:cs="Arial"/>
              </w:rPr>
            </w:pPr>
            <w:r w:rsidRPr="004B15E4">
              <w:rPr>
                <w:rFonts w:ascii="Century Gothic" w:eastAsia="Calibri" w:hAnsi="Century Gothic" w:cs="Arial"/>
              </w:rPr>
              <w:t xml:space="preserve">Degree or equivalent </w:t>
            </w:r>
          </w:p>
          <w:p w14:paraId="73738F74" w14:textId="77777777" w:rsidR="004B15E4" w:rsidRPr="004B15E4" w:rsidRDefault="004B15E4" w:rsidP="004B15E4">
            <w:pPr>
              <w:spacing w:line="276" w:lineRule="auto"/>
              <w:rPr>
                <w:rFonts w:ascii="Century Gothic" w:eastAsia="Calibri" w:hAnsi="Century Gothic" w:cs="Arial"/>
              </w:rPr>
            </w:pPr>
          </w:p>
          <w:p w14:paraId="335354F8" w14:textId="509A6732" w:rsidR="004B15E4" w:rsidRPr="004B15E4" w:rsidRDefault="004B15E4" w:rsidP="004B15E4">
            <w:pPr>
              <w:spacing w:line="276" w:lineRule="auto"/>
              <w:rPr>
                <w:rFonts w:ascii="Century Gothic" w:eastAsia="Calibri" w:hAnsi="Century Gothic" w:cs="Arial"/>
              </w:rPr>
            </w:pPr>
            <w:r w:rsidRPr="004B15E4">
              <w:rPr>
                <w:rFonts w:ascii="Century Gothic" w:eastAsia="Calibri" w:hAnsi="Century Gothic" w:cs="Arial"/>
              </w:rPr>
              <w:t>Teaching qualification</w:t>
            </w:r>
            <w:r>
              <w:rPr>
                <w:rFonts w:ascii="Century Gothic" w:eastAsia="Calibri" w:hAnsi="Century Gothic" w:cs="Arial"/>
              </w:rPr>
              <w:t xml:space="preserve"> /</w:t>
            </w:r>
            <w:r>
              <w:t xml:space="preserve"> </w:t>
            </w:r>
            <w:r w:rsidRPr="004B15E4">
              <w:rPr>
                <w:rFonts w:ascii="Century Gothic" w:eastAsia="Calibri" w:hAnsi="Century Gothic" w:cs="Arial"/>
              </w:rPr>
              <w:t>Qualified Teacher Status</w:t>
            </w:r>
          </w:p>
          <w:p w14:paraId="3511E916" w14:textId="4E75C40D" w:rsidR="004B15E4" w:rsidRPr="004B15E4" w:rsidRDefault="004B15E4" w:rsidP="004B15E4">
            <w:pPr>
              <w:spacing w:line="276" w:lineRule="auto"/>
              <w:rPr>
                <w:rFonts w:ascii="Century Gothic" w:eastAsia="Calibri" w:hAnsi="Century Gothic" w:cs="Arial"/>
              </w:rPr>
            </w:pPr>
            <w:r w:rsidRPr="004B15E4">
              <w:rPr>
                <w:rFonts w:ascii="Century Gothic" w:eastAsia="Calibri" w:hAnsi="Century Gothic" w:cs="Arial"/>
              </w:rPr>
              <w:t xml:space="preserve"> </w:t>
            </w:r>
          </w:p>
          <w:p w14:paraId="0736D3F6" w14:textId="4325E8C0" w:rsidR="004B15E4" w:rsidRDefault="004B15E4" w:rsidP="004B15E4">
            <w:pPr>
              <w:spacing w:line="276" w:lineRule="auto"/>
              <w:rPr>
                <w:rFonts w:ascii="Century Gothic" w:eastAsia="Calibri" w:hAnsi="Century Gothic" w:cs="Arial"/>
              </w:rPr>
            </w:pPr>
            <w:r w:rsidRPr="004B15E4">
              <w:rPr>
                <w:rFonts w:ascii="Century Gothic" w:eastAsia="Calibri" w:hAnsi="Century Gothic" w:cs="Arial"/>
              </w:rPr>
              <w:t>Recent and relevant senior</w:t>
            </w:r>
            <w:r>
              <w:rPr>
                <w:rFonts w:ascii="Century Gothic" w:eastAsia="Calibri" w:hAnsi="Century Gothic" w:cs="Arial"/>
              </w:rPr>
              <w:t xml:space="preserve"> leadership </w:t>
            </w:r>
            <w:r w:rsidRPr="004B15E4">
              <w:rPr>
                <w:rFonts w:ascii="Century Gothic" w:eastAsia="Calibri" w:hAnsi="Century Gothic" w:cs="Arial"/>
              </w:rPr>
              <w:t>development / training e</w:t>
            </w:r>
            <w:r w:rsidR="00331390">
              <w:rPr>
                <w:rFonts w:ascii="Century Gothic" w:eastAsia="Calibri" w:hAnsi="Century Gothic" w:cs="Arial"/>
              </w:rPr>
              <w:t xml:space="preserve">.g. </w:t>
            </w:r>
            <w:r w:rsidRPr="004B15E4">
              <w:rPr>
                <w:rFonts w:ascii="Century Gothic" w:eastAsia="Calibri" w:hAnsi="Century Gothic" w:cs="Arial"/>
              </w:rPr>
              <w:t>NQPH, MA/Further study</w:t>
            </w:r>
          </w:p>
          <w:p w14:paraId="09A898DC" w14:textId="77777777" w:rsidR="00AD141F" w:rsidRDefault="00AD141F" w:rsidP="004B15E4">
            <w:pPr>
              <w:spacing w:line="276" w:lineRule="auto"/>
              <w:rPr>
                <w:rFonts w:ascii="Century Gothic" w:eastAsia="Calibri" w:hAnsi="Century Gothic" w:cs="Arial"/>
              </w:rPr>
            </w:pPr>
          </w:p>
          <w:p w14:paraId="65F86F26" w14:textId="7C41A74B" w:rsidR="004B15E4" w:rsidRPr="004B15E4" w:rsidRDefault="00AD141F" w:rsidP="004B15E4">
            <w:pPr>
              <w:spacing w:line="276" w:lineRule="auto"/>
              <w:rPr>
                <w:rFonts w:ascii="Century Gothic" w:eastAsia="Calibri" w:hAnsi="Century Gothic" w:cs="Arial"/>
              </w:rPr>
            </w:pPr>
            <w:r w:rsidRPr="00AD141F">
              <w:rPr>
                <w:rFonts w:ascii="Century Gothic" w:eastAsia="Calibri" w:hAnsi="Century Gothic" w:cs="Arial"/>
              </w:rPr>
              <w:t>Significant</w:t>
            </w:r>
            <w:r>
              <w:rPr>
                <w:rFonts w:ascii="Century Gothic" w:eastAsia="Calibri" w:hAnsi="Century Gothic" w:cs="Arial"/>
              </w:rPr>
              <w:t xml:space="preserve"> senior</w:t>
            </w:r>
            <w:r w:rsidRPr="00AD141F">
              <w:rPr>
                <w:rFonts w:ascii="Century Gothic" w:eastAsia="Calibri" w:hAnsi="Century Gothic" w:cs="Arial"/>
              </w:rPr>
              <w:t xml:space="preserve"> </w:t>
            </w:r>
            <w:r>
              <w:rPr>
                <w:rFonts w:ascii="Century Gothic" w:eastAsia="Calibri" w:hAnsi="Century Gothic" w:cs="Arial"/>
              </w:rPr>
              <w:t xml:space="preserve">leadership </w:t>
            </w:r>
            <w:r w:rsidRPr="00AD141F">
              <w:rPr>
                <w:rFonts w:ascii="Century Gothic" w:eastAsia="Calibri" w:hAnsi="Century Gothic" w:cs="Arial"/>
              </w:rPr>
              <w:t>experience in a special</w:t>
            </w:r>
            <w:r>
              <w:rPr>
                <w:rFonts w:ascii="Century Gothic" w:eastAsia="Calibri" w:hAnsi="Century Gothic" w:cs="Arial"/>
              </w:rPr>
              <w:t>ist</w:t>
            </w:r>
            <w:r w:rsidRPr="00AD141F">
              <w:rPr>
                <w:rFonts w:ascii="Century Gothic" w:eastAsia="Calibri" w:hAnsi="Century Gothic" w:cs="Arial"/>
              </w:rPr>
              <w:t xml:space="preserve"> </w:t>
            </w:r>
            <w:r w:rsidR="00331390" w:rsidRPr="00AD141F">
              <w:rPr>
                <w:rFonts w:ascii="Century Gothic" w:eastAsia="Calibri" w:hAnsi="Century Gothic" w:cs="Arial"/>
              </w:rPr>
              <w:t>or mainstream</w:t>
            </w:r>
            <w:r w:rsidRPr="00AD141F">
              <w:rPr>
                <w:rFonts w:ascii="Century Gothic" w:eastAsia="Calibri" w:hAnsi="Century Gothic" w:cs="Arial"/>
              </w:rPr>
              <w:t xml:space="preserve"> setting which provides for pupils with a range of SEND and complex needs. </w:t>
            </w:r>
          </w:p>
          <w:p w14:paraId="0B3CBB4A" w14:textId="77777777" w:rsidR="004B15E4" w:rsidRPr="004B15E4" w:rsidRDefault="004B15E4" w:rsidP="004B15E4">
            <w:pPr>
              <w:spacing w:line="276" w:lineRule="auto"/>
              <w:rPr>
                <w:rFonts w:ascii="Century Gothic" w:eastAsia="Calibri" w:hAnsi="Century Gothic" w:cs="Arial"/>
              </w:rPr>
            </w:pPr>
          </w:p>
          <w:p w14:paraId="33E9B264" w14:textId="3B5C962B" w:rsidR="004B15E4" w:rsidRDefault="004B15E4" w:rsidP="004B15E4">
            <w:pPr>
              <w:spacing w:line="276" w:lineRule="auto"/>
              <w:rPr>
                <w:rFonts w:ascii="Century Gothic" w:eastAsia="Calibri" w:hAnsi="Century Gothic" w:cs="Arial"/>
              </w:rPr>
            </w:pPr>
            <w:r w:rsidRPr="004B15E4">
              <w:rPr>
                <w:rFonts w:ascii="Century Gothic" w:eastAsia="Calibri" w:hAnsi="Century Gothic" w:cs="Arial"/>
              </w:rPr>
              <w:t xml:space="preserve">Proven record of significant senior </w:t>
            </w:r>
            <w:r>
              <w:rPr>
                <w:rFonts w:ascii="Century Gothic" w:eastAsia="Calibri" w:hAnsi="Century Gothic" w:cs="Arial"/>
              </w:rPr>
              <w:t>leadership</w:t>
            </w:r>
            <w:r w:rsidRPr="004B15E4">
              <w:rPr>
                <w:rFonts w:ascii="Century Gothic" w:eastAsia="Calibri" w:hAnsi="Century Gothic" w:cs="Arial"/>
              </w:rPr>
              <w:t xml:space="preserve"> achievement in improving educational outcomes </w:t>
            </w:r>
            <w:r w:rsidR="005F6AD5">
              <w:rPr>
                <w:rFonts w:ascii="Century Gothic" w:eastAsia="Calibri" w:hAnsi="Century Gothic" w:cs="Arial"/>
              </w:rPr>
              <w:t>for pupils with SEND</w:t>
            </w:r>
          </w:p>
          <w:p w14:paraId="1999547D" w14:textId="77777777" w:rsidR="00DF484D" w:rsidRDefault="00DF484D" w:rsidP="004B15E4">
            <w:pPr>
              <w:spacing w:line="276" w:lineRule="auto"/>
              <w:rPr>
                <w:rFonts w:ascii="Century Gothic" w:eastAsia="Calibri" w:hAnsi="Century Gothic" w:cs="Arial"/>
              </w:rPr>
            </w:pPr>
          </w:p>
          <w:p w14:paraId="3A1B7238" w14:textId="0432ACE9" w:rsidR="00DF484D" w:rsidRPr="004B15E4" w:rsidRDefault="00DF484D" w:rsidP="004B15E4">
            <w:pPr>
              <w:spacing w:line="276" w:lineRule="auto"/>
              <w:rPr>
                <w:rFonts w:ascii="Century Gothic" w:eastAsia="Calibri" w:hAnsi="Century Gothic" w:cs="Arial"/>
              </w:rPr>
            </w:pPr>
            <w:r>
              <w:rPr>
                <w:rFonts w:ascii="Century Gothic" w:eastAsia="Calibri" w:hAnsi="Century Gothic" w:cs="Arial"/>
              </w:rPr>
              <w:t xml:space="preserve">Experience of effectively implementing school improvement strategies </w:t>
            </w:r>
          </w:p>
          <w:p w14:paraId="276D87A0" w14:textId="77777777" w:rsidR="004B15E4" w:rsidRPr="004B15E4" w:rsidRDefault="004B15E4" w:rsidP="004B15E4">
            <w:pPr>
              <w:spacing w:line="276" w:lineRule="auto"/>
              <w:rPr>
                <w:rFonts w:ascii="Century Gothic" w:eastAsia="Calibri" w:hAnsi="Century Gothic" w:cs="Arial"/>
              </w:rPr>
            </w:pPr>
          </w:p>
          <w:p w14:paraId="4CBF1A4B" w14:textId="17B606EF" w:rsidR="00DF484D" w:rsidRDefault="004B15E4" w:rsidP="004B15E4">
            <w:pPr>
              <w:spacing w:line="276" w:lineRule="auto"/>
              <w:rPr>
                <w:rFonts w:ascii="Century Gothic" w:eastAsia="Calibri" w:hAnsi="Century Gothic" w:cs="Arial"/>
              </w:rPr>
            </w:pPr>
            <w:r w:rsidRPr="004B15E4">
              <w:rPr>
                <w:rFonts w:ascii="Century Gothic" w:eastAsia="Calibri" w:hAnsi="Century Gothic" w:cs="Arial"/>
              </w:rPr>
              <w:t xml:space="preserve">Experience </w:t>
            </w:r>
            <w:r w:rsidR="00DF484D" w:rsidRPr="004B15E4">
              <w:rPr>
                <w:rFonts w:ascii="Century Gothic" w:eastAsia="Calibri" w:hAnsi="Century Gothic" w:cs="Arial"/>
              </w:rPr>
              <w:t>of</w:t>
            </w:r>
            <w:r w:rsidR="00DF484D">
              <w:rPr>
                <w:rFonts w:ascii="Century Gothic" w:eastAsia="Calibri" w:hAnsi="Century Gothic" w:cs="Arial"/>
              </w:rPr>
              <w:t xml:space="preserve"> strategic </w:t>
            </w:r>
            <w:r w:rsidRPr="004B15E4">
              <w:rPr>
                <w:rFonts w:ascii="Century Gothic" w:eastAsia="Calibri" w:hAnsi="Century Gothic" w:cs="Arial"/>
              </w:rPr>
              <w:t xml:space="preserve">financial </w:t>
            </w:r>
            <w:r w:rsidR="00DF484D">
              <w:rPr>
                <w:rFonts w:ascii="Century Gothic" w:eastAsia="Calibri" w:hAnsi="Century Gothic" w:cs="Arial"/>
              </w:rPr>
              <w:t xml:space="preserve">and </w:t>
            </w:r>
            <w:r w:rsidRPr="004B15E4">
              <w:rPr>
                <w:rFonts w:ascii="Century Gothic" w:eastAsia="Calibri" w:hAnsi="Century Gothic" w:cs="Arial"/>
              </w:rPr>
              <w:t>resource</w:t>
            </w:r>
            <w:r w:rsidR="00DF484D">
              <w:rPr>
                <w:rFonts w:ascii="Century Gothic" w:eastAsia="Calibri" w:hAnsi="Century Gothic" w:cs="Arial"/>
              </w:rPr>
              <w:t xml:space="preserve"> management ensuring efficiency, value for money and support for positive educational outcomes </w:t>
            </w:r>
          </w:p>
          <w:p w14:paraId="79333497" w14:textId="77777777" w:rsidR="00DF484D" w:rsidRDefault="00DF484D" w:rsidP="004B15E4">
            <w:pPr>
              <w:spacing w:line="276" w:lineRule="auto"/>
              <w:rPr>
                <w:rFonts w:ascii="Century Gothic" w:eastAsia="Calibri" w:hAnsi="Century Gothic" w:cs="Arial"/>
              </w:rPr>
            </w:pPr>
          </w:p>
          <w:p w14:paraId="2FF8C66D" w14:textId="74D3B43A" w:rsidR="004B15E4" w:rsidRPr="004B15E4" w:rsidRDefault="00DF484D" w:rsidP="004B15E4">
            <w:pPr>
              <w:spacing w:line="276" w:lineRule="auto"/>
              <w:rPr>
                <w:rFonts w:ascii="Century Gothic" w:eastAsia="Calibri" w:hAnsi="Century Gothic" w:cs="Arial"/>
              </w:rPr>
            </w:pPr>
            <w:r>
              <w:rPr>
                <w:rFonts w:ascii="Century Gothic" w:eastAsia="Calibri" w:hAnsi="Century Gothic" w:cs="Arial"/>
              </w:rPr>
              <w:t xml:space="preserve">Experience of managing the performance of staff </w:t>
            </w:r>
            <w:r w:rsidR="004B15E4" w:rsidRPr="004B15E4">
              <w:rPr>
                <w:rFonts w:ascii="Century Gothic" w:eastAsia="Calibri" w:hAnsi="Century Gothic" w:cs="Arial"/>
              </w:rPr>
              <w:t xml:space="preserve"> </w:t>
            </w:r>
          </w:p>
          <w:p w14:paraId="75E115C1" w14:textId="77777777" w:rsidR="004B15E4" w:rsidRPr="004B15E4" w:rsidRDefault="004B15E4" w:rsidP="004B15E4">
            <w:pPr>
              <w:spacing w:line="276" w:lineRule="auto"/>
              <w:rPr>
                <w:rFonts w:ascii="Century Gothic" w:eastAsia="Calibri" w:hAnsi="Century Gothic" w:cs="Arial"/>
              </w:rPr>
            </w:pPr>
          </w:p>
          <w:p w14:paraId="5F909CDA" w14:textId="304D930C" w:rsidR="004B15E4" w:rsidRDefault="004B15E4" w:rsidP="004B15E4">
            <w:pPr>
              <w:spacing w:line="276" w:lineRule="auto"/>
              <w:rPr>
                <w:rFonts w:ascii="Century Gothic" w:eastAsia="Calibri" w:hAnsi="Century Gothic" w:cs="Arial"/>
              </w:rPr>
            </w:pPr>
            <w:r w:rsidRPr="004B15E4">
              <w:rPr>
                <w:rFonts w:ascii="Century Gothic" w:eastAsia="Calibri" w:hAnsi="Century Gothic" w:cs="Arial"/>
              </w:rPr>
              <w:t xml:space="preserve">Understanding of the benefits of </w:t>
            </w:r>
            <w:r w:rsidR="005F6AD5">
              <w:rPr>
                <w:rFonts w:ascii="Century Gothic" w:eastAsia="Calibri" w:hAnsi="Century Gothic" w:cs="Arial"/>
              </w:rPr>
              <w:t>c</w:t>
            </w:r>
            <w:r w:rsidRPr="004B15E4">
              <w:rPr>
                <w:rFonts w:ascii="Century Gothic" w:eastAsia="Calibri" w:hAnsi="Century Gothic" w:cs="Arial"/>
              </w:rPr>
              <w:t>ollaborative leadership</w:t>
            </w:r>
            <w:r>
              <w:rPr>
                <w:rFonts w:ascii="Century Gothic" w:eastAsia="Calibri" w:hAnsi="Century Gothic" w:cs="Arial"/>
              </w:rPr>
              <w:t xml:space="preserve"> and a commitment to work in this way</w:t>
            </w:r>
          </w:p>
          <w:p w14:paraId="15AEF40F" w14:textId="7796643E" w:rsidR="004B15E4" w:rsidRPr="004B15E4" w:rsidRDefault="004B15E4" w:rsidP="004B15E4">
            <w:pPr>
              <w:spacing w:line="276" w:lineRule="auto"/>
              <w:rPr>
                <w:rFonts w:ascii="Century Gothic" w:eastAsia="Calibri" w:hAnsi="Century Gothic" w:cs="Arial"/>
              </w:rPr>
            </w:pPr>
            <w:r w:rsidRPr="004B15E4">
              <w:rPr>
                <w:rFonts w:ascii="Century Gothic" w:eastAsia="Calibri" w:hAnsi="Century Gothic" w:cs="Arial"/>
              </w:rPr>
              <w:t xml:space="preserve"> </w:t>
            </w:r>
          </w:p>
          <w:p w14:paraId="6260C67D" w14:textId="7537D4EF" w:rsidR="00CA73AD" w:rsidRPr="004B15E4" w:rsidRDefault="00CA73AD" w:rsidP="004B15E4">
            <w:pPr>
              <w:spacing w:line="276" w:lineRule="auto"/>
              <w:rPr>
                <w:rFonts w:ascii="Century Gothic" w:eastAsia="Calibri" w:hAnsi="Century Gothic" w:cs="Arial"/>
              </w:rPr>
            </w:pPr>
            <w:r>
              <w:rPr>
                <w:rFonts w:ascii="Century Gothic" w:eastAsia="Calibri" w:hAnsi="Century Gothic" w:cs="Arial"/>
              </w:rPr>
              <w:t>A deep u</w:t>
            </w:r>
            <w:r w:rsidR="004B15E4" w:rsidRPr="004B15E4">
              <w:rPr>
                <w:rFonts w:ascii="Century Gothic" w:eastAsia="Calibri" w:hAnsi="Century Gothic" w:cs="Arial"/>
              </w:rPr>
              <w:t xml:space="preserve">nderstanding of Safeguarding within the context of </w:t>
            </w:r>
            <w:r>
              <w:rPr>
                <w:rFonts w:ascii="Century Gothic" w:eastAsia="Calibri" w:hAnsi="Century Gothic" w:cs="Arial"/>
              </w:rPr>
              <w:t xml:space="preserve">a specialist setting </w:t>
            </w:r>
          </w:p>
          <w:p w14:paraId="34CABCC9" w14:textId="77777777" w:rsidR="00726136" w:rsidRPr="00726136" w:rsidRDefault="00726136" w:rsidP="00726136">
            <w:pPr>
              <w:spacing w:line="276" w:lineRule="auto"/>
              <w:rPr>
                <w:rFonts w:ascii="Century Gothic" w:eastAsia="Calibri" w:hAnsi="Century Gothic" w:cs="Arial"/>
                <w:sz w:val="16"/>
              </w:rPr>
            </w:pPr>
          </w:p>
          <w:p w14:paraId="60B92862" w14:textId="5D48A18B" w:rsidR="00726136" w:rsidRPr="005F6AD5" w:rsidRDefault="00726136" w:rsidP="00726136">
            <w:pPr>
              <w:spacing w:line="276" w:lineRule="auto"/>
              <w:rPr>
                <w:rFonts w:ascii="Century Gothic" w:eastAsia="Calibri" w:hAnsi="Century Gothic" w:cs="Arial"/>
                <w:b/>
                <w:u w:val="single"/>
              </w:rPr>
            </w:pPr>
            <w:r w:rsidRPr="005F6AD5">
              <w:rPr>
                <w:rFonts w:ascii="Century Gothic" w:eastAsia="Calibri" w:hAnsi="Century Gothic" w:cs="Arial"/>
                <w:b/>
                <w:u w:val="single"/>
              </w:rPr>
              <w:t>PROFESSIONAL KNOWLEDGE AND SKILLS</w:t>
            </w:r>
          </w:p>
          <w:p w14:paraId="279BBB70" w14:textId="3261602B" w:rsidR="009C3219" w:rsidRPr="009C3219" w:rsidRDefault="009C3219" w:rsidP="009C3219">
            <w:pPr>
              <w:spacing w:line="276" w:lineRule="auto"/>
              <w:rPr>
                <w:rFonts w:ascii="Century Gothic" w:eastAsia="Calibri" w:hAnsi="Century Gothic" w:cs="Arial"/>
                <w:bCs/>
              </w:rPr>
            </w:pPr>
            <w:r w:rsidRPr="009C3219">
              <w:rPr>
                <w:rFonts w:ascii="Century Gothic" w:eastAsia="Calibri" w:hAnsi="Century Gothic" w:cs="Arial"/>
                <w:bCs/>
              </w:rPr>
              <w:t xml:space="preserve">Outstanding leadership skills </w:t>
            </w:r>
          </w:p>
          <w:p w14:paraId="1C728803" w14:textId="77777777" w:rsidR="009C3219" w:rsidRPr="009C3219" w:rsidRDefault="009C3219" w:rsidP="009C3219">
            <w:pPr>
              <w:spacing w:line="276" w:lineRule="auto"/>
              <w:rPr>
                <w:rFonts w:ascii="Century Gothic" w:eastAsia="Calibri" w:hAnsi="Century Gothic" w:cs="Arial"/>
                <w:bCs/>
              </w:rPr>
            </w:pPr>
          </w:p>
          <w:p w14:paraId="70D8AA23" w14:textId="5CE56A16" w:rsidR="009C3219" w:rsidRPr="009C3219" w:rsidRDefault="009C3219" w:rsidP="009C3219">
            <w:pPr>
              <w:spacing w:line="276" w:lineRule="auto"/>
              <w:rPr>
                <w:rFonts w:ascii="Century Gothic" w:eastAsia="Calibri" w:hAnsi="Century Gothic" w:cs="Arial"/>
                <w:bCs/>
              </w:rPr>
            </w:pPr>
            <w:r w:rsidRPr="009C3219">
              <w:rPr>
                <w:rFonts w:ascii="Century Gothic" w:eastAsia="Calibri" w:hAnsi="Century Gothic" w:cs="Arial"/>
                <w:bCs/>
              </w:rPr>
              <w:t xml:space="preserve">Strategic management, resource management, development planning, personnel management and financial management skills </w:t>
            </w:r>
          </w:p>
          <w:p w14:paraId="4303F2C1" w14:textId="77777777" w:rsidR="009C3219" w:rsidRPr="009C3219" w:rsidRDefault="009C3219" w:rsidP="009C3219">
            <w:pPr>
              <w:spacing w:line="276" w:lineRule="auto"/>
              <w:rPr>
                <w:rFonts w:ascii="Century Gothic" w:eastAsia="Calibri" w:hAnsi="Century Gothic" w:cs="Arial"/>
                <w:bCs/>
              </w:rPr>
            </w:pPr>
          </w:p>
          <w:p w14:paraId="0984C1A4" w14:textId="3CD03232" w:rsidR="009C3219" w:rsidRPr="009C3219" w:rsidRDefault="009C3219" w:rsidP="009C3219">
            <w:pPr>
              <w:spacing w:line="276" w:lineRule="auto"/>
              <w:rPr>
                <w:rFonts w:ascii="Century Gothic" w:eastAsia="Calibri" w:hAnsi="Century Gothic" w:cs="Arial"/>
                <w:bCs/>
              </w:rPr>
            </w:pPr>
            <w:r w:rsidRPr="009C3219">
              <w:rPr>
                <w:rFonts w:ascii="Century Gothic" w:eastAsia="Calibri" w:hAnsi="Century Gothic" w:cs="Arial"/>
                <w:bCs/>
              </w:rPr>
              <w:t>Effective Collaborative skills</w:t>
            </w:r>
          </w:p>
          <w:p w14:paraId="450556CB" w14:textId="77777777" w:rsidR="009C3219" w:rsidRPr="009C3219" w:rsidRDefault="009C3219" w:rsidP="009C3219">
            <w:pPr>
              <w:spacing w:line="276" w:lineRule="auto"/>
              <w:rPr>
                <w:rFonts w:ascii="Century Gothic" w:eastAsia="Calibri" w:hAnsi="Century Gothic" w:cs="Arial"/>
                <w:bCs/>
              </w:rPr>
            </w:pPr>
          </w:p>
          <w:p w14:paraId="78DF75A5" w14:textId="0DB7A870" w:rsidR="009C3219" w:rsidRPr="009C3219" w:rsidRDefault="009C3219" w:rsidP="009C3219">
            <w:pPr>
              <w:spacing w:line="276" w:lineRule="auto"/>
              <w:rPr>
                <w:rFonts w:ascii="Century Gothic" w:eastAsia="Calibri" w:hAnsi="Century Gothic" w:cs="Arial"/>
                <w:bCs/>
              </w:rPr>
            </w:pPr>
            <w:r w:rsidRPr="009C3219">
              <w:rPr>
                <w:rFonts w:ascii="Century Gothic" w:eastAsia="Calibri" w:hAnsi="Century Gothic" w:cs="Arial"/>
                <w:bCs/>
              </w:rPr>
              <w:t>Ability to work productively with Executive Head</w:t>
            </w:r>
            <w:r w:rsidR="00CA73AD">
              <w:rPr>
                <w:rFonts w:ascii="Century Gothic" w:eastAsia="Calibri" w:hAnsi="Century Gothic" w:cs="Arial"/>
                <w:bCs/>
              </w:rPr>
              <w:t xml:space="preserve">, other academy leaders </w:t>
            </w:r>
            <w:r w:rsidRPr="009C3219">
              <w:rPr>
                <w:rFonts w:ascii="Century Gothic" w:eastAsia="Calibri" w:hAnsi="Century Gothic" w:cs="Arial"/>
                <w:bCs/>
              </w:rPr>
              <w:t>and</w:t>
            </w:r>
            <w:r>
              <w:rPr>
                <w:rFonts w:ascii="Century Gothic" w:eastAsia="Calibri" w:hAnsi="Century Gothic" w:cs="Arial"/>
                <w:bCs/>
              </w:rPr>
              <w:t xml:space="preserve"> </w:t>
            </w:r>
            <w:r w:rsidR="00CA73AD">
              <w:rPr>
                <w:rFonts w:ascii="Century Gothic" w:eastAsia="Calibri" w:hAnsi="Century Gothic" w:cs="Arial"/>
                <w:bCs/>
              </w:rPr>
              <w:t>t</w:t>
            </w:r>
            <w:r>
              <w:rPr>
                <w:rFonts w:ascii="Century Gothic" w:eastAsia="Calibri" w:hAnsi="Century Gothic" w:cs="Arial"/>
                <w:bCs/>
              </w:rPr>
              <w:t>rustees</w:t>
            </w:r>
          </w:p>
          <w:p w14:paraId="2FB13B38" w14:textId="77777777" w:rsidR="009C3219" w:rsidRPr="009C3219" w:rsidRDefault="009C3219" w:rsidP="009C3219">
            <w:pPr>
              <w:spacing w:line="276" w:lineRule="auto"/>
              <w:rPr>
                <w:rFonts w:ascii="Century Gothic" w:eastAsia="Calibri" w:hAnsi="Century Gothic" w:cs="Arial"/>
                <w:bCs/>
              </w:rPr>
            </w:pPr>
          </w:p>
          <w:p w14:paraId="3D39ABFC" w14:textId="5F3EC7F5" w:rsidR="009C3219" w:rsidRDefault="009C3219" w:rsidP="009C3219">
            <w:pPr>
              <w:spacing w:line="276" w:lineRule="auto"/>
              <w:rPr>
                <w:rFonts w:ascii="Century Gothic" w:eastAsia="Calibri" w:hAnsi="Century Gothic" w:cs="Arial"/>
                <w:bCs/>
              </w:rPr>
            </w:pPr>
            <w:r w:rsidRPr="009C3219">
              <w:rPr>
                <w:rFonts w:ascii="Century Gothic" w:eastAsia="Calibri" w:hAnsi="Century Gothic" w:cs="Arial"/>
                <w:bCs/>
              </w:rPr>
              <w:t xml:space="preserve">Ability to interpret, analyse and use data effectively </w:t>
            </w:r>
          </w:p>
          <w:p w14:paraId="0689F480" w14:textId="77777777" w:rsidR="00AD141F" w:rsidRDefault="00AD141F" w:rsidP="009C3219">
            <w:pPr>
              <w:spacing w:line="276" w:lineRule="auto"/>
              <w:rPr>
                <w:rFonts w:ascii="Century Gothic" w:eastAsia="Calibri" w:hAnsi="Century Gothic" w:cs="Arial"/>
                <w:bCs/>
              </w:rPr>
            </w:pPr>
          </w:p>
          <w:p w14:paraId="6DAE9373" w14:textId="3D34C9AE" w:rsidR="00AD141F" w:rsidRPr="009C3219" w:rsidRDefault="00AD141F" w:rsidP="009C3219">
            <w:pPr>
              <w:spacing w:line="276" w:lineRule="auto"/>
              <w:rPr>
                <w:rFonts w:ascii="Century Gothic" w:eastAsia="Calibri" w:hAnsi="Century Gothic" w:cs="Arial"/>
                <w:bCs/>
              </w:rPr>
            </w:pPr>
            <w:r>
              <w:rPr>
                <w:rFonts w:ascii="Century Gothic" w:eastAsia="Calibri" w:hAnsi="Century Gothic" w:cs="Arial"/>
                <w:bCs/>
              </w:rPr>
              <w:t>Knowledge of c</w:t>
            </w:r>
            <w:r w:rsidRPr="00AD141F">
              <w:rPr>
                <w:rFonts w:ascii="Century Gothic" w:eastAsia="Calibri" w:hAnsi="Century Gothic" w:cs="Arial"/>
                <w:bCs/>
              </w:rPr>
              <w:t>urrent educational issues and developments including national policies, priorities</w:t>
            </w:r>
            <w:r>
              <w:rPr>
                <w:rFonts w:ascii="Century Gothic" w:eastAsia="Calibri" w:hAnsi="Century Gothic" w:cs="Arial"/>
                <w:bCs/>
              </w:rPr>
              <w:t xml:space="preserve"> and </w:t>
            </w:r>
            <w:r w:rsidRPr="00AD141F">
              <w:rPr>
                <w:rFonts w:ascii="Century Gothic" w:eastAsia="Calibri" w:hAnsi="Century Gothic" w:cs="Arial"/>
                <w:bCs/>
              </w:rPr>
              <w:t xml:space="preserve">legislation </w:t>
            </w:r>
            <w:r>
              <w:rPr>
                <w:rFonts w:ascii="Century Gothic" w:eastAsia="Calibri" w:hAnsi="Century Gothic" w:cs="Arial"/>
                <w:bCs/>
              </w:rPr>
              <w:t xml:space="preserve">that relate to SEND </w:t>
            </w:r>
          </w:p>
          <w:p w14:paraId="6887B7D0" w14:textId="77777777" w:rsidR="009C3219" w:rsidRPr="009C3219" w:rsidRDefault="009C3219" w:rsidP="009C3219">
            <w:pPr>
              <w:spacing w:line="276" w:lineRule="auto"/>
              <w:rPr>
                <w:rFonts w:ascii="Century Gothic" w:eastAsia="Calibri" w:hAnsi="Century Gothic" w:cs="Arial"/>
                <w:bCs/>
              </w:rPr>
            </w:pPr>
          </w:p>
          <w:p w14:paraId="39A39B87" w14:textId="08F35BB1" w:rsidR="009C3219" w:rsidRPr="009C3219" w:rsidRDefault="009C3219" w:rsidP="009C3219">
            <w:pPr>
              <w:spacing w:line="276" w:lineRule="auto"/>
              <w:rPr>
                <w:rFonts w:ascii="Century Gothic" w:eastAsia="Calibri" w:hAnsi="Century Gothic" w:cs="Arial"/>
                <w:bCs/>
              </w:rPr>
            </w:pPr>
            <w:r w:rsidRPr="009C3219">
              <w:rPr>
                <w:rFonts w:ascii="Century Gothic" w:eastAsia="Calibri" w:hAnsi="Century Gothic" w:cs="Arial"/>
                <w:bCs/>
              </w:rPr>
              <w:t xml:space="preserve">Well-developed interpersonal and communication skills (including written, oral and presentation) </w:t>
            </w:r>
          </w:p>
          <w:p w14:paraId="057D9F04" w14:textId="77777777" w:rsidR="009C3219" w:rsidRPr="009C3219" w:rsidRDefault="009C3219" w:rsidP="009C3219">
            <w:pPr>
              <w:spacing w:line="276" w:lineRule="auto"/>
              <w:rPr>
                <w:rFonts w:ascii="Century Gothic" w:eastAsia="Calibri" w:hAnsi="Century Gothic" w:cs="Arial"/>
                <w:bCs/>
              </w:rPr>
            </w:pPr>
          </w:p>
          <w:p w14:paraId="466A43C3" w14:textId="7B114673" w:rsidR="009C3219" w:rsidRDefault="009C3219" w:rsidP="009C3219">
            <w:pPr>
              <w:spacing w:line="276" w:lineRule="auto"/>
              <w:rPr>
                <w:rFonts w:ascii="Century Gothic" w:eastAsia="Calibri" w:hAnsi="Century Gothic" w:cs="Arial"/>
                <w:bCs/>
              </w:rPr>
            </w:pPr>
            <w:r w:rsidRPr="009C3219">
              <w:rPr>
                <w:rFonts w:ascii="Century Gothic" w:eastAsia="Calibri" w:hAnsi="Century Gothic" w:cs="Arial"/>
                <w:bCs/>
              </w:rPr>
              <w:t>Effective ICT skills</w:t>
            </w:r>
          </w:p>
          <w:p w14:paraId="3AFAAF57" w14:textId="77777777" w:rsidR="009C3219" w:rsidRPr="009C3219" w:rsidRDefault="009C3219" w:rsidP="009C3219">
            <w:pPr>
              <w:spacing w:line="276" w:lineRule="auto"/>
              <w:rPr>
                <w:rFonts w:ascii="Century Gothic" w:eastAsia="Calibri" w:hAnsi="Century Gothic" w:cs="Arial"/>
                <w:bCs/>
              </w:rPr>
            </w:pPr>
          </w:p>
          <w:p w14:paraId="4D411F0B" w14:textId="097AA0D5" w:rsidR="00726136" w:rsidRDefault="00726136" w:rsidP="00726136">
            <w:pPr>
              <w:spacing w:line="276" w:lineRule="auto"/>
              <w:rPr>
                <w:rFonts w:ascii="Century Gothic" w:eastAsia="Calibri" w:hAnsi="Century Gothic" w:cs="Arial"/>
                <w:b/>
                <w:u w:val="single"/>
              </w:rPr>
            </w:pPr>
            <w:r w:rsidRPr="00AD141F">
              <w:rPr>
                <w:rFonts w:ascii="Century Gothic" w:eastAsia="Calibri" w:hAnsi="Century Gothic" w:cs="Arial"/>
                <w:b/>
                <w:u w:val="single"/>
              </w:rPr>
              <w:lastRenderedPageBreak/>
              <w:t>PERSONAL QUALITIES</w:t>
            </w:r>
          </w:p>
          <w:p w14:paraId="757D5A0E" w14:textId="69481EF0" w:rsidR="00AD141F" w:rsidRPr="00331390" w:rsidRDefault="00AD141F" w:rsidP="00726136">
            <w:pPr>
              <w:spacing w:line="276" w:lineRule="auto"/>
              <w:rPr>
                <w:rFonts w:ascii="Century Gothic" w:eastAsia="Calibri" w:hAnsi="Century Gothic" w:cs="Arial"/>
                <w:bCs/>
              </w:rPr>
            </w:pPr>
            <w:bookmarkStart w:id="0" w:name="_GoBack"/>
            <w:bookmarkEnd w:id="0"/>
            <w:r w:rsidRPr="00331390">
              <w:rPr>
                <w:rFonts w:ascii="Century Gothic" w:eastAsia="Calibri" w:hAnsi="Century Gothic" w:cs="Arial"/>
                <w:bCs/>
              </w:rPr>
              <w:t xml:space="preserve">An unrelenting passion for education and for providing pupils with SEND with the best possible life chances </w:t>
            </w:r>
          </w:p>
          <w:p w14:paraId="0ED7D7B3" w14:textId="77777777" w:rsidR="00AD141F" w:rsidRPr="00331390" w:rsidRDefault="00AD141F" w:rsidP="00726136">
            <w:pPr>
              <w:spacing w:line="276" w:lineRule="auto"/>
              <w:rPr>
                <w:rFonts w:ascii="Century Gothic" w:eastAsia="Calibri" w:hAnsi="Century Gothic" w:cs="Arial"/>
                <w:bCs/>
              </w:rPr>
            </w:pPr>
          </w:p>
          <w:p w14:paraId="72B97B9D" w14:textId="3BAE66B3" w:rsidR="009C3219" w:rsidRPr="00AD141F" w:rsidRDefault="009C3219" w:rsidP="009C3219">
            <w:pPr>
              <w:spacing w:line="276" w:lineRule="auto"/>
              <w:rPr>
                <w:rFonts w:ascii="Century Gothic" w:eastAsia="Calibri" w:hAnsi="Century Gothic" w:cs="Arial"/>
                <w:bCs/>
              </w:rPr>
            </w:pPr>
            <w:r w:rsidRPr="00AD141F">
              <w:rPr>
                <w:rFonts w:ascii="Century Gothic" w:eastAsia="Calibri" w:hAnsi="Century Gothic" w:cs="Arial"/>
                <w:bCs/>
              </w:rPr>
              <w:t xml:space="preserve">Ability to develop and maintain excellent relationships with staff, parents, students, trustees and the wider community </w:t>
            </w:r>
          </w:p>
          <w:p w14:paraId="2CA6AD61" w14:textId="77777777" w:rsidR="009C3219" w:rsidRPr="00AD141F" w:rsidRDefault="009C3219" w:rsidP="009C3219">
            <w:pPr>
              <w:spacing w:line="276" w:lineRule="auto"/>
              <w:rPr>
                <w:rFonts w:ascii="Century Gothic" w:eastAsia="Calibri" w:hAnsi="Century Gothic" w:cs="Arial"/>
                <w:bCs/>
              </w:rPr>
            </w:pPr>
          </w:p>
          <w:p w14:paraId="1DEEF15F" w14:textId="178BEB44" w:rsidR="009C3219" w:rsidRPr="00AD141F" w:rsidRDefault="009C3219" w:rsidP="009C3219">
            <w:pPr>
              <w:spacing w:line="276" w:lineRule="auto"/>
              <w:rPr>
                <w:rFonts w:ascii="Century Gothic" w:eastAsia="Calibri" w:hAnsi="Century Gothic" w:cs="Arial"/>
                <w:bCs/>
              </w:rPr>
            </w:pPr>
            <w:r w:rsidRPr="00AD141F">
              <w:rPr>
                <w:rFonts w:ascii="Century Gothic" w:eastAsia="Calibri" w:hAnsi="Century Gothic" w:cs="Arial"/>
                <w:bCs/>
              </w:rPr>
              <w:t>Excellent communication skills</w:t>
            </w:r>
          </w:p>
          <w:p w14:paraId="50C81831" w14:textId="77777777" w:rsidR="009C3219" w:rsidRPr="00AD141F" w:rsidRDefault="009C3219" w:rsidP="009C3219">
            <w:pPr>
              <w:spacing w:line="276" w:lineRule="auto"/>
              <w:rPr>
                <w:rFonts w:ascii="Century Gothic" w:eastAsia="Calibri" w:hAnsi="Century Gothic" w:cs="Arial"/>
                <w:bCs/>
              </w:rPr>
            </w:pPr>
          </w:p>
          <w:p w14:paraId="2754E7D8" w14:textId="33A5AEED" w:rsidR="009C3219" w:rsidRPr="00AD141F" w:rsidRDefault="009C3219" w:rsidP="009C3219">
            <w:pPr>
              <w:spacing w:line="276" w:lineRule="auto"/>
              <w:rPr>
                <w:rFonts w:ascii="Century Gothic" w:eastAsia="Calibri" w:hAnsi="Century Gothic" w:cs="Arial"/>
                <w:bCs/>
              </w:rPr>
            </w:pPr>
            <w:r w:rsidRPr="00AD141F">
              <w:rPr>
                <w:rFonts w:ascii="Century Gothic" w:eastAsia="Calibri" w:hAnsi="Century Gothic" w:cs="Arial"/>
                <w:bCs/>
              </w:rPr>
              <w:t xml:space="preserve">Ability to deal sensitively with people and achieve positive outcomes </w:t>
            </w:r>
          </w:p>
          <w:p w14:paraId="7F4F0D5A" w14:textId="77777777" w:rsidR="009C3219" w:rsidRPr="00AD141F" w:rsidRDefault="009C3219" w:rsidP="009C3219">
            <w:pPr>
              <w:spacing w:line="276" w:lineRule="auto"/>
              <w:rPr>
                <w:rFonts w:ascii="Century Gothic" w:eastAsia="Calibri" w:hAnsi="Century Gothic" w:cs="Arial"/>
                <w:bCs/>
              </w:rPr>
            </w:pPr>
          </w:p>
          <w:p w14:paraId="16C02544" w14:textId="0D131FC7" w:rsidR="009C3219" w:rsidRPr="00AD141F" w:rsidRDefault="00AD141F" w:rsidP="009C3219">
            <w:pPr>
              <w:spacing w:line="276" w:lineRule="auto"/>
              <w:rPr>
                <w:rFonts w:ascii="Century Gothic" w:eastAsia="Calibri" w:hAnsi="Century Gothic" w:cs="Arial"/>
                <w:bCs/>
              </w:rPr>
            </w:pPr>
            <w:r w:rsidRPr="00AD141F">
              <w:rPr>
                <w:rFonts w:ascii="Century Gothic" w:eastAsia="Calibri" w:hAnsi="Century Gothic" w:cs="Arial"/>
                <w:bCs/>
              </w:rPr>
              <w:t>To be able to work under pressure and to meet tight deadlines and to lead others to do the same.</w:t>
            </w:r>
          </w:p>
          <w:p w14:paraId="31B6C4CC" w14:textId="77777777" w:rsidR="00AD141F" w:rsidRPr="00AD141F" w:rsidRDefault="00AD141F" w:rsidP="009C3219">
            <w:pPr>
              <w:spacing w:line="276" w:lineRule="auto"/>
              <w:rPr>
                <w:rFonts w:ascii="Century Gothic" w:eastAsia="Calibri" w:hAnsi="Century Gothic" w:cs="Arial"/>
                <w:bCs/>
              </w:rPr>
            </w:pPr>
          </w:p>
          <w:p w14:paraId="64626703" w14:textId="580E2786" w:rsidR="009C3219" w:rsidRPr="00AD141F" w:rsidRDefault="009C3219" w:rsidP="009C3219">
            <w:pPr>
              <w:spacing w:line="276" w:lineRule="auto"/>
              <w:rPr>
                <w:rFonts w:ascii="Century Gothic" w:eastAsia="Calibri" w:hAnsi="Century Gothic" w:cs="Arial"/>
                <w:bCs/>
              </w:rPr>
            </w:pPr>
            <w:r w:rsidRPr="00AD141F">
              <w:rPr>
                <w:rFonts w:ascii="Century Gothic" w:eastAsia="Calibri" w:hAnsi="Century Gothic" w:cs="Arial"/>
                <w:bCs/>
              </w:rPr>
              <w:t xml:space="preserve">Adaptable to changing circumstances and new ideas </w:t>
            </w:r>
          </w:p>
          <w:p w14:paraId="2E16B89B" w14:textId="77777777" w:rsidR="009C3219" w:rsidRPr="00AD141F" w:rsidRDefault="009C3219" w:rsidP="009C3219">
            <w:pPr>
              <w:spacing w:line="276" w:lineRule="auto"/>
              <w:rPr>
                <w:rFonts w:ascii="Century Gothic" w:eastAsia="Calibri" w:hAnsi="Century Gothic" w:cs="Arial"/>
                <w:bCs/>
              </w:rPr>
            </w:pPr>
          </w:p>
          <w:p w14:paraId="38B4D5F8" w14:textId="0C0D2A0E" w:rsidR="009C3219" w:rsidRPr="00AD141F" w:rsidRDefault="009C3219" w:rsidP="009C3219">
            <w:pPr>
              <w:spacing w:line="276" w:lineRule="auto"/>
              <w:rPr>
                <w:rFonts w:ascii="Century Gothic" w:eastAsia="Calibri" w:hAnsi="Century Gothic" w:cs="Arial"/>
                <w:bCs/>
              </w:rPr>
            </w:pPr>
            <w:r w:rsidRPr="00AD141F">
              <w:rPr>
                <w:rFonts w:ascii="Century Gothic" w:eastAsia="Calibri" w:hAnsi="Century Gothic" w:cs="Arial"/>
                <w:bCs/>
              </w:rPr>
              <w:t>Ability to solve problems and demonstrate clear understanding of the change process</w:t>
            </w:r>
          </w:p>
          <w:p w14:paraId="0C8165C3" w14:textId="77777777" w:rsidR="009C3219" w:rsidRPr="00AD141F" w:rsidRDefault="009C3219" w:rsidP="009C3219">
            <w:pPr>
              <w:spacing w:line="276" w:lineRule="auto"/>
              <w:rPr>
                <w:rFonts w:ascii="Century Gothic" w:eastAsia="Calibri" w:hAnsi="Century Gothic" w:cs="Arial"/>
                <w:bCs/>
              </w:rPr>
            </w:pPr>
          </w:p>
          <w:p w14:paraId="5B299512" w14:textId="5660E8BC" w:rsidR="009C3219" w:rsidRPr="00AD141F" w:rsidRDefault="009C3219" w:rsidP="009C3219">
            <w:pPr>
              <w:spacing w:line="276" w:lineRule="auto"/>
              <w:rPr>
                <w:rFonts w:ascii="Century Gothic" w:eastAsia="Calibri" w:hAnsi="Century Gothic" w:cs="Arial"/>
                <w:bCs/>
              </w:rPr>
            </w:pPr>
            <w:r w:rsidRPr="00AD141F">
              <w:rPr>
                <w:rFonts w:ascii="Century Gothic" w:eastAsia="Calibri" w:hAnsi="Century Gothic" w:cs="Arial"/>
                <w:bCs/>
              </w:rPr>
              <w:t xml:space="preserve">Approachable, reliable, have positive presence </w:t>
            </w:r>
            <w:r w:rsidR="00331390">
              <w:rPr>
                <w:rFonts w:ascii="Century Gothic" w:eastAsia="Calibri" w:hAnsi="Century Gothic" w:cs="Arial"/>
                <w:bCs/>
              </w:rPr>
              <w:t xml:space="preserve">that </w:t>
            </w:r>
            <w:r w:rsidRPr="00AD141F">
              <w:rPr>
                <w:rFonts w:ascii="Century Gothic" w:eastAsia="Calibri" w:hAnsi="Century Gothic" w:cs="Arial"/>
                <w:bCs/>
              </w:rPr>
              <w:t xml:space="preserve">is highly visible to students, parents/carers and the wider community </w:t>
            </w:r>
          </w:p>
          <w:p w14:paraId="05E192CA" w14:textId="77777777" w:rsidR="009C3219" w:rsidRPr="00AD141F" w:rsidRDefault="009C3219" w:rsidP="009C3219">
            <w:pPr>
              <w:spacing w:line="276" w:lineRule="auto"/>
              <w:rPr>
                <w:rFonts w:ascii="Century Gothic" w:eastAsia="Calibri" w:hAnsi="Century Gothic" w:cs="Arial"/>
                <w:bCs/>
              </w:rPr>
            </w:pPr>
          </w:p>
          <w:p w14:paraId="34D35E80" w14:textId="310AC984" w:rsidR="009C3219" w:rsidRPr="00AD141F" w:rsidRDefault="009C3219" w:rsidP="009C3219">
            <w:pPr>
              <w:spacing w:line="276" w:lineRule="auto"/>
              <w:rPr>
                <w:rFonts w:ascii="Century Gothic" w:eastAsia="Calibri" w:hAnsi="Century Gothic" w:cs="Arial"/>
                <w:bCs/>
              </w:rPr>
            </w:pPr>
            <w:r w:rsidRPr="00AD141F">
              <w:rPr>
                <w:rFonts w:ascii="Century Gothic" w:eastAsia="Calibri" w:hAnsi="Century Gothic" w:cs="Arial"/>
                <w:bCs/>
              </w:rPr>
              <w:t xml:space="preserve">Values diversity and the unique contribution that every individual makes to the learning community </w:t>
            </w:r>
          </w:p>
          <w:p w14:paraId="2BDD1FE1" w14:textId="77777777" w:rsidR="009C3219" w:rsidRPr="00AD141F" w:rsidRDefault="009C3219" w:rsidP="009C3219">
            <w:pPr>
              <w:spacing w:line="276" w:lineRule="auto"/>
              <w:rPr>
                <w:rFonts w:ascii="Century Gothic" w:eastAsia="Calibri" w:hAnsi="Century Gothic" w:cs="Arial"/>
                <w:bCs/>
              </w:rPr>
            </w:pPr>
          </w:p>
          <w:p w14:paraId="5D1CCA3C" w14:textId="7128F073" w:rsidR="009C3219" w:rsidRPr="00AD141F" w:rsidRDefault="009C3219" w:rsidP="009C3219">
            <w:pPr>
              <w:spacing w:line="276" w:lineRule="auto"/>
              <w:rPr>
                <w:rFonts w:ascii="Century Gothic" w:eastAsia="Calibri" w:hAnsi="Century Gothic" w:cs="Arial"/>
                <w:bCs/>
              </w:rPr>
            </w:pPr>
            <w:r w:rsidRPr="00AD141F">
              <w:rPr>
                <w:rFonts w:ascii="Century Gothic" w:eastAsia="Calibri" w:hAnsi="Century Gothic" w:cs="Arial"/>
                <w:bCs/>
              </w:rPr>
              <w:t>Tenacity, Resilience and Humility</w:t>
            </w:r>
          </w:p>
          <w:p w14:paraId="34875549" w14:textId="77777777" w:rsidR="009C3219" w:rsidRPr="009C3219" w:rsidRDefault="009C3219" w:rsidP="009C3219">
            <w:pPr>
              <w:spacing w:line="276" w:lineRule="auto"/>
              <w:rPr>
                <w:rFonts w:ascii="Century Gothic" w:eastAsia="Calibri" w:hAnsi="Century Gothic" w:cs="Arial"/>
                <w:bCs/>
                <w:sz w:val="20"/>
              </w:rPr>
            </w:pPr>
          </w:p>
          <w:p w14:paraId="0CA9C683" w14:textId="77777777" w:rsidR="009C3219" w:rsidRPr="009C3219" w:rsidRDefault="009C3219" w:rsidP="009C3219">
            <w:pPr>
              <w:spacing w:line="276" w:lineRule="auto"/>
              <w:rPr>
                <w:rFonts w:ascii="Century Gothic" w:eastAsia="Calibri" w:hAnsi="Century Gothic" w:cs="Arial"/>
                <w:bCs/>
                <w:sz w:val="20"/>
              </w:rPr>
            </w:pPr>
          </w:p>
          <w:p w14:paraId="734EC57B" w14:textId="77777777" w:rsidR="00726136" w:rsidRPr="00726136" w:rsidRDefault="00726136" w:rsidP="009C3219">
            <w:pPr>
              <w:spacing w:line="276" w:lineRule="auto"/>
              <w:rPr>
                <w:rFonts w:ascii="Century Gothic" w:hAnsi="Century Gothic"/>
              </w:rPr>
            </w:pPr>
          </w:p>
        </w:tc>
        <w:tc>
          <w:tcPr>
            <w:tcW w:w="1904" w:type="dxa"/>
          </w:tcPr>
          <w:p w14:paraId="2FFAF4CC" w14:textId="2720285C" w:rsidR="00726136" w:rsidRDefault="00726136" w:rsidP="00726136">
            <w:pPr>
              <w:rPr>
                <w:rFonts w:ascii="Century Gothic" w:hAnsi="Century Gothic"/>
                <w:b/>
              </w:rPr>
            </w:pPr>
            <w:r w:rsidRPr="00726136">
              <w:rPr>
                <w:rFonts w:ascii="Century Gothic" w:hAnsi="Century Gothic"/>
                <w:b/>
              </w:rPr>
              <w:lastRenderedPageBreak/>
              <w:t xml:space="preserve">ASSESSED BY </w:t>
            </w:r>
          </w:p>
          <w:p w14:paraId="17B9105D" w14:textId="31B58971" w:rsidR="00DF484D" w:rsidRDefault="00DF484D" w:rsidP="00726136">
            <w:pPr>
              <w:rPr>
                <w:rFonts w:ascii="Century Gothic" w:hAnsi="Century Gothic"/>
                <w:b/>
              </w:rPr>
            </w:pPr>
          </w:p>
          <w:p w14:paraId="498E0C5A" w14:textId="1AE38CC9" w:rsidR="00726136" w:rsidRPr="00726136" w:rsidRDefault="00726136" w:rsidP="00726136">
            <w:pPr>
              <w:rPr>
                <w:rFonts w:ascii="Century Gothic" w:hAnsi="Century Gothic"/>
              </w:rPr>
            </w:pPr>
            <w:r w:rsidRPr="00726136">
              <w:rPr>
                <w:rFonts w:ascii="Century Gothic" w:hAnsi="Century Gothic"/>
              </w:rPr>
              <w:t>Application Form / Interview</w:t>
            </w:r>
            <w:r w:rsidR="00CA73AD">
              <w:rPr>
                <w:rFonts w:ascii="Century Gothic" w:hAnsi="Century Gothic"/>
              </w:rPr>
              <w:t>/ refs</w:t>
            </w:r>
          </w:p>
          <w:p w14:paraId="697CB528" w14:textId="77777777" w:rsidR="00726136" w:rsidRPr="00726136" w:rsidRDefault="00726136" w:rsidP="00726136">
            <w:pPr>
              <w:rPr>
                <w:rFonts w:ascii="Century Gothic" w:hAnsi="Century Gothic"/>
              </w:rPr>
            </w:pPr>
          </w:p>
          <w:p w14:paraId="703E9EEA" w14:textId="77777777" w:rsidR="00726136" w:rsidRPr="00726136" w:rsidRDefault="00726136" w:rsidP="00726136">
            <w:pPr>
              <w:rPr>
                <w:rFonts w:ascii="Century Gothic" w:hAnsi="Century Gothic"/>
              </w:rPr>
            </w:pPr>
          </w:p>
          <w:p w14:paraId="2D63599D" w14:textId="77777777" w:rsidR="00726136" w:rsidRPr="00726136" w:rsidRDefault="00726136" w:rsidP="00726136">
            <w:pPr>
              <w:rPr>
                <w:rFonts w:ascii="Century Gothic" w:hAnsi="Century Gothic"/>
              </w:rPr>
            </w:pPr>
          </w:p>
          <w:p w14:paraId="5771B75F" w14:textId="77777777" w:rsidR="00726136" w:rsidRPr="00726136" w:rsidRDefault="00726136" w:rsidP="00726136">
            <w:pPr>
              <w:rPr>
                <w:rFonts w:ascii="Century Gothic" w:hAnsi="Century Gothic"/>
              </w:rPr>
            </w:pPr>
          </w:p>
          <w:p w14:paraId="4094A176" w14:textId="77777777" w:rsidR="00726136" w:rsidRPr="00726136" w:rsidRDefault="00726136" w:rsidP="00726136">
            <w:pPr>
              <w:rPr>
                <w:rFonts w:ascii="Century Gothic" w:hAnsi="Century Gothic"/>
              </w:rPr>
            </w:pPr>
          </w:p>
          <w:p w14:paraId="2102FF90" w14:textId="77777777" w:rsidR="00726136" w:rsidRPr="00726136" w:rsidRDefault="00726136" w:rsidP="00726136">
            <w:pPr>
              <w:rPr>
                <w:rFonts w:ascii="Century Gothic" w:hAnsi="Century Gothic"/>
              </w:rPr>
            </w:pPr>
          </w:p>
          <w:p w14:paraId="0B130D09" w14:textId="77777777" w:rsidR="00726136" w:rsidRPr="00726136" w:rsidRDefault="00726136" w:rsidP="00726136">
            <w:pPr>
              <w:rPr>
                <w:rFonts w:ascii="Century Gothic" w:hAnsi="Century Gothic"/>
              </w:rPr>
            </w:pPr>
          </w:p>
          <w:p w14:paraId="74E7BDF3" w14:textId="77777777" w:rsidR="00726136" w:rsidRPr="00726136" w:rsidRDefault="00726136" w:rsidP="00726136">
            <w:pPr>
              <w:rPr>
                <w:rFonts w:ascii="Century Gothic" w:hAnsi="Century Gothic"/>
              </w:rPr>
            </w:pPr>
          </w:p>
          <w:p w14:paraId="796F0F81" w14:textId="77777777" w:rsidR="00726136" w:rsidRPr="00726136" w:rsidRDefault="00726136" w:rsidP="00726136">
            <w:pPr>
              <w:rPr>
                <w:rFonts w:ascii="Century Gothic" w:hAnsi="Century Gothic"/>
              </w:rPr>
            </w:pPr>
          </w:p>
          <w:p w14:paraId="34B2CE5C" w14:textId="77777777" w:rsidR="00726136" w:rsidRPr="00726136" w:rsidRDefault="00726136" w:rsidP="00726136">
            <w:pPr>
              <w:rPr>
                <w:rFonts w:ascii="Century Gothic" w:hAnsi="Century Gothic"/>
              </w:rPr>
            </w:pPr>
          </w:p>
          <w:p w14:paraId="4AA37B0F" w14:textId="77777777" w:rsidR="00726136" w:rsidRPr="00726136" w:rsidRDefault="00726136" w:rsidP="00726136">
            <w:pPr>
              <w:rPr>
                <w:rFonts w:ascii="Century Gothic" w:hAnsi="Century Gothic"/>
              </w:rPr>
            </w:pPr>
          </w:p>
          <w:p w14:paraId="7CB4CDE8" w14:textId="77777777" w:rsidR="00726136" w:rsidRPr="00726136" w:rsidRDefault="00726136" w:rsidP="00726136">
            <w:pPr>
              <w:rPr>
                <w:rFonts w:ascii="Century Gothic" w:hAnsi="Century Gothic"/>
              </w:rPr>
            </w:pPr>
          </w:p>
          <w:p w14:paraId="3F4C26DB" w14:textId="77777777" w:rsidR="00726136" w:rsidRPr="00726136" w:rsidRDefault="00726136" w:rsidP="00726136">
            <w:pPr>
              <w:rPr>
                <w:rFonts w:ascii="Century Gothic" w:hAnsi="Century Gothic"/>
              </w:rPr>
            </w:pPr>
          </w:p>
          <w:p w14:paraId="677B76D9" w14:textId="77777777" w:rsidR="00726136" w:rsidRPr="00726136" w:rsidRDefault="00726136" w:rsidP="00726136">
            <w:pPr>
              <w:rPr>
                <w:rFonts w:ascii="Century Gothic" w:hAnsi="Century Gothic"/>
              </w:rPr>
            </w:pPr>
          </w:p>
          <w:p w14:paraId="068B5421" w14:textId="77777777" w:rsidR="00726136" w:rsidRPr="00726136" w:rsidRDefault="00726136" w:rsidP="00726136">
            <w:pPr>
              <w:rPr>
                <w:rFonts w:ascii="Century Gothic" w:hAnsi="Century Gothic"/>
              </w:rPr>
            </w:pPr>
          </w:p>
          <w:p w14:paraId="2A271BAE" w14:textId="77777777" w:rsidR="00726136" w:rsidRPr="00726136" w:rsidRDefault="00726136" w:rsidP="00726136">
            <w:pPr>
              <w:rPr>
                <w:rFonts w:ascii="Century Gothic" w:hAnsi="Century Gothic"/>
              </w:rPr>
            </w:pPr>
          </w:p>
          <w:p w14:paraId="395DA3B3" w14:textId="77777777" w:rsidR="00726136" w:rsidRPr="00726136" w:rsidRDefault="00726136" w:rsidP="00726136">
            <w:pPr>
              <w:rPr>
                <w:rFonts w:ascii="Century Gothic" w:hAnsi="Century Gothic"/>
              </w:rPr>
            </w:pPr>
          </w:p>
          <w:p w14:paraId="23915D9E" w14:textId="77777777" w:rsidR="00726136" w:rsidRPr="00726136" w:rsidRDefault="00726136" w:rsidP="00726136">
            <w:pPr>
              <w:rPr>
                <w:rFonts w:ascii="Century Gothic" w:hAnsi="Century Gothic"/>
              </w:rPr>
            </w:pPr>
          </w:p>
          <w:p w14:paraId="1AC13DF5" w14:textId="77777777" w:rsidR="00726136" w:rsidRPr="00726136" w:rsidRDefault="00726136" w:rsidP="00726136">
            <w:pPr>
              <w:rPr>
                <w:rFonts w:ascii="Century Gothic" w:hAnsi="Century Gothic"/>
              </w:rPr>
            </w:pPr>
          </w:p>
          <w:p w14:paraId="0272A564" w14:textId="77777777" w:rsidR="00726136" w:rsidRPr="00726136" w:rsidRDefault="00726136" w:rsidP="00726136">
            <w:pPr>
              <w:rPr>
                <w:rFonts w:ascii="Century Gothic" w:hAnsi="Century Gothic"/>
              </w:rPr>
            </w:pPr>
          </w:p>
          <w:p w14:paraId="033FA873" w14:textId="77777777" w:rsidR="00726136" w:rsidRPr="00726136" w:rsidRDefault="00726136" w:rsidP="00726136">
            <w:pPr>
              <w:rPr>
                <w:rFonts w:ascii="Century Gothic" w:hAnsi="Century Gothic"/>
              </w:rPr>
            </w:pPr>
          </w:p>
          <w:p w14:paraId="3C2E0352" w14:textId="77777777" w:rsidR="00726136" w:rsidRPr="00726136" w:rsidRDefault="00726136" w:rsidP="00726136">
            <w:pPr>
              <w:rPr>
                <w:rFonts w:ascii="Century Gothic" w:hAnsi="Century Gothic"/>
              </w:rPr>
            </w:pPr>
          </w:p>
          <w:p w14:paraId="4C422C76" w14:textId="77777777" w:rsidR="00726136" w:rsidRPr="00726136" w:rsidRDefault="00726136" w:rsidP="00726136">
            <w:pPr>
              <w:rPr>
                <w:rFonts w:ascii="Century Gothic" w:hAnsi="Century Gothic"/>
              </w:rPr>
            </w:pPr>
          </w:p>
          <w:p w14:paraId="0D5B545C" w14:textId="46AD941B" w:rsidR="00726136" w:rsidRPr="00726136" w:rsidRDefault="00CA73AD" w:rsidP="00726136">
            <w:pPr>
              <w:rPr>
                <w:rFonts w:ascii="Century Gothic" w:hAnsi="Century Gothic"/>
              </w:rPr>
            </w:pPr>
            <w:r>
              <w:rPr>
                <w:rFonts w:ascii="Century Gothic" w:hAnsi="Century Gothic"/>
              </w:rPr>
              <w:t>Application Form / Interview/ Refs</w:t>
            </w:r>
          </w:p>
          <w:p w14:paraId="03BFF98F" w14:textId="77777777" w:rsidR="00726136" w:rsidRPr="00726136" w:rsidRDefault="00726136" w:rsidP="00726136">
            <w:pPr>
              <w:rPr>
                <w:rFonts w:ascii="Century Gothic" w:hAnsi="Century Gothic"/>
              </w:rPr>
            </w:pPr>
          </w:p>
          <w:p w14:paraId="76D595E6" w14:textId="77777777" w:rsidR="00726136" w:rsidRPr="00726136" w:rsidRDefault="00726136" w:rsidP="00726136">
            <w:pPr>
              <w:rPr>
                <w:rFonts w:ascii="Century Gothic" w:hAnsi="Century Gothic"/>
              </w:rPr>
            </w:pPr>
          </w:p>
          <w:p w14:paraId="7AE4862C" w14:textId="77777777" w:rsidR="00726136" w:rsidRPr="00726136" w:rsidRDefault="00726136" w:rsidP="00726136">
            <w:pPr>
              <w:rPr>
                <w:rFonts w:ascii="Century Gothic" w:hAnsi="Century Gothic"/>
              </w:rPr>
            </w:pPr>
          </w:p>
          <w:p w14:paraId="2BFC3C4C" w14:textId="77777777" w:rsidR="00726136" w:rsidRPr="00726136" w:rsidRDefault="00726136" w:rsidP="00726136">
            <w:pPr>
              <w:rPr>
                <w:rFonts w:ascii="Century Gothic" w:hAnsi="Century Gothic"/>
              </w:rPr>
            </w:pPr>
          </w:p>
          <w:p w14:paraId="06A20242" w14:textId="77777777" w:rsidR="00726136" w:rsidRPr="00726136" w:rsidRDefault="00726136" w:rsidP="00726136">
            <w:pPr>
              <w:rPr>
                <w:rFonts w:ascii="Century Gothic" w:hAnsi="Century Gothic"/>
              </w:rPr>
            </w:pPr>
          </w:p>
          <w:p w14:paraId="103D5EDE" w14:textId="77777777" w:rsidR="00726136" w:rsidRPr="00726136" w:rsidRDefault="00726136" w:rsidP="00726136">
            <w:pPr>
              <w:rPr>
                <w:rFonts w:ascii="Century Gothic" w:hAnsi="Century Gothic"/>
              </w:rPr>
            </w:pPr>
          </w:p>
          <w:p w14:paraId="1D6D29AA" w14:textId="77777777" w:rsidR="00726136" w:rsidRPr="00726136" w:rsidRDefault="00726136" w:rsidP="00726136">
            <w:pPr>
              <w:rPr>
                <w:rFonts w:ascii="Century Gothic" w:hAnsi="Century Gothic"/>
              </w:rPr>
            </w:pPr>
          </w:p>
          <w:p w14:paraId="7FE42F61" w14:textId="77777777" w:rsidR="00726136" w:rsidRPr="00726136" w:rsidRDefault="00726136" w:rsidP="00726136">
            <w:pPr>
              <w:rPr>
                <w:rFonts w:ascii="Century Gothic" w:hAnsi="Century Gothic"/>
              </w:rPr>
            </w:pPr>
          </w:p>
          <w:p w14:paraId="6FFA8729" w14:textId="77777777" w:rsidR="00726136" w:rsidRPr="00726136" w:rsidRDefault="00726136" w:rsidP="00726136">
            <w:pPr>
              <w:rPr>
                <w:rFonts w:ascii="Century Gothic" w:hAnsi="Century Gothic"/>
              </w:rPr>
            </w:pPr>
          </w:p>
          <w:p w14:paraId="79201186" w14:textId="77777777" w:rsidR="00726136" w:rsidRPr="00726136" w:rsidRDefault="00726136" w:rsidP="00726136">
            <w:pPr>
              <w:rPr>
                <w:rFonts w:ascii="Century Gothic" w:hAnsi="Century Gothic"/>
              </w:rPr>
            </w:pPr>
          </w:p>
          <w:p w14:paraId="5E4D3598" w14:textId="77777777" w:rsidR="00726136" w:rsidRPr="00726136" w:rsidRDefault="00726136" w:rsidP="00726136">
            <w:pPr>
              <w:rPr>
                <w:rFonts w:ascii="Century Gothic" w:hAnsi="Century Gothic"/>
              </w:rPr>
            </w:pPr>
          </w:p>
          <w:p w14:paraId="530DE20F" w14:textId="77777777" w:rsidR="00726136" w:rsidRPr="00726136" w:rsidRDefault="00726136" w:rsidP="00726136">
            <w:pPr>
              <w:rPr>
                <w:rFonts w:ascii="Century Gothic" w:hAnsi="Century Gothic"/>
              </w:rPr>
            </w:pPr>
          </w:p>
          <w:p w14:paraId="56A62B1F" w14:textId="77777777" w:rsidR="00726136" w:rsidRPr="00726136" w:rsidRDefault="00726136" w:rsidP="00726136">
            <w:pPr>
              <w:rPr>
                <w:rFonts w:ascii="Century Gothic" w:hAnsi="Century Gothic"/>
              </w:rPr>
            </w:pPr>
          </w:p>
          <w:p w14:paraId="3FD11DA7" w14:textId="77777777" w:rsidR="00726136" w:rsidRPr="00726136" w:rsidRDefault="00726136" w:rsidP="00726136">
            <w:pPr>
              <w:rPr>
                <w:rFonts w:ascii="Century Gothic" w:hAnsi="Century Gothic"/>
              </w:rPr>
            </w:pPr>
          </w:p>
          <w:p w14:paraId="546B5DE4" w14:textId="59C5776D" w:rsidR="00726136" w:rsidRPr="00726136" w:rsidRDefault="00AD141F" w:rsidP="00726136">
            <w:pPr>
              <w:rPr>
                <w:rFonts w:ascii="Century Gothic" w:hAnsi="Century Gothic"/>
              </w:rPr>
            </w:pPr>
            <w:r w:rsidRPr="00AD141F">
              <w:rPr>
                <w:rFonts w:ascii="Century Gothic" w:hAnsi="Century Gothic"/>
              </w:rPr>
              <w:tab/>
            </w:r>
          </w:p>
          <w:p w14:paraId="35FDE5F2" w14:textId="77777777" w:rsidR="00726136" w:rsidRPr="00726136" w:rsidRDefault="00726136" w:rsidP="00726136">
            <w:pPr>
              <w:rPr>
                <w:rFonts w:ascii="Century Gothic" w:hAnsi="Century Gothic"/>
              </w:rPr>
            </w:pPr>
          </w:p>
          <w:p w14:paraId="686B40E4" w14:textId="77777777" w:rsidR="00726136" w:rsidRPr="00726136" w:rsidRDefault="00726136" w:rsidP="00726136">
            <w:pPr>
              <w:rPr>
                <w:rFonts w:ascii="Century Gothic" w:hAnsi="Century Gothic"/>
              </w:rPr>
            </w:pPr>
          </w:p>
          <w:p w14:paraId="75A54BB5" w14:textId="77777777" w:rsidR="00726136" w:rsidRPr="00726136" w:rsidRDefault="00726136" w:rsidP="00726136">
            <w:pPr>
              <w:rPr>
                <w:rFonts w:ascii="Century Gothic" w:hAnsi="Century Gothic"/>
              </w:rPr>
            </w:pPr>
          </w:p>
          <w:p w14:paraId="615659A2" w14:textId="77777777" w:rsidR="00726136" w:rsidRPr="00726136" w:rsidRDefault="00726136" w:rsidP="00726136">
            <w:pPr>
              <w:rPr>
                <w:rFonts w:ascii="Century Gothic" w:hAnsi="Century Gothic"/>
              </w:rPr>
            </w:pPr>
          </w:p>
          <w:p w14:paraId="48B997DC" w14:textId="77777777" w:rsidR="00726136" w:rsidRPr="00726136" w:rsidRDefault="00726136" w:rsidP="00726136">
            <w:pPr>
              <w:rPr>
                <w:rFonts w:ascii="Century Gothic" w:hAnsi="Century Gothic"/>
              </w:rPr>
            </w:pPr>
          </w:p>
          <w:p w14:paraId="13039E01" w14:textId="77777777" w:rsidR="00726136" w:rsidRPr="00726136" w:rsidRDefault="00726136" w:rsidP="00726136">
            <w:pPr>
              <w:rPr>
                <w:rFonts w:ascii="Century Gothic" w:hAnsi="Century Gothic"/>
              </w:rPr>
            </w:pPr>
          </w:p>
          <w:p w14:paraId="73569589" w14:textId="77777777" w:rsidR="00CA73AD" w:rsidRDefault="00CA73AD" w:rsidP="00726136">
            <w:pPr>
              <w:rPr>
                <w:rFonts w:ascii="Century Gothic" w:hAnsi="Century Gothic"/>
              </w:rPr>
            </w:pPr>
          </w:p>
          <w:p w14:paraId="0CD13FFE" w14:textId="634F46A8" w:rsidR="00726136" w:rsidRPr="00726136" w:rsidRDefault="00726136" w:rsidP="00726136">
            <w:pPr>
              <w:rPr>
                <w:rFonts w:ascii="Century Gothic" w:hAnsi="Century Gothic"/>
              </w:rPr>
            </w:pPr>
            <w:r w:rsidRPr="00726136">
              <w:rPr>
                <w:rFonts w:ascii="Century Gothic" w:hAnsi="Century Gothic"/>
              </w:rPr>
              <w:t xml:space="preserve">Interview </w:t>
            </w:r>
          </w:p>
        </w:tc>
      </w:tr>
    </w:tbl>
    <w:p w14:paraId="13373B78" w14:textId="77777777" w:rsidR="008612B6" w:rsidRPr="00726136" w:rsidRDefault="00CE02D2">
      <w:pPr>
        <w:rPr>
          <w:rFonts w:ascii="Century Gothic" w:hAnsi="Century Gothic"/>
        </w:rPr>
      </w:pPr>
    </w:p>
    <w:sectPr w:rsidR="008612B6" w:rsidRPr="00726136" w:rsidSect="002C1D57">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pgBorders w:offsetFrom="page">
        <w:top w:val="threeDEngrave" w:sz="24" w:space="24" w:color="ED7D31" w:themeColor="accent2"/>
        <w:left w:val="threeDEngrave" w:sz="24" w:space="24" w:color="ED7D31" w:themeColor="accent2"/>
        <w:bottom w:val="threeDEmboss" w:sz="24" w:space="24" w:color="ED7D31" w:themeColor="accent2"/>
        <w:right w:val="threeDEmboss"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E6CB" w14:textId="77777777" w:rsidR="00D10BE7" w:rsidRDefault="00D10BE7" w:rsidP="00D612F7">
      <w:pPr>
        <w:spacing w:after="0" w:line="240" w:lineRule="auto"/>
      </w:pPr>
      <w:r>
        <w:separator/>
      </w:r>
    </w:p>
  </w:endnote>
  <w:endnote w:type="continuationSeparator" w:id="0">
    <w:p w14:paraId="06C994F6" w14:textId="77777777" w:rsidR="00D10BE7" w:rsidRDefault="00D10BE7" w:rsidP="00D6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DE76" w14:textId="77777777" w:rsidR="00D612F7" w:rsidRDefault="00D61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8E89" w14:textId="77777777" w:rsidR="00D612F7" w:rsidRDefault="00D61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9E96" w14:textId="77777777" w:rsidR="00D612F7" w:rsidRDefault="00D6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0534" w14:textId="77777777" w:rsidR="00D10BE7" w:rsidRDefault="00D10BE7" w:rsidP="00D612F7">
      <w:pPr>
        <w:spacing w:after="0" w:line="240" w:lineRule="auto"/>
      </w:pPr>
      <w:r>
        <w:separator/>
      </w:r>
    </w:p>
  </w:footnote>
  <w:footnote w:type="continuationSeparator" w:id="0">
    <w:p w14:paraId="4B2395D1" w14:textId="77777777" w:rsidR="00D10BE7" w:rsidRDefault="00D10BE7" w:rsidP="00D6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EE0E" w14:textId="77777777" w:rsidR="00D612F7" w:rsidRDefault="00D61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2926" w14:textId="6D40EAD9" w:rsidR="00D612F7" w:rsidRDefault="00D61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51FC" w14:textId="77777777" w:rsidR="00D612F7" w:rsidRDefault="00D6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4B7E"/>
    <w:multiLevelType w:val="hybridMultilevel"/>
    <w:tmpl w:val="D092F7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891038"/>
    <w:multiLevelType w:val="hybridMultilevel"/>
    <w:tmpl w:val="EB7C89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095C24"/>
    <w:multiLevelType w:val="hybridMultilevel"/>
    <w:tmpl w:val="3F88BE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36"/>
    <w:rsid w:val="002C1D57"/>
    <w:rsid w:val="00331390"/>
    <w:rsid w:val="004B15E4"/>
    <w:rsid w:val="005F6AD5"/>
    <w:rsid w:val="0065625F"/>
    <w:rsid w:val="00726136"/>
    <w:rsid w:val="007B1374"/>
    <w:rsid w:val="009902D0"/>
    <w:rsid w:val="009C3219"/>
    <w:rsid w:val="00AD141F"/>
    <w:rsid w:val="00C96E44"/>
    <w:rsid w:val="00CA73AD"/>
    <w:rsid w:val="00CE02D2"/>
    <w:rsid w:val="00D10BE7"/>
    <w:rsid w:val="00D612F7"/>
    <w:rsid w:val="00DF484D"/>
    <w:rsid w:val="00E226F8"/>
    <w:rsid w:val="00FE1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9332B"/>
  <w15:chartTrackingRefBased/>
  <w15:docId w15:val="{DA8724D3-45E4-4164-A786-9AD0EA2E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F7"/>
  </w:style>
  <w:style w:type="paragraph" w:styleId="Footer">
    <w:name w:val="footer"/>
    <w:basedOn w:val="Normal"/>
    <w:link w:val="FooterChar"/>
    <w:uiPriority w:val="99"/>
    <w:unhideWhenUsed/>
    <w:rsid w:val="00D6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0820-6460-4045-A0EC-46FA8595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Mcfarlane</dc:creator>
  <cp:keywords/>
  <dc:description/>
  <cp:lastModifiedBy>Janet Phillips</cp:lastModifiedBy>
  <cp:revision>2</cp:revision>
  <dcterms:created xsi:type="dcterms:W3CDTF">2021-09-17T10:47:00Z</dcterms:created>
  <dcterms:modified xsi:type="dcterms:W3CDTF">2021-09-17T10:47:00Z</dcterms:modified>
</cp:coreProperties>
</file>