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AD1AB" w14:textId="77777777" w:rsidR="00410DDB" w:rsidRPr="001D77DA" w:rsidRDefault="001D77DA" w:rsidP="00052758">
      <w:pPr>
        <w:pStyle w:val="Header"/>
        <w:jc w:val="right"/>
        <w:rPr>
          <w:rFonts w:ascii="Tahoma" w:hAnsi="Tahoma" w:cs="Tahoma"/>
          <w:b/>
          <w:bCs/>
          <w:color w:val="1B456B"/>
          <w:sz w:val="36"/>
          <w:szCs w:val="36"/>
        </w:rPr>
      </w:pPr>
      <w:r w:rsidRPr="001D77DA">
        <w:rPr>
          <w:rFonts w:ascii="Tahoma" w:hAnsi="Tahoma" w:cs="Tahoma"/>
          <w:b/>
          <w:noProof/>
          <w:color w:val="1B456B"/>
          <w:sz w:val="36"/>
          <w:szCs w:val="36"/>
          <w:lang w:val="en-GB" w:eastAsia="en-GB"/>
        </w:rPr>
        <w:drawing>
          <wp:anchor distT="0" distB="0" distL="114300" distR="114300" simplePos="0" relativeHeight="251663360" behindDoc="1" locked="0" layoutInCell="1" allowOverlap="1" wp14:anchorId="22EB77FE" wp14:editId="3E6721AB">
            <wp:simplePos x="0" y="0"/>
            <wp:positionH relativeFrom="column">
              <wp:posOffset>-36512</wp:posOffset>
            </wp:positionH>
            <wp:positionV relativeFrom="page">
              <wp:posOffset>485140</wp:posOffset>
            </wp:positionV>
            <wp:extent cx="1183640" cy="1396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3640" cy="1396365"/>
                    </a:xfrm>
                    <a:prstGeom prst="rect">
                      <a:avLst/>
                    </a:prstGeom>
                  </pic:spPr>
                </pic:pic>
              </a:graphicData>
            </a:graphic>
          </wp:anchor>
        </w:drawing>
      </w:r>
      <w:r w:rsidR="00410DDB" w:rsidRPr="001D77DA">
        <w:rPr>
          <w:rFonts w:ascii="Tahoma" w:hAnsi="Tahoma" w:cs="Tahoma"/>
          <w:b/>
          <w:color w:val="1B456B"/>
          <w:sz w:val="36"/>
          <w:szCs w:val="36"/>
        </w:rPr>
        <w:t>ST RAPHAEL’S</w:t>
      </w:r>
      <w:r w:rsidR="00410DDB" w:rsidRPr="001D77DA">
        <w:rPr>
          <w:rFonts w:ascii="Tahoma" w:hAnsi="Tahoma" w:cs="Tahoma"/>
          <w:b/>
          <w:bCs/>
          <w:color w:val="1B456B"/>
          <w:sz w:val="36"/>
          <w:szCs w:val="36"/>
        </w:rPr>
        <w:t xml:space="preserve"> CATHOLIC PRIMARY SCHOOL</w:t>
      </w:r>
    </w:p>
    <w:p w14:paraId="547A5FD7" w14:textId="77777777" w:rsidR="00052758" w:rsidRPr="00061B47" w:rsidRDefault="00052758" w:rsidP="00052758">
      <w:pPr>
        <w:pStyle w:val="Header"/>
        <w:jc w:val="right"/>
        <w:rPr>
          <w:rFonts w:ascii="Tahoma" w:hAnsi="Tahoma" w:cs="Tahoma"/>
          <w:color w:val="1F3864" w:themeColor="accent5" w:themeShade="80"/>
          <w:sz w:val="22"/>
          <w:szCs w:val="22"/>
        </w:rPr>
      </w:pPr>
    </w:p>
    <w:p w14:paraId="75BBA952" w14:textId="77777777" w:rsidR="00410DDB" w:rsidRPr="00061B47" w:rsidRDefault="00410DDB" w:rsidP="00052758">
      <w:pPr>
        <w:jc w:val="right"/>
        <w:rPr>
          <w:rFonts w:ascii="Tahoma" w:hAnsi="Tahoma" w:cs="Tahoma"/>
          <w:sz w:val="22"/>
          <w:szCs w:val="22"/>
        </w:rPr>
      </w:pPr>
      <w:r w:rsidRPr="00061B47">
        <w:rPr>
          <w:rFonts w:ascii="Tahoma" w:hAnsi="Tahoma" w:cs="Tahoma"/>
          <w:sz w:val="22"/>
          <w:szCs w:val="22"/>
        </w:rPr>
        <w:t>Huddersfield Road, Millbrook</w:t>
      </w:r>
    </w:p>
    <w:p w14:paraId="3B5BB669" w14:textId="77777777" w:rsidR="00410DDB" w:rsidRPr="00061B47" w:rsidRDefault="00410DDB" w:rsidP="00052758">
      <w:pPr>
        <w:jc w:val="right"/>
        <w:rPr>
          <w:rFonts w:ascii="Tahoma" w:hAnsi="Tahoma" w:cs="Tahoma"/>
          <w:sz w:val="22"/>
          <w:szCs w:val="22"/>
        </w:rPr>
      </w:pPr>
      <w:r w:rsidRPr="00061B47">
        <w:rPr>
          <w:rFonts w:ascii="Tahoma" w:hAnsi="Tahoma" w:cs="Tahoma"/>
          <w:sz w:val="22"/>
          <w:szCs w:val="22"/>
        </w:rPr>
        <w:t>Stalybridge, SK15 3JL</w:t>
      </w:r>
    </w:p>
    <w:p w14:paraId="4871AB4B" w14:textId="77777777" w:rsidR="00410DDB" w:rsidRPr="00061B47" w:rsidRDefault="00410DDB" w:rsidP="00052758">
      <w:pPr>
        <w:jc w:val="right"/>
        <w:rPr>
          <w:rFonts w:ascii="Tahoma" w:hAnsi="Tahoma" w:cs="Tahoma"/>
          <w:sz w:val="22"/>
          <w:szCs w:val="22"/>
        </w:rPr>
      </w:pPr>
    </w:p>
    <w:p w14:paraId="4BC52B38" w14:textId="77777777" w:rsidR="00410DDB" w:rsidRPr="00061B47" w:rsidRDefault="00410DDB" w:rsidP="00052758">
      <w:pPr>
        <w:jc w:val="right"/>
        <w:rPr>
          <w:rFonts w:ascii="Tahoma" w:hAnsi="Tahoma" w:cs="Tahoma"/>
          <w:sz w:val="22"/>
          <w:szCs w:val="22"/>
        </w:rPr>
      </w:pPr>
      <w:r w:rsidRPr="00061B47">
        <w:rPr>
          <w:rFonts w:ascii="Tahoma" w:hAnsi="Tahoma" w:cs="Tahoma"/>
          <w:sz w:val="22"/>
          <w:szCs w:val="22"/>
        </w:rPr>
        <w:t>Tel: 0161 338 4095</w:t>
      </w:r>
    </w:p>
    <w:p w14:paraId="6617EE6A" w14:textId="77777777" w:rsidR="00052758" w:rsidRPr="00061B47" w:rsidRDefault="00410DDB" w:rsidP="00052758">
      <w:pPr>
        <w:jc w:val="right"/>
        <w:rPr>
          <w:rFonts w:ascii="Tahoma" w:hAnsi="Tahoma" w:cs="Tahoma"/>
          <w:sz w:val="22"/>
          <w:szCs w:val="22"/>
        </w:rPr>
      </w:pPr>
      <w:r w:rsidRPr="00061B47">
        <w:rPr>
          <w:rFonts w:ascii="Tahoma" w:hAnsi="Tahoma" w:cs="Tahoma"/>
          <w:sz w:val="22"/>
          <w:szCs w:val="22"/>
        </w:rPr>
        <w:t xml:space="preserve">Web: </w:t>
      </w:r>
      <w:r w:rsidR="00052758" w:rsidRPr="00061B47">
        <w:rPr>
          <w:rFonts w:ascii="Tahoma" w:hAnsi="Tahoma" w:cs="Tahoma"/>
          <w:sz w:val="22"/>
          <w:szCs w:val="22"/>
        </w:rPr>
        <w:t xml:space="preserve">www.st-raphaels.tameside.sch.uk  </w:t>
      </w:r>
    </w:p>
    <w:p w14:paraId="3F224800" w14:textId="77777777" w:rsidR="00052758" w:rsidRDefault="00410DDB" w:rsidP="00052758">
      <w:pPr>
        <w:jc w:val="right"/>
        <w:rPr>
          <w:rFonts w:ascii="Tahoma" w:hAnsi="Tahoma" w:cs="Tahoma"/>
          <w:sz w:val="22"/>
          <w:szCs w:val="22"/>
        </w:rPr>
      </w:pPr>
      <w:r w:rsidRPr="001D77DA">
        <w:rPr>
          <w:rFonts w:ascii="Tahoma" w:hAnsi="Tahoma" w:cs="Tahoma"/>
          <w:sz w:val="22"/>
          <w:szCs w:val="22"/>
        </w:rPr>
        <w:t>Twitter: @</w:t>
      </w:r>
      <w:proofErr w:type="spellStart"/>
      <w:r w:rsidRPr="001D77DA">
        <w:rPr>
          <w:rFonts w:ascii="Tahoma" w:hAnsi="Tahoma" w:cs="Tahoma"/>
          <w:sz w:val="22"/>
          <w:szCs w:val="22"/>
        </w:rPr>
        <w:t>straph</w:t>
      </w:r>
      <w:r w:rsidR="001D77DA">
        <w:rPr>
          <w:rFonts w:ascii="Tahoma" w:hAnsi="Tahoma" w:cs="Tahoma"/>
          <w:sz w:val="22"/>
          <w:szCs w:val="22"/>
        </w:rPr>
        <w:t>sRC</w:t>
      </w:r>
      <w:proofErr w:type="spellEnd"/>
    </w:p>
    <w:p w14:paraId="21310CA2" w14:textId="77777777" w:rsidR="00346159" w:rsidRPr="00346159" w:rsidRDefault="007C1807" w:rsidP="00052758">
      <w:pPr>
        <w:rPr>
          <w:rFonts w:ascii="Tahoma" w:hAnsi="Tahoma" w:cs="Tahoma"/>
          <w:b/>
          <w:sz w:val="22"/>
          <w:szCs w:val="22"/>
        </w:rPr>
      </w:pPr>
      <w:r>
        <w:rPr>
          <w:rFonts w:ascii="Tahoma" w:hAnsi="Tahoma" w:cs="Tahoma"/>
          <w:b/>
          <w:sz w:val="22"/>
          <w:szCs w:val="22"/>
        </w:rPr>
        <w:t>Headteacher</w:t>
      </w:r>
      <w:r w:rsidR="00346159" w:rsidRPr="00346159">
        <w:rPr>
          <w:rFonts w:ascii="Tahoma" w:hAnsi="Tahoma" w:cs="Tahoma"/>
          <w:b/>
          <w:sz w:val="22"/>
          <w:szCs w:val="22"/>
        </w:rPr>
        <w:t>: Mrs L. Lakner</w:t>
      </w:r>
    </w:p>
    <w:p w14:paraId="71BE5427" w14:textId="77777777" w:rsidR="00A24AAE" w:rsidRPr="00346159" w:rsidRDefault="00410DDB" w:rsidP="00052758">
      <w:pPr>
        <w:rPr>
          <w:rFonts w:ascii="Tahoma" w:hAnsi="Tahoma" w:cs="Tahoma"/>
          <w:sz w:val="22"/>
          <w:szCs w:val="22"/>
        </w:rPr>
      </w:pPr>
      <w:r w:rsidRPr="00346159">
        <w:rPr>
          <w:rFonts w:ascii="Tahoma" w:hAnsi="Tahoma" w:cs="Tahoma"/>
          <w:sz w:val="22"/>
          <w:szCs w:val="22"/>
        </w:rPr>
        <w:t>head@st-raphaels.tameside.sch.uk</w:t>
      </w:r>
    </w:p>
    <w:p w14:paraId="2DAF49F0" w14:textId="77777777" w:rsidR="00052758" w:rsidRPr="003670E6" w:rsidRDefault="00052758" w:rsidP="003670E6">
      <w:pPr>
        <w:pBdr>
          <w:bottom w:val="single" w:sz="4" w:space="1" w:color="1B456B"/>
        </w:pBdr>
        <w:rPr>
          <w:rFonts w:ascii="Tahoma" w:hAnsi="Tahoma" w:cs="Tahoma"/>
          <w:color w:val="1B456B"/>
          <w:sz w:val="22"/>
          <w:szCs w:val="22"/>
        </w:rPr>
      </w:pPr>
    </w:p>
    <w:p w14:paraId="38B45A13" w14:textId="77777777" w:rsidR="00052758" w:rsidRPr="003670E6" w:rsidRDefault="00052758" w:rsidP="003670E6">
      <w:pPr>
        <w:rPr>
          <w:rFonts w:ascii="Tahoma" w:hAnsi="Tahoma" w:cs="Tahoma"/>
          <w:color w:val="1B456B"/>
          <w:sz w:val="22"/>
          <w:szCs w:val="22"/>
        </w:rPr>
      </w:pPr>
    </w:p>
    <w:p w14:paraId="79F0553A" w14:textId="77EA943A" w:rsidR="00764238" w:rsidRPr="00764238" w:rsidRDefault="00764238" w:rsidP="00764238">
      <w:pPr>
        <w:jc w:val="center"/>
        <w:rPr>
          <w:rFonts w:asciiTheme="minorHAnsi" w:hAnsiTheme="minorHAnsi"/>
          <w:b/>
          <w:caps/>
        </w:rPr>
      </w:pPr>
      <w:r w:rsidRPr="00764238">
        <w:rPr>
          <w:rFonts w:asciiTheme="minorHAnsi" w:hAnsiTheme="minorHAnsi"/>
          <w:b/>
          <w:caps/>
        </w:rPr>
        <w:t>St Raphael’s Catholic Primary SChool - Class Teacher</w:t>
      </w:r>
      <w:r w:rsidR="00E456FE">
        <w:rPr>
          <w:rFonts w:asciiTheme="minorHAnsi" w:hAnsiTheme="minorHAnsi"/>
          <w:b/>
          <w:caps/>
        </w:rPr>
        <w:t>, Main Pay scale</w:t>
      </w:r>
    </w:p>
    <w:p w14:paraId="14029978" w14:textId="77777777" w:rsidR="00764238" w:rsidRPr="00764238" w:rsidRDefault="00764238" w:rsidP="00764238">
      <w:pPr>
        <w:rPr>
          <w:rFonts w:asciiTheme="minorHAnsi" w:hAnsiTheme="minorHAnsi"/>
        </w:rPr>
      </w:pPr>
    </w:p>
    <w:p w14:paraId="42C64CC3" w14:textId="77777777" w:rsidR="00764238" w:rsidRPr="00764238" w:rsidRDefault="00764238" w:rsidP="00764238">
      <w:pPr>
        <w:rPr>
          <w:rFonts w:asciiTheme="minorHAnsi" w:hAnsiTheme="minorHAnsi"/>
          <w:b/>
        </w:rPr>
      </w:pPr>
      <w:r w:rsidRPr="00764238">
        <w:rPr>
          <w:rFonts w:asciiTheme="minorHAnsi" w:hAnsiTheme="minorHAnsi"/>
          <w:b/>
        </w:rPr>
        <w:t>Person Specification/ You will:</w:t>
      </w:r>
    </w:p>
    <w:p w14:paraId="4C7BA935" w14:textId="77777777" w:rsidR="00764238" w:rsidRPr="00764238" w:rsidRDefault="00764238" w:rsidP="00764238">
      <w:pPr>
        <w:rPr>
          <w:rFonts w:asciiTheme="minorHAnsi" w:hAnsiTheme="minorHAnsi"/>
        </w:rPr>
      </w:pPr>
    </w:p>
    <w:p w14:paraId="3F174453"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Be committed to promoting the R</w:t>
      </w:r>
      <w:r w:rsidR="00F15F78">
        <w:rPr>
          <w:rFonts w:asciiTheme="minorHAnsi" w:hAnsiTheme="minorHAnsi"/>
        </w:rPr>
        <w:t xml:space="preserve">oman Catholic faith (essential), be a </w:t>
      </w:r>
      <w:r w:rsidRPr="00764238">
        <w:rPr>
          <w:rFonts w:asciiTheme="minorHAnsi" w:hAnsiTheme="minorHAnsi"/>
        </w:rPr>
        <w:t xml:space="preserve">practising Roman Catholic and </w:t>
      </w:r>
      <w:r w:rsidR="00F15F78">
        <w:rPr>
          <w:rFonts w:asciiTheme="minorHAnsi" w:hAnsiTheme="minorHAnsi"/>
        </w:rPr>
        <w:t xml:space="preserve">have the </w:t>
      </w:r>
      <w:r w:rsidRPr="00764238">
        <w:rPr>
          <w:rFonts w:asciiTheme="minorHAnsi" w:hAnsiTheme="minorHAnsi"/>
        </w:rPr>
        <w:t xml:space="preserve">CCRS </w:t>
      </w:r>
      <w:r w:rsidR="00F15F78">
        <w:rPr>
          <w:rFonts w:asciiTheme="minorHAnsi" w:hAnsiTheme="minorHAnsi"/>
        </w:rPr>
        <w:t>qualification</w:t>
      </w:r>
      <w:r w:rsidRPr="00764238">
        <w:rPr>
          <w:rFonts w:asciiTheme="minorHAnsi" w:hAnsiTheme="minorHAnsi"/>
        </w:rPr>
        <w:t xml:space="preserve"> (desirable)</w:t>
      </w:r>
    </w:p>
    <w:p w14:paraId="7AA4F778"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 xml:space="preserve">Have excellent people skills and be able to relate well to staff, parents, governors and pupils </w:t>
      </w:r>
    </w:p>
    <w:p w14:paraId="25B6B633"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Demonstrate excellent professional conduct, aware that your behaviour as an individual is judged both inside school and in the wider community</w:t>
      </w:r>
    </w:p>
    <w:p w14:paraId="6D7882E3"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Be able to work as part of a team</w:t>
      </w:r>
    </w:p>
    <w:p w14:paraId="43423FCB"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Be dedicated and committed to improving the life chances of children, having high expectations and able to raise standards</w:t>
      </w:r>
    </w:p>
    <w:p w14:paraId="5F961600"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 xml:space="preserve">Have high standards of pupil’s behaviour </w:t>
      </w:r>
    </w:p>
    <w:p w14:paraId="1BD6F43D"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Be committed to the Catholic life of the school including fundraising events and church-based celebrations which involve a personal time commitment.</w:t>
      </w:r>
    </w:p>
    <w:p w14:paraId="206493C4" w14:textId="369AFBD1"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 xml:space="preserve">Have excellent classroom practice with an understanding of the planning and assessment processes </w:t>
      </w:r>
    </w:p>
    <w:p w14:paraId="4D85843E" w14:textId="77777777" w:rsidR="00764238" w:rsidRPr="00764238" w:rsidRDefault="00764238" w:rsidP="00764238">
      <w:pPr>
        <w:pStyle w:val="ListParagraph"/>
        <w:numPr>
          <w:ilvl w:val="0"/>
          <w:numId w:val="2"/>
        </w:numPr>
        <w:spacing w:after="200" w:line="276" w:lineRule="auto"/>
        <w:rPr>
          <w:rFonts w:asciiTheme="minorHAnsi" w:hAnsiTheme="minorHAnsi"/>
        </w:rPr>
      </w:pPr>
      <w:proofErr w:type="gramStart"/>
      <w:r w:rsidRPr="00764238">
        <w:rPr>
          <w:rFonts w:asciiTheme="minorHAnsi" w:hAnsiTheme="minorHAnsi"/>
        </w:rPr>
        <w:t>Have the ability to</w:t>
      </w:r>
      <w:proofErr w:type="gramEnd"/>
      <w:r w:rsidRPr="00764238">
        <w:rPr>
          <w:rFonts w:asciiTheme="minorHAnsi" w:hAnsiTheme="minorHAnsi"/>
        </w:rPr>
        <w:t xml:space="preserve"> teach without reliance on a published scheme of work; have imagination and the ability to inspire and motivate pupils</w:t>
      </w:r>
    </w:p>
    <w:p w14:paraId="162F27A7" w14:textId="553296DF"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Have a clear knowledge of the curriculum</w:t>
      </w:r>
    </w:p>
    <w:p w14:paraId="2A10DF14"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Have a vision for the type of education and skills required to prepare today’s pupils for tomorrow’s world</w:t>
      </w:r>
    </w:p>
    <w:p w14:paraId="644AB896" w14:textId="77777777" w:rsidR="00764238" w:rsidRPr="00764238" w:rsidRDefault="00764238" w:rsidP="00764238">
      <w:pPr>
        <w:pStyle w:val="ListParagraph"/>
        <w:numPr>
          <w:ilvl w:val="0"/>
          <w:numId w:val="2"/>
        </w:numPr>
        <w:spacing w:after="200" w:line="276" w:lineRule="auto"/>
        <w:rPr>
          <w:rFonts w:asciiTheme="minorHAnsi" w:hAnsiTheme="minorHAnsi"/>
        </w:rPr>
      </w:pPr>
      <w:proofErr w:type="gramStart"/>
      <w:r w:rsidRPr="00764238">
        <w:rPr>
          <w:rFonts w:asciiTheme="minorHAnsi" w:hAnsiTheme="minorHAnsi"/>
        </w:rPr>
        <w:t>Have the ability to</w:t>
      </w:r>
      <w:proofErr w:type="gramEnd"/>
      <w:r w:rsidRPr="00764238">
        <w:rPr>
          <w:rFonts w:asciiTheme="minorHAnsi" w:hAnsiTheme="minorHAnsi"/>
        </w:rPr>
        <w:t xml:space="preserve"> inspire childre</w:t>
      </w:r>
      <w:r w:rsidR="00F15F78">
        <w:rPr>
          <w:rFonts w:asciiTheme="minorHAnsi" w:hAnsiTheme="minorHAnsi"/>
        </w:rPr>
        <w:t>n and foster a love of learning</w:t>
      </w:r>
    </w:p>
    <w:p w14:paraId="219846C8"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Have a reflective nature and a willingness to learn</w:t>
      </w:r>
    </w:p>
    <w:p w14:paraId="69E03CE5" w14:textId="77777777" w:rsidR="00764238" w:rsidRPr="00764238" w:rsidRDefault="00764238" w:rsidP="00764238">
      <w:pPr>
        <w:rPr>
          <w:rFonts w:asciiTheme="minorHAnsi" w:hAnsiTheme="minorHAnsi"/>
        </w:rPr>
      </w:pPr>
    </w:p>
    <w:p w14:paraId="5A8D2004" w14:textId="77777777" w:rsidR="00764238" w:rsidRPr="00764238" w:rsidRDefault="00764238" w:rsidP="00764238">
      <w:pPr>
        <w:rPr>
          <w:rFonts w:asciiTheme="minorHAnsi" w:hAnsiTheme="minorHAnsi"/>
          <w:b/>
        </w:rPr>
      </w:pPr>
      <w:r w:rsidRPr="00764238">
        <w:rPr>
          <w:rFonts w:asciiTheme="minorHAnsi" w:hAnsiTheme="minorHAnsi"/>
          <w:b/>
        </w:rPr>
        <w:t>Job Description</w:t>
      </w:r>
    </w:p>
    <w:p w14:paraId="731218D6" w14:textId="77777777" w:rsidR="00764238" w:rsidRPr="00764238" w:rsidRDefault="00764238" w:rsidP="00764238">
      <w:pPr>
        <w:rPr>
          <w:rFonts w:asciiTheme="minorHAnsi" w:hAnsiTheme="minorHAnsi"/>
          <w:b/>
        </w:rPr>
      </w:pPr>
      <w:r w:rsidRPr="00764238">
        <w:rPr>
          <w:rFonts w:asciiTheme="minorHAnsi" w:hAnsiTheme="minorHAnsi"/>
          <w:b/>
        </w:rPr>
        <w:t>AREAS OF RESPONSIBILITY AND KEY TASKS:</w:t>
      </w:r>
    </w:p>
    <w:p w14:paraId="184FAC5A" w14:textId="77777777" w:rsidR="00764238" w:rsidRPr="00764238" w:rsidRDefault="00764238" w:rsidP="00764238">
      <w:pPr>
        <w:rPr>
          <w:rFonts w:asciiTheme="minorHAnsi" w:hAnsiTheme="minorHAnsi"/>
        </w:rPr>
      </w:pPr>
    </w:p>
    <w:p w14:paraId="4393ADAB" w14:textId="77777777" w:rsidR="00764238" w:rsidRPr="00764238" w:rsidRDefault="00764238" w:rsidP="00764238">
      <w:pPr>
        <w:rPr>
          <w:rFonts w:asciiTheme="minorHAnsi" w:hAnsiTheme="minorHAnsi"/>
        </w:rPr>
      </w:pPr>
      <w:r w:rsidRPr="00764238">
        <w:rPr>
          <w:rFonts w:asciiTheme="minorHAnsi" w:hAnsiTheme="minorHAnsi"/>
        </w:rPr>
        <w:t>A. Planning, Teaching and Class management-</w:t>
      </w:r>
    </w:p>
    <w:p w14:paraId="137A6313" w14:textId="77777777" w:rsidR="00764238" w:rsidRPr="00F15F78" w:rsidRDefault="00F15F78" w:rsidP="00F15F78">
      <w:pPr>
        <w:spacing w:after="200" w:line="276" w:lineRule="auto"/>
        <w:rPr>
          <w:rFonts w:asciiTheme="minorHAnsi" w:hAnsiTheme="minorHAnsi"/>
        </w:rPr>
      </w:pPr>
      <w:r>
        <w:rPr>
          <w:rFonts w:asciiTheme="minorHAnsi" w:hAnsiTheme="minorHAnsi"/>
        </w:rPr>
        <w:t xml:space="preserve">             </w:t>
      </w:r>
      <w:r w:rsidR="00764238" w:rsidRPr="00F15F78">
        <w:rPr>
          <w:rFonts w:asciiTheme="minorHAnsi" w:hAnsiTheme="minorHAnsi"/>
        </w:rPr>
        <w:t>Teach allocated p</w:t>
      </w:r>
      <w:r>
        <w:rPr>
          <w:rFonts w:asciiTheme="minorHAnsi" w:hAnsiTheme="minorHAnsi"/>
        </w:rPr>
        <w:t>upils by planning their learning</w:t>
      </w:r>
      <w:r w:rsidR="00764238" w:rsidRPr="00F15F78">
        <w:rPr>
          <w:rFonts w:asciiTheme="minorHAnsi" w:hAnsiTheme="minorHAnsi"/>
        </w:rPr>
        <w:t xml:space="preserve"> to achieve progression of learning through:</w:t>
      </w:r>
    </w:p>
    <w:p w14:paraId="59377D3C"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Identifying clear teaching objectives and specifying how they will be taught</w:t>
      </w:r>
    </w:p>
    <w:p w14:paraId="40CC3C84"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Setting tasks which challenge pupils and ensure high levels of interest</w:t>
      </w:r>
    </w:p>
    <w:p w14:paraId="763A65FF"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 xml:space="preserve">Setting appropriate and </w:t>
      </w:r>
      <w:r w:rsidR="00F15F78">
        <w:rPr>
          <w:rFonts w:asciiTheme="minorHAnsi" w:hAnsiTheme="minorHAnsi"/>
        </w:rPr>
        <w:t>challenging</w:t>
      </w:r>
      <w:r w:rsidRPr="00764238">
        <w:rPr>
          <w:rFonts w:asciiTheme="minorHAnsi" w:hAnsiTheme="minorHAnsi"/>
        </w:rPr>
        <w:t xml:space="preserve"> expectations</w:t>
      </w:r>
    </w:p>
    <w:p w14:paraId="3967E3DE"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Setting clear targets, building on prior attainment</w:t>
      </w:r>
    </w:p>
    <w:p w14:paraId="619D9BC8"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 xml:space="preserve">Identifying SEN or very able pupils and </w:t>
      </w:r>
      <w:r w:rsidR="00F15F78">
        <w:rPr>
          <w:rFonts w:asciiTheme="minorHAnsi" w:hAnsiTheme="minorHAnsi"/>
        </w:rPr>
        <w:t xml:space="preserve">know </w:t>
      </w:r>
      <w:r w:rsidRPr="00764238">
        <w:rPr>
          <w:rFonts w:asciiTheme="minorHAnsi" w:hAnsiTheme="minorHAnsi"/>
        </w:rPr>
        <w:t>how to cater for their needs</w:t>
      </w:r>
    </w:p>
    <w:p w14:paraId="766E2337"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lastRenderedPageBreak/>
        <w:t>Provide clear structures for lessons</w:t>
      </w:r>
      <w:r w:rsidR="00F15F78">
        <w:rPr>
          <w:rFonts w:asciiTheme="minorHAnsi" w:hAnsiTheme="minorHAnsi"/>
        </w:rPr>
        <w:t>,</w:t>
      </w:r>
      <w:r w:rsidRPr="00764238">
        <w:rPr>
          <w:rFonts w:asciiTheme="minorHAnsi" w:hAnsiTheme="minorHAnsi"/>
        </w:rPr>
        <w:t xml:space="preserve"> maintaining pace, motivation and challenge</w:t>
      </w:r>
    </w:p>
    <w:p w14:paraId="7A49F3D5"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 xml:space="preserve">Make effective use of VAK </w:t>
      </w:r>
    </w:p>
    <w:p w14:paraId="021C2027"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Ensure effective teaching and best use of available time</w:t>
      </w:r>
    </w:p>
    <w:p w14:paraId="0C0A2FB1"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Monitor and intervene to ensure sound learning and discipline</w:t>
      </w:r>
    </w:p>
    <w:p w14:paraId="7DD463A1"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Use a variety of teaching methods to: Match approach to content, structure information, present a set of key ideas and use appropriate vocabulary</w:t>
      </w:r>
    </w:p>
    <w:p w14:paraId="57FF0F83"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Use effective questioning, listen carefully to pupils, give attention to errors and misconceptions</w:t>
      </w:r>
    </w:p>
    <w:p w14:paraId="6F030534" w14:textId="77777777" w:rsidR="00F15F78" w:rsidRDefault="00764238" w:rsidP="00373D1F">
      <w:pPr>
        <w:pStyle w:val="ListParagraph"/>
        <w:numPr>
          <w:ilvl w:val="0"/>
          <w:numId w:val="3"/>
        </w:numPr>
        <w:spacing w:after="200" w:line="276" w:lineRule="auto"/>
        <w:rPr>
          <w:rFonts w:asciiTheme="minorHAnsi" w:hAnsiTheme="minorHAnsi"/>
        </w:rPr>
      </w:pPr>
      <w:r w:rsidRPr="00F15F78">
        <w:rPr>
          <w:rFonts w:asciiTheme="minorHAnsi" w:hAnsiTheme="minorHAnsi"/>
        </w:rPr>
        <w:t xml:space="preserve">Select appropriate learning resources </w:t>
      </w:r>
    </w:p>
    <w:p w14:paraId="61EB9C51" w14:textId="77777777" w:rsidR="00764238" w:rsidRPr="00F15F78" w:rsidRDefault="00764238" w:rsidP="00373D1F">
      <w:pPr>
        <w:pStyle w:val="ListParagraph"/>
        <w:numPr>
          <w:ilvl w:val="0"/>
          <w:numId w:val="3"/>
        </w:numPr>
        <w:spacing w:after="200" w:line="276" w:lineRule="auto"/>
        <w:rPr>
          <w:rFonts w:asciiTheme="minorHAnsi" w:hAnsiTheme="minorHAnsi"/>
        </w:rPr>
      </w:pPr>
      <w:r w:rsidRPr="00F15F78">
        <w:rPr>
          <w:rFonts w:asciiTheme="minorHAnsi" w:hAnsiTheme="minorHAnsi"/>
        </w:rPr>
        <w:t>Ensure pupils acquire and consolidate knowledge, skills and understanding appropriate to the subject taught</w:t>
      </w:r>
    </w:p>
    <w:p w14:paraId="26D8B628" w14:textId="77777777" w:rsidR="00764238" w:rsidRPr="00764238" w:rsidRDefault="00F15F78" w:rsidP="00764238">
      <w:pPr>
        <w:pStyle w:val="ListParagraph"/>
        <w:numPr>
          <w:ilvl w:val="0"/>
          <w:numId w:val="3"/>
        </w:numPr>
        <w:spacing w:after="200" w:line="276" w:lineRule="auto"/>
        <w:rPr>
          <w:rFonts w:asciiTheme="minorHAnsi" w:hAnsiTheme="minorHAnsi"/>
        </w:rPr>
      </w:pPr>
      <w:r>
        <w:rPr>
          <w:rFonts w:asciiTheme="minorHAnsi" w:hAnsiTheme="minorHAnsi"/>
        </w:rPr>
        <w:t>Evaluate your</w:t>
      </w:r>
      <w:r w:rsidR="00764238" w:rsidRPr="00764238">
        <w:rPr>
          <w:rFonts w:asciiTheme="minorHAnsi" w:hAnsiTheme="minorHAnsi"/>
        </w:rPr>
        <w:t xml:space="preserve"> own teaching critically to improve effectiveness</w:t>
      </w:r>
    </w:p>
    <w:p w14:paraId="62D0D121" w14:textId="77777777" w:rsidR="00764238" w:rsidRPr="00764238" w:rsidRDefault="00764238" w:rsidP="00764238">
      <w:pPr>
        <w:rPr>
          <w:rFonts w:asciiTheme="minorHAnsi" w:hAnsiTheme="minorHAnsi"/>
        </w:rPr>
      </w:pPr>
      <w:r w:rsidRPr="00764238">
        <w:rPr>
          <w:rFonts w:asciiTheme="minorHAnsi" w:hAnsiTheme="minorHAnsi"/>
        </w:rPr>
        <w:t>B. Monitoring, assessment, recording, reporting</w:t>
      </w:r>
    </w:p>
    <w:p w14:paraId="7FF3CC74" w14:textId="77777777" w:rsidR="00764238" w:rsidRPr="00764238" w:rsidRDefault="00764238" w:rsidP="00764238">
      <w:pPr>
        <w:pStyle w:val="ListParagraph"/>
        <w:numPr>
          <w:ilvl w:val="0"/>
          <w:numId w:val="4"/>
        </w:numPr>
        <w:spacing w:after="200" w:line="276" w:lineRule="auto"/>
        <w:rPr>
          <w:rFonts w:asciiTheme="minorHAnsi" w:hAnsiTheme="minorHAnsi"/>
        </w:rPr>
      </w:pPr>
      <w:r w:rsidRPr="00764238">
        <w:rPr>
          <w:rFonts w:asciiTheme="minorHAnsi" w:hAnsiTheme="minorHAnsi"/>
        </w:rPr>
        <w:t>Assess how well learning objectives have been achieved and use them to improve specific aspects of teaching</w:t>
      </w:r>
    </w:p>
    <w:p w14:paraId="46F78CCE" w14:textId="77777777" w:rsidR="00764238" w:rsidRPr="00764238" w:rsidRDefault="00764238" w:rsidP="00764238">
      <w:pPr>
        <w:pStyle w:val="ListParagraph"/>
        <w:numPr>
          <w:ilvl w:val="0"/>
          <w:numId w:val="4"/>
        </w:numPr>
        <w:spacing w:after="200" w:line="276" w:lineRule="auto"/>
        <w:rPr>
          <w:rFonts w:asciiTheme="minorHAnsi" w:hAnsiTheme="minorHAnsi"/>
        </w:rPr>
      </w:pPr>
      <w:r w:rsidRPr="00764238">
        <w:rPr>
          <w:rFonts w:asciiTheme="minorHAnsi" w:hAnsiTheme="minorHAnsi"/>
        </w:rPr>
        <w:t>Mark and monitor pupil’s work and set targets for progress</w:t>
      </w:r>
    </w:p>
    <w:p w14:paraId="21E18EAF" w14:textId="77777777" w:rsidR="00764238" w:rsidRPr="00764238" w:rsidRDefault="00764238" w:rsidP="00764238">
      <w:pPr>
        <w:pStyle w:val="ListParagraph"/>
        <w:numPr>
          <w:ilvl w:val="0"/>
          <w:numId w:val="4"/>
        </w:numPr>
        <w:spacing w:after="200" w:line="276" w:lineRule="auto"/>
        <w:rPr>
          <w:rFonts w:asciiTheme="minorHAnsi" w:hAnsiTheme="minorHAnsi"/>
        </w:rPr>
      </w:pPr>
      <w:r w:rsidRPr="00764238">
        <w:rPr>
          <w:rFonts w:asciiTheme="minorHAnsi" w:hAnsiTheme="minorHAnsi"/>
        </w:rPr>
        <w:t>Assess and record pupil’s progress systematically and keep records to check work is understood and completed, monitor strengths and weaknesses, inform planning and recognise the level at which the pupil is achieving</w:t>
      </w:r>
    </w:p>
    <w:p w14:paraId="652B8CDD" w14:textId="77777777" w:rsidR="00764238" w:rsidRPr="00764238" w:rsidRDefault="00764238" w:rsidP="00764238">
      <w:pPr>
        <w:pStyle w:val="ListParagraph"/>
        <w:numPr>
          <w:ilvl w:val="0"/>
          <w:numId w:val="4"/>
        </w:numPr>
        <w:spacing w:after="200" w:line="276" w:lineRule="auto"/>
        <w:rPr>
          <w:rFonts w:asciiTheme="minorHAnsi" w:hAnsiTheme="minorHAnsi"/>
        </w:rPr>
      </w:pPr>
      <w:r w:rsidRPr="00764238">
        <w:rPr>
          <w:rFonts w:asciiTheme="minorHAnsi" w:hAnsiTheme="minorHAnsi"/>
        </w:rPr>
        <w:t>Prepare and present informative reports to parents</w:t>
      </w:r>
    </w:p>
    <w:p w14:paraId="52C7EA74" w14:textId="77777777" w:rsidR="00764238" w:rsidRPr="00764238" w:rsidRDefault="00764238" w:rsidP="00764238">
      <w:pPr>
        <w:pStyle w:val="ListParagraph"/>
        <w:numPr>
          <w:ilvl w:val="0"/>
          <w:numId w:val="4"/>
        </w:numPr>
        <w:spacing w:after="200" w:line="276" w:lineRule="auto"/>
        <w:rPr>
          <w:rFonts w:asciiTheme="minorHAnsi" w:hAnsiTheme="minorHAnsi"/>
        </w:rPr>
      </w:pPr>
      <w:r w:rsidRPr="00764238">
        <w:rPr>
          <w:rFonts w:asciiTheme="minorHAnsi" w:hAnsiTheme="minorHAnsi"/>
        </w:rPr>
        <w:t>Have a c</w:t>
      </w:r>
      <w:r w:rsidR="00F15F78">
        <w:rPr>
          <w:rFonts w:asciiTheme="minorHAnsi" w:hAnsiTheme="minorHAnsi"/>
        </w:rPr>
        <w:t>lear understanding of the level</w:t>
      </w:r>
      <w:r w:rsidRPr="00764238">
        <w:rPr>
          <w:rFonts w:asciiTheme="minorHAnsi" w:hAnsiTheme="minorHAnsi"/>
        </w:rPr>
        <w:t xml:space="preserve"> the children are working at and use their progress to inform and amend planning in a fluid, flexible ongoing manner (</w:t>
      </w:r>
      <w:proofErr w:type="spellStart"/>
      <w:r w:rsidRPr="00764238">
        <w:rPr>
          <w:rFonts w:asciiTheme="minorHAnsi" w:hAnsiTheme="minorHAnsi"/>
        </w:rPr>
        <w:t>AfL</w:t>
      </w:r>
      <w:proofErr w:type="spellEnd"/>
      <w:r w:rsidRPr="00764238">
        <w:rPr>
          <w:rFonts w:asciiTheme="minorHAnsi" w:hAnsiTheme="minorHAnsi"/>
        </w:rPr>
        <w:t>)</w:t>
      </w:r>
    </w:p>
    <w:p w14:paraId="5A7A3AC2" w14:textId="77777777" w:rsidR="00764238" w:rsidRPr="00764238" w:rsidRDefault="00F15F78" w:rsidP="00764238">
      <w:pPr>
        <w:pStyle w:val="ListParagraph"/>
        <w:numPr>
          <w:ilvl w:val="0"/>
          <w:numId w:val="4"/>
        </w:numPr>
        <w:spacing w:after="200" w:line="276" w:lineRule="auto"/>
        <w:rPr>
          <w:rFonts w:asciiTheme="minorHAnsi" w:hAnsiTheme="minorHAnsi"/>
        </w:rPr>
      </w:pPr>
      <w:r>
        <w:rPr>
          <w:rFonts w:asciiTheme="minorHAnsi" w:hAnsiTheme="minorHAnsi"/>
        </w:rPr>
        <w:t>Be a</w:t>
      </w:r>
      <w:r w:rsidR="00764238" w:rsidRPr="00764238">
        <w:rPr>
          <w:rFonts w:asciiTheme="minorHAnsi" w:hAnsiTheme="minorHAnsi"/>
        </w:rPr>
        <w:t>ble to plan for the needs of a cohort, which may differ from previous cohorts, as a result of assessing the children’s skills, attitudes and qualities.</w:t>
      </w:r>
    </w:p>
    <w:p w14:paraId="1E2CFD6B" w14:textId="77777777" w:rsidR="00764238" w:rsidRPr="00764238" w:rsidRDefault="00764238" w:rsidP="00764238">
      <w:pPr>
        <w:rPr>
          <w:rFonts w:asciiTheme="minorHAnsi" w:hAnsiTheme="minorHAnsi"/>
        </w:rPr>
      </w:pPr>
      <w:r w:rsidRPr="00764238">
        <w:rPr>
          <w:rFonts w:asciiTheme="minorHAnsi" w:hAnsiTheme="minorHAnsi"/>
        </w:rPr>
        <w:t xml:space="preserve">C. </w:t>
      </w:r>
      <w:proofErr w:type="gramStart"/>
      <w:r w:rsidRPr="00764238">
        <w:rPr>
          <w:rFonts w:asciiTheme="minorHAnsi" w:hAnsiTheme="minorHAnsi"/>
        </w:rPr>
        <w:t>Other</w:t>
      </w:r>
      <w:proofErr w:type="gramEnd"/>
      <w:r w:rsidRPr="00764238">
        <w:rPr>
          <w:rFonts w:asciiTheme="minorHAnsi" w:hAnsiTheme="minorHAnsi"/>
        </w:rPr>
        <w:t xml:space="preserve"> Professional Requirement</w:t>
      </w:r>
    </w:p>
    <w:p w14:paraId="3F02BCA6"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Have a working knowledge of teacher’s professional duties and legal liabilities</w:t>
      </w:r>
    </w:p>
    <w:p w14:paraId="670C10C8" w14:textId="77777777" w:rsidR="00764238" w:rsidRPr="00764238" w:rsidRDefault="00764238" w:rsidP="00764238">
      <w:pPr>
        <w:pStyle w:val="ListParagraph"/>
        <w:numPr>
          <w:ilvl w:val="0"/>
          <w:numId w:val="5"/>
        </w:numPr>
        <w:spacing w:after="200" w:line="276" w:lineRule="auto"/>
        <w:rPr>
          <w:rFonts w:asciiTheme="minorHAnsi" w:hAnsiTheme="minorHAnsi"/>
        </w:rPr>
      </w:pPr>
      <w:proofErr w:type="gramStart"/>
      <w:r w:rsidRPr="00764238">
        <w:rPr>
          <w:rFonts w:asciiTheme="minorHAnsi" w:hAnsiTheme="minorHAnsi"/>
        </w:rPr>
        <w:t>Operate at all times</w:t>
      </w:r>
      <w:proofErr w:type="gramEnd"/>
      <w:r w:rsidRPr="00764238">
        <w:rPr>
          <w:rFonts w:asciiTheme="minorHAnsi" w:hAnsiTheme="minorHAnsi"/>
        </w:rPr>
        <w:t xml:space="preserve"> within the stated policies and practices of the school</w:t>
      </w:r>
    </w:p>
    <w:p w14:paraId="54ECB8BF"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Establish effective working relationships and set a good example through their presentation and personal and professional conduct</w:t>
      </w:r>
    </w:p>
    <w:p w14:paraId="18786D67"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 xml:space="preserve">Endeavour to give every child to opportunity to reach their potential and meet high expectations </w:t>
      </w:r>
    </w:p>
    <w:p w14:paraId="5F09BF1D"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Contribute to the corporate life of the school through effective participation in meetings and management systems necessary to coordinate the management of the school</w:t>
      </w:r>
    </w:p>
    <w:p w14:paraId="13F5AC4E"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Take responsibility for own professional development and duties in relation to school policies and procedures</w:t>
      </w:r>
    </w:p>
    <w:p w14:paraId="52DFEDF9" w14:textId="03F057B1"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 xml:space="preserve">Contribute to the catholicity of the school by attendance and support at school events such as First Holy </w:t>
      </w:r>
      <w:r w:rsidR="00633D83">
        <w:rPr>
          <w:rFonts w:asciiTheme="minorHAnsi" w:hAnsiTheme="minorHAnsi"/>
        </w:rPr>
        <w:t>C</w:t>
      </w:r>
      <w:bookmarkStart w:id="0" w:name="_GoBack"/>
      <w:bookmarkEnd w:id="0"/>
      <w:r w:rsidRPr="00764238">
        <w:rPr>
          <w:rFonts w:asciiTheme="minorHAnsi" w:hAnsiTheme="minorHAnsi"/>
        </w:rPr>
        <w:t>ommunion Mass etc</w:t>
      </w:r>
    </w:p>
    <w:p w14:paraId="73B947CA"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Liaise effectively with parents and governors</w:t>
      </w:r>
    </w:p>
    <w:p w14:paraId="26040486"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Take on any additional responsibilities which might from time to time be determined by the Headteacher</w:t>
      </w:r>
    </w:p>
    <w:p w14:paraId="032E5124" w14:textId="77777777" w:rsidR="00026086" w:rsidRDefault="00026086" w:rsidP="00026086">
      <w:pPr>
        <w:rPr>
          <w:rFonts w:asciiTheme="minorHAnsi" w:hAnsiTheme="minorHAnsi"/>
          <w:b/>
        </w:rPr>
      </w:pPr>
    </w:p>
    <w:sectPr w:rsidR="00026086" w:rsidSect="00410DDB">
      <w:footerReference w:type="default" r:id="rId8"/>
      <w:pgSz w:w="11906" w:h="16838"/>
      <w:pgMar w:top="720"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BD4E" w14:textId="77777777" w:rsidR="00281F9E" w:rsidRDefault="00281F9E" w:rsidP="00410DDB">
      <w:r>
        <w:separator/>
      </w:r>
    </w:p>
  </w:endnote>
  <w:endnote w:type="continuationSeparator" w:id="0">
    <w:p w14:paraId="20B7D8F2" w14:textId="77777777" w:rsidR="00281F9E" w:rsidRDefault="00281F9E" w:rsidP="0041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C4CE" w14:textId="77777777" w:rsidR="00281F9E" w:rsidRPr="001D77DA" w:rsidRDefault="00281F9E" w:rsidP="00CF593B">
    <w:pPr>
      <w:pStyle w:val="Footer"/>
      <w:jc w:val="center"/>
      <w:rPr>
        <w:color w:val="1B456B"/>
      </w:rPr>
    </w:pPr>
    <w:r w:rsidRPr="001D77DA">
      <w:rPr>
        <w:rFonts w:ascii="Tahoma" w:hAnsi="Tahoma" w:cs="Tahoma"/>
        <w:color w:val="1B456B"/>
      </w:rPr>
      <w:t>"May God's love shine in our lives as we care and share and learn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37829" w14:textId="77777777" w:rsidR="00281F9E" w:rsidRDefault="00281F9E" w:rsidP="00410DDB">
      <w:r>
        <w:separator/>
      </w:r>
    </w:p>
  </w:footnote>
  <w:footnote w:type="continuationSeparator" w:id="0">
    <w:p w14:paraId="3CD13046" w14:textId="77777777" w:rsidR="00281F9E" w:rsidRDefault="00281F9E" w:rsidP="0041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2E1B"/>
    <w:multiLevelType w:val="hybridMultilevel"/>
    <w:tmpl w:val="D65E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5F3699"/>
    <w:multiLevelType w:val="hybridMultilevel"/>
    <w:tmpl w:val="A97692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EE4EE3"/>
    <w:multiLevelType w:val="hybridMultilevel"/>
    <w:tmpl w:val="45B8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47207"/>
    <w:multiLevelType w:val="hybridMultilevel"/>
    <w:tmpl w:val="ABF2DF5A"/>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8F41B7"/>
    <w:multiLevelType w:val="hybridMultilevel"/>
    <w:tmpl w:val="AB627E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DB"/>
    <w:rsid w:val="00026086"/>
    <w:rsid w:val="00052758"/>
    <w:rsid w:val="00061B47"/>
    <w:rsid w:val="00081888"/>
    <w:rsid w:val="000A5DC5"/>
    <w:rsid w:val="001B3E7B"/>
    <w:rsid w:val="001D77DA"/>
    <w:rsid w:val="00281F9E"/>
    <w:rsid w:val="0028592E"/>
    <w:rsid w:val="00320AC5"/>
    <w:rsid w:val="00346159"/>
    <w:rsid w:val="00365B8F"/>
    <w:rsid w:val="003670E6"/>
    <w:rsid w:val="00410DDB"/>
    <w:rsid w:val="004B0B73"/>
    <w:rsid w:val="00576F09"/>
    <w:rsid w:val="005F6CE8"/>
    <w:rsid w:val="00633D83"/>
    <w:rsid w:val="00661610"/>
    <w:rsid w:val="006D3861"/>
    <w:rsid w:val="00716652"/>
    <w:rsid w:val="00764238"/>
    <w:rsid w:val="0076566D"/>
    <w:rsid w:val="007867C3"/>
    <w:rsid w:val="007C1807"/>
    <w:rsid w:val="00A04840"/>
    <w:rsid w:val="00A141C0"/>
    <w:rsid w:val="00A24AAE"/>
    <w:rsid w:val="00B76375"/>
    <w:rsid w:val="00BF7AD7"/>
    <w:rsid w:val="00C56BD2"/>
    <w:rsid w:val="00CF593B"/>
    <w:rsid w:val="00D05143"/>
    <w:rsid w:val="00D77920"/>
    <w:rsid w:val="00E03AA7"/>
    <w:rsid w:val="00E456FE"/>
    <w:rsid w:val="00E7025A"/>
    <w:rsid w:val="00F06734"/>
    <w:rsid w:val="00F15F78"/>
    <w:rsid w:val="00F8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DF7E2F"/>
  <w15:docId w15:val="{68FD89A2-0CB4-4402-BB3B-5645F405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0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DDB"/>
    <w:pPr>
      <w:tabs>
        <w:tab w:val="center" w:pos="4320"/>
        <w:tab w:val="right" w:pos="8640"/>
      </w:tabs>
    </w:pPr>
    <w:rPr>
      <w:lang w:val="en-US"/>
    </w:rPr>
  </w:style>
  <w:style w:type="character" w:customStyle="1" w:styleId="HeaderChar">
    <w:name w:val="Header Char"/>
    <w:basedOn w:val="DefaultParagraphFont"/>
    <w:link w:val="Header"/>
    <w:rsid w:val="00410DD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10DDB"/>
    <w:rPr>
      <w:color w:val="0563C1" w:themeColor="hyperlink"/>
      <w:u w:val="single"/>
    </w:rPr>
  </w:style>
  <w:style w:type="paragraph" w:styleId="Footer">
    <w:name w:val="footer"/>
    <w:basedOn w:val="Normal"/>
    <w:link w:val="FooterChar"/>
    <w:uiPriority w:val="99"/>
    <w:unhideWhenUsed/>
    <w:rsid w:val="00410DDB"/>
    <w:pPr>
      <w:tabs>
        <w:tab w:val="center" w:pos="4513"/>
        <w:tab w:val="right" w:pos="9026"/>
      </w:tabs>
    </w:pPr>
  </w:style>
  <w:style w:type="character" w:customStyle="1" w:styleId="FooterChar">
    <w:name w:val="Footer Char"/>
    <w:basedOn w:val="DefaultParagraphFont"/>
    <w:link w:val="Footer"/>
    <w:uiPriority w:val="99"/>
    <w:rsid w:val="00410D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DA"/>
    <w:rPr>
      <w:rFonts w:ascii="Segoe UI" w:eastAsia="Times New Roman" w:hAnsi="Segoe UI" w:cs="Segoe UI"/>
      <w:sz w:val="18"/>
      <w:szCs w:val="18"/>
    </w:rPr>
  </w:style>
  <w:style w:type="paragraph" w:styleId="ListParagraph">
    <w:name w:val="List Paragraph"/>
    <w:basedOn w:val="Normal"/>
    <w:uiPriority w:val="34"/>
    <w:qFormat/>
    <w:rsid w:val="00D05143"/>
    <w:pPr>
      <w:ind w:left="720"/>
      <w:contextualSpacing/>
    </w:pPr>
  </w:style>
  <w:style w:type="paragraph" w:customStyle="1" w:styleId="Body1">
    <w:name w:val="Body 1"/>
    <w:rsid w:val="00E03AA7"/>
    <w:pPr>
      <w:suppressAutoHyphens/>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Body">
    <w:name w:val="Body"/>
    <w:rsid w:val="00E03AA7"/>
    <w:pPr>
      <w:spacing w:after="0" w:line="240" w:lineRule="auto"/>
    </w:pPr>
    <w:rPr>
      <w:rFonts w:ascii="Times New Roman" w:eastAsia="Arial Unicode MS" w:hAnsi="Arial Unicode MS" w:cs="Arial Unicode MS"/>
      <w:color w:val="000000"/>
      <w:sz w:val="24"/>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7069">
      <w:bodyDiv w:val="1"/>
      <w:marLeft w:val="0"/>
      <w:marRight w:val="0"/>
      <w:marTop w:val="0"/>
      <w:marBottom w:val="0"/>
      <w:divBdr>
        <w:top w:val="none" w:sz="0" w:space="0" w:color="auto"/>
        <w:left w:val="none" w:sz="0" w:space="0" w:color="auto"/>
        <w:bottom w:val="none" w:sz="0" w:space="0" w:color="auto"/>
        <w:right w:val="none" w:sz="0" w:space="0" w:color="auto"/>
      </w:divBdr>
    </w:div>
    <w:div w:id="1828017264">
      <w:bodyDiv w:val="1"/>
      <w:marLeft w:val="0"/>
      <w:marRight w:val="0"/>
      <w:marTop w:val="0"/>
      <w:marBottom w:val="0"/>
      <w:divBdr>
        <w:top w:val="none" w:sz="0" w:space="0" w:color="auto"/>
        <w:left w:val="none" w:sz="0" w:space="0" w:color="auto"/>
        <w:bottom w:val="none" w:sz="0" w:space="0" w:color="auto"/>
        <w:right w:val="none" w:sz="0" w:space="0" w:color="auto"/>
      </w:divBdr>
    </w:div>
    <w:div w:id="20067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Fletcher</dc:creator>
  <cp:lastModifiedBy>Lynn Lakner</cp:lastModifiedBy>
  <cp:revision>2</cp:revision>
  <cp:lastPrinted>2019-03-11T16:03:00Z</cp:lastPrinted>
  <dcterms:created xsi:type="dcterms:W3CDTF">2020-03-26T13:37:00Z</dcterms:created>
  <dcterms:modified xsi:type="dcterms:W3CDTF">2020-03-26T13:37:00Z</dcterms:modified>
</cp:coreProperties>
</file>