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4" w:rsidRPr="00E60D2B" w:rsidRDefault="00014494" w:rsidP="00014494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  <w:lang w:val="en-GB"/>
        </w:rPr>
      </w:pPr>
    </w:p>
    <w:p w:rsidR="00014494" w:rsidRPr="00E60D2B" w:rsidRDefault="00014494" w:rsidP="00CE6F9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auto"/>
        <w:jc w:val="center"/>
        <w:rPr>
          <w:rFonts w:ascii="Arial" w:hAnsi="Arial" w:cs="Arial"/>
          <w:b/>
        </w:rPr>
      </w:pPr>
      <w:r w:rsidRPr="00E60D2B">
        <w:rPr>
          <w:rFonts w:ascii="Arial" w:hAnsi="Arial" w:cs="Arial"/>
          <w:b/>
        </w:rPr>
        <w:t>TAMESIDE MBC</w:t>
      </w:r>
    </w:p>
    <w:p w:rsidR="00CE6F94" w:rsidRPr="00E60D2B" w:rsidRDefault="00CE6F94" w:rsidP="00CE6F94">
      <w:pPr>
        <w:pStyle w:val="Title"/>
        <w:rPr>
          <w:rFonts w:cs="Arial"/>
          <w:sz w:val="22"/>
          <w:szCs w:val="22"/>
        </w:rPr>
      </w:pPr>
      <w:r w:rsidRPr="00E60D2B">
        <w:rPr>
          <w:rFonts w:cs="Arial"/>
          <w:sz w:val="22"/>
          <w:szCs w:val="22"/>
        </w:rPr>
        <w:t>OPERATIONS AND NEIGHBOURHOODS</w:t>
      </w:r>
    </w:p>
    <w:p w:rsidR="00CE6F94" w:rsidRPr="00E60D2B" w:rsidRDefault="00CE6F94" w:rsidP="00CE6F94">
      <w:pPr>
        <w:pStyle w:val="Title"/>
        <w:rPr>
          <w:rFonts w:cs="Arial"/>
          <w:sz w:val="22"/>
          <w:szCs w:val="22"/>
        </w:rPr>
      </w:pPr>
    </w:p>
    <w:p w:rsidR="00CE6F94" w:rsidRPr="00E60D2B" w:rsidRDefault="00CE6F94" w:rsidP="00CE6F94">
      <w:pPr>
        <w:pStyle w:val="Title"/>
        <w:rPr>
          <w:rFonts w:cs="Arial"/>
          <w:sz w:val="22"/>
          <w:szCs w:val="22"/>
        </w:rPr>
      </w:pPr>
      <w:bookmarkStart w:id="0" w:name="_GoBack"/>
      <w:bookmarkEnd w:id="0"/>
      <w:r w:rsidRPr="00E60D2B">
        <w:rPr>
          <w:rFonts w:cs="Arial"/>
          <w:sz w:val="22"/>
          <w:szCs w:val="22"/>
        </w:rPr>
        <w:t>CULTURAL AND CUSTOMER SERVICES</w:t>
      </w:r>
    </w:p>
    <w:p w:rsidR="00CE6F94" w:rsidRPr="00E60D2B" w:rsidRDefault="00CE6F94" w:rsidP="00CE6F94">
      <w:pPr>
        <w:pStyle w:val="Title"/>
        <w:rPr>
          <w:rFonts w:cs="Arial"/>
          <w:b w:val="0"/>
          <w:sz w:val="22"/>
          <w:szCs w:val="22"/>
        </w:rPr>
      </w:pPr>
    </w:p>
    <w:p w:rsidR="00014494" w:rsidRPr="00E60D2B" w:rsidRDefault="00CE6F94" w:rsidP="00CE6F94">
      <w:pPr>
        <w:pBdr>
          <w:bottom w:val="single" w:sz="4" w:space="1" w:color="auto"/>
        </w:pBd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</w:tabs>
        <w:spacing w:line="240" w:lineRule="auto"/>
        <w:jc w:val="center"/>
        <w:rPr>
          <w:rFonts w:ascii="Arial" w:hAnsi="Arial" w:cs="Arial"/>
          <w:b/>
        </w:rPr>
      </w:pPr>
      <w:r w:rsidRPr="00E60D2B">
        <w:rPr>
          <w:rFonts w:ascii="Arial" w:hAnsi="Arial" w:cs="Arial"/>
          <w:b/>
        </w:rPr>
        <w:t>JOB DESCRIPTION</w:t>
      </w:r>
      <w:r w:rsidR="00E864BF" w:rsidRPr="00E60D2B">
        <w:rPr>
          <w:rFonts w:ascii="Arial" w:hAnsi="Arial" w:cs="Arial"/>
          <w:b/>
        </w:rPr>
        <w:t xml:space="preserve"> (October 2019)</w:t>
      </w:r>
      <w:r w:rsidRPr="00E60D2B">
        <w:rPr>
          <w:rFonts w:ascii="Arial" w:hAnsi="Arial" w:cs="Arial"/>
          <w:b/>
        </w:rPr>
        <w:t xml:space="preserve"> </w:t>
      </w:r>
    </w:p>
    <w:p w:rsidR="00014494" w:rsidRPr="00E60D2B" w:rsidRDefault="00014494" w:rsidP="00014494">
      <w:pPr>
        <w:spacing w:before="240" w:after="0" w:line="240" w:lineRule="auto"/>
        <w:ind w:left="2880" w:hanging="2880"/>
        <w:jc w:val="both"/>
        <w:rPr>
          <w:rFonts w:ascii="Arial" w:hAnsi="Arial" w:cs="Arial"/>
          <w:b/>
          <w:bCs/>
        </w:rPr>
      </w:pPr>
      <w:r w:rsidRPr="00E60D2B">
        <w:rPr>
          <w:rFonts w:ascii="Arial" w:hAnsi="Arial" w:cs="Arial"/>
          <w:b/>
          <w:bCs/>
        </w:rPr>
        <w:t>JOB DESIGNATION:</w:t>
      </w:r>
      <w:r w:rsidRPr="00E60D2B">
        <w:rPr>
          <w:rFonts w:ascii="Arial" w:hAnsi="Arial" w:cs="Arial"/>
          <w:b/>
          <w:bCs/>
        </w:rPr>
        <w:tab/>
      </w:r>
      <w:r w:rsidR="00B46E97" w:rsidRPr="00E60D2B">
        <w:rPr>
          <w:rFonts w:ascii="Arial" w:hAnsi="Arial" w:cs="Arial"/>
          <w:b/>
          <w:bCs/>
        </w:rPr>
        <w:t>Driver</w:t>
      </w:r>
      <w:r w:rsidR="00453E1C" w:rsidRPr="00E60D2B">
        <w:rPr>
          <w:rFonts w:ascii="Arial" w:hAnsi="Arial" w:cs="Arial"/>
          <w:b/>
          <w:bCs/>
        </w:rPr>
        <w:t xml:space="preserve"> </w:t>
      </w:r>
      <w:r w:rsidR="00B46E97" w:rsidRPr="00E60D2B">
        <w:rPr>
          <w:rFonts w:ascii="Arial" w:hAnsi="Arial" w:cs="Arial"/>
          <w:b/>
          <w:bCs/>
        </w:rPr>
        <w:t>/ Assistant</w:t>
      </w:r>
    </w:p>
    <w:p w:rsidR="00CE6F94" w:rsidRPr="00E60D2B" w:rsidRDefault="00CE6F94" w:rsidP="00CE6F94">
      <w:pPr>
        <w:pStyle w:val="Heading2"/>
        <w:jc w:val="both"/>
        <w:rPr>
          <w:rFonts w:ascii="Arial" w:eastAsiaTheme="minorHAnsi" w:hAnsi="Arial" w:cs="Arial"/>
          <w:color w:val="auto"/>
          <w:sz w:val="22"/>
          <w:szCs w:val="22"/>
        </w:rPr>
      </w:pPr>
      <w:r w:rsidRPr="00E60D2B">
        <w:rPr>
          <w:rFonts w:ascii="Arial" w:eastAsiaTheme="minorHAnsi" w:hAnsi="Arial" w:cs="Arial"/>
          <w:color w:val="auto"/>
          <w:sz w:val="22"/>
          <w:szCs w:val="22"/>
        </w:rPr>
        <w:t>SERVICE UNIT:</w:t>
      </w:r>
      <w:r w:rsidRPr="00E60D2B">
        <w:rPr>
          <w:rFonts w:ascii="Arial" w:eastAsiaTheme="minorHAnsi" w:hAnsi="Arial" w:cs="Arial"/>
          <w:color w:val="auto"/>
          <w:sz w:val="22"/>
          <w:szCs w:val="22"/>
        </w:rPr>
        <w:tab/>
      </w:r>
      <w:r w:rsidRPr="00E60D2B">
        <w:rPr>
          <w:rFonts w:ascii="Arial" w:eastAsiaTheme="minorHAnsi" w:hAnsi="Arial" w:cs="Arial"/>
          <w:color w:val="auto"/>
          <w:sz w:val="22"/>
          <w:szCs w:val="22"/>
        </w:rPr>
        <w:tab/>
        <w:t xml:space="preserve">Libraries </w:t>
      </w:r>
    </w:p>
    <w:p w:rsidR="00014494" w:rsidRPr="00E60D2B" w:rsidRDefault="00014494" w:rsidP="00014494">
      <w:pPr>
        <w:spacing w:after="0" w:line="240" w:lineRule="auto"/>
        <w:ind w:left="2880" w:hanging="2880"/>
        <w:jc w:val="both"/>
        <w:rPr>
          <w:rFonts w:ascii="Arial" w:hAnsi="Arial" w:cs="Arial"/>
          <w:b/>
          <w:bCs/>
        </w:rPr>
      </w:pPr>
    </w:p>
    <w:p w:rsidR="00014494" w:rsidRPr="00E60D2B" w:rsidRDefault="00014494" w:rsidP="00014494">
      <w:pPr>
        <w:tabs>
          <w:tab w:val="left" w:pos="2694"/>
          <w:tab w:val="left" w:pos="3261"/>
        </w:tabs>
        <w:spacing w:after="0" w:line="240" w:lineRule="auto"/>
        <w:ind w:left="3261" w:hanging="3261"/>
        <w:rPr>
          <w:rFonts w:ascii="Arial" w:hAnsi="Arial" w:cs="Arial"/>
          <w:b/>
        </w:rPr>
      </w:pPr>
      <w:r w:rsidRPr="00E60D2B">
        <w:rPr>
          <w:rFonts w:ascii="Arial" w:hAnsi="Arial" w:cs="Arial"/>
          <w:b/>
        </w:rPr>
        <w:t>RESPONSIBLE TO:</w:t>
      </w:r>
      <w:r w:rsidRPr="00E60D2B">
        <w:rPr>
          <w:rFonts w:ascii="Arial" w:hAnsi="Arial" w:cs="Arial"/>
          <w:b/>
        </w:rPr>
        <w:tab/>
        <w:t xml:space="preserve">   Resources Manager</w:t>
      </w:r>
      <w:r w:rsidR="00B46E97" w:rsidRPr="00E60D2B">
        <w:rPr>
          <w:rFonts w:ascii="Arial" w:hAnsi="Arial" w:cs="Arial"/>
          <w:b/>
        </w:rPr>
        <w:t xml:space="preserve"> </w:t>
      </w:r>
    </w:p>
    <w:p w:rsidR="00E864BF" w:rsidRPr="00E60D2B" w:rsidRDefault="00E864BF" w:rsidP="00014494">
      <w:pPr>
        <w:tabs>
          <w:tab w:val="left" w:pos="2694"/>
          <w:tab w:val="left" w:pos="3261"/>
        </w:tabs>
        <w:spacing w:after="0" w:line="240" w:lineRule="auto"/>
        <w:ind w:left="3261" w:hanging="3261"/>
        <w:rPr>
          <w:rFonts w:ascii="Arial" w:hAnsi="Arial" w:cs="Arial"/>
          <w:b/>
        </w:rPr>
      </w:pPr>
    </w:p>
    <w:p w:rsidR="00E864BF" w:rsidRPr="00E60D2B" w:rsidRDefault="00E864BF" w:rsidP="00E864BF">
      <w:pPr>
        <w:spacing w:after="0" w:line="240" w:lineRule="auto"/>
        <w:rPr>
          <w:rFonts w:ascii="Arial" w:hAnsi="Arial" w:cs="Arial"/>
          <w:color w:val="000000"/>
        </w:rPr>
      </w:pPr>
      <w:r w:rsidRPr="00E60D2B">
        <w:rPr>
          <w:rFonts w:ascii="Arial" w:hAnsi="Arial" w:cs="Arial"/>
          <w:b/>
          <w:bCs/>
        </w:rPr>
        <w:t xml:space="preserve">JOB ID:  </w:t>
      </w:r>
      <w:r w:rsidRPr="00E60D2B">
        <w:rPr>
          <w:rFonts w:ascii="Arial" w:hAnsi="Arial" w:cs="Arial"/>
          <w:b/>
          <w:bCs/>
        </w:rPr>
        <w:tab/>
      </w:r>
      <w:r w:rsidRPr="00E60D2B">
        <w:rPr>
          <w:rFonts w:ascii="Arial" w:hAnsi="Arial" w:cs="Arial"/>
          <w:b/>
          <w:bCs/>
        </w:rPr>
        <w:tab/>
      </w:r>
      <w:r w:rsidRPr="00E60D2B">
        <w:rPr>
          <w:rFonts w:ascii="Arial" w:hAnsi="Arial" w:cs="Arial"/>
          <w:b/>
          <w:bCs/>
        </w:rPr>
        <w:tab/>
        <w:t>B59</w:t>
      </w:r>
    </w:p>
    <w:p w:rsidR="00E864BF" w:rsidRPr="00E60D2B" w:rsidRDefault="00E864BF" w:rsidP="00E864BF">
      <w:pPr>
        <w:spacing w:after="0" w:line="240" w:lineRule="auto"/>
        <w:ind w:left="2880" w:hanging="2880"/>
        <w:jc w:val="both"/>
        <w:rPr>
          <w:rFonts w:ascii="Arial" w:hAnsi="Arial" w:cs="Arial"/>
          <w:b/>
          <w:bCs/>
        </w:rPr>
      </w:pPr>
      <w:r w:rsidRPr="00E60D2B">
        <w:rPr>
          <w:rFonts w:ascii="Arial" w:hAnsi="Arial" w:cs="Arial"/>
          <w:b/>
          <w:bCs/>
        </w:rPr>
        <w:tab/>
      </w:r>
    </w:p>
    <w:p w:rsidR="00E864BF" w:rsidRPr="00E60D2B" w:rsidRDefault="00E864BF" w:rsidP="00E864BF">
      <w:pPr>
        <w:spacing w:after="0" w:line="240" w:lineRule="auto"/>
        <w:ind w:left="2880" w:hanging="2880"/>
        <w:jc w:val="both"/>
        <w:rPr>
          <w:rFonts w:ascii="Arial" w:hAnsi="Arial" w:cs="Arial"/>
          <w:b/>
          <w:bCs/>
        </w:rPr>
      </w:pPr>
      <w:r w:rsidRPr="00E60D2B">
        <w:rPr>
          <w:rFonts w:ascii="Arial" w:hAnsi="Arial" w:cs="Arial"/>
          <w:b/>
          <w:bCs/>
        </w:rPr>
        <w:t xml:space="preserve">GRADE: </w:t>
      </w:r>
      <w:r w:rsidRPr="00E60D2B">
        <w:rPr>
          <w:rFonts w:ascii="Arial" w:hAnsi="Arial" w:cs="Arial"/>
          <w:b/>
          <w:bCs/>
        </w:rPr>
        <w:tab/>
        <w:t>C</w:t>
      </w:r>
    </w:p>
    <w:p w:rsidR="00E864BF" w:rsidRPr="00E60D2B" w:rsidRDefault="00E864BF" w:rsidP="00014494">
      <w:pPr>
        <w:tabs>
          <w:tab w:val="left" w:pos="2694"/>
          <w:tab w:val="left" w:pos="3261"/>
        </w:tabs>
        <w:spacing w:after="0" w:line="240" w:lineRule="auto"/>
        <w:ind w:left="3261" w:hanging="3261"/>
        <w:rPr>
          <w:rFonts w:ascii="Arial" w:hAnsi="Arial" w:cs="Arial"/>
          <w:b/>
          <w:bCs/>
        </w:rPr>
      </w:pPr>
    </w:p>
    <w:p w:rsidR="00516AE8" w:rsidRPr="00E60D2B" w:rsidRDefault="00564625" w:rsidP="00CE6F94">
      <w:pPr>
        <w:ind w:left="2880" w:hanging="2880"/>
        <w:rPr>
          <w:rFonts w:ascii="Arial" w:hAnsi="Arial" w:cs="Arial"/>
          <w:b/>
          <w:color w:val="FF0000"/>
        </w:rPr>
      </w:pPr>
      <w:r w:rsidRPr="00E60D2B">
        <w:rPr>
          <w:rFonts w:ascii="Arial" w:hAnsi="Arial" w:cs="Arial"/>
          <w:b/>
        </w:rPr>
        <w:t>JOB PURPOSE:</w:t>
      </w:r>
      <w:r w:rsidRPr="00E60D2B">
        <w:rPr>
          <w:rFonts w:ascii="Arial" w:hAnsi="Arial" w:cs="Arial"/>
          <w:b/>
        </w:rPr>
        <w:tab/>
      </w:r>
      <w:r w:rsidR="00AA0545" w:rsidRPr="00E60D2B">
        <w:rPr>
          <w:rFonts w:ascii="Arial" w:hAnsi="Arial" w:cs="Arial"/>
          <w:b/>
        </w:rPr>
        <w:t xml:space="preserve">To operate a delivery service to library service points, be a </w:t>
      </w:r>
      <w:proofErr w:type="spellStart"/>
      <w:r w:rsidR="00AA0545" w:rsidRPr="00E60D2B">
        <w:rPr>
          <w:rFonts w:ascii="Arial" w:hAnsi="Arial" w:cs="Arial"/>
          <w:b/>
        </w:rPr>
        <w:t>keyholder</w:t>
      </w:r>
      <w:proofErr w:type="spellEnd"/>
      <w:r w:rsidR="00AA0545" w:rsidRPr="00E60D2B">
        <w:rPr>
          <w:rFonts w:ascii="Arial" w:hAnsi="Arial" w:cs="Arial"/>
          <w:b/>
        </w:rPr>
        <w:t xml:space="preserve"> for library premises and available for emergency call-out, and undertake library assistant duties within the Bibliographical Services team. </w:t>
      </w:r>
    </w:p>
    <w:p w:rsidR="00AA0545" w:rsidRPr="00E60D2B" w:rsidRDefault="00516AE8">
      <w:pPr>
        <w:rPr>
          <w:rFonts w:ascii="Arial" w:hAnsi="Arial" w:cs="Arial"/>
          <w:b/>
        </w:rPr>
      </w:pPr>
      <w:r w:rsidRPr="00E60D2B">
        <w:rPr>
          <w:rFonts w:ascii="Arial" w:hAnsi="Arial" w:cs="Arial"/>
          <w:b/>
        </w:rPr>
        <w:t>RESPONSIBILITIES</w:t>
      </w:r>
    </w:p>
    <w:p w:rsidR="00AA0545" w:rsidRPr="00E60D2B" w:rsidRDefault="00AA0545" w:rsidP="00AA054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60D2B">
        <w:rPr>
          <w:rFonts w:ascii="Arial" w:hAnsi="Arial" w:cs="Arial"/>
        </w:rPr>
        <w:t>To undertake the delivery and collection of books and other materials to library service points, museum and gallery premises, council offices and other facilities as required.</w:t>
      </w:r>
    </w:p>
    <w:p w:rsidR="00AA0545" w:rsidRPr="00E60D2B" w:rsidRDefault="00AA0545" w:rsidP="00AA0545">
      <w:pPr>
        <w:pStyle w:val="ListParagraph"/>
        <w:spacing w:line="240" w:lineRule="auto"/>
        <w:rPr>
          <w:rFonts w:ascii="Arial" w:hAnsi="Arial" w:cs="Arial"/>
        </w:rPr>
      </w:pPr>
    </w:p>
    <w:p w:rsidR="00AA0545" w:rsidRPr="00E60D2B" w:rsidRDefault="00AA0545" w:rsidP="00AA054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60D2B">
        <w:rPr>
          <w:rFonts w:ascii="Arial" w:hAnsi="Arial" w:cs="Arial"/>
        </w:rPr>
        <w:t>To take routine responsibility for the delivery vehicle as the named driver and to operate and maintain it in a safe and efficient manner</w:t>
      </w:r>
      <w:r w:rsidR="00203626" w:rsidRPr="00E60D2B">
        <w:rPr>
          <w:rFonts w:ascii="Arial" w:hAnsi="Arial" w:cs="Arial"/>
        </w:rPr>
        <w:t xml:space="preserve"> and in line with council policy</w:t>
      </w:r>
      <w:r w:rsidRPr="00E60D2B">
        <w:rPr>
          <w:rFonts w:ascii="Arial" w:hAnsi="Arial" w:cs="Arial"/>
        </w:rPr>
        <w:t xml:space="preserve">. </w:t>
      </w:r>
    </w:p>
    <w:p w:rsidR="00AA0545" w:rsidRPr="00E60D2B" w:rsidRDefault="00AA0545" w:rsidP="00AA0545">
      <w:pPr>
        <w:pStyle w:val="ListParagraph"/>
        <w:spacing w:line="240" w:lineRule="auto"/>
        <w:rPr>
          <w:rFonts w:ascii="Arial" w:hAnsi="Arial" w:cs="Arial"/>
        </w:rPr>
      </w:pPr>
    </w:p>
    <w:p w:rsidR="00AA0545" w:rsidRPr="00E60D2B" w:rsidRDefault="00AA0545" w:rsidP="00AA054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60D2B">
        <w:rPr>
          <w:rFonts w:ascii="Arial" w:hAnsi="Arial" w:cs="Arial"/>
        </w:rPr>
        <w:t>To assist with the transportation, moving, dismantling and reassembly of furniture, equipment, displays or exhibits as required.</w:t>
      </w:r>
    </w:p>
    <w:p w:rsidR="001849C7" w:rsidRPr="00E60D2B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60068E" w:rsidRPr="00E60D2B" w:rsidRDefault="00AA0545" w:rsidP="0060068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60D2B">
        <w:rPr>
          <w:rFonts w:ascii="Arial" w:hAnsi="Arial" w:cs="Arial"/>
        </w:rPr>
        <w:t>To be responsible for keys to library service premises and to be ava</w:t>
      </w:r>
      <w:r w:rsidR="0060068E" w:rsidRPr="00E60D2B">
        <w:rPr>
          <w:rFonts w:ascii="Arial" w:hAnsi="Arial" w:cs="Arial"/>
        </w:rPr>
        <w:t>ilable for call-out as required, including to libraries in Open+ mode.</w:t>
      </w:r>
    </w:p>
    <w:p w:rsidR="00AA0545" w:rsidRPr="00E60D2B" w:rsidRDefault="00AA0545" w:rsidP="00AA0545">
      <w:pPr>
        <w:pStyle w:val="ListParagraph"/>
        <w:spacing w:line="240" w:lineRule="auto"/>
        <w:rPr>
          <w:rFonts w:ascii="Arial" w:hAnsi="Arial" w:cs="Arial"/>
        </w:rPr>
      </w:pPr>
    </w:p>
    <w:p w:rsidR="001849C7" w:rsidRPr="00E60D2B" w:rsidRDefault="00AA0545" w:rsidP="00AA054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60D2B">
        <w:rPr>
          <w:rFonts w:ascii="Arial" w:hAnsi="Arial" w:cs="Arial"/>
        </w:rPr>
        <w:t xml:space="preserve">To serve as relief driver for appropriately licensed driving duties elsewhere within the Libraries Service Unit as required. </w:t>
      </w:r>
    </w:p>
    <w:p w:rsidR="00AA0545" w:rsidRPr="00E60D2B" w:rsidRDefault="00AA0545" w:rsidP="00AA0545">
      <w:pPr>
        <w:pStyle w:val="ListParagraph"/>
        <w:spacing w:line="240" w:lineRule="auto"/>
        <w:rPr>
          <w:rFonts w:ascii="Arial" w:hAnsi="Arial" w:cs="Arial"/>
        </w:rPr>
      </w:pPr>
    </w:p>
    <w:p w:rsidR="001849C7" w:rsidRPr="00E60D2B" w:rsidRDefault="00AA0545" w:rsidP="00321E1C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60D2B">
        <w:rPr>
          <w:rFonts w:ascii="Arial" w:hAnsi="Arial" w:cs="Arial"/>
        </w:rPr>
        <w:t>To work as a library assistant within the Bibliographical Services team, assisting with the ordering, receipt, allocation or distribution of new and replacement library materials .</w:t>
      </w:r>
      <w:r w:rsidR="00C66071" w:rsidRPr="00E60D2B">
        <w:rPr>
          <w:rFonts w:ascii="Arial" w:hAnsi="Arial" w:cs="Arial"/>
        </w:rPr>
        <w:t xml:space="preserve"> </w:t>
      </w:r>
    </w:p>
    <w:p w:rsidR="009606F5" w:rsidRPr="00E60D2B" w:rsidRDefault="009606F5" w:rsidP="009606F5">
      <w:pPr>
        <w:pStyle w:val="ListParagraph"/>
        <w:rPr>
          <w:rFonts w:ascii="Arial" w:hAnsi="Arial" w:cs="Arial"/>
        </w:rPr>
      </w:pPr>
    </w:p>
    <w:p w:rsidR="00EE725E" w:rsidRPr="00E60D2B" w:rsidRDefault="00AA0545" w:rsidP="00AA054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60D2B">
        <w:rPr>
          <w:rFonts w:ascii="Arial" w:hAnsi="Arial" w:cs="Arial"/>
        </w:rPr>
        <w:t xml:space="preserve">To carry out such other duties as reasonably correspond to the general character of the post and are commensurate with its level of responsibility. </w:t>
      </w:r>
    </w:p>
    <w:p w:rsidR="001849C7" w:rsidRPr="00E60D2B" w:rsidRDefault="001849C7" w:rsidP="00EE725E">
      <w:pPr>
        <w:pStyle w:val="ListParagraph"/>
        <w:spacing w:line="240" w:lineRule="auto"/>
        <w:rPr>
          <w:rFonts w:ascii="Arial" w:hAnsi="Arial" w:cs="Arial"/>
        </w:rPr>
      </w:pPr>
    </w:p>
    <w:p w:rsidR="00775A9B" w:rsidRPr="00E60D2B" w:rsidRDefault="00775A9B" w:rsidP="00775A9B">
      <w:pPr>
        <w:pStyle w:val="BodyText2"/>
        <w:spacing w:after="0" w:line="240" w:lineRule="auto"/>
        <w:jc w:val="center"/>
        <w:rPr>
          <w:rFonts w:ascii="Arial" w:hAnsi="Arial" w:cs="Arial"/>
          <w:b/>
        </w:rPr>
      </w:pPr>
      <w:r w:rsidRPr="00E60D2B">
        <w:rPr>
          <w:rFonts w:ascii="Arial" w:hAnsi="Arial" w:cs="Arial"/>
          <w:b/>
        </w:rPr>
        <w:t>Tameside Council is committed to safeguarding and promoting the welfare of children, young people and vulnerable adults and expects all staff and volunteers to share this commitment.</w:t>
      </w:r>
    </w:p>
    <w:p w:rsidR="00775A9B" w:rsidRPr="00E60D2B" w:rsidRDefault="00775A9B" w:rsidP="00775A9B">
      <w:pPr>
        <w:pStyle w:val="BodyText2"/>
        <w:rPr>
          <w:rFonts w:ascii="Arial" w:hAnsi="Arial" w:cs="Arial"/>
        </w:rPr>
      </w:pPr>
    </w:p>
    <w:p w:rsidR="009C4DDE" w:rsidRPr="00E60D2B" w:rsidRDefault="009C4DDE" w:rsidP="009C4DD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E60D2B">
        <w:rPr>
          <w:rFonts w:ascii="Arial" w:eastAsia="Times New Roman" w:hAnsi="Arial" w:cs="Arial"/>
          <w:b/>
          <w:u w:val="single"/>
          <w:lang w:eastAsia="en-GB"/>
        </w:rPr>
        <w:t>TAMESIDE METROPOLITAN BOROUGH COUNCIL</w:t>
      </w:r>
    </w:p>
    <w:p w:rsidR="009C4DDE" w:rsidRPr="00E60D2B" w:rsidRDefault="009C4DDE" w:rsidP="009C4DDE">
      <w:pPr>
        <w:spacing w:after="0" w:line="240" w:lineRule="exact"/>
        <w:jc w:val="center"/>
        <w:rPr>
          <w:rFonts w:ascii="Arial" w:eastAsia="Times New Roman" w:hAnsi="Arial" w:cs="Arial"/>
          <w:b/>
          <w:u w:val="single"/>
          <w:lang w:val="en-US" w:eastAsia="en-GB"/>
        </w:rPr>
      </w:pPr>
    </w:p>
    <w:p w:rsidR="00CE6F94" w:rsidRPr="00E60D2B" w:rsidRDefault="00CE6F94" w:rsidP="00CE6F94">
      <w:pPr>
        <w:pStyle w:val="Title"/>
        <w:rPr>
          <w:rFonts w:cs="Arial"/>
          <w:sz w:val="22"/>
          <w:szCs w:val="22"/>
        </w:rPr>
      </w:pPr>
      <w:r w:rsidRPr="00E60D2B">
        <w:rPr>
          <w:rFonts w:cs="Arial"/>
          <w:sz w:val="22"/>
          <w:szCs w:val="22"/>
        </w:rPr>
        <w:t>OPERATIONS AND NEIGHBOURHOODS</w:t>
      </w:r>
    </w:p>
    <w:p w:rsidR="00CE6F94" w:rsidRPr="00E60D2B" w:rsidRDefault="00CE6F94" w:rsidP="00CE6F94">
      <w:pPr>
        <w:pStyle w:val="Subtitle"/>
        <w:rPr>
          <w:rFonts w:ascii="Arial" w:hAnsi="Arial" w:cs="Arial"/>
          <w:b/>
          <w:sz w:val="22"/>
          <w:szCs w:val="22"/>
        </w:rPr>
      </w:pPr>
    </w:p>
    <w:p w:rsidR="00CE6F94" w:rsidRPr="00E60D2B" w:rsidRDefault="00CE6F94" w:rsidP="00CE6F94">
      <w:pPr>
        <w:pStyle w:val="Subtitle"/>
        <w:rPr>
          <w:rFonts w:ascii="Arial" w:hAnsi="Arial" w:cs="Arial"/>
          <w:b/>
          <w:sz w:val="22"/>
          <w:szCs w:val="22"/>
        </w:rPr>
      </w:pPr>
      <w:r w:rsidRPr="00E60D2B">
        <w:rPr>
          <w:rFonts w:ascii="Arial" w:hAnsi="Arial" w:cs="Arial"/>
          <w:b/>
          <w:sz w:val="22"/>
          <w:szCs w:val="22"/>
        </w:rPr>
        <w:lastRenderedPageBreak/>
        <w:t>CULTURAL AND CUSTOMER SERVICES</w:t>
      </w:r>
    </w:p>
    <w:p w:rsidR="009C4DDE" w:rsidRPr="00E60D2B" w:rsidRDefault="009C4DDE" w:rsidP="009C4DDE">
      <w:pPr>
        <w:spacing w:after="0" w:line="240" w:lineRule="exact"/>
        <w:jc w:val="center"/>
        <w:rPr>
          <w:rFonts w:ascii="Arial" w:eastAsia="Times New Roman" w:hAnsi="Arial" w:cs="Arial"/>
          <w:b/>
          <w:u w:val="single"/>
          <w:lang w:val="en-US" w:eastAsia="en-GB"/>
        </w:rPr>
      </w:pPr>
    </w:p>
    <w:p w:rsidR="009C4DDE" w:rsidRPr="00E60D2B" w:rsidRDefault="009C4DDE" w:rsidP="009C4DDE">
      <w:pPr>
        <w:spacing w:after="0" w:line="240" w:lineRule="exact"/>
        <w:jc w:val="center"/>
        <w:rPr>
          <w:rFonts w:ascii="Arial" w:eastAsia="Times New Roman" w:hAnsi="Arial" w:cs="Arial"/>
          <w:b/>
          <w:u w:val="single"/>
          <w:lang w:val="en-US" w:eastAsia="en-GB"/>
        </w:rPr>
      </w:pPr>
      <w:r w:rsidRPr="00E60D2B">
        <w:rPr>
          <w:rFonts w:ascii="Arial" w:eastAsia="Times New Roman" w:hAnsi="Arial" w:cs="Arial"/>
          <w:b/>
          <w:u w:val="single"/>
          <w:lang w:val="en-US" w:eastAsia="en-GB"/>
        </w:rPr>
        <w:t>PERSONNEL SPECIFICATION</w:t>
      </w: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CE6F94" w:rsidRPr="00E60D2B" w:rsidRDefault="00CE6F94" w:rsidP="00CE6F94">
      <w:pPr>
        <w:rPr>
          <w:rFonts w:ascii="Arial" w:hAnsi="Arial" w:cs="Arial"/>
        </w:rPr>
      </w:pPr>
      <w:r w:rsidRPr="00E60D2B">
        <w:rPr>
          <w:rFonts w:ascii="Arial" w:hAnsi="Arial" w:cs="Arial"/>
        </w:rPr>
        <w:t xml:space="preserve">Service Unit: </w:t>
      </w:r>
      <w:r w:rsidRPr="00E60D2B">
        <w:rPr>
          <w:rFonts w:ascii="Arial" w:hAnsi="Arial" w:cs="Arial"/>
        </w:rPr>
        <w:tab/>
        <w:t xml:space="preserve">    </w:t>
      </w:r>
      <w:r w:rsidRPr="00E60D2B">
        <w:rPr>
          <w:rFonts w:ascii="Arial" w:hAnsi="Arial" w:cs="Arial"/>
        </w:rPr>
        <w:tab/>
        <w:t xml:space="preserve">Libraries    </w:t>
      </w:r>
    </w:p>
    <w:p w:rsidR="009C4DDE" w:rsidRPr="00E60D2B" w:rsidRDefault="00CE6F94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60D2B">
        <w:rPr>
          <w:rFonts w:ascii="Arial" w:hAnsi="Arial" w:cs="Arial"/>
        </w:rPr>
        <w:t xml:space="preserve">Designation: </w:t>
      </w:r>
      <w:r w:rsidRPr="00E60D2B">
        <w:rPr>
          <w:rFonts w:ascii="Arial" w:hAnsi="Arial" w:cs="Arial"/>
        </w:rPr>
        <w:tab/>
      </w:r>
      <w:r w:rsidRPr="00E60D2B">
        <w:rPr>
          <w:rFonts w:ascii="Arial" w:hAnsi="Arial" w:cs="Arial"/>
        </w:rPr>
        <w:tab/>
      </w:r>
      <w:r w:rsidR="00453E1C" w:rsidRPr="00E60D2B">
        <w:rPr>
          <w:rFonts w:ascii="Arial" w:hAnsi="Arial" w:cs="Arial"/>
        </w:rPr>
        <w:t>Driver /</w:t>
      </w:r>
      <w:r w:rsidRPr="00E60D2B">
        <w:rPr>
          <w:rFonts w:ascii="Arial" w:eastAsia="Times New Roman" w:hAnsi="Arial" w:cs="Arial"/>
          <w:caps/>
          <w:lang w:val="en-US" w:eastAsia="en-GB"/>
        </w:rPr>
        <w:t xml:space="preserve"> </w:t>
      </w:r>
      <w:r w:rsidR="00453E1C" w:rsidRPr="00E60D2B">
        <w:rPr>
          <w:rFonts w:ascii="Arial" w:eastAsia="Times New Roman" w:hAnsi="Arial" w:cs="Arial"/>
          <w:caps/>
          <w:lang w:val="en-US" w:eastAsia="en-GB"/>
        </w:rPr>
        <w:t>A</w:t>
      </w:r>
      <w:r w:rsidR="00453E1C" w:rsidRPr="00E60D2B">
        <w:rPr>
          <w:rFonts w:ascii="Arial" w:eastAsia="Times New Roman" w:hAnsi="Arial" w:cs="Arial"/>
          <w:lang w:val="en-US" w:eastAsia="en-GB"/>
        </w:rPr>
        <w:t>ssistant</w:t>
      </w: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BA533D" w:rsidRPr="00E60D2B" w:rsidRDefault="00BA533D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1276"/>
        <w:gridCol w:w="1522"/>
      </w:tblGrid>
      <w:tr w:rsidR="009C4DDE" w:rsidRPr="00E60D2B" w:rsidTr="00BA533D">
        <w:tc>
          <w:tcPr>
            <w:tcW w:w="534" w:type="dxa"/>
          </w:tcPr>
          <w:p w:rsidR="009C4DDE" w:rsidRPr="00E60D2B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6520" w:type="dxa"/>
          </w:tcPr>
          <w:p w:rsidR="009C4DDE" w:rsidRPr="00E60D2B" w:rsidRDefault="009C4DDE" w:rsidP="009C4DDE">
            <w:pPr>
              <w:keepNext/>
              <w:tabs>
                <w:tab w:val="left" w:pos="317"/>
              </w:tabs>
              <w:spacing w:after="0" w:line="240" w:lineRule="exact"/>
              <w:outlineLvl w:val="1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E60D2B">
              <w:rPr>
                <w:rFonts w:ascii="Arial" w:eastAsia="Times New Roman" w:hAnsi="Arial" w:cs="Arial"/>
                <w:b/>
                <w:u w:val="single"/>
                <w:lang w:eastAsia="en-GB"/>
              </w:rPr>
              <w:t>Personal requirements of successful post</w:t>
            </w:r>
            <w:r w:rsidR="001B6F7D" w:rsidRPr="00E60D2B">
              <w:rPr>
                <w:rFonts w:ascii="Arial" w:eastAsia="Times New Roman" w:hAnsi="Arial" w:cs="Arial"/>
                <w:b/>
                <w:u w:val="single"/>
                <w:lang w:eastAsia="en-GB"/>
              </w:rPr>
              <w:t xml:space="preserve"> </w:t>
            </w:r>
            <w:r w:rsidRPr="00E60D2B">
              <w:rPr>
                <w:rFonts w:ascii="Arial" w:eastAsia="Times New Roman" w:hAnsi="Arial" w:cs="Arial"/>
                <w:b/>
                <w:u w:val="single"/>
                <w:lang w:eastAsia="en-GB"/>
              </w:rPr>
              <w:t>holder</w:t>
            </w:r>
          </w:p>
          <w:p w:rsidR="00453E1C" w:rsidRPr="00E60D2B" w:rsidRDefault="00453E1C" w:rsidP="009C4DDE">
            <w:pPr>
              <w:keepNext/>
              <w:tabs>
                <w:tab w:val="left" w:pos="317"/>
              </w:tabs>
              <w:spacing w:after="0" w:line="240" w:lineRule="exact"/>
              <w:outlineLvl w:val="1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  <w:p w:rsidR="00453E1C" w:rsidRPr="00E60D2B" w:rsidRDefault="00453E1C" w:rsidP="009C4DDE">
            <w:pPr>
              <w:keepNext/>
              <w:tabs>
                <w:tab w:val="left" w:pos="317"/>
              </w:tabs>
              <w:spacing w:after="0" w:line="240" w:lineRule="exact"/>
              <w:outlineLvl w:val="1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  <w:p w:rsidR="00453E1C" w:rsidRPr="00E60D2B" w:rsidRDefault="00453E1C" w:rsidP="009C4DDE">
            <w:pPr>
              <w:keepNext/>
              <w:tabs>
                <w:tab w:val="left" w:pos="317"/>
              </w:tabs>
              <w:spacing w:after="0" w:line="240" w:lineRule="exact"/>
              <w:outlineLvl w:val="1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  <w:t>Category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  <w:t>Method of Assessment</w:t>
            </w:r>
          </w:p>
        </w:tc>
      </w:tr>
      <w:tr w:rsidR="009C4DDE" w:rsidRPr="00E60D2B" w:rsidTr="00BA533D">
        <w:tc>
          <w:tcPr>
            <w:tcW w:w="534" w:type="dxa"/>
          </w:tcPr>
          <w:p w:rsidR="009C4DDE" w:rsidRPr="00E60D2B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1.</w:t>
            </w:r>
          </w:p>
        </w:tc>
        <w:tc>
          <w:tcPr>
            <w:tcW w:w="6520" w:type="dxa"/>
          </w:tcPr>
          <w:p w:rsidR="009C4DDE" w:rsidRPr="00E60D2B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Educational Standard/Qualifications/Membership of Professional Institutions (indicate grade)</w:t>
            </w:r>
          </w:p>
          <w:p w:rsidR="009C4DDE" w:rsidRPr="00E60D2B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val="en-US" w:eastAsia="en-GB"/>
              </w:rPr>
            </w:pPr>
          </w:p>
        </w:tc>
      </w:tr>
      <w:tr w:rsidR="009C4DDE" w:rsidRPr="00E60D2B" w:rsidTr="00BA533D">
        <w:tc>
          <w:tcPr>
            <w:tcW w:w="534" w:type="dxa"/>
          </w:tcPr>
          <w:p w:rsidR="009C4DDE" w:rsidRPr="00E60D2B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9C4DDE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 xml:space="preserve">4 GCSE’s </w:t>
            </w:r>
            <w:r w:rsidRPr="00E60D2B">
              <w:rPr>
                <w:rFonts w:ascii="Arial" w:eastAsia="Times New Roman" w:hAnsi="Arial" w:cs="Arial"/>
                <w:lang w:val="en-US" w:eastAsia="en-GB"/>
              </w:rPr>
              <w:t>or equivalent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60D2B" w:rsidRDefault="00481E8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</w:t>
            </w:r>
            <w:r w:rsidR="001B6F7D" w:rsidRPr="00E60D2B">
              <w:rPr>
                <w:rFonts w:ascii="Arial" w:eastAsia="Times New Roman" w:hAnsi="Arial" w:cs="Arial"/>
                <w:caps/>
                <w:lang w:val="en-US" w:eastAsia="en-GB"/>
              </w:rPr>
              <w:t>/D</w:t>
            </w:r>
          </w:p>
        </w:tc>
      </w:tr>
      <w:tr w:rsidR="009C4DDE" w:rsidRPr="00E60D2B" w:rsidTr="00BA533D">
        <w:tc>
          <w:tcPr>
            <w:tcW w:w="534" w:type="dxa"/>
          </w:tcPr>
          <w:p w:rsidR="009C4DDE" w:rsidRPr="00E60D2B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60D2B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60D2B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2.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9C4DDE" w:rsidRPr="00E60D2B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60D2B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9C4DDE" w:rsidRPr="00E60D2B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Experience</w:t>
            </w:r>
          </w:p>
          <w:p w:rsidR="009C4DDE" w:rsidRPr="00E60D2B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9C4DDE" w:rsidRPr="00E60D2B" w:rsidTr="00BA533D">
        <w:tc>
          <w:tcPr>
            <w:tcW w:w="534" w:type="dxa"/>
          </w:tcPr>
          <w:p w:rsidR="009C4DDE" w:rsidRPr="00E60D2B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9C4DDE" w:rsidRPr="00E60D2B" w:rsidRDefault="00CE6F94" w:rsidP="00CE6F94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Current valid UK driving </w:t>
            </w:r>
            <w:r w:rsidRPr="00E60D2B">
              <w:rPr>
                <w:rFonts w:ascii="Arial" w:eastAsia="Times New Roman" w:hAnsi="Arial" w:cs="Arial"/>
                <w:lang w:eastAsia="en-GB"/>
              </w:rPr>
              <w:t>licence</w:t>
            </w: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 appropriate to the vehicle driven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</w:t>
            </w:r>
            <w:r w:rsidR="002D22F7" w:rsidRPr="00E60D2B">
              <w:rPr>
                <w:rFonts w:ascii="Arial" w:eastAsia="Times New Roman" w:hAnsi="Arial" w:cs="Arial"/>
                <w:caps/>
                <w:lang w:val="en-US" w:eastAsia="en-GB"/>
              </w:rPr>
              <w:t>/d</w:t>
            </w:r>
          </w:p>
        </w:tc>
      </w:tr>
      <w:tr w:rsidR="001C56F3" w:rsidRPr="00E60D2B" w:rsidTr="00BA533D">
        <w:tc>
          <w:tcPr>
            <w:tcW w:w="534" w:type="dxa"/>
          </w:tcPr>
          <w:p w:rsidR="001C56F3" w:rsidRPr="00E60D2B" w:rsidRDefault="001C56F3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1C56F3" w:rsidRPr="00E60D2B" w:rsidRDefault="001C56F3" w:rsidP="00F37F1A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F3" w:rsidRPr="00E60D2B" w:rsidRDefault="001C56F3" w:rsidP="00F37F1A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6F3" w:rsidRPr="00E60D2B" w:rsidRDefault="001C56F3" w:rsidP="00F37F1A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1C56F3" w:rsidRPr="00E60D2B" w:rsidTr="00BA533D">
        <w:tc>
          <w:tcPr>
            <w:tcW w:w="534" w:type="dxa"/>
          </w:tcPr>
          <w:p w:rsidR="001C56F3" w:rsidRPr="00E60D2B" w:rsidRDefault="001C56F3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C56F3" w:rsidRPr="00E60D2B" w:rsidRDefault="001C56F3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C56F3" w:rsidRPr="00E60D2B" w:rsidRDefault="001C56F3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3.</w:t>
            </w: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1C56F3" w:rsidRPr="00E60D2B" w:rsidRDefault="001C56F3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C56F3" w:rsidRPr="00E60D2B" w:rsidRDefault="001C56F3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C56F3" w:rsidRPr="00E60D2B" w:rsidRDefault="001C56F3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Skills</w:t>
            </w:r>
          </w:p>
          <w:p w:rsidR="001C56F3" w:rsidRPr="00E60D2B" w:rsidRDefault="001C56F3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6F3" w:rsidRPr="00E60D2B" w:rsidRDefault="001C56F3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56F3" w:rsidRPr="00E60D2B" w:rsidRDefault="001C56F3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C703FB" w:rsidRPr="00E60D2B" w:rsidTr="00BA533D">
        <w:tc>
          <w:tcPr>
            <w:tcW w:w="534" w:type="dxa"/>
          </w:tcPr>
          <w:p w:rsidR="00C703FB" w:rsidRPr="00E60D2B" w:rsidRDefault="00C703FB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C703FB" w:rsidRPr="00E60D2B" w:rsidRDefault="00C703FB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C703FB" w:rsidRPr="00E60D2B" w:rsidTr="00BA533D">
        <w:tc>
          <w:tcPr>
            <w:tcW w:w="534" w:type="dxa"/>
          </w:tcPr>
          <w:p w:rsidR="00C703FB" w:rsidRPr="00E60D2B" w:rsidRDefault="00C703FB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C703FB" w:rsidRPr="00E60D2B" w:rsidRDefault="00CE6F94" w:rsidP="004A12C5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>Fully competent</w:t>
            </w:r>
            <w:r w:rsidR="00453E1C" w:rsidRPr="00E60D2B">
              <w:rPr>
                <w:rFonts w:ascii="Arial" w:eastAsia="Times New Roman" w:hAnsi="Arial" w:cs="Arial"/>
                <w:lang w:val="en-US" w:eastAsia="en-GB"/>
              </w:rPr>
              <w:t xml:space="preserve"> / </w:t>
            </w:r>
            <w:r w:rsidRPr="00E60D2B">
              <w:rPr>
                <w:rFonts w:ascii="Arial" w:eastAsia="Times New Roman" w:hAnsi="Arial" w:cs="Arial"/>
                <w:lang w:val="en-US" w:eastAsia="en-GB"/>
              </w:rPr>
              <w:t>willing to be trained in the application of safe manual handling and lifting techniques appropriate to the nature of the work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4A12C5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4A12C5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03FB" w:rsidRPr="00E60D2B" w:rsidTr="00BA533D">
        <w:tc>
          <w:tcPr>
            <w:tcW w:w="534" w:type="dxa"/>
          </w:tcPr>
          <w:p w:rsidR="00C703FB" w:rsidRPr="00E60D2B" w:rsidRDefault="00C703FB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C703FB" w:rsidRPr="00E60D2B" w:rsidRDefault="00CE6F94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>Can deal effectively with verbal instructions and service requests, and approaches customer needs and changes in work plans in a positive and service-focused manner.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03FB" w:rsidRPr="00E60D2B" w:rsidTr="00BA533D">
        <w:tc>
          <w:tcPr>
            <w:tcW w:w="534" w:type="dxa"/>
          </w:tcPr>
          <w:p w:rsidR="00C703FB" w:rsidRPr="00E60D2B" w:rsidRDefault="00C703FB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03FB" w:rsidRPr="00E60D2B" w:rsidRDefault="00CE6F94" w:rsidP="00453E1C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Competent in </w:t>
            </w:r>
            <w:r w:rsidR="00453E1C" w:rsidRPr="00E60D2B">
              <w:rPr>
                <w:rFonts w:ascii="Arial" w:eastAsia="Times New Roman" w:hAnsi="Arial" w:cs="Arial"/>
                <w:lang w:val="en-US" w:eastAsia="en-GB"/>
              </w:rPr>
              <w:t>ICT</w:t>
            </w: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 skills and clerical procedures appropriate to the library assistant role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a/i/t</w:t>
            </w:r>
          </w:p>
        </w:tc>
      </w:tr>
      <w:tr w:rsidR="00C703FB" w:rsidRPr="00E60D2B" w:rsidTr="00BA533D">
        <w:tc>
          <w:tcPr>
            <w:tcW w:w="534" w:type="dxa"/>
          </w:tcPr>
          <w:p w:rsidR="00C703FB" w:rsidRPr="00E60D2B" w:rsidRDefault="00C703FB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03FB" w:rsidRPr="00E60D2B" w:rsidRDefault="00CE6F94" w:rsidP="009A7A9C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>Can deal effectively with written instructions and service requests, and can maintain appropriate written records and monitoring data.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03FB" w:rsidRPr="00E60D2B" w:rsidTr="00BA533D">
        <w:tc>
          <w:tcPr>
            <w:tcW w:w="534" w:type="dxa"/>
          </w:tcPr>
          <w:p w:rsidR="00C703FB" w:rsidRPr="00E60D2B" w:rsidRDefault="00C703FB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03FB" w:rsidRPr="00E60D2B" w:rsidRDefault="00CE6F94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>The ability to converse at ease with service users/customers and provide advice in accurate spoken English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3FB" w:rsidRPr="00E60D2B" w:rsidRDefault="00C703FB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</w:tbl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1276"/>
        <w:gridCol w:w="1522"/>
      </w:tblGrid>
      <w:tr w:rsidR="009C4DDE" w:rsidRPr="00E60D2B" w:rsidTr="000120A3">
        <w:tc>
          <w:tcPr>
            <w:tcW w:w="534" w:type="dxa"/>
          </w:tcPr>
          <w:p w:rsidR="009C4DDE" w:rsidRPr="00E60D2B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6520" w:type="dxa"/>
          </w:tcPr>
          <w:p w:rsidR="009C4DDE" w:rsidRPr="00E60D2B" w:rsidRDefault="009C4DDE" w:rsidP="009C4DDE">
            <w:pPr>
              <w:keepNext/>
              <w:tabs>
                <w:tab w:val="left" w:pos="317"/>
              </w:tabs>
              <w:spacing w:after="0" w:line="240" w:lineRule="exact"/>
              <w:outlineLvl w:val="1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  <w:t>Category</w:t>
            </w: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u w:val="single"/>
                <w:lang w:val="en-US" w:eastAsia="en-GB"/>
              </w:rPr>
              <w:t>Method of Assessment</w:t>
            </w:r>
          </w:p>
        </w:tc>
      </w:tr>
      <w:tr w:rsidR="009C4DDE" w:rsidRPr="00E60D2B" w:rsidTr="000120A3">
        <w:tc>
          <w:tcPr>
            <w:tcW w:w="534" w:type="dxa"/>
          </w:tcPr>
          <w:p w:rsidR="009C4DDE" w:rsidRPr="00E60D2B" w:rsidRDefault="009C4DDE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4.</w:t>
            </w:r>
          </w:p>
        </w:tc>
        <w:tc>
          <w:tcPr>
            <w:tcW w:w="6520" w:type="dxa"/>
          </w:tcPr>
          <w:p w:rsidR="009C4DDE" w:rsidRPr="00E60D2B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Knowledge</w:t>
            </w:r>
          </w:p>
          <w:p w:rsidR="009C4DDE" w:rsidRPr="00E60D2B" w:rsidRDefault="009C4DDE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522" w:type="dxa"/>
            <w:tcBorders>
              <w:left w:val="single" w:sz="6" w:space="0" w:color="auto"/>
              <w:right w:val="single" w:sz="6" w:space="0" w:color="auto"/>
            </w:tcBorders>
          </w:tcPr>
          <w:p w:rsidR="009C4DDE" w:rsidRPr="00E60D2B" w:rsidRDefault="009C4DDE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ED781F" w:rsidRPr="00E60D2B" w:rsidTr="000120A3">
        <w:tc>
          <w:tcPr>
            <w:tcW w:w="534" w:type="dxa"/>
          </w:tcPr>
          <w:p w:rsidR="00ED781F" w:rsidRPr="00E60D2B" w:rsidRDefault="00ED781F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ED781F" w:rsidRPr="00E60D2B" w:rsidRDefault="00CE6F94" w:rsidP="0060068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Good awareness of personal safety and security issues related to emergency call-out duties, including effective liaison with </w:t>
            </w:r>
            <w:r w:rsidRPr="00E60D2B">
              <w:rPr>
                <w:rFonts w:ascii="Arial" w:eastAsia="Times New Roman" w:hAnsi="Arial" w:cs="Arial"/>
                <w:lang w:val="en-US" w:eastAsia="en-GB"/>
              </w:rPr>
              <w:lastRenderedPageBreak/>
              <w:t>police, council control staff</w:t>
            </w:r>
            <w:r w:rsidR="0060068E" w:rsidRPr="00E60D2B">
              <w:rPr>
                <w:rFonts w:ascii="Arial" w:eastAsia="Times New Roman" w:hAnsi="Arial" w:cs="Arial"/>
                <w:caps/>
                <w:lang w:val="en-US" w:eastAsia="en-GB"/>
              </w:rPr>
              <w:t>,</w:t>
            </w: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 alarm system contractors and members of the public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1F" w:rsidRPr="00E60D2B" w:rsidRDefault="00ED781F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lastRenderedPageBreak/>
              <w:t>D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1F" w:rsidRPr="00E60D2B" w:rsidRDefault="00ED781F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ED781F" w:rsidRPr="00E60D2B" w:rsidTr="000120A3">
        <w:tc>
          <w:tcPr>
            <w:tcW w:w="534" w:type="dxa"/>
          </w:tcPr>
          <w:p w:rsidR="00ED781F" w:rsidRPr="00E60D2B" w:rsidRDefault="00ED781F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ED781F" w:rsidRPr="00E60D2B" w:rsidRDefault="00CE6F94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Understands the customer focus of the library service, who the service’s internal and external customers are, and how the </w:t>
            </w:r>
            <w:r w:rsidRPr="00E60D2B">
              <w:rPr>
                <w:rFonts w:ascii="Arial" w:eastAsia="Times New Roman" w:hAnsi="Arial" w:cs="Arial"/>
                <w:lang w:eastAsia="en-GB"/>
              </w:rPr>
              <w:t>post holder’s</w:t>
            </w: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 duties contribute to customer care.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1F" w:rsidRPr="00E60D2B" w:rsidRDefault="00ED781F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1F" w:rsidRPr="00E60D2B" w:rsidRDefault="00ED781F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ED781F" w:rsidRPr="00E60D2B" w:rsidTr="000120A3">
        <w:tc>
          <w:tcPr>
            <w:tcW w:w="534" w:type="dxa"/>
          </w:tcPr>
          <w:p w:rsidR="00ED781F" w:rsidRPr="00E60D2B" w:rsidRDefault="00ED781F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ED781F" w:rsidRPr="00E60D2B" w:rsidRDefault="00ED781F" w:rsidP="00F37F1A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1F" w:rsidRPr="00E60D2B" w:rsidRDefault="00ED781F" w:rsidP="00F37F1A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1F" w:rsidRPr="00E60D2B" w:rsidRDefault="00ED781F" w:rsidP="00F37F1A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ED781F" w:rsidRPr="00E60D2B" w:rsidTr="00C73DF0">
        <w:tc>
          <w:tcPr>
            <w:tcW w:w="534" w:type="dxa"/>
          </w:tcPr>
          <w:p w:rsidR="00ED781F" w:rsidRPr="00E60D2B" w:rsidRDefault="00ED781F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ED781F" w:rsidRPr="00E60D2B" w:rsidRDefault="00ED781F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81F" w:rsidRPr="00E60D2B" w:rsidRDefault="00ED781F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81F" w:rsidRPr="00E60D2B" w:rsidRDefault="00ED781F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C73DF0" w:rsidRPr="00E60D2B" w:rsidTr="00DF5A0C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right w:val="single" w:sz="4" w:space="0" w:color="auto"/>
            </w:tcBorders>
          </w:tcPr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5. Work Related Circumstances</w:t>
            </w:r>
          </w:p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C73DF0" w:rsidRPr="00E60D2B" w:rsidTr="00DF5A0C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  <w:right w:val="single" w:sz="4" w:space="0" w:color="auto"/>
            </w:tcBorders>
          </w:tcPr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C73DF0" w:rsidRPr="00E60D2B" w:rsidTr="00DF5A0C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453E1C" w:rsidP="00885137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>Ability to move crates and boxes of stock safely within Manual Handling guidelines. A good level of fitness, physically able to handle some heavy lifting, attention to detail and a positive attitude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453E1C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453E1C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3DF0" w:rsidRPr="00E60D2B" w:rsidTr="00DF5A0C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CE6F94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>Honest and trustworthy. Can safely be entrusted with keys to premises, alarm codes, for unsupervised delivery and emergency access to service points when in Open+ mode or closed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3DF0" w:rsidRPr="00E60D2B" w:rsidTr="00DF5A0C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CE6F94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>Willingness to work in a variety of locations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3DF0" w:rsidRPr="00E60D2B" w:rsidTr="000120A3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2D22F7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Can operate effectively as a member of the library service team in a positive, constructive and service </w:t>
            </w:r>
            <w:r w:rsidRPr="00E60D2B">
              <w:rPr>
                <w:rFonts w:ascii="Arial" w:eastAsia="Times New Roman" w:hAnsi="Arial" w:cs="Arial"/>
                <w:lang w:eastAsia="en-GB"/>
              </w:rPr>
              <w:t>focussed</w:t>
            </w: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 way</w:t>
            </w: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3DF0" w:rsidRPr="00E60D2B" w:rsidTr="000120A3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F31701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Can plan own time within an overall schedule and can </w:t>
            </w:r>
            <w:r w:rsidRPr="00E60D2B">
              <w:rPr>
                <w:rFonts w:ascii="Arial" w:eastAsia="Times New Roman" w:hAnsi="Arial" w:cs="Arial"/>
                <w:lang w:eastAsia="en-GB"/>
              </w:rPr>
              <w:t>optimise</w:t>
            </w:r>
            <w:r w:rsidRPr="00E60D2B">
              <w:rPr>
                <w:rFonts w:ascii="Arial" w:eastAsia="Times New Roman" w:hAnsi="Arial" w:cs="Arial"/>
                <w:lang w:val="en-US" w:eastAsia="en-GB"/>
              </w:rPr>
              <w:t xml:space="preserve"> journeys and tasks to achieve required outcomes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3DF0" w:rsidRPr="00E60D2B" w:rsidTr="000120A3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lang w:val="en-US" w:eastAsia="en-GB"/>
              </w:rPr>
              <w:t>Demonstrates a willingness to undertake training as required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3DF0" w:rsidRPr="00E60D2B" w:rsidTr="000120A3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C73DF0" w:rsidRPr="00E60D2B" w:rsidTr="00DF5A0C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</w:tcBorders>
          </w:tcPr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b/>
                <w:lang w:val="en-US" w:eastAsia="en-GB"/>
              </w:rPr>
              <w:t>6. Equality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C73DF0" w:rsidRPr="00E60D2B" w:rsidTr="00DF5A0C">
        <w:trPr>
          <w:trHeight w:val="1334"/>
        </w:trPr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bottom w:val="single" w:sz="6" w:space="0" w:color="auto"/>
            </w:tcBorders>
          </w:tcPr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DF0" w:rsidRPr="00E60D2B" w:rsidRDefault="00C73DF0" w:rsidP="00CE6F94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C73DF0" w:rsidRPr="00E60D2B" w:rsidTr="00DF5A0C">
        <w:trPr>
          <w:trHeight w:val="85"/>
        </w:trPr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hAnsi="Arial" w:cs="Arial"/>
                <w:b/>
                <w:bCs/>
              </w:rPr>
              <w:t>Knowledge of the Equal Opportunities policy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D</w:t>
            </w:r>
          </w:p>
        </w:tc>
        <w:tc>
          <w:tcPr>
            <w:tcW w:w="1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3DF0" w:rsidRPr="00E60D2B" w:rsidTr="00DF5A0C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0A5A3B">
            <w:pPr>
              <w:pStyle w:val="BodyText"/>
              <w:rPr>
                <w:b w:val="0"/>
                <w:bCs w:val="0"/>
                <w:szCs w:val="22"/>
              </w:rPr>
            </w:pPr>
            <w:r w:rsidRPr="00E60D2B">
              <w:rPr>
                <w:b w:val="0"/>
                <w:bCs w:val="0"/>
                <w:szCs w:val="22"/>
              </w:rPr>
              <w:t>Appreciation of the complications of Equal Opportunities in service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e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  <w:r w:rsidRPr="00E60D2B">
              <w:rPr>
                <w:rFonts w:ascii="Arial" w:eastAsia="Times New Roman" w:hAnsi="Arial" w:cs="Arial"/>
                <w:caps/>
                <w:lang w:val="en-US" w:eastAsia="en-GB"/>
              </w:rPr>
              <w:t>a/i</w:t>
            </w:r>
          </w:p>
        </w:tc>
      </w:tr>
      <w:tr w:rsidR="00C73DF0" w:rsidRPr="00E60D2B" w:rsidTr="000120A3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0A5A3B">
            <w:pPr>
              <w:pStyle w:val="BodyText"/>
              <w:rPr>
                <w:b w:val="0"/>
                <w:bCs w:val="0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  <w:tr w:rsidR="00C73DF0" w:rsidRPr="00E60D2B" w:rsidTr="000120A3">
        <w:tc>
          <w:tcPr>
            <w:tcW w:w="534" w:type="dxa"/>
          </w:tcPr>
          <w:p w:rsidR="00C73DF0" w:rsidRPr="00E60D2B" w:rsidRDefault="00C73DF0" w:rsidP="009C4DDE">
            <w:pPr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6520" w:type="dxa"/>
            <w:tcBorders>
              <w:top w:val="single" w:sz="6" w:space="0" w:color="auto"/>
              <w:bottom w:val="single" w:sz="6" w:space="0" w:color="auto"/>
            </w:tcBorders>
          </w:tcPr>
          <w:p w:rsidR="00C73DF0" w:rsidRPr="00E60D2B" w:rsidRDefault="00C73DF0" w:rsidP="009C4DDE">
            <w:pPr>
              <w:tabs>
                <w:tab w:val="left" w:pos="317"/>
              </w:tabs>
              <w:spacing w:after="0" w:line="240" w:lineRule="exact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DF0" w:rsidRPr="00E60D2B" w:rsidRDefault="00C73DF0" w:rsidP="009C4DDE">
            <w:pPr>
              <w:spacing w:after="0" w:line="240" w:lineRule="exact"/>
              <w:jc w:val="center"/>
              <w:rPr>
                <w:rFonts w:ascii="Arial" w:eastAsia="Times New Roman" w:hAnsi="Arial" w:cs="Arial"/>
                <w:caps/>
                <w:lang w:val="en-US" w:eastAsia="en-GB"/>
              </w:rPr>
            </w:pPr>
          </w:p>
        </w:tc>
      </w:tr>
    </w:tbl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775A9B">
      <w:pPr>
        <w:pStyle w:val="BodyText2"/>
        <w:spacing w:after="0" w:line="240" w:lineRule="auto"/>
        <w:jc w:val="center"/>
        <w:rPr>
          <w:rFonts w:ascii="Arial" w:hAnsi="Arial" w:cs="Arial"/>
          <w:b/>
        </w:rPr>
      </w:pPr>
      <w:r w:rsidRPr="00E60D2B">
        <w:rPr>
          <w:rFonts w:ascii="Arial" w:hAnsi="Arial" w:cs="Arial"/>
          <w:b/>
        </w:rPr>
        <w:t>Tameside Council is committed to safeguarding and promoting the welfare of children, young people and vulnerable adults and expects all staff and volunteers to share this commitment.</w:t>
      </w: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775A9B" w:rsidRPr="00E60D2B" w:rsidRDefault="00775A9B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b/>
          <w:u w:val="single"/>
          <w:lang w:val="en-US" w:eastAsia="en-GB"/>
        </w:rPr>
      </w:pPr>
      <w:r w:rsidRPr="00E60D2B">
        <w:rPr>
          <w:rFonts w:ascii="Arial" w:eastAsia="Times New Roman" w:hAnsi="Arial" w:cs="Arial"/>
          <w:b/>
          <w:u w:val="single"/>
          <w:lang w:val="en-US" w:eastAsia="en-GB"/>
        </w:rPr>
        <w:t>For Information:</w:t>
      </w: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b/>
          <w:u w:val="single"/>
          <w:lang w:val="en-US" w:eastAsia="en-GB"/>
        </w:rPr>
      </w:pP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u w:val="single"/>
          <w:lang w:val="en-US" w:eastAsia="en-GB"/>
        </w:rPr>
      </w:pPr>
      <w:r w:rsidRPr="00E60D2B">
        <w:rPr>
          <w:rFonts w:ascii="Arial" w:eastAsia="Times New Roman" w:hAnsi="Arial" w:cs="Arial"/>
          <w:u w:val="single"/>
          <w:lang w:val="en-US" w:eastAsia="en-GB"/>
        </w:rPr>
        <w:t>Category</w:t>
      </w: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u w:val="single"/>
          <w:lang w:val="en-US" w:eastAsia="en-GB"/>
        </w:rPr>
      </w:pPr>
    </w:p>
    <w:p w:rsidR="009C4DDE" w:rsidRPr="00E60D2B" w:rsidRDefault="009C4DDE" w:rsidP="009C4DDE">
      <w:pPr>
        <w:numPr>
          <w:ilvl w:val="0"/>
          <w:numId w:val="7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60D2B">
        <w:rPr>
          <w:rFonts w:ascii="Arial" w:eastAsia="Times New Roman" w:hAnsi="Arial" w:cs="Arial"/>
          <w:lang w:val="en-US" w:eastAsia="en-GB"/>
        </w:rPr>
        <w:t>Essential Requirement without which the candidate would be unable to carry out the duties of the post.</w:t>
      </w: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60D2B" w:rsidRDefault="009C4DDE" w:rsidP="009C4DDE">
      <w:pPr>
        <w:numPr>
          <w:ilvl w:val="0"/>
          <w:numId w:val="8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60D2B">
        <w:rPr>
          <w:rFonts w:ascii="Arial" w:eastAsia="Times New Roman" w:hAnsi="Arial" w:cs="Arial"/>
          <w:lang w:val="en-US" w:eastAsia="en-GB"/>
        </w:rPr>
        <w:lastRenderedPageBreak/>
        <w:t>Desirable Features which would normally enable the successful candidate to perform the duties and tasks better and more efficiently than one who did not have the qualifications, training, experience, etc.</w:t>
      </w: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u w:val="single"/>
          <w:lang w:val="en-US" w:eastAsia="en-GB"/>
        </w:rPr>
      </w:pPr>
      <w:r w:rsidRPr="00E60D2B">
        <w:rPr>
          <w:rFonts w:ascii="Arial" w:eastAsia="Times New Roman" w:hAnsi="Arial" w:cs="Arial"/>
          <w:u w:val="single"/>
          <w:lang w:val="en-US" w:eastAsia="en-GB"/>
        </w:rPr>
        <w:t>Method of Assessment</w:t>
      </w: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u w:val="single"/>
          <w:lang w:val="en-US" w:eastAsia="en-GB"/>
        </w:rPr>
      </w:pPr>
    </w:p>
    <w:p w:rsidR="009C4DDE" w:rsidRPr="00E60D2B" w:rsidRDefault="009C4DDE" w:rsidP="009C4DDE">
      <w:pPr>
        <w:numPr>
          <w:ilvl w:val="0"/>
          <w:numId w:val="9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60D2B">
        <w:rPr>
          <w:rFonts w:ascii="Arial" w:eastAsia="Times New Roman" w:hAnsi="Arial" w:cs="Arial"/>
          <w:lang w:val="en-US" w:eastAsia="en-GB"/>
        </w:rPr>
        <w:t>To be assessed from information provided on the Application Form.</w:t>
      </w:r>
    </w:p>
    <w:p w:rsidR="002D22F7" w:rsidRPr="00E60D2B" w:rsidRDefault="002D22F7" w:rsidP="002D22F7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60D2B">
        <w:rPr>
          <w:rFonts w:ascii="Arial" w:eastAsia="Times New Roman" w:hAnsi="Arial" w:cs="Arial"/>
          <w:lang w:val="en-US" w:eastAsia="en-GB"/>
        </w:rPr>
        <w:t>(D)       Documentation</w:t>
      </w: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60D2B" w:rsidRDefault="009C4DDE" w:rsidP="009C4DDE">
      <w:pPr>
        <w:numPr>
          <w:ilvl w:val="0"/>
          <w:numId w:val="10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60D2B">
        <w:rPr>
          <w:rFonts w:ascii="Arial" w:eastAsia="Times New Roman" w:hAnsi="Arial" w:cs="Arial"/>
          <w:lang w:val="en-US" w:eastAsia="en-GB"/>
        </w:rPr>
        <w:t>To be assessed at Interview.</w:t>
      </w:r>
    </w:p>
    <w:p w:rsidR="009C4DDE" w:rsidRPr="00E60D2B" w:rsidRDefault="009C4DDE" w:rsidP="009C4DDE">
      <w:pPr>
        <w:spacing w:after="0" w:line="240" w:lineRule="exact"/>
        <w:rPr>
          <w:rFonts w:ascii="Arial" w:eastAsia="Times New Roman" w:hAnsi="Arial" w:cs="Arial"/>
          <w:lang w:val="en-US" w:eastAsia="en-GB"/>
        </w:rPr>
      </w:pPr>
    </w:p>
    <w:p w:rsidR="009C4DDE" w:rsidRPr="00E60D2B" w:rsidRDefault="009C4DDE" w:rsidP="009C4DDE">
      <w:pPr>
        <w:numPr>
          <w:ilvl w:val="0"/>
          <w:numId w:val="11"/>
        </w:numPr>
        <w:spacing w:after="0" w:line="240" w:lineRule="exact"/>
        <w:rPr>
          <w:rFonts w:ascii="Arial" w:eastAsia="Times New Roman" w:hAnsi="Arial" w:cs="Arial"/>
          <w:lang w:val="en-US" w:eastAsia="en-GB"/>
        </w:rPr>
      </w:pPr>
      <w:r w:rsidRPr="00E60D2B">
        <w:rPr>
          <w:rFonts w:ascii="Arial" w:eastAsia="Times New Roman" w:hAnsi="Arial" w:cs="Arial"/>
          <w:lang w:val="en-US" w:eastAsia="en-GB"/>
        </w:rPr>
        <w:t>To be assessed by Selection Test.</w:t>
      </w:r>
    </w:p>
    <w:p w:rsidR="002D22F7" w:rsidRPr="00EE725E" w:rsidRDefault="002D22F7" w:rsidP="002D22F7">
      <w:pPr>
        <w:spacing w:after="0" w:line="240" w:lineRule="exact"/>
        <w:ind w:left="720"/>
        <w:rPr>
          <w:rFonts w:ascii="Arial" w:eastAsia="Times New Roman" w:hAnsi="Arial" w:cs="Arial"/>
          <w:lang w:val="en-US" w:eastAsia="en-GB"/>
        </w:rPr>
      </w:pPr>
    </w:p>
    <w:p w:rsidR="009C4DDE" w:rsidRPr="00EE725E" w:rsidRDefault="009C4DDE">
      <w:pPr>
        <w:rPr>
          <w:rFonts w:ascii="Arial" w:hAnsi="Arial" w:cs="Arial"/>
        </w:rPr>
      </w:pPr>
    </w:p>
    <w:sectPr w:rsidR="009C4DDE" w:rsidRPr="00EE725E" w:rsidSect="00E60D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>
    <w:nsid w:val="02E110DF"/>
    <w:multiLevelType w:val="hybridMultilevel"/>
    <w:tmpl w:val="F3327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0DF"/>
    <w:multiLevelType w:val="hybridMultilevel"/>
    <w:tmpl w:val="F114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172BA"/>
    <w:multiLevelType w:val="hybridMultilevel"/>
    <w:tmpl w:val="A2B0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C4E35"/>
    <w:multiLevelType w:val="singleLevel"/>
    <w:tmpl w:val="32346388"/>
    <w:lvl w:ilvl="0">
      <w:start w:val="1"/>
      <w:numFmt w:val="upperRoman"/>
      <w:lvlText w:val="(%1)"/>
      <w:legacy w:legacy="1" w:legacySpace="0" w:legacyIndent="720"/>
      <w:lvlJc w:val="left"/>
      <w:pPr>
        <w:ind w:left="720" w:hanging="720"/>
      </w:pPr>
    </w:lvl>
  </w:abstractNum>
  <w:abstractNum w:abstractNumId="5">
    <w:nsid w:val="3102684F"/>
    <w:multiLevelType w:val="hybridMultilevel"/>
    <w:tmpl w:val="DF3CA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830C6C"/>
    <w:multiLevelType w:val="hybridMultilevel"/>
    <w:tmpl w:val="60306EBC"/>
    <w:lvl w:ilvl="0" w:tplc="2DE2ADE2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89A"/>
    <w:multiLevelType w:val="hybridMultilevel"/>
    <w:tmpl w:val="04323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0ED5"/>
    <w:multiLevelType w:val="singleLevel"/>
    <w:tmpl w:val="4D86A062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9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0">
    <w:nsid w:val="6BD50973"/>
    <w:multiLevelType w:val="singleLevel"/>
    <w:tmpl w:val="561E54D0"/>
    <w:lvl w:ilvl="0">
      <w:start w:val="20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1">
    <w:nsid w:val="71D30CA7"/>
    <w:multiLevelType w:val="hybridMultilevel"/>
    <w:tmpl w:val="06F07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A0D9B"/>
    <w:multiLevelType w:val="hybridMultilevel"/>
    <w:tmpl w:val="380C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25"/>
    <w:rsid w:val="000120A3"/>
    <w:rsid w:val="00014494"/>
    <w:rsid w:val="00102433"/>
    <w:rsid w:val="0011582D"/>
    <w:rsid w:val="001849C7"/>
    <w:rsid w:val="001B6F7D"/>
    <w:rsid w:val="001C56F3"/>
    <w:rsid w:val="00203626"/>
    <w:rsid w:val="002D22F7"/>
    <w:rsid w:val="00321E1C"/>
    <w:rsid w:val="00340AA6"/>
    <w:rsid w:val="0035341E"/>
    <w:rsid w:val="00372BCC"/>
    <w:rsid w:val="00453E1C"/>
    <w:rsid w:val="00481E80"/>
    <w:rsid w:val="004A1034"/>
    <w:rsid w:val="004C3BAE"/>
    <w:rsid w:val="00516AE8"/>
    <w:rsid w:val="00564625"/>
    <w:rsid w:val="0060068E"/>
    <w:rsid w:val="0068616A"/>
    <w:rsid w:val="0069474A"/>
    <w:rsid w:val="006F2E68"/>
    <w:rsid w:val="007557BD"/>
    <w:rsid w:val="00775A9B"/>
    <w:rsid w:val="007C4269"/>
    <w:rsid w:val="007D24D7"/>
    <w:rsid w:val="00885137"/>
    <w:rsid w:val="009057DF"/>
    <w:rsid w:val="00930998"/>
    <w:rsid w:val="0095237D"/>
    <w:rsid w:val="00954E04"/>
    <w:rsid w:val="009606F5"/>
    <w:rsid w:val="009753F9"/>
    <w:rsid w:val="009A2186"/>
    <w:rsid w:val="009A7A9C"/>
    <w:rsid w:val="009C4DDE"/>
    <w:rsid w:val="00A3464A"/>
    <w:rsid w:val="00A6553E"/>
    <w:rsid w:val="00AA0545"/>
    <w:rsid w:val="00AC57CD"/>
    <w:rsid w:val="00B3114D"/>
    <w:rsid w:val="00B45A99"/>
    <w:rsid w:val="00B46E97"/>
    <w:rsid w:val="00B73AB9"/>
    <w:rsid w:val="00B8261B"/>
    <w:rsid w:val="00BA533D"/>
    <w:rsid w:val="00C66071"/>
    <w:rsid w:val="00C703FB"/>
    <w:rsid w:val="00C73DF0"/>
    <w:rsid w:val="00CE6F94"/>
    <w:rsid w:val="00D62B93"/>
    <w:rsid w:val="00E60D2B"/>
    <w:rsid w:val="00E864BF"/>
    <w:rsid w:val="00ED781F"/>
    <w:rsid w:val="00EE725E"/>
    <w:rsid w:val="00F31701"/>
    <w:rsid w:val="00F6359A"/>
    <w:rsid w:val="00FA1A72"/>
    <w:rsid w:val="00FD1CD0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494"/>
    <w:pPr>
      <w:keepNext/>
      <w:tabs>
        <w:tab w:val="left" w:pos="2694"/>
        <w:tab w:val="left" w:pos="3261"/>
      </w:tabs>
      <w:spacing w:after="0" w:line="240" w:lineRule="auto"/>
      <w:outlineLvl w:val="0"/>
    </w:pPr>
    <w:rPr>
      <w:rFonts w:ascii="Univers (W1)" w:eastAsia="Times New Roman" w:hAnsi="Univers (W1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4494"/>
    <w:rPr>
      <w:rFonts w:ascii="Univers (W1)" w:eastAsia="Times New Roman" w:hAnsi="Univers (W1)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0144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14494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E6F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E6F94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CE6F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E6F9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E6F94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E6F94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5A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5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494"/>
    <w:pPr>
      <w:keepNext/>
      <w:tabs>
        <w:tab w:val="left" w:pos="2694"/>
        <w:tab w:val="left" w:pos="3261"/>
      </w:tabs>
      <w:spacing w:after="0" w:line="240" w:lineRule="auto"/>
      <w:outlineLvl w:val="0"/>
    </w:pPr>
    <w:rPr>
      <w:rFonts w:ascii="Univers (W1)" w:eastAsia="Times New Roman" w:hAnsi="Univers (W1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4494"/>
    <w:rPr>
      <w:rFonts w:ascii="Univers (W1)" w:eastAsia="Times New Roman" w:hAnsi="Univers (W1)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01449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14494"/>
    <w:rPr>
      <w:rFonts w:ascii="Arial" w:eastAsia="Times New Roman" w:hAnsi="Arial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E6F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E6F94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CE6F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E6F9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E6F94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E6F94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5A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B03E-BB3E-4EF1-A902-73240E9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Heathcote</dc:creator>
  <cp:lastModifiedBy>Joanne Walker</cp:lastModifiedBy>
  <cp:revision>4</cp:revision>
  <cp:lastPrinted>2017-01-12T16:08:00Z</cp:lastPrinted>
  <dcterms:created xsi:type="dcterms:W3CDTF">2020-02-21T10:23:00Z</dcterms:created>
  <dcterms:modified xsi:type="dcterms:W3CDTF">2020-05-22T11:19:00Z</dcterms:modified>
</cp:coreProperties>
</file>