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88" w:rsidRDefault="00F9150B" w:rsidP="009F7288">
      <w:pPr>
        <w:ind w:left="7920" w:firstLine="18"/>
      </w:pPr>
      <w:r w:rsidRPr="003D0EBA">
        <w:rPr>
          <w:noProof/>
          <w:lang w:eastAsia="en-GB"/>
        </w:rPr>
        <w:drawing>
          <wp:inline distT="0" distB="0" distL="0" distR="0">
            <wp:extent cx="1476375" cy="609600"/>
            <wp:effectExtent l="0" t="0" r="9525" b="0"/>
            <wp:docPr id="1" name="Picture 1"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a:ln>
                      <a:noFill/>
                    </a:ln>
                  </pic:spPr>
                </pic:pic>
              </a:graphicData>
            </a:graphic>
          </wp:inline>
        </w:drawing>
      </w:r>
    </w:p>
    <w:p w:rsidR="009F7288" w:rsidRDefault="009F7288" w:rsidP="009F7288">
      <w:pPr>
        <w:jc w:val="center"/>
        <w:rPr>
          <w:b/>
        </w:rPr>
      </w:pPr>
      <w:r w:rsidRPr="000B3F15">
        <w:rPr>
          <w:b/>
        </w:rPr>
        <w:t>JOB DESCRIPTION</w:t>
      </w:r>
    </w:p>
    <w:p w:rsidR="009F7288" w:rsidRPr="000B3F15" w:rsidRDefault="009F7288" w:rsidP="009F7288">
      <w:pPr>
        <w:jc w:val="center"/>
        <w:rPr>
          <w:b/>
        </w:rPr>
      </w:pPr>
    </w:p>
    <w:tbl>
      <w:tblPr>
        <w:tblW w:w="5000" w:type="pct"/>
        <w:tblLook w:val="0000" w:firstRow="0" w:lastRow="0" w:firstColumn="0" w:lastColumn="0" w:noHBand="0" w:noVBand="0"/>
      </w:tblPr>
      <w:tblGrid>
        <w:gridCol w:w="4528"/>
        <w:gridCol w:w="739"/>
        <w:gridCol w:w="2771"/>
        <w:gridCol w:w="2645"/>
        <w:tblGridChange w:id="0">
          <w:tblGrid>
            <w:gridCol w:w="4528"/>
            <w:gridCol w:w="739"/>
            <w:gridCol w:w="2771"/>
            <w:gridCol w:w="2645"/>
          </w:tblGrid>
        </w:tblGridChange>
      </w:tblGrid>
      <w:tr w:rsidR="009F7288" w:rsidRPr="00E119E0" w:rsidTr="000413A2">
        <w:tblPrEx>
          <w:tblCellMar>
            <w:top w:w="0" w:type="dxa"/>
            <w:bottom w:w="0" w:type="dxa"/>
          </w:tblCellMar>
        </w:tblPrEx>
        <w:trPr>
          <w:cantSplit/>
          <w:trHeight w:val="720"/>
        </w:trPr>
        <w:tc>
          <w:tcPr>
            <w:tcW w:w="5000" w:type="pct"/>
            <w:gridSpan w:val="4"/>
            <w:tcBorders>
              <w:top w:val="single" w:sz="6" w:space="0" w:color="auto"/>
              <w:left w:val="sing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Post Title</w:t>
            </w:r>
            <w:r w:rsidRPr="00E119E0">
              <w:rPr>
                <w:rFonts w:cs="Arial"/>
              </w:rPr>
              <w:t xml:space="preserve">: </w:t>
            </w:r>
            <w:r w:rsidR="001E63B6">
              <w:rPr>
                <w:rFonts w:ascii="Tahoma" w:hAnsi="Tahoma" w:cs="Tahoma"/>
              </w:rPr>
              <w:t>Wellbeing Practitioner Level 2</w:t>
            </w:r>
            <w:r w:rsidR="00ED5501">
              <w:rPr>
                <w:rFonts w:ascii="Tahoma" w:hAnsi="Tahoma" w:cs="Tahoma"/>
              </w:rPr>
              <w:t xml:space="preserve"> (Support Worker)</w:t>
            </w:r>
            <w:r w:rsidRPr="00E119E0">
              <w:rPr>
                <w:rFonts w:cs="Arial"/>
              </w:rPr>
              <w:fldChar w:fldCharType="begin"/>
            </w:r>
            <w:r w:rsidRPr="00E119E0">
              <w:rPr>
                <w:rFonts w:cs="Arial"/>
              </w:rPr>
              <w:instrText xml:space="preserve"> ASK  \* MERGEFORMAT </w:instrText>
            </w:r>
            <w:r w:rsidRPr="00E119E0">
              <w:rPr>
                <w:rFonts w:cs="Arial"/>
              </w:rPr>
              <w:fldChar w:fldCharType="end"/>
            </w:r>
          </w:p>
        </w:tc>
      </w:tr>
      <w:tr w:rsidR="009F7288" w:rsidRPr="00E119E0" w:rsidTr="000413A2">
        <w:tblPrEx>
          <w:tblCellMar>
            <w:top w:w="0" w:type="dxa"/>
            <w:bottom w:w="0" w:type="dxa"/>
          </w:tblCellMar>
        </w:tblPrEx>
        <w:trPr>
          <w:cantSplit/>
        </w:trPr>
        <w:tc>
          <w:tcPr>
            <w:tcW w:w="2465" w:type="pct"/>
            <w:gridSpan w:val="2"/>
            <w:tcBorders>
              <w:top w:val="double" w:sz="6" w:space="0" w:color="auto"/>
              <w:left w:val="sing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Department</w:t>
            </w:r>
            <w:r w:rsidRPr="00E119E0">
              <w:rPr>
                <w:rFonts w:cs="Arial"/>
              </w:rPr>
              <w:t xml:space="preserve">: </w:t>
            </w:r>
            <w:r w:rsidR="001E63B6" w:rsidRPr="00CF5100">
              <w:rPr>
                <w:rFonts w:ascii="Tahoma" w:hAnsi="Tahoma" w:cs="Tahoma"/>
              </w:rPr>
              <w:t>Communities and Wellbeing</w:t>
            </w:r>
          </w:p>
        </w:tc>
        <w:tc>
          <w:tcPr>
            <w:tcW w:w="2535" w:type="pct"/>
            <w:gridSpan w:val="2"/>
            <w:tcBorders>
              <w:top w:val="doub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Post No</w:t>
            </w:r>
            <w:r w:rsidRPr="00E119E0">
              <w:rPr>
                <w:rFonts w:cs="Arial"/>
              </w:rPr>
              <w:t xml:space="preserve">: </w:t>
            </w:r>
          </w:p>
        </w:tc>
      </w:tr>
      <w:tr w:rsidR="009F7288" w:rsidRPr="00E119E0" w:rsidTr="000413A2">
        <w:tblPrEx>
          <w:tblCellMar>
            <w:top w:w="0" w:type="dxa"/>
            <w:bottom w:w="0" w:type="dxa"/>
          </w:tblCellMar>
        </w:tblPrEx>
        <w:trPr>
          <w:cantSplit/>
          <w:trHeight w:val="720"/>
        </w:trPr>
        <w:tc>
          <w:tcPr>
            <w:tcW w:w="2465" w:type="pct"/>
            <w:gridSpan w:val="2"/>
            <w:tcBorders>
              <w:top w:val="double" w:sz="6" w:space="0" w:color="auto"/>
              <w:left w:val="single" w:sz="6" w:space="0" w:color="auto"/>
              <w:right w:val="single" w:sz="6" w:space="0" w:color="auto"/>
            </w:tcBorders>
          </w:tcPr>
          <w:p w:rsidR="009F7288" w:rsidRPr="00E119E0" w:rsidRDefault="009F7288" w:rsidP="000413A2">
            <w:pPr>
              <w:spacing w:before="120" w:after="240"/>
              <w:rPr>
                <w:rFonts w:cs="Arial"/>
              </w:rPr>
            </w:pPr>
            <w:r w:rsidRPr="00E119E0">
              <w:rPr>
                <w:rFonts w:cs="Arial"/>
                <w:b/>
              </w:rPr>
              <w:t>Division/Section</w:t>
            </w:r>
            <w:r w:rsidRPr="00E119E0">
              <w:rPr>
                <w:rFonts w:cs="Arial"/>
              </w:rPr>
              <w:t xml:space="preserve">: </w:t>
            </w:r>
            <w:r w:rsidR="001E63B6">
              <w:rPr>
                <w:rFonts w:ascii="Tahoma" w:hAnsi="Tahoma" w:cs="Tahoma"/>
              </w:rPr>
              <w:t>Adult Operations</w:t>
            </w:r>
          </w:p>
        </w:tc>
        <w:tc>
          <w:tcPr>
            <w:tcW w:w="2535" w:type="pct"/>
            <w:gridSpan w:val="2"/>
            <w:tcBorders>
              <w:top w:val="doub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Post Grade</w:t>
            </w:r>
            <w:r w:rsidRPr="00E119E0">
              <w:rPr>
                <w:rFonts w:cs="Arial"/>
              </w:rPr>
              <w:t xml:space="preserve">: </w:t>
            </w:r>
            <w:r w:rsidR="00B630FE">
              <w:rPr>
                <w:rFonts w:cs="Arial"/>
              </w:rPr>
              <w:t>Grade 7</w:t>
            </w:r>
          </w:p>
        </w:tc>
      </w:tr>
      <w:tr w:rsidR="009F7288" w:rsidRPr="00E119E0" w:rsidTr="000413A2">
        <w:tblPrEx>
          <w:tblCellMar>
            <w:top w:w="0" w:type="dxa"/>
            <w:bottom w:w="0" w:type="dxa"/>
          </w:tblCellMar>
        </w:tblPrEx>
        <w:trPr>
          <w:cantSplit/>
          <w:trHeight w:val="720"/>
        </w:trPr>
        <w:tc>
          <w:tcPr>
            <w:tcW w:w="2465" w:type="pct"/>
            <w:gridSpan w:val="2"/>
            <w:tcBorders>
              <w:top w:val="double" w:sz="6" w:space="0" w:color="auto"/>
              <w:left w:val="single" w:sz="6" w:space="0" w:color="auto"/>
              <w:bottom w:val="double" w:sz="6" w:space="0" w:color="auto"/>
              <w:right w:val="single" w:sz="6" w:space="0" w:color="auto"/>
            </w:tcBorders>
          </w:tcPr>
          <w:p w:rsidR="009F7288" w:rsidRPr="00E119E0" w:rsidRDefault="009F7288" w:rsidP="0014643D">
            <w:pPr>
              <w:spacing w:before="120" w:after="240"/>
              <w:rPr>
                <w:rFonts w:cs="Arial"/>
              </w:rPr>
            </w:pPr>
            <w:r w:rsidRPr="00E119E0">
              <w:rPr>
                <w:rFonts w:cs="Arial"/>
                <w:b/>
              </w:rPr>
              <w:t>Location</w:t>
            </w:r>
            <w:r w:rsidRPr="00E119E0">
              <w:rPr>
                <w:rFonts w:cs="Arial"/>
              </w:rPr>
              <w:t xml:space="preserve">: </w:t>
            </w:r>
            <w:r w:rsidR="0014643D">
              <w:rPr>
                <w:rFonts w:ascii="Tahoma" w:hAnsi="Tahoma" w:cs="Tahoma"/>
              </w:rPr>
              <w:t>Rapid Response, Textile Hall</w:t>
            </w:r>
          </w:p>
        </w:tc>
        <w:tc>
          <w:tcPr>
            <w:tcW w:w="2535" w:type="pct"/>
            <w:gridSpan w:val="2"/>
            <w:tcBorders>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Post Hours</w:t>
            </w:r>
            <w:r w:rsidRPr="00E119E0">
              <w:rPr>
                <w:rFonts w:cs="Arial"/>
              </w:rPr>
              <w:t xml:space="preserve">: </w:t>
            </w:r>
            <w:bookmarkStart w:id="1" w:name="_GoBack"/>
            <w:bookmarkEnd w:id="1"/>
          </w:p>
        </w:tc>
      </w:tr>
      <w:tr w:rsidR="009F7288" w:rsidRPr="00E119E0" w:rsidTr="000413A2">
        <w:tblPrEx>
          <w:tblCellMar>
            <w:top w:w="0" w:type="dxa"/>
            <w:bottom w:w="0" w:type="dxa"/>
          </w:tblCellMar>
        </w:tblPrEx>
        <w:trPr>
          <w:cantSplit/>
          <w:trHeight w:val="960"/>
        </w:trPr>
        <w:tc>
          <w:tcPr>
            <w:tcW w:w="5000" w:type="pct"/>
            <w:gridSpan w:val="4"/>
            <w:tcBorders>
              <w:top w:val="double" w:sz="6" w:space="0" w:color="auto"/>
              <w:left w:val="single" w:sz="6" w:space="0" w:color="auto"/>
              <w:bottom w:val="double" w:sz="6" w:space="0" w:color="auto"/>
              <w:right w:val="single" w:sz="6" w:space="0" w:color="auto"/>
            </w:tcBorders>
          </w:tcPr>
          <w:p w:rsidR="009F7288" w:rsidRDefault="009F7288" w:rsidP="000413A2">
            <w:pPr>
              <w:spacing w:before="120" w:after="240"/>
              <w:rPr>
                <w:rFonts w:cs="Arial"/>
              </w:rPr>
            </w:pPr>
            <w:r w:rsidRPr="00E119E0">
              <w:rPr>
                <w:rFonts w:cs="Arial"/>
                <w:b/>
              </w:rPr>
              <w:t>Special Conditions of Service</w:t>
            </w:r>
            <w:r w:rsidRPr="00E119E0">
              <w:rPr>
                <w:rFonts w:cs="Arial"/>
              </w:rPr>
              <w:t xml:space="preserve">: </w:t>
            </w:r>
          </w:p>
          <w:p w:rsidR="001E63B6" w:rsidRPr="00E232BD" w:rsidRDefault="001E63B6" w:rsidP="001E63B6">
            <w:pPr>
              <w:numPr>
                <w:ilvl w:val="0"/>
                <w:numId w:val="2"/>
              </w:numPr>
              <w:tabs>
                <w:tab w:val="clear" w:pos="360"/>
                <w:tab w:val="num" w:pos="284"/>
                <w:tab w:val="left" w:pos="426"/>
              </w:tabs>
              <w:spacing w:before="40" w:after="40" w:line="240" w:lineRule="auto"/>
              <w:ind w:left="284" w:hanging="284"/>
              <w:jc w:val="both"/>
              <w:rPr>
                <w:rFonts w:ascii="Tahoma" w:hAnsi="Tahoma" w:cs="Tahoma"/>
              </w:rPr>
            </w:pPr>
            <w:r w:rsidRPr="00E232BD">
              <w:rPr>
                <w:rFonts w:ascii="Tahoma" w:hAnsi="Tahoma" w:cs="Tahoma"/>
              </w:rPr>
              <w:t>To work in all areas across the borough.</w:t>
            </w:r>
          </w:p>
          <w:p w:rsidR="001E63B6" w:rsidRPr="00E232BD" w:rsidRDefault="001E63B6" w:rsidP="001E63B6">
            <w:pPr>
              <w:numPr>
                <w:ilvl w:val="0"/>
                <w:numId w:val="2"/>
              </w:numPr>
              <w:tabs>
                <w:tab w:val="clear" w:pos="360"/>
                <w:tab w:val="num" w:pos="284"/>
                <w:tab w:val="left" w:pos="426"/>
              </w:tabs>
              <w:spacing w:before="40" w:after="40" w:line="240" w:lineRule="auto"/>
              <w:ind w:left="284" w:hanging="284"/>
              <w:jc w:val="both"/>
              <w:rPr>
                <w:rFonts w:ascii="Tahoma" w:hAnsi="Tahoma" w:cs="Tahoma"/>
              </w:rPr>
            </w:pPr>
            <w:r w:rsidRPr="00E232BD">
              <w:rPr>
                <w:rFonts w:ascii="Tahoma" w:hAnsi="Tahoma" w:cs="Tahoma"/>
              </w:rPr>
              <w:t>To be able to drive and use own vehicle</w:t>
            </w:r>
            <w:r>
              <w:rPr>
                <w:rFonts w:ascii="Tahoma" w:hAnsi="Tahoma" w:cs="Tahoma"/>
              </w:rPr>
              <w:t xml:space="preserve"> and possess the relevant </w:t>
            </w:r>
            <w:r w:rsidRPr="00F34F56">
              <w:rPr>
                <w:rFonts w:ascii="Tahoma" w:hAnsi="Tahoma" w:cs="Tahoma"/>
                <w:i/>
              </w:rPr>
              <w:t>business use</w:t>
            </w:r>
            <w:r>
              <w:rPr>
                <w:rFonts w:ascii="Tahoma" w:hAnsi="Tahoma" w:cs="Tahoma"/>
              </w:rPr>
              <w:t xml:space="preserve"> insurance</w:t>
            </w:r>
            <w:r w:rsidRPr="00E232BD">
              <w:rPr>
                <w:rFonts w:ascii="Tahoma" w:hAnsi="Tahoma" w:cs="Tahoma"/>
              </w:rPr>
              <w:t>.</w:t>
            </w:r>
          </w:p>
          <w:p w:rsidR="001E63B6" w:rsidRPr="00E232BD" w:rsidRDefault="001E63B6" w:rsidP="001E63B6">
            <w:pPr>
              <w:numPr>
                <w:ilvl w:val="0"/>
                <w:numId w:val="2"/>
              </w:numPr>
              <w:tabs>
                <w:tab w:val="clear" w:pos="360"/>
                <w:tab w:val="num" w:pos="284"/>
                <w:tab w:val="left" w:pos="426"/>
              </w:tabs>
              <w:spacing w:before="40" w:after="40" w:line="240" w:lineRule="auto"/>
              <w:ind w:left="284" w:hanging="284"/>
              <w:jc w:val="both"/>
              <w:rPr>
                <w:rFonts w:ascii="Tahoma" w:hAnsi="Tahoma" w:cs="Tahoma"/>
              </w:rPr>
            </w:pPr>
            <w:r w:rsidRPr="00E232BD">
              <w:rPr>
                <w:rFonts w:ascii="Tahoma" w:hAnsi="Tahoma" w:cs="Tahoma"/>
              </w:rPr>
              <w:t>Satisfactory DBS disclosure at the enhanced level to be renewed in line with the authority’s timescales.</w:t>
            </w:r>
          </w:p>
          <w:p w:rsidR="001E63B6" w:rsidRDefault="001E63B6" w:rsidP="001E63B6">
            <w:pPr>
              <w:numPr>
                <w:ilvl w:val="0"/>
                <w:numId w:val="2"/>
              </w:numPr>
              <w:tabs>
                <w:tab w:val="left" w:pos="284"/>
              </w:tabs>
              <w:spacing w:before="40" w:after="40" w:line="240" w:lineRule="auto"/>
              <w:jc w:val="both"/>
              <w:rPr>
                <w:rFonts w:ascii="Tahoma" w:hAnsi="Tahoma" w:cs="Tahoma"/>
              </w:rPr>
            </w:pPr>
            <w:r w:rsidRPr="00E232BD">
              <w:rPr>
                <w:rFonts w:ascii="Tahoma" w:hAnsi="Tahoma" w:cs="Tahoma"/>
              </w:rPr>
              <w:t xml:space="preserve">To work in accordance with the Care Quality Commission </w:t>
            </w:r>
            <w:r>
              <w:rPr>
                <w:rFonts w:ascii="Tahoma" w:hAnsi="Tahoma" w:cs="Tahoma"/>
              </w:rPr>
              <w:t xml:space="preserve">(CQC) </w:t>
            </w:r>
            <w:r w:rsidRPr="00E232BD">
              <w:rPr>
                <w:rFonts w:ascii="Tahoma" w:hAnsi="Tahoma" w:cs="Tahoma"/>
              </w:rPr>
              <w:t>regulations.</w:t>
            </w:r>
            <w:r>
              <w:rPr>
                <w:rFonts w:ascii="Tahoma" w:hAnsi="Tahoma" w:cs="Tahoma"/>
              </w:rPr>
              <w:t xml:space="preserve"> </w:t>
            </w:r>
          </w:p>
          <w:p w:rsidR="001E63B6" w:rsidRPr="001E63B6" w:rsidRDefault="001E63B6" w:rsidP="001E63B6">
            <w:pPr>
              <w:numPr>
                <w:ilvl w:val="0"/>
                <w:numId w:val="2"/>
              </w:numPr>
              <w:tabs>
                <w:tab w:val="left" w:pos="284"/>
              </w:tabs>
              <w:spacing w:before="40" w:after="40" w:line="240" w:lineRule="auto"/>
              <w:jc w:val="both"/>
              <w:rPr>
                <w:rFonts w:ascii="Tahoma" w:hAnsi="Tahoma" w:cs="Tahoma"/>
              </w:rPr>
            </w:pPr>
            <w:r>
              <w:rPr>
                <w:rFonts w:ascii="Tahoma" w:hAnsi="Tahoma" w:cs="Tahoma"/>
              </w:rPr>
              <w:t>To meet and maintain the standards in the Choices for Living Well Handbook</w:t>
            </w:r>
          </w:p>
          <w:p w:rsidR="001E63B6" w:rsidRPr="00B314D7" w:rsidRDefault="001E63B6" w:rsidP="001E63B6">
            <w:pPr>
              <w:numPr>
                <w:ilvl w:val="0"/>
                <w:numId w:val="2"/>
              </w:numPr>
              <w:tabs>
                <w:tab w:val="clear" w:pos="360"/>
                <w:tab w:val="num" w:pos="284"/>
                <w:tab w:val="left" w:pos="426"/>
              </w:tabs>
              <w:spacing w:before="40" w:after="40" w:line="240" w:lineRule="auto"/>
              <w:ind w:left="284" w:hanging="284"/>
              <w:jc w:val="both"/>
              <w:rPr>
                <w:rFonts w:ascii="Tahoma" w:hAnsi="Tahoma" w:cs="Tahoma"/>
              </w:rPr>
            </w:pPr>
            <w:r>
              <w:rPr>
                <w:rFonts w:ascii="Tahoma" w:hAnsi="Tahoma" w:cs="Tahoma"/>
              </w:rPr>
              <w:t xml:space="preserve">To use a work’s mobile phone </w:t>
            </w:r>
            <w:r w:rsidR="00015F11">
              <w:rPr>
                <w:rFonts w:ascii="Tahoma" w:hAnsi="Tahoma" w:cs="Tahoma"/>
              </w:rPr>
              <w:t xml:space="preserve">and appropriate applications </w:t>
            </w:r>
            <w:r>
              <w:rPr>
                <w:rFonts w:ascii="Tahoma" w:hAnsi="Tahoma" w:cs="Tahoma"/>
              </w:rPr>
              <w:t>to allow contact during working hours and use other electronic and IT equipment such as tablets, laptops and electronic monitoring devices in the course of daily duties.</w:t>
            </w:r>
          </w:p>
          <w:p w:rsidR="001E63B6" w:rsidRPr="001E63B6" w:rsidRDefault="001E63B6" w:rsidP="001E63B6">
            <w:pPr>
              <w:numPr>
                <w:ilvl w:val="0"/>
                <w:numId w:val="2"/>
              </w:numPr>
              <w:tabs>
                <w:tab w:val="clear" w:pos="360"/>
                <w:tab w:val="num" w:pos="284"/>
                <w:tab w:val="left" w:pos="426"/>
              </w:tabs>
              <w:spacing w:before="40" w:after="40" w:line="240" w:lineRule="auto"/>
              <w:ind w:left="284" w:hanging="284"/>
              <w:jc w:val="both"/>
              <w:rPr>
                <w:rFonts w:ascii="Tahoma" w:hAnsi="Tahoma" w:cs="Tahoma"/>
              </w:rPr>
            </w:pPr>
            <w:r>
              <w:rPr>
                <w:rFonts w:ascii="Tahoma" w:hAnsi="Tahoma" w:cs="Tahoma"/>
              </w:rPr>
              <w:t>To maintain a high standard of personal appearance and cleanliness including wearing,</w:t>
            </w:r>
            <w:r w:rsidRPr="00FB2315">
              <w:rPr>
                <w:rFonts w:ascii="Tahoma" w:hAnsi="Tahoma" w:cs="Tahoma"/>
              </w:rPr>
              <w:t xml:space="preserve"> maintain</w:t>
            </w:r>
            <w:r>
              <w:rPr>
                <w:rFonts w:ascii="Tahoma" w:hAnsi="Tahoma" w:cs="Tahoma"/>
              </w:rPr>
              <w:t>ing and safekeeping of uniforms</w:t>
            </w:r>
          </w:p>
        </w:tc>
      </w:tr>
      <w:tr w:rsidR="009F7288" w:rsidRPr="00E119E0" w:rsidTr="000413A2">
        <w:tblPrEx>
          <w:tblCellMar>
            <w:top w:w="0" w:type="dxa"/>
            <w:bottom w:w="0" w:type="dxa"/>
          </w:tblCellMar>
        </w:tblPrEx>
        <w:trPr>
          <w:cantSplit/>
          <w:trHeight w:val="1426"/>
        </w:trPr>
        <w:tc>
          <w:tcPr>
            <w:tcW w:w="5000" w:type="pct"/>
            <w:gridSpan w:val="4"/>
            <w:tcBorders>
              <w:top w:val="double" w:sz="6" w:space="0" w:color="auto"/>
              <w:left w:val="single" w:sz="6" w:space="0" w:color="auto"/>
              <w:bottom w:val="double" w:sz="6" w:space="0" w:color="auto"/>
              <w:right w:val="single" w:sz="6" w:space="0" w:color="auto"/>
            </w:tcBorders>
          </w:tcPr>
          <w:p w:rsidR="009F7288" w:rsidRDefault="009F7288" w:rsidP="000413A2">
            <w:pPr>
              <w:spacing w:before="120" w:after="120"/>
              <w:rPr>
                <w:rFonts w:cs="Arial"/>
              </w:rPr>
            </w:pPr>
            <w:r w:rsidRPr="00E119E0">
              <w:rPr>
                <w:rFonts w:cs="Arial"/>
                <w:b/>
              </w:rPr>
              <w:t>Purpose and Objectives of Post</w:t>
            </w:r>
            <w:r w:rsidRPr="00E119E0">
              <w:rPr>
                <w:rFonts w:cs="Arial"/>
              </w:rPr>
              <w:t xml:space="preserve">: </w:t>
            </w:r>
          </w:p>
          <w:p w:rsidR="00E34ADA" w:rsidRPr="006054F9" w:rsidRDefault="00E34ADA" w:rsidP="00E34ADA">
            <w:pPr>
              <w:tabs>
                <w:tab w:val="left" w:pos="0"/>
              </w:tabs>
              <w:spacing w:before="40" w:after="40"/>
              <w:jc w:val="both"/>
              <w:rPr>
                <w:rFonts w:ascii="Tahoma" w:hAnsi="Tahoma" w:cs="Tahoma"/>
              </w:rPr>
            </w:pPr>
            <w:r w:rsidRPr="006054F9">
              <w:rPr>
                <w:rFonts w:ascii="Tahoma" w:hAnsi="Tahoma" w:cs="Tahoma"/>
              </w:rPr>
              <w:t>To be a team player who supports, assists and promotes the reablement of customers with identified needs. To therapeutically and proactively enable customers to reach their own potential, maintain their independence and continue to live in their own home or return to their own home after a concentrated period of support.</w:t>
            </w:r>
            <w:r>
              <w:rPr>
                <w:rFonts w:ascii="Tahoma" w:hAnsi="Tahoma" w:cs="Tahoma"/>
              </w:rPr>
              <w:t xml:space="preserve"> To provide care to customers and carers, carrying out delegated clinical and therapeutic tasks, promoting physical, mental and emotional health to individuals and client groups in their own homes or in a designated treatment room setting.</w:t>
            </w:r>
          </w:p>
          <w:p w:rsidR="00E34ADA" w:rsidRPr="006054F9" w:rsidRDefault="00E34ADA" w:rsidP="00E34ADA">
            <w:pPr>
              <w:tabs>
                <w:tab w:val="left" w:pos="0"/>
              </w:tabs>
              <w:spacing w:before="40" w:after="40"/>
              <w:jc w:val="both"/>
              <w:rPr>
                <w:rFonts w:ascii="Tahoma" w:hAnsi="Tahoma" w:cs="Tahoma"/>
                <w:b/>
              </w:rPr>
            </w:pPr>
            <w:r w:rsidRPr="006054F9">
              <w:rPr>
                <w:rFonts w:ascii="Tahoma" w:hAnsi="Tahoma" w:cs="Tahoma"/>
                <w:b/>
              </w:rPr>
              <w:t>This will be achieved by:</w:t>
            </w:r>
          </w:p>
          <w:p w:rsidR="00E34ADA" w:rsidRDefault="00E34ADA" w:rsidP="00E34ADA">
            <w:pPr>
              <w:numPr>
                <w:ilvl w:val="0"/>
                <w:numId w:val="2"/>
              </w:numPr>
              <w:tabs>
                <w:tab w:val="clear" w:pos="360"/>
                <w:tab w:val="num" w:pos="284"/>
                <w:tab w:val="left" w:pos="426"/>
              </w:tabs>
              <w:spacing w:before="40" w:after="40" w:line="240" w:lineRule="auto"/>
              <w:ind w:left="284" w:hanging="284"/>
              <w:jc w:val="both"/>
              <w:rPr>
                <w:rFonts w:ascii="Tahoma" w:hAnsi="Tahoma" w:cs="Tahoma"/>
              </w:rPr>
            </w:pPr>
            <w:r w:rsidRPr="006054F9">
              <w:rPr>
                <w:rFonts w:ascii="Tahoma" w:hAnsi="Tahoma" w:cs="Tahoma"/>
              </w:rPr>
              <w:t xml:space="preserve">Providing person centred </w:t>
            </w:r>
            <w:r>
              <w:rPr>
                <w:rFonts w:ascii="Tahoma" w:hAnsi="Tahoma" w:cs="Tahoma"/>
              </w:rPr>
              <w:t xml:space="preserve">therapeutic and creative </w:t>
            </w:r>
            <w:r w:rsidRPr="006054F9">
              <w:rPr>
                <w:rFonts w:ascii="Tahoma" w:hAnsi="Tahoma" w:cs="Tahoma"/>
              </w:rPr>
              <w:t>s</w:t>
            </w:r>
            <w:r>
              <w:rPr>
                <w:rFonts w:ascii="Tahoma" w:hAnsi="Tahoma" w:cs="Tahoma"/>
              </w:rPr>
              <w:t xml:space="preserve">olutions which will assist recovery and encourage </w:t>
            </w:r>
            <w:r w:rsidRPr="008073E0">
              <w:rPr>
                <w:rFonts w:ascii="Tahoma" w:hAnsi="Tahoma" w:cs="Tahoma"/>
              </w:rPr>
              <w:t>independence and self management, reducing</w:t>
            </w:r>
            <w:r>
              <w:rPr>
                <w:rFonts w:ascii="Tahoma" w:hAnsi="Tahoma" w:cs="Tahoma"/>
              </w:rPr>
              <w:t xml:space="preserve"> dependence on services.</w:t>
            </w:r>
          </w:p>
          <w:p w:rsidR="00E34ADA" w:rsidRDefault="00E34ADA" w:rsidP="00E34ADA">
            <w:pPr>
              <w:numPr>
                <w:ilvl w:val="0"/>
                <w:numId w:val="2"/>
              </w:numPr>
              <w:tabs>
                <w:tab w:val="clear" w:pos="360"/>
                <w:tab w:val="num" w:pos="284"/>
                <w:tab w:val="left" w:pos="426"/>
              </w:tabs>
              <w:spacing w:before="40" w:after="40" w:line="240" w:lineRule="auto"/>
              <w:ind w:left="284" w:hanging="284"/>
              <w:jc w:val="both"/>
              <w:rPr>
                <w:rFonts w:ascii="Tahoma" w:hAnsi="Tahoma" w:cs="Tahoma"/>
              </w:rPr>
            </w:pPr>
            <w:r>
              <w:rPr>
                <w:rFonts w:ascii="Tahoma" w:hAnsi="Tahoma" w:cs="Tahoma"/>
              </w:rPr>
              <w:t>Contributing to the delivery, evaluation and changes to goal plans as required maximising independence outcomes and meeting identified goals within the agreed timelines.</w:t>
            </w:r>
          </w:p>
          <w:p w:rsidR="00E34ADA" w:rsidRDefault="00E34ADA" w:rsidP="00E34ADA">
            <w:pPr>
              <w:numPr>
                <w:ilvl w:val="0"/>
                <w:numId w:val="2"/>
              </w:numPr>
              <w:tabs>
                <w:tab w:val="clear" w:pos="360"/>
                <w:tab w:val="num" w:pos="284"/>
                <w:tab w:val="left" w:pos="426"/>
              </w:tabs>
              <w:spacing w:before="40" w:after="40" w:line="240" w:lineRule="auto"/>
              <w:ind w:left="284" w:hanging="284"/>
              <w:jc w:val="both"/>
              <w:rPr>
                <w:rFonts w:ascii="Tahoma" w:hAnsi="Tahoma" w:cs="Tahoma"/>
              </w:rPr>
            </w:pPr>
            <w:r>
              <w:rPr>
                <w:rFonts w:ascii="Tahoma" w:hAnsi="Tahoma" w:cs="Tahoma"/>
              </w:rPr>
              <w:t>Proactively working in partnership with colleagues from health and other professional agencies.</w:t>
            </w:r>
          </w:p>
          <w:p w:rsidR="00E34ADA" w:rsidRPr="00E119E0" w:rsidRDefault="00E34ADA" w:rsidP="00E34ADA">
            <w:pPr>
              <w:spacing w:before="120" w:after="120"/>
              <w:rPr>
                <w:rFonts w:cs="Arial"/>
              </w:rPr>
            </w:pPr>
            <w:r>
              <w:rPr>
                <w:rFonts w:ascii="Tahoma" w:hAnsi="Tahoma" w:cs="Tahoma"/>
              </w:rPr>
              <w:t xml:space="preserve">Maintaining a safe and stimulating physical environment for customers, creating opportunities and choice for customers to be as independent as possible.  </w:t>
            </w:r>
          </w:p>
        </w:tc>
      </w:tr>
      <w:tr w:rsidR="009F7288" w:rsidRPr="00E119E0" w:rsidTr="000413A2">
        <w:tblPrEx>
          <w:tblCellMar>
            <w:top w:w="0" w:type="dxa"/>
            <w:bottom w:w="0" w:type="dxa"/>
          </w:tblCellMar>
        </w:tblPrEx>
        <w:trPr>
          <w:cantSplit/>
        </w:trPr>
        <w:tc>
          <w:tcPr>
            <w:tcW w:w="5000" w:type="pct"/>
            <w:gridSpan w:val="4"/>
            <w:tcBorders>
              <w:top w:val="double" w:sz="6" w:space="0" w:color="auto"/>
              <w:left w:val="sing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Accountable to</w:t>
            </w:r>
            <w:r w:rsidRPr="00E119E0">
              <w:rPr>
                <w:rFonts w:cs="Arial"/>
              </w:rPr>
              <w:t xml:space="preserve">: </w:t>
            </w:r>
            <w:r w:rsidR="00F13FB3" w:rsidRPr="00CF5100">
              <w:rPr>
                <w:rFonts w:ascii="Tahoma" w:hAnsi="Tahoma" w:cs="Tahoma"/>
              </w:rPr>
              <w:t>Executive Director of Communities and Wellbeing</w:t>
            </w:r>
          </w:p>
        </w:tc>
      </w:tr>
      <w:tr w:rsidR="009F7288" w:rsidRPr="00E119E0" w:rsidTr="000413A2">
        <w:tblPrEx>
          <w:tblCellMar>
            <w:top w:w="0" w:type="dxa"/>
            <w:bottom w:w="0" w:type="dxa"/>
          </w:tblCellMar>
        </w:tblPrEx>
        <w:trPr>
          <w:cantSplit/>
        </w:trPr>
        <w:tc>
          <w:tcPr>
            <w:tcW w:w="5000" w:type="pct"/>
            <w:gridSpan w:val="4"/>
            <w:tcBorders>
              <w:top w:val="double" w:sz="6" w:space="0" w:color="auto"/>
              <w:left w:val="single" w:sz="6" w:space="0" w:color="auto"/>
              <w:bottom w:val="double" w:sz="6" w:space="0" w:color="auto"/>
              <w:right w:val="single" w:sz="6" w:space="0" w:color="auto"/>
            </w:tcBorders>
          </w:tcPr>
          <w:p w:rsidR="009F7288" w:rsidRPr="00E119E0" w:rsidRDefault="009F7288" w:rsidP="00734200">
            <w:pPr>
              <w:spacing w:before="120" w:after="240"/>
              <w:rPr>
                <w:rFonts w:cs="Arial"/>
              </w:rPr>
            </w:pPr>
            <w:r w:rsidRPr="00E119E0">
              <w:rPr>
                <w:rFonts w:cs="Arial"/>
                <w:b/>
              </w:rPr>
              <w:t>Immediately Responsible to</w:t>
            </w:r>
            <w:r w:rsidRPr="00E119E0">
              <w:rPr>
                <w:rFonts w:cs="Arial"/>
              </w:rPr>
              <w:t>:</w:t>
            </w:r>
            <w:r w:rsidR="00015F11">
              <w:rPr>
                <w:rFonts w:cs="Arial"/>
              </w:rPr>
              <w:t xml:space="preserve"> </w:t>
            </w:r>
            <w:r w:rsidR="00F13FB3" w:rsidRPr="00CF5100">
              <w:rPr>
                <w:rFonts w:ascii="Tahoma" w:hAnsi="Tahoma" w:cs="Tahoma"/>
              </w:rPr>
              <w:t>Registered Manager</w:t>
            </w:r>
          </w:p>
        </w:tc>
      </w:tr>
      <w:tr w:rsidR="009F7288" w:rsidRPr="00E119E0" w:rsidTr="000413A2">
        <w:tblPrEx>
          <w:tblCellMar>
            <w:top w:w="0" w:type="dxa"/>
            <w:bottom w:w="0" w:type="dxa"/>
          </w:tblCellMar>
        </w:tblPrEx>
        <w:trPr>
          <w:cantSplit/>
          <w:trHeight w:val="680"/>
        </w:trPr>
        <w:tc>
          <w:tcPr>
            <w:tcW w:w="5000" w:type="pct"/>
            <w:gridSpan w:val="4"/>
            <w:tcBorders>
              <w:top w:val="double" w:sz="6" w:space="0" w:color="auto"/>
              <w:left w:val="single" w:sz="6" w:space="0" w:color="auto"/>
              <w:bottom w:val="double" w:sz="6" w:space="0" w:color="auto"/>
              <w:right w:val="single" w:sz="6" w:space="0" w:color="auto"/>
            </w:tcBorders>
          </w:tcPr>
          <w:p w:rsidR="009F7288" w:rsidRPr="00E119E0" w:rsidRDefault="009F7288" w:rsidP="00015F11">
            <w:pPr>
              <w:spacing w:before="120" w:after="240"/>
              <w:rPr>
                <w:rFonts w:cs="Arial"/>
              </w:rPr>
            </w:pPr>
            <w:r w:rsidRPr="00E119E0">
              <w:rPr>
                <w:rFonts w:cs="Arial"/>
                <w:b/>
              </w:rPr>
              <w:lastRenderedPageBreak/>
              <w:t>Immediately Responsible for</w:t>
            </w:r>
            <w:r w:rsidRPr="00E119E0">
              <w:rPr>
                <w:rFonts w:cs="Arial"/>
              </w:rPr>
              <w:t xml:space="preserve">: </w:t>
            </w:r>
          </w:p>
        </w:tc>
      </w:tr>
      <w:tr w:rsidR="009F7288" w:rsidRPr="00E119E0" w:rsidTr="00F13FB3">
        <w:tblPrEx>
          <w:tblCellMar>
            <w:top w:w="0" w:type="dxa"/>
            <w:bottom w:w="0" w:type="dxa"/>
          </w:tblCellMar>
        </w:tblPrEx>
        <w:trPr>
          <w:cantSplit/>
          <w:trHeight w:val="2052"/>
        </w:trPr>
        <w:tc>
          <w:tcPr>
            <w:tcW w:w="5000" w:type="pct"/>
            <w:gridSpan w:val="4"/>
            <w:tcBorders>
              <w:top w:val="double" w:sz="6" w:space="0" w:color="auto"/>
              <w:left w:val="single" w:sz="6" w:space="0" w:color="auto"/>
              <w:right w:val="single" w:sz="6" w:space="0" w:color="auto"/>
            </w:tcBorders>
          </w:tcPr>
          <w:p w:rsidR="009F7288" w:rsidRDefault="009F7288" w:rsidP="000413A2">
            <w:pPr>
              <w:tabs>
                <w:tab w:val="left" w:pos="4320"/>
              </w:tabs>
              <w:spacing w:before="120" w:after="120"/>
              <w:rPr>
                <w:rFonts w:cs="Arial"/>
                <w:b/>
              </w:rPr>
            </w:pPr>
            <w:r w:rsidRPr="00E119E0">
              <w:rPr>
                <w:rFonts w:cs="Arial"/>
                <w:b/>
              </w:rPr>
              <w:t>Relationships: (Internal and External)</w:t>
            </w:r>
            <w:r w:rsidR="00F13FB3">
              <w:rPr>
                <w:rFonts w:cs="Arial"/>
                <w:b/>
              </w:rPr>
              <w:t>:</w:t>
            </w:r>
          </w:p>
          <w:p w:rsidR="00F13FB3" w:rsidRPr="00E232BD" w:rsidRDefault="00F13FB3" w:rsidP="00F13FB3">
            <w:pPr>
              <w:numPr>
                <w:ilvl w:val="0"/>
                <w:numId w:val="2"/>
              </w:numPr>
              <w:tabs>
                <w:tab w:val="clear" w:pos="360"/>
                <w:tab w:val="num" w:pos="284"/>
                <w:tab w:val="left" w:pos="426"/>
              </w:tabs>
              <w:spacing w:before="40" w:after="40" w:line="240" w:lineRule="auto"/>
              <w:ind w:left="284" w:hanging="284"/>
              <w:jc w:val="both"/>
              <w:rPr>
                <w:rFonts w:ascii="Tahoma" w:hAnsi="Tahoma" w:cs="Tahoma"/>
              </w:rPr>
            </w:pPr>
            <w:r w:rsidRPr="00E232BD">
              <w:rPr>
                <w:rFonts w:ascii="Tahoma" w:hAnsi="Tahoma" w:cs="Tahoma"/>
              </w:rPr>
              <w:t>All staff within the Department and across the Council.</w:t>
            </w:r>
          </w:p>
          <w:p w:rsidR="00F13FB3" w:rsidRPr="00E232BD" w:rsidRDefault="00734200" w:rsidP="00F13FB3">
            <w:pPr>
              <w:numPr>
                <w:ilvl w:val="0"/>
                <w:numId w:val="2"/>
              </w:numPr>
              <w:tabs>
                <w:tab w:val="clear" w:pos="360"/>
                <w:tab w:val="num" w:pos="284"/>
                <w:tab w:val="left" w:pos="426"/>
              </w:tabs>
              <w:spacing w:before="40" w:after="40" w:line="240" w:lineRule="auto"/>
              <w:ind w:left="284" w:hanging="284"/>
              <w:jc w:val="both"/>
              <w:rPr>
                <w:rFonts w:ascii="Tahoma" w:hAnsi="Tahoma" w:cs="Tahoma"/>
              </w:rPr>
            </w:pPr>
            <w:r>
              <w:rPr>
                <w:rFonts w:ascii="Tahoma" w:hAnsi="Tahoma" w:cs="Tahoma"/>
              </w:rPr>
              <w:t>Northern Care Alliance</w:t>
            </w:r>
            <w:r w:rsidR="00F13FB3" w:rsidRPr="00E232BD">
              <w:rPr>
                <w:rFonts w:ascii="Tahoma" w:hAnsi="Tahoma" w:cs="Tahoma"/>
              </w:rPr>
              <w:t>, 3</w:t>
            </w:r>
            <w:r w:rsidR="00F13FB3" w:rsidRPr="00CF5100">
              <w:rPr>
                <w:rFonts w:ascii="Tahoma" w:hAnsi="Tahoma" w:cs="Tahoma"/>
              </w:rPr>
              <w:t>rd</w:t>
            </w:r>
            <w:r w:rsidR="00F13FB3" w:rsidRPr="00E232BD">
              <w:rPr>
                <w:rFonts w:ascii="Tahoma" w:hAnsi="Tahoma" w:cs="Tahoma"/>
              </w:rPr>
              <w:t xml:space="preserve"> Sector and independent organisations, Police, and other statutory organisations </w:t>
            </w:r>
          </w:p>
          <w:p w:rsidR="00F13FB3" w:rsidRPr="00E119E0" w:rsidRDefault="00F13FB3" w:rsidP="00F13FB3">
            <w:pPr>
              <w:numPr>
                <w:ilvl w:val="0"/>
                <w:numId w:val="2"/>
              </w:numPr>
              <w:tabs>
                <w:tab w:val="clear" w:pos="360"/>
                <w:tab w:val="num" w:pos="284"/>
                <w:tab w:val="left" w:pos="426"/>
              </w:tabs>
              <w:spacing w:before="40" w:after="40" w:line="240" w:lineRule="auto"/>
              <w:ind w:left="284" w:hanging="284"/>
              <w:jc w:val="both"/>
              <w:rPr>
                <w:rFonts w:cs="Arial"/>
              </w:rPr>
            </w:pPr>
            <w:r w:rsidRPr="00E232BD">
              <w:rPr>
                <w:rFonts w:ascii="Tahoma" w:hAnsi="Tahoma" w:cs="Tahoma"/>
              </w:rPr>
              <w:t>Customers, carers, families</w:t>
            </w:r>
            <w:r>
              <w:rPr>
                <w:rFonts w:ascii="Tahoma" w:hAnsi="Tahoma" w:cs="Tahoma"/>
              </w:rPr>
              <w:t xml:space="preserve"> and members of the public.</w:t>
            </w:r>
          </w:p>
        </w:tc>
      </w:tr>
      <w:tr w:rsidR="009F7288" w:rsidRPr="00E119E0" w:rsidTr="009F7288">
        <w:tblPrEx>
          <w:tblCellMar>
            <w:top w:w="0" w:type="dxa"/>
            <w:bottom w:w="0" w:type="dxa"/>
          </w:tblCellMar>
        </w:tblPrEx>
        <w:trPr>
          <w:cantSplit/>
          <w:trHeight w:val="2154"/>
        </w:trPr>
        <w:tc>
          <w:tcPr>
            <w:tcW w:w="5000" w:type="pct"/>
            <w:gridSpan w:val="4"/>
            <w:tcBorders>
              <w:top w:val="double" w:sz="6" w:space="0" w:color="auto"/>
              <w:left w:val="single" w:sz="6" w:space="0" w:color="auto"/>
              <w:bottom w:val="single" w:sz="6" w:space="0" w:color="auto"/>
              <w:right w:val="single" w:sz="6" w:space="0" w:color="auto"/>
            </w:tcBorders>
          </w:tcPr>
          <w:p w:rsidR="009F7288" w:rsidRDefault="009F7288" w:rsidP="000413A2">
            <w:pPr>
              <w:spacing w:before="120" w:after="120"/>
              <w:rPr>
                <w:rFonts w:cs="Arial"/>
              </w:rPr>
            </w:pPr>
            <w:r w:rsidRPr="00E119E0">
              <w:rPr>
                <w:rFonts w:cs="Arial"/>
                <w:b/>
              </w:rPr>
              <w:t>Control of Resources</w:t>
            </w:r>
            <w:r w:rsidRPr="00E119E0">
              <w:rPr>
                <w:rFonts w:cs="Arial"/>
              </w:rPr>
              <w:t xml:space="preserve">: </w:t>
            </w:r>
          </w:p>
          <w:p w:rsidR="00F13FB3" w:rsidRPr="00060FD7" w:rsidRDefault="00F13FB3" w:rsidP="00F13FB3">
            <w:pPr>
              <w:numPr>
                <w:ilvl w:val="0"/>
                <w:numId w:val="2"/>
              </w:numPr>
              <w:tabs>
                <w:tab w:val="clear" w:pos="360"/>
                <w:tab w:val="num" w:pos="284"/>
                <w:tab w:val="left" w:pos="426"/>
              </w:tabs>
              <w:spacing w:before="40" w:after="40" w:line="240" w:lineRule="auto"/>
              <w:ind w:left="284" w:hanging="284"/>
              <w:jc w:val="both"/>
              <w:rPr>
                <w:rFonts w:ascii="Tahoma" w:hAnsi="Tahoma" w:cs="Tahoma"/>
              </w:rPr>
            </w:pPr>
            <w:r w:rsidRPr="00060FD7">
              <w:rPr>
                <w:rFonts w:ascii="Tahoma" w:hAnsi="Tahoma" w:cs="Tahoma"/>
              </w:rPr>
              <w:t>To be responsible for safe keeping of mobile phone, PPE, uniform and any other equipment or technology provided by the authority</w:t>
            </w:r>
            <w:r>
              <w:rPr>
                <w:rFonts w:ascii="Tahoma" w:hAnsi="Tahoma" w:cs="Tahoma"/>
              </w:rPr>
              <w:t>,</w:t>
            </w:r>
            <w:r w:rsidRPr="00060FD7">
              <w:rPr>
                <w:rFonts w:ascii="Tahoma" w:hAnsi="Tahoma" w:cs="Tahoma"/>
              </w:rPr>
              <w:t xml:space="preserve"> which supports and underpins the effectiveness of the role.</w:t>
            </w:r>
          </w:p>
          <w:p w:rsidR="00F13FB3" w:rsidRPr="00E119E0" w:rsidRDefault="00F13FB3" w:rsidP="00F13FB3">
            <w:pPr>
              <w:numPr>
                <w:ilvl w:val="0"/>
                <w:numId w:val="2"/>
              </w:numPr>
              <w:tabs>
                <w:tab w:val="clear" w:pos="360"/>
                <w:tab w:val="num" w:pos="284"/>
                <w:tab w:val="left" w:pos="426"/>
              </w:tabs>
              <w:spacing w:before="40" w:after="40" w:line="240" w:lineRule="auto"/>
              <w:ind w:left="284" w:hanging="284"/>
              <w:jc w:val="both"/>
              <w:rPr>
                <w:rFonts w:cs="Arial"/>
              </w:rPr>
            </w:pPr>
            <w:r w:rsidRPr="00060FD7">
              <w:rPr>
                <w:rFonts w:ascii="Tahoma" w:hAnsi="Tahoma" w:cs="Tahoma"/>
              </w:rPr>
              <w:t>To remove hazards and maintain provision of facilities to ensure health, safety and wellbeing of other persons using the premises.</w:t>
            </w:r>
          </w:p>
        </w:tc>
      </w:tr>
      <w:tr w:rsidR="009F7288" w:rsidRPr="00E119E0" w:rsidTr="00FD5DCA">
        <w:tblPrEx>
          <w:tblCellMar>
            <w:top w:w="0" w:type="dxa"/>
            <w:bottom w:w="0" w:type="dxa"/>
          </w:tblCellMar>
        </w:tblPrEx>
        <w:trPr>
          <w:cantSplit/>
          <w:trHeight w:val="240"/>
        </w:trPr>
        <w:tc>
          <w:tcPr>
            <w:tcW w:w="5000" w:type="pct"/>
            <w:gridSpan w:val="4"/>
            <w:tcBorders>
              <w:top w:val="single" w:sz="6" w:space="0" w:color="auto"/>
              <w:left w:val="single" w:sz="6" w:space="0" w:color="auto"/>
              <w:right w:val="single" w:sz="6" w:space="0" w:color="auto"/>
            </w:tcBorders>
          </w:tcPr>
          <w:p w:rsidR="009F7288" w:rsidRPr="00E119E0" w:rsidRDefault="009F7288" w:rsidP="000413A2">
            <w:pPr>
              <w:spacing w:before="120" w:after="120"/>
              <w:rPr>
                <w:rFonts w:cs="Arial"/>
              </w:rPr>
            </w:pPr>
            <w:r w:rsidRPr="00E119E0">
              <w:rPr>
                <w:rFonts w:cs="Arial"/>
                <w:b/>
              </w:rPr>
              <w:t>Duties/Responsibilities</w:t>
            </w:r>
            <w:r w:rsidRPr="00E119E0">
              <w:rPr>
                <w:rFonts w:cs="Arial"/>
              </w:rPr>
              <w:t xml:space="preserve">: </w:t>
            </w:r>
          </w:p>
        </w:tc>
      </w:tr>
      <w:tr w:rsidR="009F7288" w:rsidRPr="00E119E0" w:rsidTr="00FD5DCA">
        <w:tblPrEx>
          <w:tblCellMar>
            <w:top w:w="0" w:type="dxa"/>
            <w:bottom w:w="0" w:type="dxa"/>
          </w:tblCellMar>
        </w:tblPrEx>
        <w:trPr>
          <w:cantSplit/>
          <w:trHeight w:val="8706"/>
        </w:trPr>
        <w:tc>
          <w:tcPr>
            <w:tcW w:w="5000" w:type="pct"/>
            <w:gridSpan w:val="4"/>
            <w:tcBorders>
              <w:left w:val="single" w:sz="6" w:space="0" w:color="auto"/>
              <w:right w:val="single" w:sz="6" w:space="0" w:color="auto"/>
            </w:tcBorders>
          </w:tcPr>
          <w:p w:rsidR="00F13FB3" w:rsidRDefault="00F13FB3" w:rsidP="00F13FB3">
            <w:pPr>
              <w:numPr>
                <w:ilvl w:val="0"/>
                <w:numId w:val="3"/>
              </w:numPr>
              <w:spacing w:before="40" w:after="0" w:line="240" w:lineRule="auto"/>
              <w:ind w:left="567" w:hanging="425"/>
              <w:rPr>
                <w:rFonts w:ascii="Tahoma" w:hAnsi="Tahoma" w:cs="Tahoma"/>
              </w:rPr>
            </w:pPr>
            <w:r>
              <w:rPr>
                <w:rFonts w:ascii="Tahoma" w:hAnsi="Tahoma" w:cs="Tahoma"/>
              </w:rPr>
              <w:t xml:space="preserve">Under the direction of the </w:t>
            </w:r>
            <w:r w:rsidR="00734200">
              <w:rPr>
                <w:rFonts w:ascii="Tahoma" w:hAnsi="Tahoma" w:cs="Tahoma"/>
              </w:rPr>
              <w:t>Registered</w:t>
            </w:r>
            <w:r>
              <w:rPr>
                <w:rFonts w:ascii="Tahoma" w:hAnsi="Tahoma" w:cs="Tahoma"/>
              </w:rPr>
              <w:t xml:space="preserve"> Manager, to provide support in line with CQC regulations.</w:t>
            </w:r>
          </w:p>
          <w:p w:rsidR="00F13FB3" w:rsidRDefault="00F13FB3" w:rsidP="00F13FB3">
            <w:pPr>
              <w:numPr>
                <w:ilvl w:val="0"/>
                <w:numId w:val="3"/>
              </w:numPr>
              <w:spacing w:before="40" w:after="0" w:line="240" w:lineRule="auto"/>
              <w:ind w:left="567" w:hanging="425"/>
              <w:rPr>
                <w:rFonts w:ascii="Tahoma" w:hAnsi="Tahoma" w:cs="Tahoma"/>
              </w:rPr>
            </w:pPr>
            <w:r w:rsidRPr="00EF448C">
              <w:rPr>
                <w:rFonts w:ascii="Tahoma" w:hAnsi="Tahoma" w:cs="Tahoma"/>
              </w:rPr>
              <w:t xml:space="preserve">To </w:t>
            </w:r>
            <w:r>
              <w:rPr>
                <w:rFonts w:ascii="Tahoma" w:hAnsi="Tahoma" w:cs="Tahoma"/>
              </w:rPr>
              <w:t xml:space="preserve">enable, reable and promote independence to customers </w:t>
            </w:r>
            <w:r w:rsidRPr="00EF448C">
              <w:rPr>
                <w:rFonts w:ascii="Tahoma" w:hAnsi="Tahoma" w:cs="Tahoma"/>
              </w:rPr>
              <w:t xml:space="preserve">in </w:t>
            </w:r>
            <w:r>
              <w:rPr>
                <w:rFonts w:ascii="Tahoma" w:hAnsi="Tahoma" w:cs="Tahoma"/>
              </w:rPr>
              <w:t xml:space="preserve">line with </w:t>
            </w:r>
            <w:r w:rsidRPr="00EF448C">
              <w:rPr>
                <w:rFonts w:ascii="Tahoma" w:hAnsi="Tahoma" w:cs="Tahoma"/>
              </w:rPr>
              <w:t xml:space="preserve">their goal plan.   </w:t>
            </w:r>
          </w:p>
          <w:p w:rsidR="00F13FB3" w:rsidRDefault="00F13FB3" w:rsidP="00F13FB3">
            <w:pPr>
              <w:numPr>
                <w:ilvl w:val="0"/>
                <w:numId w:val="3"/>
              </w:numPr>
              <w:spacing w:before="40" w:after="0" w:line="240" w:lineRule="auto"/>
              <w:ind w:left="567" w:hanging="425"/>
              <w:rPr>
                <w:rFonts w:ascii="Tahoma" w:hAnsi="Tahoma" w:cs="Tahoma"/>
              </w:rPr>
            </w:pPr>
            <w:r>
              <w:rPr>
                <w:rFonts w:ascii="Tahoma" w:hAnsi="Tahoma" w:cs="Tahoma"/>
              </w:rPr>
              <w:t>To encourage and motivate customers to build confidence, enabling customers to reach their potential, achieve their personal goals and contribute to their own goal plan.</w:t>
            </w:r>
          </w:p>
          <w:p w:rsidR="00F13FB3" w:rsidRDefault="00F13FB3" w:rsidP="00F13FB3">
            <w:pPr>
              <w:numPr>
                <w:ilvl w:val="0"/>
                <w:numId w:val="3"/>
              </w:numPr>
              <w:spacing w:before="40" w:after="0" w:line="240" w:lineRule="auto"/>
              <w:ind w:left="567" w:hanging="425"/>
              <w:rPr>
                <w:rFonts w:ascii="Tahoma" w:hAnsi="Tahoma" w:cs="Tahoma"/>
              </w:rPr>
            </w:pPr>
            <w:r w:rsidRPr="00A33410">
              <w:rPr>
                <w:rFonts w:ascii="Tahoma" w:hAnsi="Tahoma" w:cs="Tahoma"/>
              </w:rPr>
              <w:t xml:space="preserve">To assist and support customers, including those with </w:t>
            </w:r>
            <w:r>
              <w:rPr>
                <w:rFonts w:ascii="Tahoma" w:hAnsi="Tahoma" w:cs="Tahoma"/>
              </w:rPr>
              <w:t>complex needs and behaviours, with daily living tasks such as personal care, enabling them to undertake these themselves in line with their personal goal plan and risk assessments.</w:t>
            </w:r>
          </w:p>
          <w:p w:rsidR="00F13FB3" w:rsidRDefault="00F13FB3" w:rsidP="00F13FB3">
            <w:pPr>
              <w:numPr>
                <w:ilvl w:val="0"/>
                <w:numId w:val="3"/>
              </w:numPr>
              <w:spacing w:before="40" w:after="0" w:line="240" w:lineRule="auto"/>
              <w:ind w:left="567" w:hanging="425"/>
              <w:rPr>
                <w:rFonts w:ascii="Tahoma" w:hAnsi="Tahoma" w:cs="Tahoma"/>
              </w:rPr>
            </w:pPr>
            <w:r>
              <w:rPr>
                <w:rFonts w:ascii="Tahoma" w:hAnsi="Tahoma" w:cs="Tahoma"/>
              </w:rPr>
              <w:t>To positively contribute in the assessment and review of customers’ needs in order to support an accurate and therapeutic goal plan.</w:t>
            </w:r>
          </w:p>
          <w:p w:rsidR="00F13FB3" w:rsidRDefault="00F13FB3" w:rsidP="00F13FB3">
            <w:pPr>
              <w:numPr>
                <w:ilvl w:val="0"/>
                <w:numId w:val="3"/>
              </w:numPr>
              <w:spacing w:before="40" w:after="0" w:line="240" w:lineRule="auto"/>
              <w:ind w:left="567" w:hanging="425"/>
              <w:rPr>
                <w:rFonts w:ascii="Tahoma" w:hAnsi="Tahoma" w:cs="Tahoma"/>
              </w:rPr>
            </w:pPr>
            <w:r>
              <w:rPr>
                <w:rFonts w:ascii="Tahoma" w:hAnsi="Tahoma" w:cs="Tahoma"/>
              </w:rPr>
              <w:t>To receive, transmit and store information using methods appropriate to their urgency, i.e. face to face, telephone, electronic.</w:t>
            </w:r>
          </w:p>
          <w:p w:rsidR="00F13FB3" w:rsidRDefault="00F13FB3" w:rsidP="00F13FB3">
            <w:pPr>
              <w:numPr>
                <w:ilvl w:val="0"/>
                <w:numId w:val="3"/>
              </w:numPr>
              <w:spacing w:before="40" w:after="0" w:line="240" w:lineRule="auto"/>
              <w:ind w:left="567" w:hanging="425"/>
              <w:rPr>
                <w:rFonts w:ascii="Tahoma" w:hAnsi="Tahoma" w:cs="Tahoma"/>
              </w:rPr>
            </w:pPr>
            <w:r>
              <w:rPr>
                <w:rFonts w:ascii="Tahoma" w:hAnsi="Tahoma" w:cs="Tahoma"/>
              </w:rPr>
              <w:t>To make yourself aware of and react to any changes in customers’ needs or change to their service provision at the beginning of each visit.</w:t>
            </w:r>
          </w:p>
          <w:p w:rsidR="00F13FB3" w:rsidRDefault="00F13FB3" w:rsidP="00F13FB3">
            <w:pPr>
              <w:numPr>
                <w:ilvl w:val="0"/>
                <w:numId w:val="3"/>
              </w:numPr>
              <w:spacing w:before="40" w:after="0" w:line="240" w:lineRule="auto"/>
              <w:ind w:left="567" w:hanging="425"/>
              <w:rPr>
                <w:rFonts w:ascii="Tahoma" w:hAnsi="Tahoma" w:cs="Tahoma"/>
              </w:rPr>
            </w:pPr>
            <w:r>
              <w:rPr>
                <w:rFonts w:ascii="Tahoma" w:hAnsi="Tahoma" w:cs="Tahoma"/>
              </w:rPr>
              <w:t>To maintain clear and accurate records in accordance with the authority’s policies and procedures. This will be achieved through the appropriate use of mobile phones, tablets, laptops, computers and electronic monitoring.</w:t>
            </w:r>
          </w:p>
          <w:p w:rsidR="00F13FB3" w:rsidRPr="00A33410" w:rsidRDefault="00F13FB3" w:rsidP="00F13FB3">
            <w:pPr>
              <w:numPr>
                <w:ilvl w:val="0"/>
                <w:numId w:val="3"/>
              </w:numPr>
              <w:spacing w:before="40" w:after="0" w:line="240" w:lineRule="auto"/>
              <w:ind w:left="567" w:hanging="425"/>
              <w:rPr>
                <w:rFonts w:ascii="Tahoma" w:hAnsi="Tahoma" w:cs="Tahoma"/>
              </w:rPr>
            </w:pPr>
            <w:r w:rsidRPr="00A33410">
              <w:rPr>
                <w:rFonts w:ascii="Tahoma" w:hAnsi="Tahoma" w:cs="Tahoma"/>
              </w:rPr>
              <w:t xml:space="preserve">To </w:t>
            </w:r>
            <w:r>
              <w:rPr>
                <w:rFonts w:ascii="Tahoma" w:hAnsi="Tahoma" w:cs="Tahoma"/>
              </w:rPr>
              <w:t xml:space="preserve">assist customers with the </w:t>
            </w:r>
            <w:r w:rsidRPr="00A33410">
              <w:rPr>
                <w:rFonts w:ascii="Tahoma" w:hAnsi="Tahoma" w:cs="Tahoma"/>
              </w:rPr>
              <w:t>use</w:t>
            </w:r>
            <w:r>
              <w:rPr>
                <w:rFonts w:ascii="Tahoma" w:hAnsi="Tahoma" w:cs="Tahoma"/>
              </w:rPr>
              <w:t xml:space="preserve"> of aids and</w:t>
            </w:r>
            <w:r w:rsidRPr="00A33410">
              <w:rPr>
                <w:rFonts w:ascii="Tahoma" w:hAnsi="Tahoma" w:cs="Tahoma"/>
              </w:rPr>
              <w:t xml:space="preserve"> equipment in</w:t>
            </w:r>
            <w:r>
              <w:rPr>
                <w:rFonts w:ascii="Tahoma" w:hAnsi="Tahoma" w:cs="Tahoma"/>
              </w:rPr>
              <w:t xml:space="preserve"> line with their</w:t>
            </w:r>
            <w:r w:rsidRPr="00A33410">
              <w:rPr>
                <w:rFonts w:ascii="Tahoma" w:hAnsi="Tahoma" w:cs="Tahoma"/>
              </w:rPr>
              <w:t xml:space="preserve"> goal plans.</w:t>
            </w:r>
          </w:p>
          <w:p w:rsidR="00F13FB3" w:rsidRDefault="00F13FB3" w:rsidP="00F13FB3">
            <w:pPr>
              <w:numPr>
                <w:ilvl w:val="0"/>
                <w:numId w:val="3"/>
              </w:numPr>
              <w:spacing w:before="40" w:after="0" w:line="240" w:lineRule="auto"/>
              <w:ind w:left="567" w:hanging="425"/>
              <w:rPr>
                <w:rFonts w:ascii="Tahoma" w:hAnsi="Tahoma" w:cs="Tahoma"/>
              </w:rPr>
            </w:pPr>
            <w:r>
              <w:rPr>
                <w:rFonts w:ascii="Tahoma" w:hAnsi="Tahoma" w:cs="Tahoma"/>
              </w:rPr>
              <w:t xml:space="preserve">To work as part of a multidisciplinary team (MDT) to provide a seamless service that is centred on the customer. </w:t>
            </w:r>
          </w:p>
          <w:p w:rsidR="00F13FB3" w:rsidRDefault="00F13FB3" w:rsidP="00F13FB3">
            <w:pPr>
              <w:numPr>
                <w:ilvl w:val="0"/>
                <w:numId w:val="3"/>
              </w:numPr>
              <w:spacing w:before="40" w:after="0" w:line="240" w:lineRule="auto"/>
              <w:ind w:left="567" w:hanging="425"/>
              <w:rPr>
                <w:rFonts w:ascii="Tahoma" w:hAnsi="Tahoma" w:cs="Tahoma"/>
              </w:rPr>
            </w:pPr>
            <w:r>
              <w:rPr>
                <w:rFonts w:ascii="Tahoma" w:hAnsi="Tahoma" w:cs="Tahoma"/>
              </w:rPr>
              <w:t>To contribute to improving customers’ wellbeing, including helping with social activities and an understanding of any emotional difficulty or needs the customer may express.</w:t>
            </w:r>
          </w:p>
          <w:p w:rsidR="00015F11" w:rsidRDefault="00F13FB3" w:rsidP="00015F11">
            <w:pPr>
              <w:numPr>
                <w:ilvl w:val="0"/>
                <w:numId w:val="3"/>
              </w:numPr>
              <w:spacing w:before="40" w:after="0" w:line="240" w:lineRule="auto"/>
              <w:ind w:left="567" w:hanging="425"/>
              <w:rPr>
                <w:rFonts w:ascii="Tahoma" w:hAnsi="Tahoma" w:cs="Tahoma"/>
              </w:rPr>
            </w:pPr>
            <w:r>
              <w:rPr>
                <w:rFonts w:ascii="Tahoma" w:hAnsi="Tahoma" w:cs="Tahoma"/>
              </w:rPr>
              <w:t>To communicate in an appropriate, dignified, open and accurate manner, respecting confidential information in line with the authority’s policies.</w:t>
            </w:r>
            <w:r w:rsidR="00015F11">
              <w:rPr>
                <w:rFonts w:ascii="Tahoma" w:hAnsi="Tahoma" w:cs="Tahoma"/>
              </w:rPr>
              <w:t xml:space="preserve"> </w:t>
            </w:r>
          </w:p>
          <w:p w:rsidR="00015F11" w:rsidRDefault="00015F11" w:rsidP="00015F11">
            <w:pPr>
              <w:numPr>
                <w:ilvl w:val="0"/>
                <w:numId w:val="3"/>
              </w:numPr>
              <w:spacing w:before="40" w:after="0" w:line="240" w:lineRule="auto"/>
              <w:ind w:left="567" w:hanging="425"/>
              <w:rPr>
                <w:rFonts w:ascii="Tahoma" w:hAnsi="Tahoma" w:cs="Tahoma"/>
              </w:rPr>
            </w:pPr>
            <w:r>
              <w:rPr>
                <w:rFonts w:ascii="Tahoma" w:hAnsi="Tahoma" w:cs="Tahoma"/>
              </w:rPr>
              <w:t>To contribute to the safeguarding of adults and take steps to protect customers from any form of abuse or neglect and use the appropriate reporting mechanisms to inform management of any concerns, in line with the Safeguarding Adults policy.</w:t>
            </w:r>
          </w:p>
          <w:p w:rsidR="00015F11" w:rsidRDefault="00015F11" w:rsidP="00015F11">
            <w:pPr>
              <w:numPr>
                <w:ilvl w:val="0"/>
                <w:numId w:val="3"/>
              </w:numPr>
              <w:spacing w:before="40" w:after="0" w:line="240" w:lineRule="auto"/>
              <w:ind w:left="567" w:hanging="425"/>
              <w:rPr>
                <w:rFonts w:ascii="Tahoma" w:hAnsi="Tahoma" w:cs="Tahoma"/>
              </w:rPr>
            </w:pPr>
            <w:r>
              <w:rPr>
                <w:rFonts w:ascii="Tahoma" w:hAnsi="Tahoma" w:cs="Tahoma"/>
              </w:rPr>
              <w:t xml:space="preserve">To attend regular team meetings when required, making a positive and proactive contribution to improving customer, individual, team and service outcomes. </w:t>
            </w:r>
          </w:p>
          <w:p w:rsidR="009F7288" w:rsidRPr="00F13FB3" w:rsidRDefault="00015F11" w:rsidP="00015F11">
            <w:pPr>
              <w:numPr>
                <w:ilvl w:val="0"/>
                <w:numId w:val="3"/>
              </w:numPr>
              <w:spacing w:before="40" w:after="0" w:line="240" w:lineRule="auto"/>
              <w:ind w:left="567" w:hanging="425"/>
              <w:rPr>
                <w:rFonts w:ascii="Tahoma" w:hAnsi="Tahoma" w:cs="Tahoma"/>
              </w:rPr>
            </w:pPr>
            <w:r>
              <w:rPr>
                <w:rFonts w:ascii="Tahoma" w:hAnsi="Tahoma" w:cs="Tahoma"/>
              </w:rPr>
              <w:t>To assess for and provide basic pieces of equipment where required, following successful completion of the Trusted Assessor training.</w:t>
            </w:r>
          </w:p>
        </w:tc>
      </w:tr>
      <w:tr w:rsidR="009F7288" w:rsidRPr="00E119E0" w:rsidTr="00015F11">
        <w:tblPrEx>
          <w:tblCellMar>
            <w:top w:w="0" w:type="dxa"/>
            <w:bottom w:w="0" w:type="dxa"/>
          </w:tblCellMar>
        </w:tblPrEx>
        <w:trPr>
          <w:cantSplit/>
          <w:trHeight w:val="240"/>
        </w:trPr>
        <w:tc>
          <w:tcPr>
            <w:tcW w:w="5000" w:type="pct"/>
            <w:gridSpan w:val="4"/>
            <w:tcBorders>
              <w:top w:val="single" w:sz="4" w:space="0" w:color="auto"/>
              <w:left w:val="single" w:sz="6" w:space="0" w:color="auto"/>
              <w:right w:val="single" w:sz="6" w:space="0" w:color="auto"/>
            </w:tcBorders>
          </w:tcPr>
          <w:p w:rsidR="00F13FB3" w:rsidRDefault="00F13FB3" w:rsidP="00F13FB3">
            <w:pPr>
              <w:numPr>
                <w:ilvl w:val="0"/>
                <w:numId w:val="3"/>
              </w:numPr>
              <w:spacing w:before="40" w:after="0" w:line="240" w:lineRule="auto"/>
              <w:ind w:left="567" w:hanging="425"/>
              <w:rPr>
                <w:rFonts w:ascii="Tahoma" w:hAnsi="Tahoma" w:cs="Tahoma"/>
              </w:rPr>
            </w:pPr>
            <w:r>
              <w:rPr>
                <w:rFonts w:ascii="Tahoma" w:hAnsi="Tahoma" w:cs="Tahoma"/>
              </w:rPr>
              <w:lastRenderedPageBreak/>
              <w:t>To deliver outstanding personalised customer care.</w:t>
            </w:r>
          </w:p>
          <w:p w:rsidR="00F13FB3" w:rsidRDefault="00F13FB3" w:rsidP="00F13FB3">
            <w:pPr>
              <w:numPr>
                <w:ilvl w:val="0"/>
                <w:numId w:val="3"/>
              </w:numPr>
              <w:spacing w:before="40" w:after="0" w:line="240" w:lineRule="auto"/>
              <w:ind w:left="567" w:hanging="425"/>
              <w:rPr>
                <w:rFonts w:ascii="Tahoma" w:hAnsi="Tahoma" w:cs="Tahoma"/>
              </w:rPr>
            </w:pPr>
            <w:r>
              <w:rPr>
                <w:rFonts w:ascii="Tahoma" w:hAnsi="Tahoma" w:cs="Tahoma"/>
              </w:rPr>
              <w:t xml:space="preserve">To liaise with families, carers and advocates in a professional and courteous manner, whilst respecting confidential information in line with the authority’s policies. </w:t>
            </w:r>
          </w:p>
          <w:p w:rsidR="0072731C" w:rsidRDefault="0072731C" w:rsidP="00F13FB3">
            <w:pPr>
              <w:numPr>
                <w:ilvl w:val="0"/>
                <w:numId w:val="3"/>
              </w:numPr>
              <w:spacing w:before="40" w:after="0" w:line="240" w:lineRule="auto"/>
              <w:ind w:left="567" w:hanging="425"/>
              <w:rPr>
                <w:rFonts w:ascii="Tahoma" w:hAnsi="Tahoma" w:cs="Tahoma"/>
              </w:rPr>
            </w:pPr>
            <w:r w:rsidRPr="00734094">
              <w:rPr>
                <w:rFonts w:ascii="Tahoma" w:hAnsi="Tahoma" w:cs="Tahoma"/>
              </w:rPr>
              <w:t>To adhere to the appropriate policies, procedures and values of the authority and department</w:t>
            </w:r>
            <w:r>
              <w:rPr>
                <w:rFonts w:ascii="Tahoma" w:hAnsi="Tahoma" w:cs="Tahoma"/>
              </w:rPr>
              <w:t>.</w:t>
            </w:r>
          </w:p>
          <w:p w:rsidR="00F13FB3" w:rsidRDefault="00F13FB3" w:rsidP="00F13FB3">
            <w:pPr>
              <w:numPr>
                <w:ilvl w:val="0"/>
                <w:numId w:val="3"/>
              </w:numPr>
              <w:spacing w:before="40" w:after="0" w:line="240" w:lineRule="auto"/>
              <w:ind w:left="567" w:hanging="425"/>
              <w:rPr>
                <w:rFonts w:ascii="Tahoma" w:hAnsi="Tahoma" w:cs="Tahoma"/>
              </w:rPr>
            </w:pPr>
            <w:r>
              <w:rPr>
                <w:rFonts w:ascii="Tahoma" w:hAnsi="Tahoma" w:cs="Tahoma"/>
              </w:rPr>
              <w:t>To prompt and/ or administer medication at appropriate times as required by individual customers’ needs/ goal plan and in accordance with the medication policy, including the installation of eye/ear drops, the administration of insulin, immunisation and vaccination, under the direction of the registered practitioner and non-medical prescribers, when trained and competent.</w:t>
            </w:r>
          </w:p>
          <w:p w:rsidR="00F13FB3" w:rsidRDefault="00F13FB3" w:rsidP="00F13FB3">
            <w:pPr>
              <w:numPr>
                <w:ilvl w:val="0"/>
                <w:numId w:val="3"/>
              </w:numPr>
              <w:spacing w:before="40" w:after="0" w:line="240" w:lineRule="auto"/>
              <w:ind w:left="567" w:hanging="425"/>
              <w:rPr>
                <w:rFonts w:ascii="Tahoma" w:hAnsi="Tahoma" w:cs="Tahoma"/>
              </w:rPr>
            </w:pPr>
            <w:r>
              <w:rPr>
                <w:rFonts w:ascii="Tahoma" w:hAnsi="Tahoma" w:cs="Tahoma"/>
              </w:rPr>
              <w:t>To handle and record medication in a way which minimises the risk of errors. Report any concerns regarding medication practice to the team manager, specifically mistakes or misadministration of medication.</w:t>
            </w:r>
          </w:p>
          <w:p w:rsidR="00F13FB3" w:rsidRDefault="00F13FB3" w:rsidP="00F13FB3">
            <w:pPr>
              <w:numPr>
                <w:ilvl w:val="0"/>
                <w:numId w:val="3"/>
              </w:numPr>
              <w:spacing w:before="40" w:after="0" w:line="240" w:lineRule="auto"/>
              <w:ind w:left="567" w:hanging="425"/>
              <w:rPr>
                <w:rFonts w:ascii="Tahoma" w:hAnsi="Tahoma" w:cs="Tahoma"/>
              </w:rPr>
            </w:pPr>
            <w:r>
              <w:rPr>
                <w:rFonts w:ascii="Tahoma" w:hAnsi="Tahoma" w:cs="Tahoma"/>
              </w:rPr>
              <w:t>Manage the supply of medication ensuring that customers do not keep medication which exceeds their requirements and that sufficient medication for each customer is available; reordering and liaising with GPs and Pharmacies in a timely manner.</w:t>
            </w:r>
          </w:p>
          <w:p w:rsidR="00F13FB3" w:rsidRDefault="00F13FB3" w:rsidP="00F13FB3">
            <w:pPr>
              <w:numPr>
                <w:ilvl w:val="0"/>
                <w:numId w:val="3"/>
              </w:numPr>
              <w:spacing w:before="40" w:after="0" w:line="240" w:lineRule="auto"/>
              <w:ind w:left="567" w:hanging="425"/>
              <w:rPr>
                <w:rFonts w:ascii="Tahoma" w:hAnsi="Tahoma" w:cs="Tahoma"/>
              </w:rPr>
            </w:pPr>
            <w:r>
              <w:rPr>
                <w:rFonts w:ascii="Tahoma" w:hAnsi="Tahoma" w:cs="Tahoma"/>
              </w:rPr>
              <w:t xml:space="preserve">To undertake duties within the home following the gaining of competencies and where deemed appropriate by a registered nurse to include: </w:t>
            </w:r>
            <w:r w:rsidR="00015F11">
              <w:rPr>
                <w:rFonts w:ascii="Tahoma" w:hAnsi="Tahoma" w:cs="Tahoma"/>
              </w:rPr>
              <w:t xml:space="preserve">amending and updating Medication Administration Records (MAR) charts, </w:t>
            </w:r>
            <w:r>
              <w:rPr>
                <w:rFonts w:ascii="Tahoma" w:hAnsi="Tahoma" w:cs="Tahoma"/>
              </w:rPr>
              <w:t>recording customers physiological measurements including pulse and respiration, the taking of venous blood samples, applying simple dressings and assessments of customers’ tissue viability status as delegated by a registered nurse.</w:t>
            </w:r>
          </w:p>
          <w:p w:rsidR="009F7288" w:rsidRPr="00015F11" w:rsidRDefault="00F13FB3" w:rsidP="00F13FB3">
            <w:pPr>
              <w:numPr>
                <w:ilvl w:val="0"/>
                <w:numId w:val="3"/>
              </w:numPr>
              <w:spacing w:before="40" w:after="0" w:line="240" w:lineRule="auto"/>
              <w:ind w:left="567" w:hanging="425"/>
              <w:rPr>
                <w:rFonts w:ascii="Tahoma" w:hAnsi="Tahoma" w:cs="Tahoma"/>
              </w:rPr>
            </w:pPr>
            <w:r>
              <w:rPr>
                <w:rFonts w:ascii="Tahoma" w:hAnsi="Tahoma" w:cs="Tahoma"/>
              </w:rPr>
              <w:t>To maintain close liaison with colleagues and to communicate appropriately with other departments/ services as required, ensuring feedback regarding customers’ conditions to appropriate health care professionals.</w:t>
            </w:r>
          </w:p>
        </w:tc>
      </w:tr>
      <w:tr w:rsidR="009F7288" w:rsidRPr="00E119E0" w:rsidTr="00015F11">
        <w:tblPrEx>
          <w:tblCellMar>
            <w:top w:w="0" w:type="dxa"/>
            <w:bottom w:w="0" w:type="dxa"/>
          </w:tblCellMar>
        </w:tblPrEx>
        <w:trPr>
          <w:cantSplit/>
          <w:trHeight w:val="9096"/>
        </w:trPr>
        <w:tc>
          <w:tcPr>
            <w:tcW w:w="5000" w:type="pct"/>
            <w:gridSpan w:val="4"/>
            <w:tcBorders>
              <w:left w:val="single" w:sz="4" w:space="0" w:color="auto"/>
              <w:bottom w:val="single" w:sz="4" w:space="0" w:color="auto"/>
            </w:tcBorders>
          </w:tcPr>
          <w:p w:rsidR="002C4627" w:rsidRPr="00FB2315" w:rsidRDefault="002C4627" w:rsidP="002C4627">
            <w:pPr>
              <w:spacing w:before="40" w:after="0"/>
              <w:jc w:val="both"/>
              <w:rPr>
                <w:rFonts w:cs="Arial"/>
                <w:b/>
              </w:rPr>
            </w:pPr>
            <w:r w:rsidRPr="00FB2315">
              <w:rPr>
                <w:rFonts w:cs="Arial"/>
                <w:b/>
              </w:rPr>
              <w:t>Health and Safety</w:t>
            </w:r>
          </w:p>
          <w:p w:rsidR="002C4627" w:rsidRDefault="002C4627" w:rsidP="002C4627">
            <w:pPr>
              <w:numPr>
                <w:ilvl w:val="0"/>
                <w:numId w:val="3"/>
              </w:numPr>
              <w:spacing w:before="40" w:after="0" w:line="240" w:lineRule="auto"/>
              <w:ind w:left="567" w:hanging="425"/>
              <w:rPr>
                <w:rFonts w:ascii="Tahoma" w:hAnsi="Tahoma" w:cs="Tahoma"/>
              </w:rPr>
            </w:pPr>
            <w:r w:rsidRPr="00FB2315">
              <w:rPr>
                <w:rFonts w:ascii="Tahoma" w:hAnsi="Tahoma" w:cs="Tahoma"/>
              </w:rPr>
              <w:t>To take appropriate action to provide a secure environment and safe</w:t>
            </w:r>
            <w:r>
              <w:rPr>
                <w:rFonts w:ascii="Tahoma" w:hAnsi="Tahoma" w:cs="Tahoma"/>
              </w:rPr>
              <w:t>guard the building, including customers’ own homes.</w:t>
            </w:r>
          </w:p>
          <w:p w:rsidR="002C4627" w:rsidRPr="00734094" w:rsidRDefault="002C4627" w:rsidP="002C4627">
            <w:pPr>
              <w:numPr>
                <w:ilvl w:val="0"/>
                <w:numId w:val="3"/>
              </w:numPr>
              <w:spacing w:before="40" w:after="0" w:line="240" w:lineRule="auto"/>
              <w:ind w:left="567" w:hanging="425"/>
              <w:rPr>
                <w:rFonts w:ascii="Tahoma" w:hAnsi="Tahoma" w:cs="Tahoma"/>
              </w:rPr>
            </w:pPr>
            <w:r w:rsidRPr="00734094">
              <w:rPr>
                <w:rFonts w:ascii="Tahoma" w:hAnsi="Tahoma" w:cs="Tahoma"/>
              </w:rPr>
              <w:t>To carry out any practical tasks relating to the physical environment that may be required which maintains Health and Safety requirements including laundry, tidying and cleaning up after incidents.</w:t>
            </w:r>
          </w:p>
          <w:p w:rsidR="002C4627" w:rsidRDefault="002C4627" w:rsidP="002C4627">
            <w:pPr>
              <w:numPr>
                <w:ilvl w:val="0"/>
                <w:numId w:val="3"/>
              </w:numPr>
              <w:spacing w:before="40" w:after="0" w:line="240" w:lineRule="auto"/>
              <w:ind w:left="567" w:hanging="425"/>
              <w:rPr>
                <w:rFonts w:ascii="Tahoma" w:hAnsi="Tahoma" w:cs="Tahoma"/>
              </w:rPr>
            </w:pPr>
            <w:r w:rsidRPr="00734094">
              <w:rPr>
                <w:rFonts w:ascii="Tahoma" w:hAnsi="Tahoma" w:cs="Tahoma"/>
              </w:rPr>
              <w:t>Removal of hazards and provision of facilities to ensure safety, health and well being of yourself and others</w:t>
            </w:r>
            <w:r>
              <w:rPr>
                <w:rFonts w:ascii="Tahoma" w:hAnsi="Tahoma" w:cs="Tahoma"/>
              </w:rPr>
              <w:t>.</w:t>
            </w:r>
          </w:p>
          <w:p w:rsidR="002C4627" w:rsidRDefault="002C4627" w:rsidP="002C4627">
            <w:pPr>
              <w:numPr>
                <w:ilvl w:val="0"/>
                <w:numId w:val="3"/>
              </w:numPr>
              <w:spacing w:before="40" w:after="0" w:line="240" w:lineRule="auto"/>
              <w:ind w:left="567" w:hanging="425"/>
              <w:rPr>
                <w:rFonts w:ascii="Tahoma" w:hAnsi="Tahoma" w:cs="Tahoma"/>
              </w:rPr>
            </w:pPr>
            <w:r>
              <w:rPr>
                <w:rFonts w:ascii="Tahoma" w:hAnsi="Tahoma" w:cs="Tahoma"/>
              </w:rPr>
              <w:t>To assess, monitor and record the administration or prompting of customers’ medication as identified in their goal plan in line with the medication policy.</w:t>
            </w:r>
          </w:p>
          <w:p w:rsidR="002C4627" w:rsidRDefault="002C4627" w:rsidP="002C4627">
            <w:pPr>
              <w:numPr>
                <w:ilvl w:val="0"/>
                <w:numId w:val="3"/>
              </w:numPr>
              <w:spacing w:before="40" w:after="0" w:line="240" w:lineRule="auto"/>
              <w:ind w:left="567" w:hanging="425"/>
              <w:rPr>
                <w:rFonts w:ascii="Tahoma" w:hAnsi="Tahoma" w:cs="Tahoma"/>
              </w:rPr>
            </w:pPr>
            <w:r>
              <w:rPr>
                <w:rFonts w:ascii="Tahoma" w:hAnsi="Tahoma" w:cs="Tahoma"/>
              </w:rPr>
              <w:t>To take part in developing risk assessments for customers and ensuring the continual monitoring and reviewing of these.</w:t>
            </w:r>
          </w:p>
          <w:p w:rsidR="009F7288" w:rsidRDefault="002C4627" w:rsidP="002C4627">
            <w:pPr>
              <w:numPr>
                <w:ilvl w:val="0"/>
                <w:numId w:val="3"/>
              </w:numPr>
              <w:spacing w:before="40" w:after="0" w:line="240" w:lineRule="auto"/>
              <w:ind w:left="567" w:hanging="425"/>
              <w:rPr>
                <w:rFonts w:ascii="Tahoma" w:hAnsi="Tahoma" w:cs="Tahoma"/>
              </w:rPr>
            </w:pPr>
            <w:r>
              <w:rPr>
                <w:rFonts w:ascii="Tahoma" w:hAnsi="Tahoma" w:cs="Tahoma"/>
              </w:rPr>
              <w:t>To support emergency planning activities by assisting managers to set up and run rest centres where required in emergency situations.</w:t>
            </w:r>
          </w:p>
          <w:p w:rsidR="00B33BAC" w:rsidRPr="004077D0" w:rsidRDefault="00B33BAC" w:rsidP="00B33BAC">
            <w:pPr>
              <w:spacing w:before="40" w:after="0"/>
              <w:rPr>
                <w:b/>
              </w:rPr>
            </w:pPr>
            <w:r w:rsidRPr="004077D0">
              <w:rPr>
                <w:b/>
              </w:rPr>
              <w:t>Personal Development</w:t>
            </w:r>
          </w:p>
          <w:p w:rsidR="00B33BAC" w:rsidRDefault="00B33BAC" w:rsidP="002870F1">
            <w:pPr>
              <w:numPr>
                <w:ilvl w:val="0"/>
                <w:numId w:val="3"/>
              </w:numPr>
              <w:spacing w:before="40" w:after="0" w:line="240" w:lineRule="auto"/>
              <w:ind w:left="567" w:hanging="425"/>
              <w:rPr>
                <w:rFonts w:ascii="Tahoma" w:hAnsi="Tahoma" w:cs="Tahoma"/>
              </w:rPr>
            </w:pPr>
            <w:r w:rsidRPr="00734094">
              <w:rPr>
                <w:rFonts w:ascii="Tahoma" w:hAnsi="Tahoma" w:cs="Tahoma"/>
              </w:rPr>
              <w:t xml:space="preserve">To participate in supervision sessions, team meetings and employee reviews including </w:t>
            </w:r>
            <w:r>
              <w:rPr>
                <w:rFonts w:ascii="Tahoma" w:hAnsi="Tahoma" w:cs="Tahoma"/>
              </w:rPr>
              <w:t xml:space="preserve">contributing to </w:t>
            </w:r>
            <w:r w:rsidRPr="00734094">
              <w:rPr>
                <w:rFonts w:ascii="Tahoma" w:hAnsi="Tahoma" w:cs="Tahoma"/>
              </w:rPr>
              <w:t>identifying your training and development needs</w:t>
            </w:r>
            <w:r>
              <w:rPr>
                <w:rFonts w:ascii="Tahoma" w:hAnsi="Tahoma" w:cs="Tahoma"/>
              </w:rPr>
              <w:t xml:space="preserve"> </w:t>
            </w:r>
          </w:p>
          <w:p w:rsidR="00B33BAC" w:rsidRDefault="00B33BAC" w:rsidP="002870F1">
            <w:pPr>
              <w:numPr>
                <w:ilvl w:val="0"/>
                <w:numId w:val="3"/>
              </w:numPr>
              <w:spacing w:before="40" w:after="0" w:line="240" w:lineRule="auto"/>
              <w:ind w:left="567" w:hanging="425"/>
              <w:rPr>
                <w:rFonts w:ascii="Tahoma" w:hAnsi="Tahoma" w:cs="Tahoma"/>
              </w:rPr>
            </w:pPr>
            <w:r>
              <w:rPr>
                <w:rFonts w:ascii="Tahoma" w:hAnsi="Tahoma" w:cs="Tahoma"/>
              </w:rPr>
              <w:t>To attend training and development activities identified as relevant to your role, including mandatory training and refresher sessions.</w:t>
            </w:r>
            <w:r w:rsidRPr="00734094">
              <w:rPr>
                <w:rFonts w:ascii="Tahoma" w:hAnsi="Tahoma" w:cs="Tahoma"/>
              </w:rPr>
              <w:t xml:space="preserve"> </w:t>
            </w:r>
          </w:p>
          <w:p w:rsidR="00B33BAC" w:rsidRPr="00B33BAC" w:rsidRDefault="00B33BAC" w:rsidP="002870F1">
            <w:pPr>
              <w:numPr>
                <w:ilvl w:val="0"/>
                <w:numId w:val="3"/>
              </w:numPr>
              <w:spacing w:before="40" w:after="0" w:line="240" w:lineRule="auto"/>
              <w:ind w:left="567" w:hanging="425"/>
              <w:rPr>
                <w:rFonts w:ascii="Tahoma" w:hAnsi="Tahoma" w:cs="Tahoma"/>
              </w:rPr>
            </w:pPr>
            <w:r w:rsidRPr="007B0430">
              <w:rPr>
                <w:rFonts w:ascii="Tahoma" w:hAnsi="Tahoma" w:cs="Tahoma"/>
              </w:rPr>
              <w:t xml:space="preserve">To engage in, reach and maintain an acceptable level of proficiency in the tasks laid out in Choices for Living Well Competency Framework. </w:t>
            </w:r>
          </w:p>
          <w:p w:rsidR="00B33BAC" w:rsidRPr="007B0430" w:rsidRDefault="00B33BAC" w:rsidP="00B33BAC">
            <w:pPr>
              <w:numPr>
                <w:ilvl w:val="0"/>
                <w:numId w:val="1"/>
              </w:numPr>
              <w:spacing w:before="120" w:after="0"/>
              <w:rPr>
                <w:rFonts w:ascii="Tahoma" w:hAnsi="Tahoma" w:cs="Tahoma"/>
              </w:rPr>
            </w:pPr>
            <w:r w:rsidRPr="007B0430">
              <w:rPr>
                <w:rFonts w:ascii="Tahoma" w:hAnsi="Tahoma" w:cs="Tahoma"/>
              </w:rPr>
              <w:t>As an employee of Bury Council you have a responsibility for, and must be committed to, safeguarding and promoting the welfare of children, young people and vulnerable adults and for ensuring that they are protected from harm.</w:t>
            </w:r>
          </w:p>
          <w:p w:rsidR="00B33BAC" w:rsidRDefault="00B33BAC" w:rsidP="00B33BAC">
            <w:pPr>
              <w:numPr>
                <w:ilvl w:val="0"/>
                <w:numId w:val="1"/>
              </w:numPr>
              <w:spacing w:before="120" w:after="0"/>
              <w:rPr>
                <w:rFonts w:ascii="Tahoma" w:hAnsi="Tahoma" w:cs="Tahoma"/>
              </w:rPr>
            </w:pPr>
            <w:r w:rsidRPr="007B0430">
              <w:rPr>
                <w:rFonts w:ascii="Tahoma" w:hAnsi="Tahoma" w:cs="Tahoma"/>
              </w:rPr>
              <w:t>Bury Council is committed to equality, diversity and inclusion, and expects all staff to comply with its equality related policies/procedures, and to treat others with fairness and respect.</w:t>
            </w:r>
          </w:p>
          <w:p w:rsidR="00B33BAC" w:rsidRPr="007B0430" w:rsidRDefault="00B33BAC" w:rsidP="00B33BAC">
            <w:pPr>
              <w:numPr>
                <w:ilvl w:val="0"/>
                <w:numId w:val="1"/>
              </w:numPr>
              <w:spacing w:before="120" w:after="0"/>
              <w:rPr>
                <w:rFonts w:ascii="Tahoma" w:hAnsi="Tahoma" w:cs="Tahoma"/>
              </w:rPr>
            </w:pPr>
            <w:r w:rsidRPr="007B0430">
              <w:rPr>
                <w:rFonts w:ascii="Tahoma" w:hAnsi="Tahoma" w:cs="Tahoma"/>
              </w:rPr>
              <w:t xml:space="preserve">The post holder is responsible for Employees Duties as specified with the Corporate and Departmental Health and Safety Policies. </w:t>
            </w:r>
          </w:p>
          <w:p w:rsidR="002C4627" w:rsidRPr="002C4627" w:rsidRDefault="00B33BAC" w:rsidP="00B33BAC">
            <w:pPr>
              <w:numPr>
                <w:ilvl w:val="0"/>
                <w:numId w:val="1"/>
              </w:numPr>
              <w:spacing w:before="120" w:after="0"/>
              <w:rPr>
                <w:rFonts w:ascii="Tahoma" w:hAnsi="Tahoma" w:cs="Tahoma"/>
              </w:rPr>
            </w:pPr>
            <w:r w:rsidRPr="007B0430">
              <w:rPr>
                <w:rFonts w:ascii="Tahoma" w:hAnsi="Tahoma" w:cs="Tahoma"/>
                <w:b/>
                <w:bCs/>
              </w:rPr>
              <w:t>Health and Wellbeing</w:t>
            </w:r>
            <w:r w:rsidRPr="007B0430">
              <w:rPr>
                <w:rFonts w:ascii="Tahoma" w:hAnsi="Tahoma" w:cs="Tahoma"/>
              </w:rPr>
              <w:t xml:space="preserve"> -As an employee of Bury Council you should contribute to a culture that values and supports the physical and emotional wellbeing of your colleagues</w:t>
            </w:r>
          </w:p>
        </w:tc>
      </w:tr>
      <w:tr w:rsidR="009F7288" w:rsidRPr="00E119E0" w:rsidTr="00015F11">
        <w:tblPrEx>
          <w:tblCellMar>
            <w:top w:w="0" w:type="dxa"/>
            <w:bottom w:w="0" w:type="dxa"/>
          </w:tblCellMar>
        </w:tblPrEx>
        <w:trPr>
          <w:cantSplit/>
          <w:trHeight w:val="240"/>
        </w:trPr>
        <w:tc>
          <w:tcPr>
            <w:tcW w:w="5000" w:type="pct"/>
            <w:gridSpan w:val="4"/>
            <w:tcBorders>
              <w:top w:val="single" w:sz="4" w:space="0" w:color="auto"/>
              <w:left w:val="single" w:sz="6" w:space="0" w:color="auto"/>
              <w:bottom w:val="double" w:sz="6" w:space="0" w:color="auto"/>
              <w:right w:val="single" w:sz="6" w:space="0" w:color="auto"/>
            </w:tcBorders>
          </w:tcPr>
          <w:p w:rsidR="009F7288" w:rsidRPr="005435DC" w:rsidRDefault="009F7288" w:rsidP="000413A2">
            <w:pPr>
              <w:spacing w:before="120" w:after="240"/>
              <w:rPr>
                <w:rFonts w:ascii="Tahoma" w:hAnsi="Tahoma" w:cs="Tahoma"/>
                <w:b/>
              </w:rPr>
            </w:pPr>
            <w:r w:rsidRPr="005435DC">
              <w:rPr>
                <w:rFonts w:ascii="Tahoma" w:hAnsi="Tahoma" w:cs="Tahoma"/>
              </w:rPr>
              <w:lastRenderedPageBreak/>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tc>
      </w:tr>
      <w:tr w:rsidR="009F7288" w:rsidRPr="00E119E0" w:rsidTr="0079534E">
        <w:tblPrEx>
          <w:tblCellMar>
            <w:top w:w="0" w:type="dxa"/>
            <w:bottom w:w="0" w:type="dxa"/>
          </w:tblCellMar>
        </w:tblPrEx>
        <w:trPr>
          <w:cantSplit/>
          <w:trHeight w:val="240"/>
        </w:trPr>
        <w:tc>
          <w:tcPr>
            <w:tcW w:w="2119" w:type="pct"/>
            <w:tcBorders>
              <w:top w:val="single" w:sz="6" w:space="0" w:color="auto"/>
              <w:left w:val="sing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Job Description prepared by:</w:t>
            </w:r>
          </w:p>
        </w:tc>
        <w:tc>
          <w:tcPr>
            <w:tcW w:w="1643" w:type="pct"/>
            <w:gridSpan w:val="2"/>
            <w:tcBorders>
              <w:top w:val="single" w:sz="6" w:space="0" w:color="auto"/>
              <w:left w:val="doub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 xml:space="preserve">Sign: </w:t>
            </w:r>
          </w:p>
        </w:tc>
        <w:tc>
          <w:tcPr>
            <w:tcW w:w="1238" w:type="pct"/>
            <w:tcBorders>
              <w:top w:val="single" w:sz="6" w:space="0" w:color="auto"/>
              <w:left w:val="double" w:sz="6" w:space="0" w:color="auto"/>
              <w:bottom w:val="double" w:sz="6" w:space="0" w:color="auto"/>
              <w:right w:val="single" w:sz="6" w:space="0" w:color="auto"/>
            </w:tcBorders>
          </w:tcPr>
          <w:p w:rsidR="009F7288" w:rsidRPr="00E119E0" w:rsidRDefault="009F7288" w:rsidP="000413A2">
            <w:pPr>
              <w:spacing w:before="120" w:after="120"/>
              <w:rPr>
                <w:rFonts w:cs="Arial"/>
                <w:b/>
              </w:rPr>
            </w:pPr>
            <w:r w:rsidRPr="00E119E0">
              <w:rPr>
                <w:rFonts w:cs="Arial"/>
                <w:b/>
              </w:rPr>
              <w:t>Date:</w:t>
            </w:r>
          </w:p>
        </w:tc>
      </w:tr>
      <w:tr w:rsidR="009F7288" w:rsidRPr="00E119E0" w:rsidTr="0079534E">
        <w:tblPrEx>
          <w:tblCellMar>
            <w:top w:w="0" w:type="dxa"/>
            <w:bottom w:w="0" w:type="dxa"/>
          </w:tblCellMar>
        </w:tblPrEx>
        <w:trPr>
          <w:cantSplit/>
          <w:trHeight w:val="240"/>
        </w:trPr>
        <w:tc>
          <w:tcPr>
            <w:tcW w:w="2119" w:type="pct"/>
            <w:tcBorders>
              <w:top w:val="double" w:sz="6" w:space="0" w:color="auto"/>
              <w:left w:val="sing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 xml:space="preserve">Agreed correct by Postholder: </w:t>
            </w:r>
          </w:p>
        </w:tc>
        <w:tc>
          <w:tcPr>
            <w:tcW w:w="1643" w:type="pct"/>
            <w:gridSpan w:val="2"/>
            <w:tcBorders>
              <w:top w:val="double" w:sz="6" w:space="0" w:color="auto"/>
              <w:left w:val="doub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Sign:</w:t>
            </w:r>
          </w:p>
        </w:tc>
        <w:tc>
          <w:tcPr>
            <w:tcW w:w="1238" w:type="pct"/>
            <w:tcBorders>
              <w:top w:val="double" w:sz="6" w:space="0" w:color="auto"/>
              <w:left w:val="double" w:sz="6" w:space="0" w:color="auto"/>
              <w:bottom w:val="double" w:sz="6" w:space="0" w:color="auto"/>
              <w:right w:val="single" w:sz="6" w:space="0" w:color="auto"/>
            </w:tcBorders>
          </w:tcPr>
          <w:p w:rsidR="009F7288" w:rsidRPr="00E119E0" w:rsidRDefault="009F7288" w:rsidP="000413A2">
            <w:pPr>
              <w:spacing w:before="120" w:after="120"/>
              <w:rPr>
                <w:rFonts w:cs="Arial"/>
                <w:b/>
              </w:rPr>
            </w:pPr>
            <w:r w:rsidRPr="00E119E0">
              <w:rPr>
                <w:rFonts w:cs="Arial"/>
                <w:b/>
              </w:rPr>
              <w:t>Date:</w:t>
            </w:r>
          </w:p>
        </w:tc>
      </w:tr>
      <w:tr w:rsidR="009F7288" w:rsidRPr="00E119E0" w:rsidTr="0079534E">
        <w:tblPrEx>
          <w:tblCellMar>
            <w:top w:w="0" w:type="dxa"/>
            <w:bottom w:w="0" w:type="dxa"/>
          </w:tblCellMar>
        </w:tblPrEx>
        <w:trPr>
          <w:cantSplit/>
          <w:trHeight w:val="240"/>
        </w:trPr>
        <w:tc>
          <w:tcPr>
            <w:tcW w:w="2119" w:type="pct"/>
            <w:tcBorders>
              <w:top w:val="double" w:sz="6" w:space="0" w:color="auto"/>
              <w:left w:val="single" w:sz="6" w:space="0" w:color="auto"/>
              <w:bottom w:val="sing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Agreed correct by Supervisor/Manager:</w:t>
            </w:r>
          </w:p>
        </w:tc>
        <w:tc>
          <w:tcPr>
            <w:tcW w:w="1643" w:type="pct"/>
            <w:gridSpan w:val="2"/>
            <w:tcBorders>
              <w:top w:val="double" w:sz="6" w:space="0" w:color="auto"/>
              <w:left w:val="double" w:sz="6" w:space="0" w:color="auto"/>
              <w:bottom w:val="sing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Sign:</w:t>
            </w:r>
          </w:p>
        </w:tc>
        <w:tc>
          <w:tcPr>
            <w:tcW w:w="1238" w:type="pct"/>
            <w:tcBorders>
              <w:top w:val="double" w:sz="6" w:space="0" w:color="auto"/>
              <w:left w:val="double" w:sz="6" w:space="0" w:color="auto"/>
              <w:bottom w:val="single" w:sz="6" w:space="0" w:color="auto"/>
              <w:right w:val="single" w:sz="6" w:space="0" w:color="auto"/>
            </w:tcBorders>
          </w:tcPr>
          <w:p w:rsidR="009F7288" w:rsidRPr="00E119E0" w:rsidRDefault="009F7288" w:rsidP="000413A2">
            <w:pPr>
              <w:spacing w:before="120" w:after="120"/>
              <w:rPr>
                <w:rFonts w:cs="Arial"/>
                <w:b/>
              </w:rPr>
            </w:pPr>
            <w:r w:rsidRPr="00E119E0">
              <w:rPr>
                <w:rFonts w:cs="Arial"/>
                <w:b/>
              </w:rPr>
              <w:t>Date:</w:t>
            </w:r>
          </w:p>
        </w:tc>
      </w:tr>
    </w:tbl>
    <w:p w:rsidR="009F7288" w:rsidRDefault="009F7288" w:rsidP="009F7288"/>
    <w:p w:rsidR="009F7288" w:rsidRDefault="009F7288">
      <w:r>
        <w:br w:type="page"/>
      </w:r>
    </w:p>
    <w:p w:rsidR="009F7288" w:rsidRDefault="00F9150B" w:rsidP="009F7288">
      <w:pPr>
        <w:ind w:left="7200" w:firstLine="720"/>
      </w:pPr>
      <w:r w:rsidRPr="003D0EBA">
        <w:rPr>
          <w:noProof/>
          <w:lang w:eastAsia="en-GB"/>
        </w:rPr>
        <w:drawing>
          <wp:inline distT="0" distB="0" distL="0" distR="0">
            <wp:extent cx="1485900" cy="609600"/>
            <wp:effectExtent l="0" t="0" r="0" b="0"/>
            <wp:docPr id="2" name="Picture 2"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inline>
        </w:drawing>
      </w:r>
    </w:p>
    <w:p w:rsidR="009F7288" w:rsidRDefault="009F7288" w:rsidP="009F7288">
      <w:pPr>
        <w:jc w:val="center"/>
        <w:rPr>
          <w:b/>
        </w:rPr>
      </w:pPr>
      <w:r>
        <w:rPr>
          <w:b/>
        </w:rPr>
        <w:t>DEPARTMENT</w:t>
      </w:r>
      <w:r w:rsidR="00877538">
        <w:rPr>
          <w:b/>
        </w:rPr>
        <w:t xml:space="preserve"> FOR </w:t>
      </w:r>
      <w:r w:rsidR="00FD5DCA">
        <w:rPr>
          <w:b/>
        </w:rPr>
        <w:t>COMMUNITIES &amp; WELLBEING</w:t>
      </w:r>
    </w:p>
    <w:p w:rsidR="009F7288" w:rsidRDefault="00FD5DCA" w:rsidP="009F7288">
      <w:pPr>
        <w:jc w:val="center"/>
        <w:rPr>
          <w:b/>
        </w:rPr>
      </w:pPr>
      <w:r>
        <w:rPr>
          <w:b/>
        </w:rPr>
        <w:t>WELLBEING PRACTITIONER LEVEL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567"/>
        <w:gridCol w:w="4762"/>
        <w:gridCol w:w="567"/>
      </w:tblGrid>
      <w:tr w:rsidR="000413A2" w:rsidRPr="0022693C" w:rsidTr="0022693C">
        <w:trPr>
          <w:trHeight w:val="454"/>
        </w:trPr>
        <w:tc>
          <w:tcPr>
            <w:tcW w:w="10658" w:type="dxa"/>
            <w:gridSpan w:val="4"/>
            <w:vAlign w:val="center"/>
          </w:tcPr>
          <w:p w:rsidR="000413A2" w:rsidRPr="0022693C" w:rsidRDefault="000413A2" w:rsidP="0022693C">
            <w:pPr>
              <w:spacing w:after="0" w:line="240" w:lineRule="auto"/>
              <w:rPr>
                <w:b/>
                <w:sz w:val="16"/>
              </w:rPr>
            </w:pPr>
            <w:r w:rsidRPr="0022693C">
              <w:rPr>
                <w:b/>
              </w:rPr>
              <w:t xml:space="preserve">CORE BEHAVIOURS FOR THE POST </w:t>
            </w:r>
            <w:r w:rsidRPr="0022693C">
              <w:rPr>
                <w:b/>
                <w:sz w:val="16"/>
              </w:rPr>
              <w:t>(Please tick those relevant)</w:t>
            </w:r>
          </w:p>
        </w:tc>
      </w:tr>
      <w:tr w:rsidR="000413A2" w:rsidTr="0022693C">
        <w:trPr>
          <w:trHeight w:val="567"/>
        </w:trPr>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Commercial Thinking &amp; Analysis</w:t>
            </w:r>
          </w:p>
        </w:tc>
        <w:tc>
          <w:tcPr>
            <w:tcW w:w="567" w:type="dxa"/>
            <w:vAlign w:val="center"/>
          </w:tcPr>
          <w:p w:rsidR="000413A2" w:rsidRPr="0022693C" w:rsidRDefault="000413A2" w:rsidP="0022693C">
            <w:pPr>
              <w:spacing w:after="0" w:line="240" w:lineRule="auto"/>
              <w:rPr>
                <w:sz w:val="21"/>
                <w:szCs w:val="21"/>
              </w:rPr>
            </w:pPr>
          </w:p>
        </w:tc>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Planning</w:t>
            </w:r>
          </w:p>
        </w:tc>
        <w:tc>
          <w:tcPr>
            <w:tcW w:w="567" w:type="dxa"/>
            <w:vAlign w:val="center"/>
          </w:tcPr>
          <w:p w:rsidR="000413A2" w:rsidRPr="0022693C" w:rsidRDefault="000413A2" w:rsidP="0022693C">
            <w:pPr>
              <w:spacing w:after="0" w:line="240" w:lineRule="auto"/>
              <w:rPr>
                <w:sz w:val="21"/>
                <w:szCs w:val="21"/>
              </w:rPr>
            </w:pPr>
          </w:p>
        </w:tc>
      </w:tr>
      <w:tr w:rsidR="005435DC" w:rsidTr="00C363A9">
        <w:trPr>
          <w:trHeight w:val="567"/>
        </w:trPr>
        <w:tc>
          <w:tcPr>
            <w:tcW w:w="4762" w:type="dxa"/>
            <w:vAlign w:val="center"/>
          </w:tcPr>
          <w:p w:rsidR="005435DC" w:rsidRPr="0022693C" w:rsidRDefault="005435DC" w:rsidP="0022693C">
            <w:pPr>
              <w:spacing w:after="0" w:line="240" w:lineRule="auto"/>
              <w:jc w:val="right"/>
              <w:rPr>
                <w:sz w:val="21"/>
                <w:szCs w:val="21"/>
              </w:rPr>
            </w:pPr>
            <w:r w:rsidRPr="0022693C">
              <w:rPr>
                <w:sz w:val="21"/>
                <w:szCs w:val="21"/>
              </w:rPr>
              <w:t>Customer Service</w:t>
            </w:r>
          </w:p>
        </w:tc>
        <w:tc>
          <w:tcPr>
            <w:tcW w:w="567" w:type="dxa"/>
            <w:vAlign w:val="center"/>
          </w:tcPr>
          <w:p w:rsidR="005435DC" w:rsidRPr="0022693C" w:rsidRDefault="005435DC" w:rsidP="0022693C">
            <w:pPr>
              <w:spacing w:after="0" w:line="240" w:lineRule="auto"/>
              <w:rPr>
                <w:sz w:val="21"/>
                <w:szCs w:val="21"/>
              </w:rPr>
            </w:pPr>
            <w:r>
              <w:rPr>
                <w:sz w:val="21"/>
                <w:szCs w:val="21"/>
              </w:rPr>
              <w:t>√</w:t>
            </w:r>
          </w:p>
        </w:tc>
        <w:tc>
          <w:tcPr>
            <w:tcW w:w="4762" w:type="dxa"/>
            <w:vAlign w:val="center"/>
          </w:tcPr>
          <w:p w:rsidR="005435DC" w:rsidRPr="0022693C" w:rsidRDefault="005435DC" w:rsidP="0022693C">
            <w:pPr>
              <w:spacing w:after="0" w:line="240" w:lineRule="auto"/>
              <w:jc w:val="right"/>
              <w:rPr>
                <w:sz w:val="21"/>
                <w:szCs w:val="21"/>
              </w:rPr>
            </w:pPr>
            <w:r w:rsidRPr="0022693C">
              <w:rPr>
                <w:sz w:val="21"/>
                <w:szCs w:val="21"/>
              </w:rPr>
              <w:t>Developing Self &amp; Others</w:t>
            </w:r>
          </w:p>
        </w:tc>
        <w:tc>
          <w:tcPr>
            <w:tcW w:w="567" w:type="dxa"/>
          </w:tcPr>
          <w:p w:rsidR="005435DC" w:rsidRDefault="005435DC">
            <w:r w:rsidRPr="00467C28">
              <w:rPr>
                <w:sz w:val="21"/>
                <w:szCs w:val="21"/>
              </w:rPr>
              <w:t>√</w:t>
            </w:r>
          </w:p>
        </w:tc>
      </w:tr>
      <w:tr w:rsidR="005435DC" w:rsidTr="00C363A9">
        <w:trPr>
          <w:trHeight w:val="567"/>
        </w:trPr>
        <w:tc>
          <w:tcPr>
            <w:tcW w:w="4762" w:type="dxa"/>
            <w:vAlign w:val="center"/>
          </w:tcPr>
          <w:p w:rsidR="005435DC" w:rsidRPr="0022693C" w:rsidRDefault="005435DC" w:rsidP="0022693C">
            <w:pPr>
              <w:spacing w:after="0" w:line="240" w:lineRule="auto"/>
              <w:jc w:val="right"/>
              <w:rPr>
                <w:sz w:val="21"/>
                <w:szCs w:val="21"/>
              </w:rPr>
            </w:pPr>
            <w:r w:rsidRPr="0022693C">
              <w:rPr>
                <w:sz w:val="21"/>
                <w:szCs w:val="21"/>
              </w:rPr>
              <w:t>Delivering Results</w:t>
            </w:r>
          </w:p>
        </w:tc>
        <w:tc>
          <w:tcPr>
            <w:tcW w:w="567" w:type="dxa"/>
          </w:tcPr>
          <w:p w:rsidR="005435DC" w:rsidRDefault="005435DC">
            <w:r w:rsidRPr="00D170AA">
              <w:rPr>
                <w:sz w:val="21"/>
                <w:szCs w:val="21"/>
              </w:rPr>
              <w:t>√</w:t>
            </w:r>
          </w:p>
        </w:tc>
        <w:tc>
          <w:tcPr>
            <w:tcW w:w="4762" w:type="dxa"/>
            <w:vAlign w:val="center"/>
          </w:tcPr>
          <w:p w:rsidR="005435DC" w:rsidRPr="0022693C" w:rsidRDefault="005435DC" w:rsidP="0022693C">
            <w:pPr>
              <w:spacing w:after="0" w:line="240" w:lineRule="auto"/>
              <w:jc w:val="right"/>
              <w:rPr>
                <w:sz w:val="21"/>
                <w:szCs w:val="21"/>
              </w:rPr>
            </w:pPr>
            <w:r w:rsidRPr="0022693C">
              <w:rPr>
                <w:sz w:val="21"/>
                <w:szCs w:val="21"/>
              </w:rPr>
              <w:t>Teams, Networking &amp; Partnerships</w:t>
            </w:r>
          </w:p>
        </w:tc>
        <w:tc>
          <w:tcPr>
            <w:tcW w:w="567" w:type="dxa"/>
          </w:tcPr>
          <w:p w:rsidR="005435DC" w:rsidRDefault="005435DC">
            <w:r w:rsidRPr="00467C28">
              <w:rPr>
                <w:sz w:val="21"/>
                <w:szCs w:val="21"/>
              </w:rPr>
              <w:t>√</w:t>
            </w:r>
          </w:p>
        </w:tc>
      </w:tr>
      <w:tr w:rsidR="005435DC" w:rsidTr="00C363A9">
        <w:trPr>
          <w:trHeight w:val="567"/>
        </w:trPr>
        <w:tc>
          <w:tcPr>
            <w:tcW w:w="4762" w:type="dxa"/>
            <w:vAlign w:val="center"/>
          </w:tcPr>
          <w:p w:rsidR="005435DC" w:rsidRPr="0022693C" w:rsidRDefault="005435DC" w:rsidP="0022693C">
            <w:pPr>
              <w:spacing w:after="0" w:line="240" w:lineRule="auto"/>
              <w:jc w:val="right"/>
              <w:rPr>
                <w:sz w:val="21"/>
                <w:szCs w:val="21"/>
              </w:rPr>
            </w:pPr>
            <w:r w:rsidRPr="0022693C">
              <w:rPr>
                <w:sz w:val="21"/>
                <w:szCs w:val="21"/>
              </w:rPr>
              <w:t>Values, Ethics &amp; Diversity</w:t>
            </w:r>
          </w:p>
        </w:tc>
        <w:tc>
          <w:tcPr>
            <w:tcW w:w="567" w:type="dxa"/>
          </w:tcPr>
          <w:p w:rsidR="005435DC" w:rsidRDefault="005435DC">
            <w:r w:rsidRPr="00D170AA">
              <w:rPr>
                <w:sz w:val="21"/>
                <w:szCs w:val="21"/>
              </w:rPr>
              <w:t>√</w:t>
            </w:r>
          </w:p>
        </w:tc>
        <w:tc>
          <w:tcPr>
            <w:tcW w:w="4762" w:type="dxa"/>
            <w:tcBorders>
              <w:bottom w:val="single" w:sz="4" w:space="0" w:color="auto"/>
            </w:tcBorders>
            <w:vAlign w:val="center"/>
          </w:tcPr>
          <w:p w:rsidR="005435DC" w:rsidRPr="0022693C" w:rsidRDefault="005435DC" w:rsidP="0022693C">
            <w:pPr>
              <w:spacing w:after="0" w:line="240" w:lineRule="auto"/>
              <w:jc w:val="right"/>
              <w:rPr>
                <w:sz w:val="21"/>
                <w:szCs w:val="21"/>
              </w:rPr>
            </w:pPr>
            <w:r w:rsidRPr="0022693C">
              <w:rPr>
                <w:sz w:val="21"/>
                <w:szCs w:val="21"/>
              </w:rPr>
              <w:t>Adapting to Change</w:t>
            </w:r>
          </w:p>
        </w:tc>
        <w:tc>
          <w:tcPr>
            <w:tcW w:w="567" w:type="dxa"/>
            <w:tcBorders>
              <w:bottom w:val="single" w:sz="4" w:space="0" w:color="auto"/>
            </w:tcBorders>
          </w:tcPr>
          <w:p w:rsidR="005435DC" w:rsidRDefault="005435DC">
            <w:r w:rsidRPr="00467C28">
              <w:rPr>
                <w:sz w:val="21"/>
                <w:szCs w:val="21"/>
              </w:rPr>
              <w:t>√</w:t>
            </w:r>
          </w:p>
        </w:tc>
      </w:tr>
      <w:tr w:rsidR="005435DC" w:rsidTr="00C363A9">
        <w:trPr>
          <w:trHeight w:val="567"/>
        </w:trPr>
        <w:tc>
          <w:tcPr>
            <w:tcW w:w="4762" w:type="dxa"/>
            <w:vAlign w:val="center"/>
          </w:tcPr>
          <w:p w:rsidR="005435DC" w:rsidRPr="0022693C" w:rsidRDefault="005435DC" w:rsidP="0022693C">
            <w:pPr>
              <w:spacing w:after="0" w:line="240" w:lineRule="auto"/>
              <w:jc w:val="right"/>
              <w:rPr>
                <w:sz w:val="21"/>
                <w:szCs w:val="21"/>
              </w:rPr>
            </w:pPr>
            <w:r w:rsidRPr="0022693C">
              <w:rPr>
                <w:sz w:val="21"/>
                <w:szCs w:val="21"/>
              </w:rPr>
              <w:t>Delivering a Quality Service(Continuous Improvement)</w:t>
            </w:r>
          </w:p>
        </w:tc>
        <w:tc>
          <w:tcPr>
            <w:tcW w:w="567" w:type="dxa"/>
          </w:tcPr>
          <w:p w:rsidR="005435DC" w:rsidRDefault="005435DC">
            <w:r w:rsidRPr="00D170AA">
              <w:rPr>
                <w:sz w:val="21"/>
                <w:szCs w:val="21"/>
              </w:rPr>
              <w:t>√</w:t>
            </w:r>
          </w:p>
        </w:tc>
        <w:tc>
          <w:tcPr>
            <w:tcW w:w="4762" w:type="dxa"/>
            <w:tcBorders>
              <w:bottom w:val="nil"/>
              <w:right w:val="nil"/>
            </w:tcBorders>
            <w:vAlign w:val="center"/>
          </w:tcPr>
          <w:p w:rsidR="005435DC" w:rsidRPr="0022693C" w:rsidRDefault="005435DC" w:rsidP="0022693C">
            <w:pPr>
              <w:spacing w:after="0" w:line="240" w:lineRule="auto"/>
              <w:rPr>
                <w:sz w:val="21"/>
                <w:szCs w:val="21"/>
              </w:rPr>
            </w:pPr>
          </w:p>
        </w:tc>
        <w:tc>
          <w:tcPr>
            <w:tcW w:w="567" w:type="dxa"/>
            <w:tcBorders>
              <w:left w:val="nil"/>
              <w:bottom w:val="nil"/>
              <w:right w:val="nil"/>
            </w:tcBorders>
            <w:vAlign w:val="center"/>
          </w:tcPr>
          <w:p w:rsidR="005435DC" w:rsidRPr="0022693C" w:rsidRDefault="005435DC" w:rsidP="0022693C">
            <w:pPr>
              <w:spacing w:after="0" w:line="240" w:lineRule="auto"/>
              <w:rPr>
                <w:sz w:val="21"/>
                <w:szCs w:val="21"/>
              </w:rPr>
            </w:pPr>
          </w:p>
        </w:tc>
      </w:tr>
    </w:tbl>
    <w:p w:rsidR="000413A2" w:rsidRPr="00877538" w:rsidRDefault="000413A2" w:rsidP="000413A2">
      <w:pPr>
        <w:rPr>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1"/>
        <w:gridCol w:w="1938"/>
        <w:gridCol w:w="1784"/>
      </w:tblGrid>
      <w:tr w:rsidR="009F7288" w:rsidRPr="000B3F15" w:rsidTr="009F7288">
        <w:tblPrEx>
          <w:tblCellMar>
            <w:top w:w="0" w:type="dxa"/>
            <w:bottom w:w="0" w:type="dxa"/>
          </w:tblCellMar>
        </w:tblPrEx>
        <w:tc>
          <w:tcPr>
            <w:tcW w:w="3258" w:type="pct"/>
            <w:tcBorders>
              <w:bottom w:val="nil"/>
            </w:tcBorders>
          </w:tcPr>
          <w:p w:rsidR="009F7288" w:rsidRPr="000B3F15" w:rsidRDefault="009F7288" w:rsidP="000413A2">
            <w:pPr>
              <w:spacing w:before="120" w:after="120"/>
              <w:rPr>
                <w:b/>
              </w:rPr>
            </w:pPr>
            <w:r w:rsidRPr="000B3F15">
              <w:rPr>
                <w:b/>
              </w:rPr>
              <w:t>SHORT LISTING CRITERIA</w:t>
            </w:r>
          </w:p>
        </w:tc>
        <w:tc>
          <w:tcPr>
            <w:tcW w:w="907" w:type="pct"/>
          </w:tcPr>
          <w:p w:rsidR="009F7288" w:rsidRPr="000B3F15" w:rsidRDefault="009F7288" w:rsidP="000413A2">
            <w:pPr>
              <w:spacing w:before="120" w:after="120"/>
              <w:jc w:val="center"/>
              <w:rPr>
                <w:b/>
              </w:rPr>
            </w:pPr>
            <w:r w:rsidRPr="000B3F15">
              <w:rPr>
                <w:b/>
              </w:rPr>
              <w:t>ESSENTIAL</w:t>
            </w:r>
          </w:p>
        </w:tc>
        <w:tc>
          <w:tcPr>
            <w:tcW w:w="835" w:type="pct"/>
          </w:tcPr>
          <w:p w:rsidR="009F7288" w:rsidRPr="000B3F15" w:rsidRDefault="009F7288" w:rsidP="000413A2">
            <w:pPr>
              <w:spacing w:before="120" w:after="120"/>
              <w:jc w:val="center"/>
              <w:rPr>
                <w:b/>
              </w:rPr>
            </w:pPr>
            <w:r w:rsidRPr="000B3F15">
              <w:rPr>
                <w:b/>
              </w:rPr>
              <w:t>DESIRABLE</w:t>
            </w:r>
          </w:p>
        </w:tc>
      </w:tr>
      <w:tr w:rsidR="003E182B" w:rsidRPr="004C5415" w:rsidTr="00C363A9">
        <w:tblPrEx>
          <w:tblCellMar>
            <w:top w:w="0" w:type="dxa"/>
            <w:bottom w:w="0" w:type="dxa"/>
          </w:tblCellMar>
        </w:tblPrEx>
        <w:trPr>
          <w:cantSplit/>
          <w:trHeight w:val="611"/>
        </w:trPr>
        <w:tc>
          <w:tcPr>
            <w:tcW w:w="3258" w:type="pct"/>
          </w:tcPr>
          <w:p w:rsidR="003E182B" w:rsidRPr="00582A89" w:rsidRDefault="003E182B" w:rsidP="00C363A9">
            <w:pPr>
              <w:spacing w:before="120" w:after="120"/>
              <w:rPr>
                <w:rFonts w:ascii="Arial" w:hAnsi="Arial" w:cs="Arial"/>
                <w:b/>
              </w:rPr>
            </w:pPr>
            <w:r w:rsidRPr="00582A89">
              <w:rPr>
                <w:rFonts w:ascii="Arial" w:hAnsi="Arial" w:cs="Arial"/>
                <w:b/>
              </w:rPr>
              <w:t>Prior to Appointment</w:t>
            </w:r>
          </w:p>
          <w:p w:rsidR="003E182B" w:rsidRPr="00582A89" w:rsidRDefault="003E182B" w:rsidP="00C363A9">
            <w:pPr>
              <w:pStyle w:val="BodyText"/>
              <w:rPr>
                <w:rFonts w:ascii="Arial" w:hAnsi="Arial" w:cs="Arial"/>
                <w:sz w:val="22"/>
                <w:szCs w:val="22"/>
              </w:rPr>
            </w:pPr>
            <w:r>
              <w:rPr>
                <w:rFonts w:ascii="Verdana" w:hAnsi="Verdana" w:cs="Verdana"/>
                <w:sz w:val="22"/>
                <w:szCs w:val="22"/>
              </w:rPr>
              <w:t>Appointment is subject to a satisfactory disclosure from the Disclosure and Barring Service</w:t>
            </w:r>
          </w:p>
        </w:tc>
        <w:tc>
          <w:tcPr>
            <w:tcW w:w="907" w:type="pct"/>
            <w:vAlign w:val="center"/>
          </w:tcPr>
          <w:p w:rsidR="003E182B" w:rsidRPr="00582A89" w:rsidRDefault="003E182B" w:rsidP="00C363A9">
            <w:pPr>
              <w:jc w:val="center"/>
              <w:rPr>
                <w:b/>
              </w:rPr>
            </w:pPr>
            <w:r w:rsidRPr="00582A89">
              <w:rPr>
                <w:rFonts w:ascii="Arial" w:hAnsi="Arial"/>
                <w:b/>
              </w:rPr>
              <w:sym w:font="Wingdings" w:char="F0FC"/>
            </w:r>
          </w:p>
        </w:tc>
        <w:tc>
          <w:tcPr>
            <w:tcW w:w="835" w:type="pct"/>
            <w:vAlign w:val="center"/>
          </w:tcPr>
          <w:p w:rsidR="003E182B" w:rsidRPr="00582A89" w:rsidRDefault="003E182B" w:rsidP="00C363A9">
            <w:pPr>
              <w:spacing w:before="120" w:after="120"/>
              <w:jc w:val="center"/>
              <w:rPr>
                <w:rFonts w:ascii="Arial" w:hAnsi="Arial"/>
                <w:b/>
              </w:rPr>
            </w:pPr>
          </w:p>
        </w:tc>
      </w:tr>
      <w:tr w:rsidR="003E182B" w:rsidRPr="004C5415" w:rsidTr="00C363A9">
        <w:tblPrEx>
          <w:tblCellMar>
            <w:top w:w="0" w:type="dxa"/>
            <w:bottom w:w="0" w:type="dxa"/>
          </w:tblCellMar>
        </w:tblPrEx>
        <w:trPr>
          <w:cantSplit/>
          <w:trHeight w:val="611"/>
        </w:trPr>
        <w:tc>
          <w:tcPr>
            <w:tcW w:w="3258" w:type="pct"/>
            <w:vAlign w:val="center"/>
          </w:tcPr>
          <w:p w:rsidR="003E182B" w:rsidRPr="00BB0C0A" w:rsidRDefault="003E182B" w:rsidP="00C363A9">
            <w:pPr>
              <w:pStyle w:val="BodyText"/>
              <w:jc w:val="left"/>
              <w:rPr>
                <w:rFonts w:ascii="Verdana" w:hAnsi="Verdana" w:cs="Verdana"/>
                <w:sz w:val="22"/>
                <w:szCs w:val="22"/>
              </w:rPr>
            </w:pPr>
            <w:r>
              <w:rPr>
                <w:rFonts w:ascii="Verdana" w:hAnsi="Verdana" w:cs="Verdana"/>
                <w:sz w:val="22"/>
                <w:szCs w:val="22"/>
              </w:rPr>
              <w:t>IT literacy skills</w:t>
            </w:r>
          </w:p>
        </w:tc>
        <w:tc>
          <w:tcPr>
            <w:tcW w:w="907" w:type="pct"/>
            <w:vAlign w:val="center"/>
          </w:tcPr>
          <w:p w:rsidR="003E182B" w:rsidRPr="00582A89" w:rsidRDefault="003E182B" w:rsidP="00C363A9">
            <w:pPr>
              <w:jc w:val="center"/>
              <w:rPr>
                <w:b/>
              </w:rPr>
            </w:pPr>
            <w:r w:rsidRPr="00582A89">
              <w:rPr>
                <w:rFonts w:ascii="Arial" w:hAnsi="Arial"/>
                <w:b/>
              </w:rPr>
              <w:sym w:font="Wingdings" w:char="F0FC"/>
            </w:r>
          </w:p>
        </w:tc>
        <w:tc>
          <w:tcPr>
            <w:tcW w:w="835" w:type="pct"/>
            <w:vAlign w:val="center"/>
          </w:tcPr>
          <w:p w:rsidR="003E182B" w:rsidRPr="00582A89" w:rsidRDefault="003E182B" w:rsidP="00C363A9">
            <w:pPr>
              <w:spacing w:before="120" w:after="120"/>
              <w:jc w:val="center"/>
              <w:rPr>
                <w:rFonts w:ascii="Arial" w:hAnsi="Arial"/>
                <w:b/>
              </w:rPr>
            </w:pPr>
          </w:p>
        </w:tc>
      </w:tr>
      <w:tr w:rsidR="003E182B" w:rsidRPr="004C5415" w:rsidTr="00C363A9">
        <w:tblPrEx>
          <w:tblCellMar>
            <w:top w:w="0" w:type="dxa"/>
            <w:bottom w:w="0" w:type="dxa"/>
          </w:tblCellMar>
        </w:tblPrEx>
        <w:trPr>
          <w:cantSplit/>
          <w:trHeight w:val="611"/>
        </w:trPr>
        <w:tc>
          <w:tcPr>
            <w:tcW w:w="3258" w:type="pct"/>
            <w:vAlign w:val="center"/>
          </w:tcPr>
          <w:p w:rsidR="003E182B" w:rsidRPr="00BB0C0A" w:rsidRDefault="003E182B" w:rsidP="00C363A9">
            <w:pPr>
              <w:pStyle w:val="BodyText"/>
              <w:jc w:val="left"/>
              <w:rPr>
                <w:rFonts w:ascii="Verdana" w:hAnsi="Verdana" w:cs="Verdana"/>
                <w:sz w:val="22"/>
                <w:szCs w:val="22"/>
              </w:rPr>
            </w:pPr>
            <w:r w:rsidRPr="00E34EAA">
              <w:rPr>
                <w:rFonts w:ascii="Verdana" w:hAnsi="Verdana" w:cs="Verdana"/>
                <w:sz w:val="22"/>
                <w:szCs w:val="22"/>
              </w:rPr>
              <w:t>Experience of working with adults in a social care setting</w:t>
            </w:r>
          </w:p>
        </w:tc>
        <w:tc>
          <w:tcPr>
            <w:tcW w:w="907" w:type="pct"/>
            <w:vAlign w:val="center"/>
          </w:tcPr>
          <w:p w:rsidR="003E182B" w:rsidRPr="00582A89" w:rsidRDefault="003E182B" w:rsidP="00C363A9">
            <w:pPr>
              <w:jc w:val="center"/>
              <w:rPr>
                <w:b/>
              </w:rPr>
            </w:pPr>
            <w:r w:rsidRPr="00582A89">
              <w:rPr>
                <w:rFonts w:ascii="Arial" w:hAnsi="Arial"/>
                <w:b/>
              </w:rPr>
              <w:sym w:font="Wingdings" w:char="F0FC"/>
            </w:r>
          </w:p>
        </w:tc>
        <w:tc>
          <w:tcPr>
            <w:tcW w:w="835" w:type="pct"/>
            <w:vAlign w:val="center"/>
          </w:tcPr>
          <w:p w:rsidR="003E182B" w:rsidRPr="00582A89" w:rsidRDefault="003E182B" w:rsidP="00C363A9">
            <w:pPr>
              <w:spacing w:before="120" w:after="120"/>
              <w:jc w:val="center"/>
              <w:rPr>
                <w:rFonts w:ascii="Arial" w:hAnsi="Arial"/>
                <w:b/>
              </w:rPr>
            </w:pPr>
          </w:p>
        </w:tc>
      </w:tr>
      <w:tr w:rsidR="003E182B" w:rsidRPr="004C5415" w:rsidTr="00C363A9">
        <w:tblPrEx>
          <w:tblCellMar>
            <w:top w:w="0" w:type="dxa"/>
            <w:bottom w:w="0" w:type="dxa"/>
          </w:tblCellMar>
        </w:tblPrEx>
        <w:trPr>
          <w:cantSplit/>
          <w:trHeight w:val="611"/>
        </w:trPr>
        <w:tc>
          <w:tcPr>
            <w:tcW w:w="3258" w:type="pct"/>
            <w:vAlign w:val="center"/>
          </w:tcPr>
          <w:p w:rsidR="003E182B" w:rsidRPr="00BB0C0A" w:rsidRDefault="003E182B" w:rsidP="00C363A9">
            <w:pPr>
              <w:spacing w:before="120" w:after="120"/>
              <w:rPr>
                <w:rFonts w:cs="Verdana"/>
              </w:rPr>
            </w:pPr>
            <w:r>
              <w:rPr>
                <w:rFonts w:cs="Verdana"/>
              </w:rPr>
              <w:t>Understanding of customers’ needs and maintaining independence</w:t>
            </w:r>
          </w:p>
        </w:tc>
        <w:tc>
          <w:tcPr>
            <w:tcW w:w="907" w:type="pct"/>
            <w:vAlign w:val="center"/>
          </w:tcPr>
          <w:p w:rsidR="003E182B" w:rsidRPr="00582A89" w:rsidRDefault="003E182B" w:rsidP="00C363A9">
            <w:pPr>
              <w:jc w:val="center"/>
              <w:rPr>
                <w:b/>
              </w:rPr>
            </w:pPr>
            <w:r w:rsidRPr="00582A89">
              <w:rPr>
                <w:rFonts w:ascii="Arial" w:hAnsi="Arial"/>
                <w:b/>
              </w:rPr>
              <w:sym w:font="Wingdings" w:char="F0FC"/>
            </w:r>
          </w:p>
        </w:tc>
        <w:tc>
          <w:tcPr>
            <w:tcW w:w="835" w:type="pct"/>
            <w:vAlign w:val="center"/>
          </w:tcPr>
          <w:p w:rsidR="003E182B" w:rsidRPr="00582A89" w:rsidRDefault="003E182B" w:rsidP="00C363A9">
            <w:pPr>
              <w:spacing w:before="120" w:after="120"/>
              <w:jc w:val="center"/>
              <w:rPr>
                <w:rFonts w:ascii="Arial" w:hAnsi="Arial"/>
                <w:b/>
              </w:rPr>
            </w:pPr>
          </w:p>
        </w:tc>
      </w:tr>
      <w:tr w:rsidR="003E182B" w:rsidRPr="004C5415" w:rsidTr="00C363A9">
        <w:tblPrEx>
          <w:tblCellMar>
            <w:top w:w="0" w:type="dxa"/>
            <w:bottom w:w="0" w:type="dxa"/>
          </w:tblCellMar>
        </w:tblPrEx>
        <w:trPr>
          <w:cantSplit/>
          <w:trHeight w:val="611"/>
        </w:trPr>
        <w:tc>
          <w:tcPr>
            <w:tcW w:w="3258" w:type="pct"/>
            <w:vAlign w:val="center"/>
          </w:tcPr>
          <w:p w:rsidR="003E182B" w:rsidRPr="00BB0C0A" w:rsidRDefault="003E182B" w:rsidP="00C363A9">
            <w:pPr>
              <w:spacing w:before="120" w:after="120"/>
              <w:rPr>
                <w:rFonts w:cs="Verdana"/>
              </w:rPr>
            </w:pPr>
            <w:r>
              <w:rPr>
                <w:rFonts w:cs="Verdana"/>
              </w:rPr>
              <w:t xml:space="preserve">NVQ in Health and social care or equivalent </w:t>
            </w:r>
          </w:p>
        </w:tc>
        <w:tc>
          <w:tcPr>
            <w:tcW w:w="907" w:type="pct"/>
            <w:vAlign w:val="center"/>
          </w:tcPr>
          <w:p w:rsidR="003E182B" w:rsidRPr="00582A89" w:rsidRDefault="003E182B" w:rsidP="00C363A9">
            <w:pPr>
              <w:jc w:val="center"/>
              <w:rPr>
                <w:b/>
              </w:rPr>
            </w:pPr>
          </w:p>
        </w:tc>
        <w:tc>
          <w:tcPr>
            <w:tcW w:w="835" w:type="pct"/>
            <w:vAlign w:val="center"/>
          </w:tcPr>
          <w:p w:rsidR="003E182B" w:rsidRPr="00582A89" w:rsidRDefault="003E182B" w:rsidP="00C363A9">
            <w:pPr>
              <w:spacing w:before="120" w:after="120"/>
              <w:jc w:val="center"/>
              <w:rPr>
                <w:rFonts w:ascii="Arial" w:hAnsi="Arial"/>
                <w:b/>
              </w:rPr>
            </w:pPr>
            <w:r w:rsidRPr="00582A89">
              <w:rPr>
                <w:rFonts w:ascii="Arial" w:hAnsi="Arial"/>
                <w:b/>
              </w:rPr>
              <w:sym w:font="Wingdings" w:char="F0FC"/>
            </w:r>
          </w:p>
        </w:tc>
      </w:tr>
      <w:tr w:rsidR="003E182B" w:rsidRPr="004C5415" w:rsidTr="00C363A9">
        <w:tblPrEx>
          <w:tblCellMar>
            <w:top w:w="0" w:type="dxa"/>
            <w:bottom w:w="0" w:type="dxa"/>
          </w:tblCellMar>
        </w:tblPrEx>
        <w:trPr>
          <w:cantSplit/>
          <w:trHeight w:val="611"/>
        </w:trPr>
        <w:tc>
          <w:tcPr>
            <w:tcW w:w="3258" w:type="pct"/>
            <w:vAlign w:val="center"/>
          </w:tcPr>
          <w:p w:rsidR="003E182B" w:rsidRDefault="003E182B" w:rsidP="00D82F59">
            <w:pPr>
              <w:spacing w:before="120" w:after="120"/>
              <w:rPr>
                <w:rFonts w:cs="Verdana"/>
              </w:rPr>
            </w:pPr>
            <w:r>
              <w:rPr>
                <w:rFonts w:cs="Verdana"/>
              </w:rPr>
              <w:t xml:space="preserve">To </w:t>
            </w:r>
            <w:r w:rsidR="002870F1">
              <w:rPr>
                <w:rFonts w:cs="Verdana"/>
              </w:rPr>
              <w:t xml:space="preserve">be assessed as competent in the relevant Choices for Living Well Competency Framework by the Registered </w:t>
            </w:r>
            <w:r w:rsidR="00D82F59">
              <w:rPr>
                <w:rFonts w:cs="Verdana"/>
              </w:rPr>
              <w:t>M</w:t>
            </w:r>
            <w:r w:rsidR="002870F1">
              <w:rPr>
                <w:rFonts w:cs="Verdana"/>
              </w:rPr>
              <w:t xml:space="preserve">anager and Registered </w:t>
            </w:r>
            <w:r w:rsidR="00D82F59">
              <w:rPr>
                <w:rFonts w:cs="Verdana"/>
              </w:rPr>
              <w:t>N</w:t>
            </w:r>
            <w:r w:rsidR="002870F1">
              <w:rPr>
                <w:rFonts w:cs="Verdana"/>
              </w:rPr>
              <w:t>urse where applicable</w:t>
            </w:r>
          </w:p>
        </w:tc>
        <w:tc>
          <w:tcPr>
            <w:tcW w:w="907" w:type="pct"/>
            <w:vAlign w:val="center"/>
          </w:tcPr>
          <w:p w:rsidR="003E182B" w:rsidRPr="00582A89" w:rsidRDefault="002870F1" w:rsidP="00C363A9">
            <w:pPr>
              <w:jc w:val="center"/>
              <w:rPr>
                <w:b/>
              </w:rPr>
            </w:pPr>
            <w:r w:rsidRPr="00582A89">
              <w:rPr>
                <w:rFonts w:ascii="Arial" w:hAnsi="Arial"/>
                <w:b/>
              </w:rPr>
              <w:sym w:font="Wingdings" w:char="F0FC"/>
            </w:r>
          </w:p>
        </w:tc>
        <w:tc>
          <w:tcPr>
            <w:tcW w:w="835" w:type="pct"/>
            <w:vAlign w:val="center"/>
          </w:tcPr>
          <w:p w:rsidR="003E182B" w:rsidRPr="00582A89" w:rsidRDefault="003E182B" w:rsidP="00C363A9">
            <w:pPr>
              <w:spacing w:before="120" w:after="120"/>
              <w:jc w:val="center"/>
              <w:rPr>
                <w:rFonts w:ascii="Arial" w:hAnsi="Arial"/>
                <w:b/>
              </w:rPr>
            </w:pPr>
          </w:p>
        </w:tc>
      </w:tr>
      <w:tr w:rsidR="003E182B" w:rsidRPr="004C5415" w:rsidTr="00C363A9">
        <w:tblPrEx>
          <w:tblCellMar>
            <w:top w:w="0" w:type="dxa"/>
            <w:bottom w:w="0" w:type="dxa"/>
          </w:tblCellMar>
        </w:tblPrEx>
        <w:trPr>
          <w:cantSplit/>
          <w:trHeight w:val="611"/>
        </w:trPr>
        <w:tc>
          <w:tcPr>
            <w:tcW w:w="3258" w:type="pct"/>
            <w:vAlign w:val="center"/>
          </w:tcPr>
          <w:p w:rsidR="003E182B" w:rsidRPr="00BB0C0A" w:rsidRDefault="003E182B" w:rsidP="00C363A9">
            <w:pPr>
              <w:spacing w:before="120" w:after="120"/>
              <w:rPr>
                <w:rFonts w:cs="Verdana"/>
              </w:rPr>
            </w:pPr>
            <w:r>
              <w:rPr>
                <w:rFonts w:cs="Verdana"/>
              </w:rPr>
              <w:t>Ability to develop and sustain good working relationships with customers, families and colleagues</w:t>
            </w:r>
          </w:p>
        </w:tc>
        <w:tc>
          <w:tcPr>
            <w:tcW w:w="907" w:type="pct"/>
            <w:vAlign w:val="center"/>
          </w:tcPr>
          <w:p w:rsidR="003E182B" w:rsidRPr="00582A89" w:rsidRDefault="003E182B" w:rsidP="00C363A9">
            <w:pPr>
              <w:jc w:val="center"/>
              <w:rPr>
                <w:b/>
              </w:rPr>
            </w:pPr>
            <w:r w:rsidRPr="00582A89">
              <w:rPr>
                <w:rFonts w:ascii="Arial" w:hAnsi="Arial"/>
                <w:b/>
              </w:rPr>
              <w:sym w:font="Wingdings" w:char="F0FC"/>
            </w:r>
          </w:p>
        </w:tc>
        <w:tc>
          <w:tcPr>
            <w:tcW w:w="835" w:type="pct"/>
            <w:vAlign w:val="center"/>
          </w:tcPr>
          <w:p w:rsidR="003E182B" w:rsidRPr="00582A89" w:rsidRDefault="003E182B" w:rsidP="00C363A9">
            <w:pPr>
              <w:spacing w:before="120" w:after="120"/>
              <w:jc w:val="center"/>
              <w:rPr>
                <w:rFonts w:ascii="Arial" w:hAnsi="Arial"/>
                <w:b/>
              </w:rPr>
            </w:pPr>
          </w:p>
        </w:tc>
      </w:tr>
      <w:tr w:rsidR="003E182B" w:rsidRPr="004C5415" w:rsidTr="00C363A9">
        <w:tblPrEx>
          <w:tblCellMar>
            <w:top w:w="0" w:type="dxa"/>
            <w:bottom w:w="0" w:type="dxa"/>
          </w:tblCellMar>
        </w:tblPrEx>
        <w:tc>
          <w:tcPr>
            <w:tcW w:w="3258" w:type="pct"/>
            <w:tcBorders>
              <w:bottom w:val="single" w:sz="4" w:space="0" w:color="auto"/>
            </w:tcBorders>
            <w:vAlign w:val="center"/>
          </w:tcPr>
          <w:p w:rsidR="003E182B" w:rsidRPr="00BB0C0A" w:rsidRDefault="003E182B" w:rsidP="00C363A9">
            <w:pPr>
              <w:spacing w:before="120" w:after="120"/>
              <w:rPr>
                <w:rFonts w:cs="Verdana"/>
              </w:rPr>
            </w:pPr>
            <w:r>
              <w:rPr>
                <w:rFonts w:cs="Verdana"/>
              </w:rPr>
              <w:t>Organisational skills and ability to manage time and customers’ needs effectively</w:t>
            </w:r>
          </w:p>
        </w:tc>
        <w:tc>
          <w:tcPr>
            <w:tcW w:w="907" w:type="pct"/>
            <w:vAlign w:val="center"/>
          </w:tcPr>
          <w:p w:rsidR="003E182B" w:rsidRPr="00582A89" w:rsidRDefault="003E182B" w:rsidP="00C363A9">
            <w:pPr>
              <w:jc w:val="center"/>
              <w:rPr>
                <w:b/>
              </w:rPr>
            </w:pPr>
            <w:r w:rsidRPr="00582A89">
              <w:rPr>
                <w:rFonts w:ascii="Arial" w:hAnsi="Arial"/>
                <w:b/>
              </w:rPr>
              <w:sym w:font="Wingdings" w:char="F0FC"/>
            </w:r>
          </w:p>
        </w:tc>
        <w:tc>
          <w:tcPr>
            <w:tcW w:w="835" w:type="pct"/>
            <w:vAlign w:val="center"/>
          </w:tcPr>
          <w:p w:rsidR="003E182B" w:rsidRPr="00582A89" w:rsidRDefault="003E182B" w:rsidP="00C363A9">
            <w:pPr>
              <w:spacing w:before="120" w:after="120"/>
              <w:jc w:val="center"/>
              <w:rPr>
                <w:rFonts w:ascii="Arial" w:hAnsi="Arial"/>
                <w:b/>
              </w:rPr>
            </w:pPr>
          </w:p>
        </w:tc>
      </w:tr>
      <w:tr w:rsidR="003E182B" w:rsidRPr="004C5415" w:rsidTr="00C363A9">
        <w:tblPrEx>
          <w:tblCellMar>
            <w:top w:w="0" w:type="dxa"/>
            <w:bottom w:w="0" w:type="dxa"/>
          </w:tblCellMar>
        </w:tblPrEx>
        <w:tc>
          <w:tcPr>
            <w:tcW w:w="3258" w:type="pct"/>
            <w:tcBorders>
              <w:top w:val="single" w:sz="4" w:space="0" w:color="auto"/>
              <w:left w:val="single" w:sz="4" w:space="0" w:color="auto"/>
              <w:bottom w:val="single" w:sz="4" w:space="0" w:color="auto"/>
              <w:right w:val="single" w:sz="4" w:space="0" w:color="auto"/>
            </w:tcBorders>
            <w:vAlign w:val="center"/>
          </w:tcPr>
          <w:p w:rsidR="003E182B" w:rsidRDefault="003E182B" w:rsidP="00C363A9">
            <w:pPr>
              <w:spacing w:before="120" w:after="120"/>
              <w:rPr>
                <w:rFonts w:cs="Verdana"/>
              </w:rPr>
            </w:pPr>
            <w:r w:rsidRPr="00F94BAA">
              <w:rPr>
                <w:rFonts w:cs="Verdana"/>
              </w:rPr>
              <w:t xml:space="preserve">Ability to actively contribute to the development of customers’ goal plans </w:t>
            </w:r>
          </w:p>
        </w:tc>
        <w:tc>
          <w:tcPr>
            <w:tcW w:w="907" w:type="pct"/>
            <w:tcBorders>
              <w:top w:val="single" w:sz="4" w:space="0" w:color="auto"/>
              <w:left w:val="single" w:sz="4" w:space="0" w:color="auto"/>
              <w:bottom w:val="single" w:sz="4" w:space="0" w:color="auto"/>
              <w:right w:val="single" w:sz="4" w:space="0" w:color="auto"/>
            </w:tcBorders>
            <w:vAlign w:val="center"/>
          </w:tcPr>
          <w:p w:rsidR="003E182B" w:rsidRPr="00582A89" w:rsidRDefault="003E182B" w:rsidP="00C363A9">
            <w:pPr>
              <w:jc w:val="center"/>
              <w:rPr>
                <w:b/>
              </w:rPr>
            </w:pPr>
            <w:r w:rsidRPr="00582A89">
              <w:rPr>
                <w:rFonts w:ascii="Arial" w:hAnsi="Arial"/>
                <w:b/>
              </w:rPr>
              <w:sym w:font="Wingdings" w:char="F0FC"/>
            </w:r>
          </w:p>
        </w:tc>
        <w:tc>
          <w:tcPr>
            <w:tcW w:w="835" w:type="pct"/>
            <w:tcBorders>
              <w:top w:val="single" w:sz="4" w:space="0" w:color="auto"/>
              <w:left w:val="single" w:sz="4" w:space="0" w:color="auto"/>
              <w:bottom w:val="single" w:sz="4" w:space="0" w:color="auto"/>
              <w:right w:val="single" w:sz="4" w:space="0" w:color="auto"/>
            </w:tcBorders>
            <w:vAlign w:val="center"/>
          </w:tcPr>
          <w:p w:rsidR="003E182B" w:rsidRPr="00582A89" w:rsidRDefault="003E182B" w:rsidP="00C363A9">
            <w:pPr>
              <w:spacing w:before="120" w:after="120"/>
              <w:jc w:val="center"/>
              <w:rPr>
                <w:rFonts w:ascii="Arial" w:hAnsi="Arial"/>
                <w:b/>
              </w:rPr>
            </w:pPr>
          </w:p>
        </w:tc>
      </w:tr>
      <w:tr w:rsidR="003E182B" w:rsidRPr="004C5415" w:rsidTr="00C363A9">
        <w:tblPrEx>
          <w:tblCellMar>
            <w:top w:w="0" w:type="dxa"/>
            <w:bottom w:w="0" w:type="dxa"/>
          </w:tblCellMar>
        </w:tblPrEx>
        <w:tc>
          <w:tcPr>
            <w:tcW w:w="3258" w:type="pct"/>
            <w:tcBorders>
              <w:top w:val="single" w:sz="4" w:space="0" w:color="auto"/>
              <w:left w:val="single" w:sz="4" w:space="0" w:color="auto"/>
              <w:bottom w:val="single" w:sz="4" w:space="0" w:color="auto"/>
              <w:right w:val="single" w:sz="4" w:space="0" w:color="auto"/>
            </w:tcBorders>
          </w:tcPr>
          <w:p w:rsidR="003E182B" w:rsidRPr="00F94BAA" w:rsidRDefault="003E182B" w:rsidP="00C363A9">
            <w:pPr>
              <w:spacing w:before="120" w:after="120"/>
              <w:rPr>
                <w:rFonts w:cs="Verdana"/>
              </w:rPr>
            </w:pPr>
            <w:r w:rsidRPr="00F94BAA">
              <w:rPr>
                <w:rFonts w:cs="Verdana"/>
              </w:rPr>
              <w:t>Ability to demonstrate good written and verbal communication skills</w:t>
            </w:r>
          </w:p>
        </w:tc>
        <w:tc>
          <w:tcPr>
            <w:tcW w:w="907" w:type="pct"/>
            <w:tcBorders>
              <w:top w:val="single" w:sz="4" w:space="0" w:color="auto"/>
              <w:left w:val="single" w:sz="4" w:space="0" w:color="auto"/>
              <w:bottom w:val="single" w:sz="4" w:space="0" w:color="auto"/>
              <w:right w:val="single" w:sz="4" w:space="0" w:color="auto"/>
            </w:tcBorders>
            <w:vAlign w:val="center"/>
          </w:tcPr>
          <w:p w:rsidR="003E182B" w:rsidRPr="00582A89" w:rsidRDefault="003E182B" w:rsidP="00C363A9">
            <w:pPr>
              <w:jc w:val="center"/>
              <w:rPr>
                <w:b/>
              </w:rPr>
            </w:pPr>
            <w:r w:rsidRPr="00582A89">
              <w:rPr>
                <w:rFonts w:ascii="Arial" w:hAnsi="Arial"/>
                <w:b/>
              </w:rPr>
              <w:sym w:font="Wingdings" w:char="F0FC"/>
            </w:r>
          </w:p>
        </w:tc>
        <w:tc>
          <w:tcPr>
            <w:tcW w:w="835" w:type="pct"/>
            <w:tcBorders>
              <w:top w:val="single" w:sz="4" w:space="0" w:color="auto"/>
              <w:left w:val="single" w:sz="4" w:space="0" w:color="auto"/>
              <w:bottom w:val="single" w:sz="4" w:space="0" w:color="auto"/>
              <w:right w:val="single" w:sz="4" w:space="0" w:color="auto"/>
            </w:tcBorders>
            <w:vAlign w:val="center"/>
          </w:tcPr>
          <w:p w:rsidR="003E182B" w:rsidRPr="00582A89" w:rsidRDefault="003E182B" w:rsidP="00C363A9">
            <w:pPr>
              <w:spacing w:before="120" w:after="120"/>
              <w:jc w:val="center"/>
              <w:rPr>
                <w:rFonts w:ascii="Arial" w:hAnsi="Arial"/>
                <w:b/>
              </w:rPr>
            </w:pPr>
          </w:p>
        </w:tc>
      </w:tr>
      <w:tr w:rsidR="003E182B" w:rsidRPr="004C5415" w:rsidTr="00C363A9">
        <w:tblPrEx>
          <w:tblCellMar>
            <w:top w:w="0" w:type="dxa"/>
            <w:bottom w:w="0" w:type="dxa"/>
          </w:tblCellMar>
        </w:tblPrEx>
        <w:tc>
          <w:tcPr>
            <w:tcW w:w="3258" w:type="pct"/>
            <w:tcBorders>
              <w:top w:val="single" w:sz="4" w:space="0" w:color="auto"/>
              <w:left w:val="single" w:sz="4" w:space="0" w:color="auto"/>
              <w:bottom w:val="single" w:sz="4" w:space="0" w:color="auto"/>
              <w:right w:val="single" w:sz="4" w:space="0" w:color="auto"/>
            </w:tcBorders>
          </w:tcPr>
          <w:p w:rsidR="003E182B" w:rsidRPr="00F94BAA" w:rsidRDefault="003E182B" w:rsidP="00C363A9">
            <w:pPr>
              <w:spacing w:before="120" w:after="120"/>
              <w:rPr>
                <w:rFonts w:cs="Verdana"/>
              </w:rPr>
            </w:pPr>
            <w:r w:rsidRPr="00F94BAA">
              <w:rPr>
                <w:rFonts w:cs="Verdana"/>
              </w:rPr>
              <w:lastRenderedPageBreak/>
              <w:t>A commitment to the principles of reablement and delivering person-centred support with positive outcomes</w:t>
            </w:r>
          </w:p>
        </w:tc>
        <w:tc>
          <w:tcPr>
            <w:tcW w:w="907" w:type="pct"/>
            <w:tcBorders>
              <w:top w:val="single" w:sz="4" w:space="0" w:color="auto"/>
              <w:left w:val="single" w:sz="4" w:space="0" w:color="auto"/>
              <w:bottom w:val="single" w:sz="4" w:space="0" w:color="auto"/>
              <w:right w:val="single" w:sz="4" w:space="0" w:color="auto"/>
            </w:tcBorders>
            <w:vAlign w:val="center"/>
          </w:tcPr>
          <w:p w:rsidR="003E182B" w:rsidRPr="00582A89" w:rsidRDefault="003E182B" w:rsidP="00C363A9">
            <w:pPr>
              <w:jc w:val="center"/>
              <w:rPr>
                <w:b/>
              </w:rPr>
            </w:pPr>
            <w:r w:rsidRPr="00582A89">
              <w:rPr>
                <w:rFonts w:ascii="Arial" w:hAnsi="Arial"/>
                <w:b/>
              </w:rPr>
              <w:sym w:font="Wingdings" w:char="F0FC"/>
            </w:r>
          </w:p>
        </w:tc>
        <w:tc>
          <w:tcPr>
            <w:tcW w:w="835" w:type="pct"/>
            <w:tcBorders>
              <w:top w:val="single" w:sz="4" w:space="0" w:color="auto"/>
              <w:left w:val="single" w:sz="4" w:space="0" w:color="auto"/>
              <w:bottom w:val="single" w:sz="4" w:space="0" w:color="auto"/>
              <w:right w:val="single" w:sz="4" w:space="0" w:color="auto"/>
            </w:tcBorders>
            <w:vAlign w:val="center"/>
          </w:tcPr>
          <w:p w:rsidR="003E182B" w:rsidRPr="00582A89" w:rsidRDefault="003E182B" w:rsidP="00C363A9">
            <w:pPr>
              <w:spacing w:before="120" w:after="120"/>
              <w:jc w:val="center"/>
              <w:rPr>
                <w:rFonts w:ascii="Arial" w:hAnsi="Arial"/>
                <w:b/>
              </w:rPr>
            </w:pPr>
          </w:p>
        </w:tc>
      </w:tr>
      <w:tr w:rsidR="003E182B" w:rsidRPr="004C5415" w:rsidTr="00C363A9">
        <w:tblPrEx>
          <w:tblCellMar>
            <w:top w:w="0" w:type="dxa"/>
            <w:bottom w:w="0" w:type="dxa"/>
          </w:tblCellMar>
        </w:tblPrEx>
        <w:tc>
          <w:tcPr>
            <w:tcW w:w="3258" w:type="pct"/>
            <w:tcBorders>
              <w:top w:val="single" w:sz="4" w:space="0" w:color="auto"/>
              <w:left w:val="single" w:sz="4" w:space="0" w:color="auto"/>
              <w:bottom w:val="single" w:sz="4" w:space="0" w:color="auto"/>
              <w:right w:val="single" w:sz="4" w:space="0" w:color="auto"/>
            </w:tcBorders>
          </w:tcPr>
          <w:p w:rsidR="003E182B" w:rsidRPr="00F94BAA" w:rsidRDefault="003E182B" w:rsidP="00C363A9">
            <w:pPr>
              <w:spacing w:before="120" w:after="120"/>
              <w:rPr>
                <w:rFonts w:cs="Verdana"/>
              </w:rPr>
            </w:pPr>
            <w:r>
              <w:rPr>
                <w:rFonts w:cs="Verdana"/>
              </w:rPr>
              <w:t xml:space="preserve">Ability to work as part of a multi-disciplinary team </w:t>
            </w:r>
          </w:p>
        </w:tc>
        <w:tc>
          <w:tcPr>
            <w:tcW w:w="907" w:type="pct"/>
            <w:tcBorders>
              <w:top w:val="single" w:sz="4" w:space="0" w:color="auto"/>
              <w:left w:val="single" w:sz="4" w:space="0" w:color="auto"/>
              <w:bottom w:val="single" w:sz="4" w:space="0" w:color="auto"/>
              <w:right w:val="single" w:sz="4" w:space="0" w:color="auto"/>
            </w:tcBorders>
            <w:vAlign w:val="center"/>
          </w:tcPr>
          <w:p w:rsidR="003E182B" w:rsidRPr="00582A89" w:rsidRDefault="003E182B" w:rsidP="00C363A9">
            <w:pPr>
              <w:spacing w:before="120" w:after="120"/>
              <w:jc w:val="center"/>
              <w:rPr>
                <w:rFonts w:ascii="Arial" w:hAnsi="Arial"/>
                <w:b/>
              </w:rPr>
            </w:pPr>
            <w:r w:rsidRPr="00582A89">
              <w:rPr>
                <w:rFonts w:ascii="Arial" w:hAnsi="Arial"/>
                <w:b/>
              </w:rPr>
              <w:sym w:font="Wingdings" w:char="F0FC"/>
            </w:r>
          </w:p>
        </w:tc>
        <w:tc>
          <w:tcPr>
            <w:tcW w:w="835" w:type="pct"/>
            <w:tcBorders>
              <w:top w:val="single" w:sz="4" w:space="0" w:color="auto"/>
              <w:left w:val="single" w:sz="4" w:space="0" w:color="auto"/>
              <w:bottom w:val="single" w:sz="4" w:space="0" w:color="auto"/>
              <w:right w:val="single" w:sz="4" w:space="0" w:color="auto"/>
            </w:tcBorders>
            <w:vAlign w:val="center"/>
          </w:tcPr>
          <w:p w:rsidR="003E182B" w:rsidRPr="00582A89" w:rsidRDefault="003E182B" w:rsidP="00C363A9">
            <w:pPr>
              <w:spacing w:before="120" w:after="120"/>
              <w:jc w:val="center"/>
              <w:rPr>
                <w:rFonts w:ascii="Arial" w:hAnsi="Arial"/>
                <w:b/>
              </w:rPr>
            </w:pPr>
          </w:p>
        </w:tc>
      </w:tr>
      <w:tr w:rsidR="003E182B" w:rsidRPr="004C5415" w:rsidTr="00C363A9">
        <w:tblPrEx>
          <w:tblCellMar>
            <w:top w:w="0" w:type="dxa"/>
            <w:bottom w:w="0" w:type="dxa"/>
          </w:tblCellMar>
        </w:tblPrEx>
        <w:tc>
          <w:tcPr>
            <w:tcW w:w="3258" w:type="pct"/>
            <w:tcBorders>
              <w:top w:val="single" w:sz="4" w:space="0" w:color="auto"/>
              <w:left w:val="single" w:sz="4" w:space="0" w:color="auto"/>
              <w:bottom w:val="single" w:sz="4" w:space="0" w:color="auto"/>
              <w:right w:val="single" w:sz="4" w:space="0" w:color="auto"/>
            </w:tcBorders>
          </w:tcPr>
          <w:p w:rsidR="003E182B" w:rsidRDefault="003E182B" w:rsidP="00C363A9">
            <w:pPr>
              <w:spacing w:before="120" w:after="120"/>
              <w:rPr>
                <w:rFonts w:cs="Verdana"/>
              </w:rPr>
            </w:pPr>
            <w:r>
              <w:rPr>
                <w:rFonts w:cs="Verdana"/>
              </w:rPr>
              <w:t xml:space="preserve">Ability to use relevant technology systems </w:t>
            </w:r>
          </w:p>
        </w:tc>
        <w:tc>
          <w:tcPr>
            <w:tcW w:w="907" w:type="pct"/>
            <w:tcBorders>
              <w:top w:val="single" w:sz="4" w:space="0" w:color="auto"/>
              <w:left w:val="single" w:sz="4" w:space="0" w:color="auto"/>
              <w:bottom w:val="single" w:sz="4" w:space="0" w:color="auto"/>
              <w:right w:val="single" w:sz="4" w:space="0" w:color="auto"/>
            </w:tcBorders>
            <w:vAlign w:val="center"/>
          </w:tcPr>
          <w:p w:rsidR="003E182B" w:rsidRPr="00582A89" w:rsidRDefault="003E182B" w:rsidP="00C363A9">
            <w:pPr>
              <w:spacing w:before="120" w:after="120"/>
              <w:jc w:val="center"/>
              <w:rPr>
                <w:rFonts w:ascii="Arial" w:hAnsi="Arial"/>
                <w:b/>
              </w:rPr>
            </w:pPr>
            <w:r w:rsidRPr="00582A89">
              <w:rPr>
                <w:rFonts w:ascii="Arial" w:hAnsi="Arial"/>
                <w:b/>
              </w:rPr>
              <w:sym w:font="Wingdings" w:char="F0FC"/>
            </w:r>
          </w:p>
        </w:tc>
        <w:tc>
          <w:tcPr>
            <w:tcW w:w="835" w:type="pct"/>
            <w:tcBorders>
              <w:top w:val="single" w:sz="4" w:space="0" w:color="auto"/>
              <w:left w:val="single" w:sz="4" w:space="0" w:color="auto"/>
              <w:bottom w:val="single" w:sz="4" w:space="0" w:color="auto"/>
              <w:right w:val="single" w:sz="4" w:space="0" w:color="auto"/>
            </w:tcBorders>
            <w:vAlign w:val="center"/>
          </w:tcPr>
          <w:p w:rsidR="003E182B" w:rsidRPr="00582A89" w:rsidRDefault="003E182B" w:rsidP="00C363A9">
            <w:pPr>
              <w:spacing w:before="120" w:after="120"/>
              <w:jc w:val="center"/>
              <w:rPr>
                <w:rFonts w:ascii="Arial" w:hAnsi="Arial"/>
                <w:b/>
              </w:rPr>
            </w:pPr>
          </w:p>
        </w:tc>
      </w:tr>
      <w:tr w:rsidR="003E182B" w:rsidRPr="004C5415" w:rsidTr="00C363A9">
        <w:tblPrEx>
          <w:tblCellMar>
            <w:top w:w="0" w:type="dxa"/>
            <w:bottom w:w="0" w:type="dxa"/>
          </w:tblCellMar>
        </w:tblPrEx>
        <w:tc>
          <w:tcPr>
            <w:tcW w:w="3258" w:type="pct"/>
            <w:tcBorders>
              <w:top w:val="single" w:sz="4" w:space="0" w:color="auto"/>
              <w:left w:val="single" w:sz="4" w:space="0" w:color="auto"/>
              <w:bottom w:val="single" w:sz="4" w:space="0" w:color="auto"/>
              <w:right w:val="single" w:sz="4" w:space="0" w:color="auto"/>
            </w:tcBorders>
          </w:tcPr>
          <w:p w:rsidR="003E182B" w:rsidRDefault="003E182B" w:rsidP="00C363A9">
            <w:pPr>
              <w:spacing w:before="120" w:after="120"/>
              <w:rPr>
                <w:rFonts w:cs="Verdana"/>
              </w:rPr>
            </w:pPr>
            <w:r w:rsidRPr="00DA4177">
              <w:rPr>
                <w:rFonts w:cs="Verdana"/>
              </w:rPr>
              <w:t>Ability to cope with change</w:t>
            </w:r>
          </w:p>
        </w:tc>
        <w:tc>
          <w:tcPr>
            <w:tcW w:w="907" w:type="pct"/>
            <w:tcBorders>
              <w:top w:val="single" w:sz="4" w:space="0" w:color="auto"/>
              <w:left w:val="single" w:sz="4" w:space="0" w:color="auto"/>
              <w:bottom w:val="single" w:sz="4" w:space="0" w:color="auto"/>
              <w:right w:val="single" w:sz="4" w:space="0" w:color="auto"/>
            </w:tcBorders>
            <w:vAlign w:val="center"/>
          </w:tcPr>
          <w:p w:rsidR="003E182B" w:rsidRPr="00582A89" w:rsidRDefault="003E182B" w:rsidP="00C363A9">
            <w:pPr>
              <w:spacing w:before="120" w:after="120"/>
              <w:jc w:val="center"/>
              <w:rPr>
                <w:rFonts w:ascii="Arial" w:hAnsi="Arial"/>
                <w:b/>
              </w:rPr>
            </w:pPr>
            <w:r w:rsidRPr="00582A89">
              <w:rPr>
                <w:rFonts w:ascii="Arial" w:hAnsi="Arial"/>
                <w:b/>
              </w:rPr>
              <w:sym w:font="Wingdings" w:char="F0FC"/>
            </w:r>
          </w:p>
        </w:tc>
        <w:tc>
          <w:tcPr>
            <w:tcW w:w="835" w:type="pct"/>
            <w:tcBorders>
              <w:top w:val="single" w:sz="4" w:space="0" w:color="auto"/>
              <w:left w:val="single" w:sz="4" w:space="0" w:color="auto"/>
              <w:bottom w:val="single" w:sz="4" w:space="0" w:color="auto"/>
              <w:right w:val="single" w:sz="4" w:space="0" w:color="auto"/>
            </w:tcBorders>
            <w:vAlign w:val="center"/>
          </w:tcPr>
          <w:p w:rsidR="003E182B" w:rsidRPr="00582A89" w:rsidRDefault="003E182B" w:rsidP="00C363A9">
            <w:pPr>
              <w:spacing w:before="120" w:after="120"/>
              <w:jc w:val="center"/>
              <w:rPr>
                <w:rFonts w:ascii="Arial" w:hAnsi="Arial"/>
                <w:b/>
              </w:rPr>
            </w:pPr>
          </w:p>
        </w:tc>
      </w:tr>
    </w:tbl>
    <w:p w:rsidR="009F7288" w:rsidRDefault="009F7288" w:rsidP="009F7288"/>
    <w:p w:rsidR="009F7288" w:rsidRDefault="009F7288" w:rsidP="009F7288"/>
    <w:p w:rsidR="00877538" w:rsidRDefault="00877538" w:rsidP="009F7288"/>
    <w:p w:rsidR="009F7288" w:rsidRPr="000B3F15" w:rsidRDefault="009F7288" w:rsidP="009F7288">
      <w:pPr>
        <w:rPr>
          <w:sz w:val="20"/>
        </w:rPr>
      </w:pPr>
      <w:r>
        <w:rPr>
          <w:sz w:val="20"/>
        </w:rPr>
        <w:t>Contd. overleaf</w:t>
      </w:r>
    </w:p>
    <w:p w:rsidR="009F7288" w:rsidRDefault="009F7288" w:rsidP="009F7288">
      <w:pPr>
        <w:jc w:val="center"/>
        <w:rPr>
          <w:rFonts w:cs="Arial"/>
          <w:b/>
        </w:rPr>
      </w:pPr>
    </w:p>
    <w:p w:rsidR="009F7288" w:rsidRPr="000B3F15" w:rsidRDefault="009F7288" w:rsidP="009F7288">
      <w:pPr>
        <w:jc w:val="center"/>
        <w:rPr>
          <w:rFonts w:cs="Arial"/>
          <w:b/>
        </w:rPr>
      </w:pPr>
      <w:r w:rsidRPr="000B3F15">
        <w:rPr>
          <w:rFonts w:cs="Arial"/>
          <w:b/>
        </w:rPr>
        <w:t>CRITERIA FOR INTERVIEW AND OTHER ASSESSMENT METHODS</w:t>
      </w:r>
    </w:p>
    <w:p w:rsidR="009F7288" w:rsidRPr="000B3F15" w:rsidRDefault="009F7288" w:rsidP="009F7288">
      <w:pPr>
        <w:jc w:val="center"/>
        <w:rPr>
          <w:b/>
        </w:rPr>
      </w:pPr>
      <w:r w:rsidRPr="000B3F15">
        <w:rPr>
          <w:rFonts w:cs="Arial"/>
          <w:b/>
        </w:rPr>
        <w:t>The short-listing criteria listed plus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3"/>
        <w:gridCol w:w="8350"/>
      </w:tblGrid>
      <w:tr w:rsidR="009F7288" w:rsidRPr="000B3F15" w:rsidTr="000413A2">
        <w:tblPrEx>
          <w:tblCellMar>
            <w:top w:w="0" w:type="dxa"/>
            <w:bottom w:w="0" w:type="dxa"/>
          </w:tblCellMar>
        </w:tblPrEx>
        <w:trPr>
          <w:trHeight w:val="345"/>
        </w:trPr>
        <w:tc>
          <w:tcPr>
            <w:tcW w:w="1092" w:type="pct"/>
            <w:vAlign w:val="center"/>
          </w:tcPr>
          <w:p w:rsidR="009F7288" w:rsidRPr="000B3F15" w:rsidRDefault="009F7288" w:rsidP="000413A2">
            <w:pPr>
              <w:spacing w:after="0" w:line="240" w:lineRule="auto"/>
              <w:jc w:val="center"/>
              <w:rPr>
                <w:b/>
              </w:rPr>
            </w:pPr>
            <w:r w:rsidRPr="000B3F15">
              <w:rPr>
                <w:b/>
              </w:rPr>
              <w:t>ASSESSMENT</w:t>
            </w:r>
          </w:p>
          <w:p w:rsidR="009F7288" w:rsidRPr="000B3F15" w:rsidRDefault="009F7288" w:rsidP="000413A2">
            <w:pPr>
              <w:spacing w:after="0" w:line="240" w:lineRule="auto"/>
              <w:jc w:val="center"/>
              <w:rPr>
                <w:b/>
              </w:rPr>
            </w:pPr>
            <w:r w:rsidRPr="000B3F15">
              <w:rPr>
                <w:b/>
              </w:rPr>
              <w:t>METHOD</w:t>
            </w:r>
          </w:p>
        </w:tc>
        <w:tc>
          <w:tcPr>
            <w:tcW w:w="3908" w:type="pct"/>
            <w:tcBorders>
              <w:bottom w:val="single" w:sz="4" w:space="0" w:color="auto"/>
            </w:tcBorders>
            <w:vAlign w:val="center"/>
          </w:tcPr>
          <w:p w:rsidR="009F7288" w:rsidRPr="000B3F15" w:rsidRDefault="009F7288" w:rsidP="000413A2">
            <w:pPr>
              <w:spacing w:after="0" w:line="240" w:lineRule="auto"/>
              <w:jc w:val="center"/>
              <w:rPr>
                <w:b/>
              </w:rPr>
            </w:pPr>
            <w:r w:rsidRPr="000B3F15">
              <w:rPr>
                <w:b/>
              </w:rPr>
              <w:t>CRITERIA</w:t>
            </w:r>
          </w:p>
        </w:tc>
      </w:tr>
      <w:tr w:rsidR="00FD5DCA" w:rsidRPr="004C5415" w:rsidTr="000413A2">
        <w:tblPrEx>
          <w:tblCellMar>
            <w:top w:w="0" w:type="dxa"/>
            <w:bottom w:w="0" w:type="dxa"/>
          </w:tblCellMar>
        </w:tblPrEx>
        <w:trPr>
          <w:cantSplit/>
          <w:trHeight w:val="567"/>
        </w:trPr>
        <w:tc>
          <w:tcPr>
            <w:tcW w:w="1092" w:type="pct"/>
            <w:vAlign w:val="center"/>
          </w:tcPr>
          <w:p w:rsidR="00FD5DCA" w:rsidRPr="004C5415" w:rsidRDefault="00FD5DCA" w:rsidP="00664EA7">
            <w:pPr>
              <w:spacing w:before="120" w:line="240" w:lineRule="auto"/>
              <w:rPr>
                <w:b/>
              </w:rPr>
            </w:pPr>
            <w:r>
              <w:rPr>
                <w:b/>
              </w:rPr>
              <w:t>Taster Day</w:t>
            </w:r>
          </w:p>
        </w:tc>
        <w:tc>
          <w:tcPr>
            <w:tcW w:w="3908" w:type="pct"/>
            <w:vAlign w:val="center"/>
          </w:tcPr>
          <w:p w:rsidR="00FD5DCA" w:rsidRPr="004C5415" w:rsidRDefault="00FD5DCA" w:rsidP="00664EA7">
            <w:pPr>
              <w:spacing w:before="120" w:line="240" w:lineRule="auto"/>
              <w:rPr>
                <w:b/>
              </w:rPr>
            </w:pPr>
            <w:r>
              <w:rPr>
                <w:b/>
              </w:rPr>
              <w:t>Understanding customer needs and maintaining independence</w:t>
            </w:r>
          </w:p>
        </w:tc>
      </w:tr>
      <w:tr w:rsidR="00FD5DCA" w:rsidRPr="004C5415" w:rsidTr="000413A2">
        <w:tblPrEx>
          <w:tblCellMar>
            <w:top w:w="0" w:type="dxa"/>
            <w:bottom w:w="0" w:type="dxa"/>
          </w:tblCellMar>
        </w:tblPrEx>
        <w:trPr>
          <w:trHeight w:val="567"/>
        </w:trPr>
        <w:tc>
          <w:tcPr>
            <w:tcW w:w="1092" w:type="pct"/>
            <w:vAlign w:val="center"/>
          </w:tcPr>
          <w:p w:rsidR="00FD5DCA" w:rsidRPr="004C5415" w:rsidRDefault="00FD5DCA" w:rsidP="00664EA7">
            <w:pPr>
              <w:spacing w:before="120" w:line="240" w:lineRule="auto"/>
              <w:rPr>
                <w:b/>
              </w:rPr>
            </w:pPr>
            <w:r>
              <w:rPr>
                <w:b/>
              </w:rPr>
              <w:t>Taster Day/ Group work</w:t>
            </w:r>
          </w:p>
        </w:tc>
        <w:tc>
          <w:tcPr>
            <w:tcW w:w="3908" w:type="pct"/>
            <w:vAlign w:val="center"/>
          </w:tcPr>
          <w:p w:rsidR="00FD5DCA" w:rsidRPr="004C5415" w:rsidRDefault="00FD5DCA" w:rsidP="00664EA7">
            <w:pPr>
              <w:spacing w:before="120" w:line="240" w:lineRule="auto"/>
              <w:rPr>
                <w:b/>
              </w:rPr>
            </w:pPr>
            <w:r>
              <w:rPr>
                <w:b/>
              </w:rPr>
              <w:t>Working effectively as part of a team/ Ability to treat people equally with fairness and respect</w:t>
            </w:r>
          </w:p>
        </w:tc>
      </w:tr>
      <w:tr w:rsidR="00FD5DCA" w:rsidRPr="004C5415" w:rsidTr="000413A2">
        <w:tblPrEx>
          <w:tblCellMar>
            <w:top w:w="0" w:type="dxa"/>
            <w:bottom w:w="0" w:type="dxa"/>
          </w:tblCellMar>
        </w:tblPrEx>
        <w:trPr>
          <w:trHeight w:val="567"/>
        </w:trPr>
        <w:tc>
          <w:tcPr>
            <w:tcW w:w="1092" w:type="pct"/>
            <w:vAlign w:val="center"/>
          </w:tcPr>
          <w:p w:rsidR="00FD5DCA" w:rsidRPr="004C5415" w:rsidRDefault="00FD5DCA" w:rsidP="00664EA7">
            <w:pPr>
              <w:spacing w:before="120" w:line="240" w:lineRule="auto"/>
              <w:rPr>
                <w:b/>
              </w:rPr>
            </w:pPr>
            <w:r>
              <w:rPr>
                <w:b/>
              </w:rPr>
              <w:t>Taster Day/ Observation Exercise</w:t>
            </w:r>
          </w:p>
        </w:tc>
        <w:tc>
          <w:tcPr>
            <w:tcW w:w="3908" w:type="pct"/>
            <w:vAlign w:val="center"/>
          </w:tcPr>
          <w:p w:rsidR="00FD5DCA" w:rsidRPr="004C5415" w:rsidRDefault="00FD5DCA" w:rsidP="00664EA7">
            <w:pPr>
              <w:spacing w:after="0" w:line="240" w:lineRule="auto"/>
              <w:ind w:left="-17"/>
              <w:rPr>
                <w:b/>
              </w:rPr>
            </w:pPr>
            <w:r>
              <w:rPr>
                <w:b/>
              </w:rPr>
              <w:t xml:space="preserve">Effective communication/ Ability to treat people equally with fairness and respect </w:t>
            </w:r>
          </w:p>
        </w:tc>
      </w:tr>
      <w:tr w:rsidR="00FD5DCA" w:rsidRPr="004C5415" w:rsidTr="000413A2">
        <w:tblPrEx>
          <w:tblCellMar>
            <w:top w:w="0" w:type="dxa"/>
            <w:bottom w:w="0" w:type="dxa"/>
          </w:tblCellMar>
        </w:tblPrEx>
        <w:trPr>
          <w:trHeight w:val="567"/>
        </w:trPr>
        <w:tc>
          <w:tcPr>
            <w:tcW w:w="1092" w:type="pct"/>
            <w:vAlign w:val="center"/>
          </w:tcPr>
          <w:p w:rsidR="00FD5DCA" w:rsidRPr="004C5415" w:rsidRDefault="00FD5DCA" w:rsidP="00664EA7">
            <w:pPr>
              <w:spacing w:before="120" w:after="120" w:line="240" w:lineRule="auto"/>
              <w:rPr>
                <w:b/>
              </w:rPr>
            </w:pPr>
            <w:r>
              <w:rPr>
                <w:b/>
              </w:rPr>
              <w:t>Taster Day/ Short Interview</w:t>
            </w:r>
          </w:p>
        </w:tc>
        <w:tc>
          <w:tcPr>
            <w:tcW w:w="3908" w:type="pct"/>
            <w:vAlign w:val="center"/>
          </w:tcPr>
          <w:p w:rsidR="00FD5DCA" w:rsidRPr="004C5415" w:rsidRDefault="00FD5DCA" w:rsidP="00664EA7">
            <w:pPr>
              <w:spacing w:before="120" w:after="120" w:line="240" w:lineRule="auto"/>
              <w:rPr>
                <w:b/>
              </w:rPr>
            </w:pPr>
            <w:r>
              <w:rPr>
                <w:b/>
              </w:rPr>
              <w:t>Ability to treat people equally with fairness and respect</w:t>
            </w:r>
          </w:p>
        </w:tc>
      </w:tr>
      <w:tr w:rsidR="009F7288" w:rsidRPr="004C5415" w:rsidTr="000413A2">
        <w:tblPrEx>
          <w:tblCellMar>
            <w:top w:w="0" w:type="dxa"/>
            <w:bottom w:w="0" w:type="dxa"/>
          </w:tblCellMar>
        </w:tblPrEx>
        <w:trPr>
          <w:trHeight w:val="567"/>
        </w:trPr>
        <w:tc>
          <w:tcPr>
            <w:tcW w:w="1092" w:type="pct"/>
            <w:vAlign w:val="center"/>
          </w:tcPr>
          <w:p w:rsidR="009F7288" w:rsidRPr="004C5415" w:rsidRDefault="009F7288" w:rsidP="000413A2">
            <w:pPr>
              <w:spacing w:before="120" w:after="120" w:line="240" w:lineRule="auto"/>
              <w:rPr>
                <w:b/>
              </w:rPr>
            </w:pPr>
          </w:p>
        </w:tc>
        <w:tc>
          <w:tcPr>
            <w:tcW w:w="3908" w:type="pct"/>
            <w:vAlign w:val="center"/>
          </w:tcPr>
          <w:p w:rsidR="009F7288" w:rsidRPr="004C5415" w:rsidRDefault="009F7288" w:rsidP="000413A2">
            <w:pPr>
              <w:spacing w:before="120" w:after="120" w:line="240" w:lineRule="auto"/>
              <w:rPr>
                <w:b/>
              </w:rPr>
            </w:pPr>
          </w:p>
        </w:tc>
      </w:tr>
    </w:tbl>
    <w:p w:rsidR="00A4597E" w:rsidRDefault="00A4597E"/>
    <w:sectPr w:rsidR="00A4597E" w:rsidSect="009F7288">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5715"/>
    <w:multiLevelType w:val="hybridMultilevel"/>
    <w:tmpl w:val="79AC1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1532F0"/>
    <w:multiLevelType w:val="hybridMultilevel"/>
    <w:tmpl w:val="D3DC1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123798"/>
    <w:multiLevelType w:val="hybridMultilevel"/>
    <w:tmpl w:val="79AC1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2D1E3B"/>
    <w:multiLevelType w:val="hybridMultilevel"/>
    <w:tmpl w:val="F1CA9A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77A0E3B"/>
    <w:multiLevelType w:val="hybridMultilevel"/>
    <w:tmpl w:val="79AC1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870C4"/>
    <w:multiLevelType w:val="hybridMultilevel"/>
    <w:tmpl w:val="79AC1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877098"/>
    <w:multiLevelType w:val="hybridMultilevel"/>
    <w:tmpl w:val="79AC1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8"/>
    <w:rsid w:val="00015F11"/>
    <w:rsid w:val="000413A2"/>
    <w:rsid w:val="0004291F"/>
    <w:rsid w:val="0004329F"/>
    <w:rsid w:val="00051D3D"/>
    <w:rsid w:val="000538D1"/>
    <w:rsid w:val="00062734"/>
    <w:rsid w:val="00064CDE"/>
    <w:rsid w:val="00073685"/>
    <w:rsid w:val="000817E9"/>
    <w:rsid w:val="0008181F"/>
    <w:rsid w:val="0008649D"/>
    <w:rsid w:val="0008728A"/>
    <w:rsid w:val="0008784F"/>
    <w:rsid w:val="000A049C"/>
    <w:rsid w:val="000A77DF"/>
    <w:rsid w:val="000A7B22"/>
    <w:rsid w:val="000B2975"/>
    <w:rsid w:val="000B393B"/>
    <w:rsid w:val="000B65D6"/>
    <w:rsid w:val="000B6703"/>
    <w:rsid w:val="000B7F0A"/>
    <w:rsid w:val="000C0030"/>
    <w:rsid w:val="000C194C"/>
    <w:rsid w:val="000D4301"/>
    <w:rsid w:val="000F1BBE"/>
    <w:rsid w:val="000F7892"/>
    <w:rsid w:val="00113051"/>
    <w:rsid w:val="001207E6"/>
    <w:rsid w:val="00121A86"/>
    <w:rsid w:val="00125F46"/>
    <w:rsid w:val="00131A7F"/>
    <w:rsid w:val="00141396"/>
    <w:rsid w:val="0014202A"/>
    <w:rsid w:val="0014643D"/>
    <w:rsid w:val="00153383"/>
    <w:rsid w:val="00153FB9"/>
    <w:rsid w:val="0015452C"/>
    <w:rsid w:val="001613A2"/>
    <w:rsid w:val="00166A4D"/>
    <w:rsid w:val="00166C3C"/>
    <w:rsid w:val="00167F73"/>
    <w:rsid w:val="00171577"/>
    <w:rsid w:val="001739CD"/>
    <w:rsid w:val="001741A5"/>
    <w:rsid w:val="0017607B"/>
    <w:rsid w:val="00176B4E"/>
    <w:rsid w:val="00176E1F"/>
    <w:rsid w:val="00186B8A"/>
    <w:rsid w:val="00190E22"/>
    <w:rsid w:val="001D6441"/>
    <w:rsid w:val="001E0972"/>
    <w:rsid w:val="001E63B6"/>
    <w:rsid w:val="001F2A82"/>
    <w:rsid w:val="001F4870"/>
    <w:rsid w:val="001F68BC"/>
    <w:rsid w:val="00203802"/>
    <w:rsid w:val="00210BE5"/>
    <w:rsid w:val="0022693C"/>
    <w:rsid w:val="00230452"/>
    <w:rsid w:val="002511FC"/>
    <w:rsid w:val="002870F1"/>
    <w:rsid w:val="00293FCE"/>
    <w:rsid w:val="002A157D"/>
    <w:rsid w:val="002A61B9"/>
    <w:rsid w:val="002B2640"/>
    <w:rsid w:val="002B5112"/>
    <w:rsid w:val="002B7199"/>
    <w:rsid w:val="002C4627"/>
    <w:rsid w:val="002E0E82"/>
    <w:rsid w:val="002E2A75"/>
    <w:rsid w:val="002E7B2F"/>
    <w:rsid w:val="002F3294"/>
    <w:rsid w:val="002F69B2"/>
    <w:rsid w:val="00310019"/>
    <w:rsid w:val="0033205A"/>
    <w:rsid w:val="003505F2"/>
    <w:rsid w:val="003652FC"/>
    <w:rsid w:val="00365769"/>
    <w:rsid w:val="003677FD"/>
    <w:rsid w:val="003847B5"/>
    <w:rsid w:val="003928DC"/>
    <w:rsid w:val="003950C5"/>
    <w:rsid w:val="0039577E"/>
    <w:rsid w:val="00395E3D"/>
    <w:rsid w:val="003A4EF9"/>
    <w:rsid w:val="003B5E68"/>
    <w:rsid w:val="003C6CE4"/>
    <w:rsid w:val="003D558C"/>
    <w:rsid w:val="003D577E"/>
    <w:rsid w:val="003E182B"/>
    <w:rsid w:val="003F3E2C"/>
    <w:rsid w:val="003F3E5F"/>
    <w:rsid w:val="003F4531"/>
    <w:rsid w:val="003F7100"/>
    <w:rsid w:val="0040222D"/>
    <w:rsid w:val="004101B8"/>
    <w:rsid w:val="004132FF"/>
    <w:rsid w:val="0042178E"/>
    <w:rsid w:val="0043227B"/>
    <w:rsid w:val="00450564"/>
    <w:rsid w:val="00455E57"/>
    <w:rsid w:val="004617AD"/>
    <w:rsid w:val="004863C6"/>
    <w:rsid w:val="004A6DF5"/>
    <w:rsid w:val="004A79DD"/>
    <w:rsid w:val="004C31CB"/>
    <w:rsid w:val="004C5A0A"/>
    <w:rsid w:val="004E48EB"/>
    <w:rsid w:val="004F07F5"/>
    <w:rsid w:val="004F7C1F"/>
    <w:rsid w:val="0050117F"/>
    <w:rsid w:val="00522AB7"/>
    <w:rsid w:val="00524D7D"/>
    <w:rsid w:val="005259D3"/>
    <w:rsid w:val="005435DC"/>
    <w:rsid w:val="0057740A"/>
    <w:rsid w:val="0058027E"/>
    <w:rsid w:val="00583660"/>
    <w:rsid w:val="00584866"/>
    <w:rsid w:val="00591A24"/>
    <w:rsid w:val="0059518F"/>
    <w:rsid w:val="005A27D1"/>
    <w:rsid w:val="005A6912"/>
    <w:rsid w:val="005B0711"/>
    <w:rsid w:val="005E128B"/>
    <w:rsid w:val="005E1BED"/>
    <w:rsid w:val="00636E2B"/>
    <w:rsid w:val="00637557"/>
    <w:rsid w:val="00637987"/>
    <w:rsid w:val="00644267"/>
    <w:rsid w:val="00654FAF"/>
    <w:rsid w:val="00660567"/>
    <w:rsid w:val="00664EA7"/>
    <w:rsid w:val="0066587E"/>
    <w:rsid w:val="00671047"/>
    <w:rsid w:val="00674A60"/>
    <w:rsid w:val="006848B2"/>
    <w:rsid w:val="00690996"/>
    <w:rsid w:val="00691CB3"/>
    <w:rsid w:val="00692D38"/>
    <w:rsid w:val="00695633"/>
    <w:rsid w:val="00697F3D"/>
    <w:rsid w:val="006B459B"/>
    <w:rsid w:val="006C2652"/>
    <w:rsid w:val="006C60BF"/>
    <w:rsid w:val="006C6692"/>
    <w:rsid w:val="006C77D6"/>
    <w:rsid w:val="006E12C3"/>
    <w:rsid w:val="006E4DDE"/>
    <w:rsid w:val="00701A83"/>
    <w:rsid w:val="007047E0"/>
    <w:rsid w:val="00705F18"/>
    <w:rsid w:val="00706B12"/>
    <w:rsid w:val="00710947"/>
    <w:rsid w:val="0072731C"/>
    <w:rsid w:val="00732CFF"/>
    <w:rsid w:val="00733B64"/>
    <w:rsid w:val="00734200"/>
    <w:rsid w:val="00751921"/>
    <w:rsid w:val="00752E00"/>
    <w:rsid w:val="007677C8"/>
    <w:rsid w:val="0077496F"/>
    <w:rsid w:val="00780944"/>
    <w:rsid w:val="00784829"/>
    <w:rsid w:val="007926F5"/>
    <w:rsid w:val="0079534E"/>
    <w:rsid w:val="007A3FB2"/>
    <w:rsid w:val="007A4D0E"/>
    <w:rsid w:val="007B0430"/>
    <w:rsid w:val="007C15A1"/>
    <w:rsid w:val="007C3E92"/>
    <w:rsid w:val="007E4743"/>
    <w:rsid w:val="007F6317"/>
    <w:rsid w:val="0080268D"/>
    <w:rsid w:val="008159CC"/>
    <w:rsid w:val="00821A78"/>
    <w:rsid w:val="008316C6"/>
    <w:rsid w:val="0083172F"/>
    <w:rsid w:val="008429CC"/>
    <w:rsid w:val="008467F5"/>
    <w:rsid w:val="0084779B"/>
    <w:rsid w:val="0085690B"/>
    <w:rsid w:val="00863BFA"/>
    <w:rsid w:val="00872E6C"/>
    <w:rsid w:val="00877538"/>
    <w:rsid w:val="00882EE1"/>
    <w:rsid w:val="00890372"/>
    <w:rsid w:val="008C4B19"/>
    <w:rsid w:val="008D0DB9"/>
    <w:rsid w:val="008D6CE3"/>
    <w:rsid w:val="008D6D4F"/>
    <w:rsid w:val="008D73DB"/>
    <w:rsid w:val="008E156A"/>
    <w:rsid w:val="008E63E5"/>
    <w:rsid w:val="008F1774"/>
    <w:rsid w:val="00900EAB"/>
    <w:rsid w:val="00902571"/>
    <w:rsid w:val="00907DF1"/>
    <w:rsid w:val="009125B9"/>
    <w:rsid w:val="00915113"/>
    <w:rsid w:val="00920509"/>
    <w:rsid w:val="00930A47"/>
    <w:rsid w:val="00953401"/>
    <w:rsid w:val="0095556A"/>
    <w:rsid w:val="00970971"/>
    <w:rsid w:val="00975537"/>
    <w:rsid w:val="00984608"/>
    <w:rsid w:val="00984EFB"/>
    <w:rsid w:val="00994C1F"/>
    <w:rsid w:val="00996D07"/>
    <w:rsid w:val="009A3A7F"/>
    <w:rsid w:val="009B5104"/>
    <w:rsid w:val="009C2126"/>
    <w:rsid w:val="009C276F"/>
    <w:rsid w:val="009C6CFF"/>
    <w:rsid w:val="009E22CD"/>
    <w:rsid w:val="009E26E6"/>
    <w:rsid w:val="009F5EF8"/>
    <w:rsid w:val="009F7288"/>
    <w:rsid w:val="00A0521B"/>
    <w:rsid w:val="00A17CA7"/>
    <w:rsid w:val="00A276B4"/>
    <w:rsid w:val="00A34418"/>
    <w:rsid w:val="00A34AD6"/>
    <w:rsid w:val="00A37AE5"/>
    <w:rsid w:val="00A40619"/>
    <w:rsid w:val="00A4597E"/>
    <w:rsid w:val="00A5065D"/>
    <w:rsid w:val="00A64A4E"/>
    <w:rsid w:val="00A7259B"/>
    <w:rsid w:val="00A80524"/>
    <w:rsid w:val="00A84B60"/>
    <w:rsid w:val="00A8590B"/>
    <w:rsid w:val="00AA5597"/>
    <w:rsid w:val="00AC3E58"/>
    <w:rsid w:val="00AC7720"/>
    <w:rsid w:val="00AD2C13"/>
    <w:rsid w:val="00AF60D4"/>
    <w:rsid w:val="00AF7692"/>
    <w:rsid w:val="00B12EB2"/>
    <w:rsid w:val="00B16920"/>
    <w:rsid w:val="00B33BAC"/>
    <w:rsid w:val="00B447E7"/>
    <w:rsid w:val="00B630FE"/>
    <w:rsid w:val="00B65B8E"/>
    <w:rsid w:val="00B94BBC"/>
    <w:rsid w:val="00BB7456"/>
    <w:rsid w:val="00BD0FE0"/>
    <w:rsid w:val="00BD3DBB"/>
    <w:rsid w:val="00BD5416"/>
    <w:rsid w:val="00BD73DF"/>
    <w:rsid w:val="00BF1696"/>
    <w:rsid w:val="00BF1AF1"/>
    <w:rsid w:val="00BF648C"/>
    <w:rsid w:val="00BF6526"/>
    <w:rsid w:val="00C22803"/>
    <w:rsid w:val="00C363A9"/>
    <w:rsid w:val="00C52A22"/>
    <w:rsid w:val="00C53690"/>
    <w:rsid w:val="00C63FAB"/>
    <w:rsid w:val="00C70377"/>
    <w:rsid w:val="00C759BA"/>
    <w:rsid w:val="00C95B9B"/>
    <w:rsid w:val="00CA48C3"/>
    <w:rsid w:val="00CA4ADE"/>
    <w:rsid w:val="00CB4393"/>
    <w:rsid w:val="00CC11B2"/>
    <w:rsid w:val="00CD7529"/>
    <w:rsid w:val="00CE18E0"/>
    <w:rsid w:val="00CE2578"/>
    <w:rsid w:val="00CE3F97"/>
    <w:rsid w:val="00CE519B"/>
    <w:rsid w:val="00CE6A10"/>
    <w:rsid w:val="00D12FCA"/>
    <w:rsid w:val="00D16C93"/>
    <w:rsid w:val="00D21B97"/>
    <w:rsid w:val="00D27F05"/>
    <w:rsid w:val="00D3061C"/>
    <w:rsid w:val="00D318E2"/>
    <w:rsid w:val="00D51C38"/>
    <w:rsid w:val="00D557FE"/>
    <w:rsid w:val="00D66EAB"/>
    <w:rsid w:val="00D735C5"/>
    <w:rsid w:val="00D80453"/>
    <w:rsid w:val="00D82F59"/>
    <w:rsid w:val="00D93E4E"/>
    <w:rsid w:val="00D955AF"/>
    <w:rsid w:val="00D95E04"/>
    <w:rsid w:val="00DA0CA7"/>
    <w:rsid w:val="00DA66C1"/>
    <w:rsid w:val="00DB428F"/>
    <w:rsid w:val="00DB7039"/>
    <w:rsid w:val="00DC3318"/>
    <w:rsid w:val="00DD3769"/>
    <w:rsid w:val="00DD698E"/>
    <w:rsid w:val="00DE03A0"/>
    <w:rsid w:val="00DE1647"/>
    <w:rsid w:val="00DE78FE"/>
    <w:rsid w:val="00DF38E5"/>
    <w:rsid w:val="00E024CF"/>
    <w:rsid w:val="00E0608C"/>
    <w:rsid w:val="00E06EC3"/>
    <w:rsid w:val="00E2486B"/>
    <w:rsid w:val="00E30DF1"/>
    <w:rsid w:val="00E31453"/>
    <w:rsid w:val="00E34ADA"/>
    <w:rsid w:val="00E36105"/>
    <w:rsid w:val="00E36E06"/>
    <w:rsid w:val="00E37114"/>
    <w:rsid w:val="00E41718"/>
    <w:rsid w:val="00E4175C"/>
    <w:rsid w:val="00E43657"/>
    <w:rsid w:val="00E44628"/>
    <w:rsid w:val="00E656EE"/>
    <w:rsid w:val="00E92559"/>
    <w:rsid w:val="00E9561C"/>
    <w:rsid w:val="00E97C0A"/>
    <w:rsid w:val="00EB5635"/>
    <w:rsid w:val="00EB650F"/>
    <w:rsid w:val="00EC1E41"/>
    <w:rsid w:val="00EC484A"/>
    <w:rsid w:val="00EC67C8"/>
    <w:rsid w:val="00ED3945"/>
    <w:rsid w:val="00ED4FC1"/>
    <w:rsid w:val="00ED5501"/>
    <w:rsid w:val="00ED7590"/>
    <w:rsid w:val="00EE0FCB"/>
    <w:rsid w:val="00EE3AE0"/>
    <w:rsid w:val="00EE5561"/>
    <w:rsid w:val="00EE5DAF"/>
    <w:rsid w:val="00EE799A"/>
    <w:rsid w:val="00EF43D4"/>
    <w:rsid w:val="00EF769D"/>
    <w:rsid w:val="00F0067F"/>
    <w:rsid w:val="00F02B1B"/>
    <w:rsid w:val="00F03461"/>
    <w:rsid w:val="00F0792F"/>
    <w:rsid w:val="00F07FDD"/>
    <w:rsid w:val="00F13B6F"/>
    <w:rsid w:val="00F13FB3"/>
    <w:rsid w:val="00F16EFB"/>
    <w:rsid w:val="00F175B2"/>
    <w:rsid w:val="00F17A84"/>
    <w:rsid w:val="00F21E7E"/>
    <w:rsid w:val="00F275EF"/>
    <w:rsid w:val="00F3073D"/>
    <w:rsid w:val="00F35547"/>
    <w:rsid w:val="00F374AA"/>
    <w:rsid w:val="00F41A42"/>
    <w:rsid w:val="00F45946"/>
    <w:rsid w:val="00F472DC"/>
    <w:rsid w:val="00F61B4E"/>
    <w:rsid w:val="00F64F8E"/>
    <w:rsid w:val="00F6663B"/>
    <w:rsid w:val="00F8129D"/>
    <w:rsid w:val="00F81B64"/>
    <w:rsid w:val="00F86D79"/>
    <w:rsid w:val="00F9150B"/>
    <w:rsid w:val="00F91734"/>
    <w:rsid w:val="00FA10E5"/>
    <w:rsid w:val="00FB4282"/>
    <w:rsid w:val="00FB55C2"/>
    <w:rsid w:val="00FB7DC3"/>
    <w:rsid w:val="00FC5F61"/>
    <w:rsid w:val="00FD1146"/>
    <w:rsid w:val="00FD5DCA"/>
    <w:rsid w:val="00FD6473"/>
    <w:rsid w:val="00FE4613"/>
    <w:rsid w:val="00FF1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B8E4352-1DE3-4A02-8D6F-DEA95AD7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288"/>
    <w:pPr>
      <w:spacing w:after="200" w:line="276" w:lineRule="auto"/>
    </w:pPr>
    <w:rPr>
      <w:rFonts w:cs="Vrinda"/>
      <w:sz w:val="22"/>
      <w:szCs w:val="22"/>
      <w:lang w:eastAsia="en-US"/>
    </w:rPr>
  </w:style>
  <w:style w:type="paragraph" w:styleId="Heading3">
    <w:name w:val="heading 3"/>
    <w:basedOn w:val="Normal"/>
    <w:next w:val="Normal"/>
    <w:link w:val="Heading3Char"/>
    <w:uiPriority w:val="99"/>
    <w:qFormat/>
    <w:rsid w:val="009F7288"/>
    <w:pPr>
      <w:keepNext/>
      <w:keepLines/>
      <w:spacing w:before="200" w:after="0"/>
      <w:outlineLvl w:val="2"/>
    </w:pPr>
    <w:rPr>
      <w:rFonts w:ascii="Franklin Gothic Demi" w:eastAsia="Times New Roman" w:hAnsi="Franklin Gothic Dem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9F7288"/>
    <w:rPr>
      <w:rFonts w:ascii="Franklin Gothic Demi" w:eastAsia="Times New Roman" w:hAnsi="Franklin Gothic Demi" w:cs="Vrinda"/>
      <w:bCs/>
      <w:sz w:val="24"/>
      <w:szCs w:val="24"/>
    </w:rPr>
  </w:style>
  <w:style w:type="paragraph" w:styleId="BalloonText">
    <w:name w:val="Balloon Text"/>
    <w:basedOn w:val="Normal"/>
    <w:link w:val="BalloonTextChar"/>
    <w:uiPriority w:val="99"/>
    <w:semiHidden/>
    <w:unhideWhenUsed/>
    <w:rsid w:val="009F72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288"/>
    <w:rPr>
      <w:rFonts w:ascii="Tahoma" w:eastAsia="Calibri" w:hAnsi="Tahoma" w:cs="Tahoma"/>
      <w:sz w:val="16"/>
      <w:szCs w:val="16"/>
    </w:rPr>
  </w:style>
  <w:style w:type="table" w:styleId="TableGrid">
    <w:name w:val="Table Grid"/>
    <w:basedOn w:val="TableNormal"/>
    <w:uiPriority w:val="59"/>
    <w:rsid w:val="00041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basedOn w:val="Normal"/>
    <w:rsid w:val="008D0DB9"/>
    <w:pPr>
      <w:spacing w:after="0" w:line="240" w:lineRule="auto"/>
    </w:pPr>
    <w:rPr>
      <w:rFonts w:ascii="Calibri" w:hAnsi="Calibri" w:cs="Calibri"/>
      <w:lang w:eastAsia="en-GB"/>
    </w:rPr>
  </w:style>
  <w:style w:type="paragraph" w:styleId="BodyText">
    <w:name w:val="Body Text"/>
    <w:basedOn w:val="Normal"/>
    <w:link w:val="BodyTextChar"/>
    <w:rsid w:val="003E182B"/>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link w:val="BodyText"/>
    <w:rsid w:val="003E182B"/>
    <w:rPr>
      <w:rFonts w:ascii="Times New Roman" w:eastAsia="Times New Roman" w:hAnsi="Times New Roman"/>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70455">
      <w:bodyDiv w:val="1"/>
      <w:marLeft w:val="0"/>
      <w:marRight w:val="0"/>
      <w:marTop w:val="0"/>
      <w:marBottom w:val="0"/>
      <w:divBdr>
        <w:top w:val="none" w:sz="0" w:space="0" w:color="auto"/>
        <w:left w:val="none" w:sz="0" w:space="0" w:color="auto"/>
        <w:bottom w:val="none" w:sz="0" w:space="0" w:color="auto"/>
        <w:right w:val="none" w:sz="0" w:space="0" w:color="auto"/>
      </w:divBdr>
    </w:div>
    <w:div w:id="1223372967">
      <w:bodyDiv w:val="1"/>
      <w:marLeft w:val="0"/>
      <w:marRight w:val="0"/>
      <w:marTop w:val="0"/>
      <w:marBottom w:val="0"/>
      <w:divBdr>
        <w:top w:val="none" w:sz="0" w:space="0" w:color="auto"/>
        <w:left w:val="none" w:sz="0" w:space="0" w:color="auto"/>
        <w:bottom w:val="none" w:sz="0" w:space="0" w:color="auto"/>
        <w:right w:val="none" w:sz="0" w:space="0" w:color="auto"/>
      </w:divBdr>
    </w:div>
    <w:div w:id="183418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00784-7CCE-4896-AE71-1C4F375E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Bury</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a.c.bailey</dc:creator>
  <cp:keywords/>
  <cp:lastModifiedBy>Kirke, Claire</cp:lastModifiedBy>
  <cp:revision>2</cp:revision>
  <dcterms:created xsi:type="dcterms:W3CDTF">2020-05-13T10:07:00Z</dcterms:created>
  <dcterms:modified xsi:type="dcterms:W3CDTF">2020-05-13T10:07:00Z</dcterms:modified>
</cp:coreProperties>
</file>