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4DE3" w14:textId="77777777" w:rsidR="00770686" w:rsidRDefault="006A29A7" w:rsidP="002F41C0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noProof/>
          <w:sz w:val="22"/>
          <w:lang w:eastAsia="en-GB"/>
        </w:rPr>
        <w:drawing>
          <wp:anchor distT="0" distB="0" distL="114300" distR="114300" simplePos="0" relativeHeight="251658240" behindDoc="0" locked="0" layoutInCell="1" allowOverlap="1" wp14:anchorId="22A40C66" wp14:editId="7AB35838">
            <wp:simplePos x="0" y="0"/>
            <wp:positionH relativeFrom="column">
              <wp:posOffset>0</wp:posOffset>
            </wp:positionH>
            <wp:positionV relativeFrom="paragraph">
              <wp:posOffset>-260350</wp:posOffset>
            </wp:positionV>
            <wp:extent cx="2419350" cy="513605"/>
            <wp:effectExtent l="0" t="0" r="0" b="0"/>
            <wp:wrapNone/>
            <wp:docPr id="1" name="Picture 1" descr="New Salford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alford Logo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1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686">
        <w:rPr>
          <w:rFonts w:ascii="Arial" w:hAnsi="Arial"/>
          <w:noProof/>
          <w:sz w:val="22"/>
        </w:rPr>
        <w:tab/>
      </w:r>
      <w:r w:rsidR="00770686">
        <w:rPr>
          <w:rFonts w:ascii="Arial" w:hAnsi="Arial"/>
          <w:noProof/>
          <w:sz w:val="22"/>
        </w:rPr>
        <w:tab/>
      </w:r>
      <w:r w:rsidR="00770686">
        <w:rPr>
          <w:rFonts w:ascii="Arial" w:hAnsi="Arial"/>
          <w:noProof/>
          <w:sz w:val="22"/>
        </w:rPr>
        <w:tab/>
      </w:r>
      <w:r w:rsidR="00770686">
        <w:rPr>
          <w:rFonts w:ascii="Arial" w:hAnsi="Arial"/>
          <w:noProof/>
          <w:sz w:val="22"/>
        </w:rPr>
        <w:tab/>
      </w:r>
      <w:r w:rsidR="00770686">
        <w:rPr>
          <w:rFonts w:ascii="Arial" w:hAnsi="Arial"/>
          <w:noProof/>
          <w:sz w:val="22"/>
        </w:rPr>
        <w:tab/>
      </w:r>
      <w:r w:rsidR="00770686">
        <w:rPr>
          <w:rFonts w:ascii="Arial" w:hAnsi="Arial"/>
          <w:noProof/>
          <w:sz w:val="22"/>
        </w:rPr>
        <w:tab/>
      </w:r>
      <w:r w:rsidR="00770686">
        <w:rPr>
          <w:rFonts w:ascii="Arial" w:hAnsi="Arial"/>
          <w:noProof/>
          <w:sz w:val="22"/>
        </w:rPr>
        <w:tab/>
      </w:r>
      <w:r w:rsidR="00770686">
        <w:rPr>
          <w:rFonts w:ascii="Arial" w:hAnsi="Arial"/>
          <w:b/>
          <w:sz w:val="28"/>
        </w:rPr>
        <w:t>PERSON SPECIFICATION</w:t>
      </w:r>
    </w:p>
    <w:p w14:paraId="566CC758" w14:textId="77777777" w:rsidR="00770686" w:rsidRDefault="00770686">
      <w:pPr>
        <w:ind w:right="-177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  <w:r>
        <w:rPr>
          <w:rFonts w:ascii="Arial" w:hAnsi="Arial"/>
          <w:noProof/>
          <w:sz w:val="22"/>
        </w:rP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2970"/>
        <w:gridCol w:w="3060"/>
        <w:gridCol w:w="3632"/>
      </w:tblGrid>
      <w:tr w:rsidR="00770686" w14:paraId="14EED7BA" w14:textId="77777777" w:rsidTr="002F41C0">
        <w:trPr>
          <w:trHeight w:val="374"/>
        </w:trPr>
        <w:tc>
          <w:tcPr>
            <w:tcW w:w="4230" w:type="dxa"/>
            <w:shd w:val="pct10" w:color="auto" w:fill="auto"/>
          </w:tcPr>
          <w:p w14:paraId="74DA1467" w14:textId="77777777" w:rsidR="00770686" w:rsidRPr="002F41C0" w:rsidRDefault="00770686">
            <w:pPr>
              <w:jc w:val="center"/>
              <w:rPr>
                <w:rFonts w:ascii="Arial" w:hAnsi="Arial"/>
                <w:b/>
                <w:sz w:val="22"/>
              </w:rPr>
            </w:pPr>
            <w:r w:rsidRPr="002F41C0">
              <w:rPr>
                <w:rFonts w:ascii="Arial" w:hAnsi="Arial"/>
                <w:b/>
                <w:sz w:val="22"/>
              </w:rPr>
              <w:t>JOB TITLE</w:t>
            </w:r>
          </w:p>
        </w:tc>
        <w:tc>
          <w:tcPr>
            <w:tcW w:w="2970" w:type="dxa"/>
            <w:shd w:val="pct10" w:color="auto" w:fill="auto"/>
          </w:tcPr>
          <w:p w14:paraId="6D4DA4EF" w14:textId="77777777" w:rsidR="00770686" w:rsidRPr="002F41C0" w:rsidRDefault="00770686">
            <w:pPr>
              <w:jc w:val="center"/>
              <w:rPr>
                <w:rFonts w:ascii="Arial" w:hAnsi="Arial"/>
                <w:b/>
                <w:sz w:val="22"/>
              </w:rPr>
            </w:pPr>
            <w:r w:rsidRPr="002F41C0">
              <w:rPr>
                <w:rFonts w:ascii="Arial" w:hAnsi="Arial"/>
                <w:b/>
                <w:sz w:val="22"/>
              </w:rPr>
              <w:t>GRADE</w:t>
            </w:r>
          </w:p>
        </w:tc>
        <w:tc>
          <w:tcPr>
            <w:tcW w:w="3060" w:type="dxa"/>
            <w:shd w:val="pct10" w:color="auto" w:fill="auto"/>
          </w:tcPr>
          <w:p w14:paraId="56BD45DB" w14:textId="77777777" w:rsidR="00770686" w:rsidRPr="002F41C0" w:rsidRDefault="00770686">
            <w:pPr>
              <w:jc w:val="center"/>
              <w:rPr>
                <w:rFonts w:ascii="Arial" w:hAnsi="Arial"/>
                <w:b/>
                <w:sz w:val="22"/>
              </w:rPr>
            </w:pPr>
            <w:r w:rsidRPr="002F41C0">
              <w:rPr>
                <w:rFonts w:ascii="Arial" w:hAnsi="Arial"/>
                <w:b/>
                <w:sz w:val="22"/>
              </w:rPr>
              <w:t>DIRECTORATE</w:t>
            </w:r>
          </w:p>
        </w:tc>
        <w:tc>
          <w:tcPr>
            <w:tcW w:w="3632" w:type="dxa"/>
            <w:shd w:val="pct10" w:color="auto" w:fill="auto"/>
          </w:tcPr>
          <w:p w14:paraId="362DC517" w14:textId="77777777" w:rsidR="00770686" w:rsidRPr="002F41C0" w:rsidRDefault="00770686">
            <w:pPr>
              <w:jc w:val="center"/>
              <w:rPr>
                <w:rFonts w:ascii="Arial" w:hAnsi="Arial"/>
                <w:b/>
                <w:sz w:val="22"/>
              </w:rPr>
            </w:pPr>
            <w:r w:rsidRPr="002F41C0">
              <w:rPr>
                <w:rFonts w:ascii="Arial" w:hAnsi="Arial"/>
                <w:b/>
                <w:sz w:val="22"/>
              </w:rPr>
              <w:t>LOCATION</w:t>
            </w:r>
          </w:p>
        </w:tc>
      </w:tr>
      <w:tr w:rsidR="00770686" w14:paraId="0DC26020" w14:textId="77777777" w:rsidTr="002F41C0">
        <w:tc>
          <w:tcPr>
            <w:tcW w:w="4230" w:type="dxa"/>
          </w:tcPr>
          <w:p w14:paraId="29D6C247" w14:textId="7243D816" w:rsidR="00770686" w:rsidRPr="002F41C0" w:rsidRDefault="002F41C0">
            <w:pPr>
              <w:jc w:val="center"/>
              <w:rPr>
                <w:rFonts w:ascii="Arial" w:hAnsi="Arial"/>
                <w:bCs/>
                <w:sz w:val="22"/>
              </w:rPr>
            </w:pPr>
            <w:r w:rsidRPr="002F41C0">
              <w:rPr>
                <w:rFonts w:ascii="Arial" w:hAnsi="Arial"/>
                <w:bCs/>
                <w:sz w:val="22"/>
              </w:rPr>
              <w:t>Loader Waste Services</w:t>
            </w:r>
          </w:p>
        </w:tc>
        <w:tc>
          <w:tcPr>
            <w:tcW w:w="2970" w:type="dxa"/>
          </w:tcPr>
          <w:p w14:paraId="2EE7F11D" w14:textId="4EBA06EF" w:rsidR="004929BF" w:rsidRPr="002F41C0" w:rsidRDefault="002F41C0" w:rsidP="00065FD1">
            <w:pPr>
              <w:jc w:val="center"/>
              <w:rPr>
                <w:rFonts w:ascii="Arial" w:hAnsi="Arial"/>
                <w:bCs/>
                <w:sz w:val="22"/>
              </w:rPr>
            </w:pPr>
            <w:r w:rsidRPr="002F41C0">
              <w:rPr>
                <w:rFonts w:ascii="Arial" w:hAnsi="Arial"/>
                <w:bCs/>
                <w:sz w:val="22"/>
              </w:rPr>
              <w:t>2</w:t>
            </w:r>
            <w:r>
              <w:rPr>
                <w:rFonts w:ascii="Arial" w:hAnsi="Arial"/>
                <w:bCs/>
                <w:sz w:val="22"/>
              </w:rPr>
              <w:t>A</w:t>
            </w:r>
            <w:r w:rsidRPr="002F41C0">
              <w:rPr>
                <w:rFonts w:ascii="Arial" w:hAnsi="Arial"/>
                <w:bCs/>
                <w:sz w:val="22"/>
              </w:rPr>
              <w:t xml:space="preserve"> S</w:t>
            </w:r>
            <w:r>
              <w:rPr>
                <w:rFonts w:ascii="Arial" w:hAnsi="Arial"/>
                <w:bCs/>
                <w:sz w:val="22"/>
              </w:rPr>
              <w:t>CP</w:t>
            </w:r>
            <w:r w:rsidRPr="002F41C0">
              <w:rPr>
                <w:rFonts w:ascii="Arial" w:hAnsi="Arial"/>
                <w:bCs/>
                <w:sz w:val="22"/>
              </w:rPr>
              <w:t xml:space="preserve"> 6-8</w:t>
            </w:r>
          </w:p>
        </w:tc>
        <w:tc>
          <w:tcPr>
            <w:tcW w:w="3060" w:type="dxa"/>
          </w:tcPr>
          <w:p w14:paraId="1319BEC7" w14:textId="698F5CD2" w:rsidR="00770686" w:rsidRPr="002F41C0" w:rsidRDefault="002F41C0">
            <w:pPr>
              <w:pStyle w:val="Heading1"/>
              <w:rPr>
                <w:b w:val="0"/>
              </w:rPr>
            </w:pPr>
            <w:r w:rsidRPr="002F41C0">
              <w:rPr>
                <w:b w:val="0"/>
              </w:rPr>
              <w:t>Place</w:t>
            </w:r>
          </w:p>
        </w:tc>
        <w:tc>
          <w:tcPr>
            <w:tcW w:w="3632" w:type="dxa"/>
          </w:tcPr>
          <w:p w14:paraId="5DB89894" w14:textId="6D708B86" w:rsidR="00770686" w:rsidRPr="002F41C0" w:rsidRDefault="002F41C0">
            <w:pPr>
              <w:jc w:val="center"/>
              <w:rPr>
                <w:rFonts w:ascii="Arial" w:hAnsi="Arial"/>
                <w:bCs/>
                <w:sz w:val="22"/>
              </w:rPr>
            </w:pPr>
            <w:r w:rsidRPr="002F41C0">
              <w:rPr>
                <w:rFonts w:ascii="Arial" w:hAnsi="Arial"/>
                <w:bCs/>
                <w:sz w:val="22"/>
              </w:rPr>
              <w:t>Turnpike House</w:t>
            </w:r>
          </w:p>
        </w:tc>
      </w:tr>
    </w:tbl>
    <w:p w14:paraId="74EE76DA" w14:textId="77777777" w:rsidR="00770686" w:rsidRDefault="00770686">
      <w:pPr>
        <w:ind w:right="249"/>
        <w:jc w:val="both"/>
        <w:rPr>
          <w:rFonts w:ascii="Arial" w:hAnsi="Arial"/>
          <w:b/>
          <w:sz w:val="22"/>
        </w:rPr>
      </w:pPr>
    </w:p>
    <w:p w14:paraId="7B52711E" w14:textId="56085DDE" w:rsidR="00770686" w:rsidRPr="002F41C0" w:rsidRDefault="002F41C0" w:rsidP="002F41C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9" w:color="auto"/>
        </w:pBdr>
        <w:shd w:val="pct10" w:color="auto" w:fill="auto"/>
        <w:ind w:right="249"/>
        <w:jc w:val="both"/>
        <w:rPr>
          <w:rFonts w:ascii="Arial" w:hAnsi="Arial"/>
          <w:b/>
          <w:sz w:val="22"/>
        </w:rPr>
      </w:pPr>
      <w:r w:rsidRPr="002F41C0">
        <w:rPr>
          <w:rFonts w:ascii="Arial" w:hAnsi="Arial"/>
          <w:b/>
          <w:sz w:val="22"/>
        </w:rPr>
        <w:t>Note to applicants</w:t>
      </w:r>
    </w:p>
    <w:p w14:paraId="24CA89B4" w14:textId="77777777" w:rsidR="00770686" w:rsidRPr="002F41C0" w:rsidRDefault="00857A88" w:rsidP="002F41C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9" w:color="auto"/>
        </w:pBdr>
        <w:shd w:val="pct10" w:color="auto" w:fill="auto"/>
        <w:ind w:right="249"/>
        <w:jc w:val="both"/>
        <w:rPr>
          <w:rFonts w:ascii="Arial" w:hAnsi="Arial"/>
          <w:bCs/>
          <w:sz w:val="22"/>
        </w:rPr>
      </w:pPr>
      <w:r w:rsidRPr="002F41C0">
        <w:rPr>
          <w:rFonts w:ascii="Arial" w:hAnsi="Arial"/>
          <w:bCs/>
          <w:sz w:val="22"/>
        </w:rPr>
        <w:t>Whilst all criteria</w:t>
      </w:r>
      <w:r w:rsidR="00770686" w:rsidRPr="002F41C0">
        <w:rPr>
          <w:rFonts w:ascii="Arial" w:hAnsi="Arial"/>
          <w:bCs/>
          <w:sz w:val="22"/>
        </w:rPr>
        <w:t xml:space="preserve"> below are important, those under the Essential heading are the key requirements.  You should pay </w:t>
      </w:r>
      <w:proofErr w:type="gramStart"/>
      <w:r w:rsidR="00770686" w:rsidRPr="002F41C0">
        <w:rPr>
          <w:rFonts w:ascii="Arial" w:hAnsi="Arial"/>
          <w:bCs/>
          <w:sz w:val="22"/>
        </w:rPr>
        <w:t>particular attention</w:t>
      </w:r>
      <w:proofErr w:type="gramEnd"/>
      <w:r w:rsidR="00770686" w:rsidRPr="002F41C0">
        <w:rPr>
          <w:rFonts w:ascii="Arial" w:hAnsi="Arial"/>
          <w:bCs/>
          <w:sz w:val="22"/>
        </w:rPr>
        <w:t xml:space="preserve"> to these areas and provide evidence of meeting them.  Failure to do so may mean that you will not be invited for interview.</w:t>
      </w:r>
    </w:p>
    <w:p w14:paraId="02E762A9" w14:textId="0C829F85" w:rsidR="00770686" w:rsidRDefault="0077068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1538"/>
        <w:gridCol w:w="11220"/>
        <w:gridCol w:w="1087"/>
      </w:tblGrid>
      <w:tr w:rsidR="00770686" w14:paraId="6774E011" w14:textId="77777777" w:rsidTr="002F41C0">
        <w:trPr>
          <w:trHeight w:val="551"/>
        </w:trPr>
        <w:tc>
          <w:tcPr>
            <w:tcW w:w="1538" w:type="dxa"/>
            <w:tcBorders>
              <w:bottom w:val="single" w:sz="12" w:space="0" w:color="000000"/>
            </w:tcBorders>
            <w:shd w:val="pct10" w:color="auto" w:fill="auto"/>
            <w:vAlign w:val="center"/>
          </w:tcPr>
          <w:p w14:paraId="01C0AB84" w14:textId="77777777" w:rsidR="00770686" w:rsidRDefault="00770686" w:rsidP="002F41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ESSENTIAL</w:t>
            </w:r>
          </w:p>
          <w:p w14:paraId="57808A52" w14:textId="77777777" w:rsidR="00770686" w:rsidRDefault="00770686" w:rsidP="002F41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CRITERIA</w:t>
            </w:r>
          </w:p>
        </w:tc>
        <w:tc>
          <w:tcPr>
            <w:tcW w:w="11220" w:type="dxa"/>
            <w:tcBorders>
              <w:bottom w:val="single" w:sz="12" w:space="0" w:color="000000"/>
            </w:tcBorders>
            <w:shd w:val="pct10" w:color="auto" w:fill="auto"/>
            <w:vAlign w:val="center"/>
          </w:tcPr>
          <w:p w14:paraId="7947526F" w14:textId="77777777" w:rsidR="00770686" w:rsidRDefault="00770686" w:rsidP="002F41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NECESSARY REQUIREMENTS - SKILLS, KNOWLEDGE, EXPERIENCE ETC.</w:t>
            </w:r>
          </w:p>
        </w:tc>
        <w:tc>
          <w:tcPr>
            <w:tcW w:w="1087" w:type="dxa"/>
            <w:tcBorders>
              <w:bottom w:val="single" w:sz="12" w:space="0" w:color="000000"/>
            </w:tcBorders>
            <w:shd w:val="pct10" w:color="auto" w:fill="auto"/>
            <w:vAlign w:val="center"/>
          </w:tcPr>
          <w:p w14:paraId="40325F0A" w14:textId="77777777" w:rsidR="00770686" w:rsidRDefault="00770686" w:rsidP="002F41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* M.O.A.</w:t>
            </w:r>
          </w:p>
        </w:tc>
      </w:tr>
      <w:tr w:rsidR="00770686" w14:paraId="7D395E31" w14:textId="77777777" w:rsidTr="002F41C0">
        <w:trPr>
          <w:trHeight w:val="295"/>
        </w:trPr>
        <w:tc>
          <w:tcPr>
            <w:tcW w:w="1538" w:type="dxa"/>
            <w:tcBorders>
              <w:top w:val="nil"/>
            </w:tcBorders>
            <w:vAlign w:val="center"/>
          </w:tcPr>
          <w:p w14:paraId="09C4D96D" w14:textId="77777777" w:rsidR="00770686" w:rsidRPr="002F41C0" w:rsidRDefault="00770686" w:rsidP="002F41C0">
            <w:pPr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11220" w:type="dxa"/>
            <w:tcBorders>
              <w:top w:val="nil"/>
            </w:tcBorders>
            <w:vAlign w:val="center"/>
          </w:tcPr>
          <w:p w14:paraId="5FD5D7A1" w14:textId="77777777" w:rsidR="00770686" w:rsidRPr="002F41C0" w:rsidRDefault="00770686" w:rsidP="002F41C0">
            <w:pPr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>Ability to communicate effectively, both verbally and in writ</w:t>
            </w:r>
            <w:r w:rsidR="00653770" w:rsidRPr="002F41C0">
              <w:rPr>
                <w:rFonts w:ascii="Arial" w:hAnsi="Arial"/>
                <w:sz w:val="22"/>
                <w:szCs w:val="22"/>
              </w:rPr>
              <w:t>ing, and work as part of a team by receiving and passing on instructions and requests.</w:t>
            </w:r>
          </w:p>
        </w:tc>
        <w:tc>
          <w:tcPr>
            <w:tcW w:w="1087" w:type="dxa"/>
            <w:tcBorders>
              <w:top w:val="nil"/>
            </w:tcBorders>
            <w:vAlign w:val="center"/>
          </w:tcPr>
          <w:p w14:paraId="29BE1BB3" w14:textId="77777777" w:rsidR="00770686" w:rsidRPr="002F41C0" w:rsidRDefault="00770686" w:rsidP="002F41C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>A, I</w:t>
            </w:r>
          </w:p>
        </w:tc>
      </w:tr>
      <w:tr w:rsidR="00923B56" w14:paraId="53986E99" w14:textId="77777777" w:rsidTr="002F41C0">
        <w:trPr>
          <w:trHeight w:val="340"/>
        </w:trPr>
        <w:tc>
          <w:tcPr>
            <w:tcW w:w="1538" w:type="dxa"/>
            <w:tcBorders>
              <w:top w:val="nil"/>
            </w:tcBorders>
            <w:vAlign w:val="center"/>
          </w:tcPr>
          <w:p w14:paraId="1CDF7889" w14:textId="34A76F62" w:rsidR="00923B56" w:rsidRPr="002F41C0" w:rsidRDefault="00927EB0" w:rsidP="002F41C0">
            <w:pPr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>2</w:t>
            </w:r>
            <w:r w:rsidR="002F41C0" w:rsidRPr="002F41C0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1220" w:type="dxa"/>
            <w:tcBorders>
              <w:top w:val="nil"/>
            </w:tcBorders>
            <w:vAlign w:val="center"/>
          </w:tcPr>
          <w:p w14:paraId="441FE7A0" w14:textId="1330C53B" w:rsidR="00923B56" w:rsidRPr="002F41C0" w:rsidRDefault="00C76B14" w:rsidP="002F41C0">
            <w:pPr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>Knowledge of health and safety requirements</w:t>
            </w:r>
          </w:p>
        </w:tc>
        <w:tc>
          <w:tcPr>
            <w:tcW w:w="1087" w:type="dxa"/>
            <w:tcBorders>
              <w:top w:val="nil"/>
            </w:tcBorders>
            <w:vAlign w:val="center"/>
          </w:tcPr>
          <w:p w14:paraId="1705C662" w14:textId="77777777" w:rsidR="00923B56" w:rsidRPr="002F41C0" w:rsidRDefault="00927EB0" w:rsidP="002F41C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>A, I</w:t>
            </w:r>
          </w:p>
        </w:tc>
      </w:tr>
      <w:tr w:rsidR="00770686" w14:paraId="68590368" w14:textId="77777777" w:rsidTr="002F41C0">
        <w:trPr>
          <w:trHeight w:val="340"/>
        </w:trPr>
        <w:tc>
          <w:tcPr>
            <w:tcW w:w="1538" w:type="dxa"/>
            <w:tcBorders>
              <w:top w:val="nil"/>
            </w:tcBorders>
            <w:vAlign w:val="center"/>
          </w:tcPr>
          <w:p w14:paraId="19D7CAFC" w14:textId="1668D434" w:rsidR="00770686" w:rsidRPr="002F41C0" w:rsidRDefault="00927EB0" w:rsidP="002F41C0">
            <w:pPr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>3</w:t>
            </w:r>
            <w:r w:rsidR="002F41C0" w:rsidRPr="002F41C0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1220" w:type="dxa"/>
            <w:tcBorders>
              <w:top w:val="nil"/>
            </w:tcBorders>
            <w:vAlign w:val="center"/>
          </w:tcPr>
          <w:p w14:paraId="0692F281" w14:textId="510B2C18" w:rsidR="00770686" w:rsidRPr="002F41C0" w:rsidRDefault="00C76B14" w:rsidP="002F41C0">
            <w:pPr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>Demonstrate a commitment to customer care</w:t>
            </w:r>
          </w:p>
        </w:tc>
        <w:tc>
          <w:tcPr>
            <w:tcW w:w="1087" w:type="dxa"/>
            <w:tcBorders>
              <w:top w:val="nil"/>
            </w:tcBorders>
            <w:vAlign w:val="center"/>
          </w:tcPr>
          <w:p w14:paraId="4E6DE0E1" w14:textId="77777777" w:rsidR="00770686" w:rsidRPr="002F41C0" w:rsidRDefault="00770686" w:rsidP="002F41C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>A, I</w:t>
            </w:r>
          </w:p>
        </w:tc>
      </w:tr>
      <w:tr w:rsidR="00770686" w14:paraId="202C4E59" w14:textId="77777777" w:rsidTr="002F41C0">
        <w:trPr>
          <w:trHeight w:val="340"/>
        </w:trPr>
        <w:tc>
          <w:tcPr>
            <w:tcW w:w="1538" w:type="dxa"/>
            <w:vAlign w:val="center"/>
          </w:tcPr>
          <w:p w14:paraId="39E4ADA9" w14:textId="4EA17AF3" w:rsidR="00770686" w:rsidRPr="002F41C0" w:rsidRDefault="00927EB0" w:rsidP="002F41C0">
            <w:pPr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>4</w:t>
            </w:r>
            <w:r w:rsidR="002F41C0" w:rsidRPr="002F41C0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1220" w:type="dxa"/>
            <w:vAlign w:val="center"/>
          </w:tcPr>
          <w:p w14:paraId="14E6F00F" w14:textId="77777777" w:rsidR="00770686" w:rsidRPr="002F41C0" w:rsidRDefault="00C76B14" w:rsidP="002F41C0">
            <w:pPr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>Willingness to undertake training and development</w:t>
            </w:r>
          </w:p>
        </w:tc>
        <w:tc>
          <w:tcPr>
            <w:tcW w:w="1087" w:type="dxa"/>
            <w:vAlign w:val="center"/>
          </w:tcPr>
          <w:p w14:paraId="7A9423BF" w14:textId="77777777" w:rsidR="00770686" w:rsidRPr="002F41C0" w:rsidRDefault="00770686" w:rsidP="002F41C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>A, I</w:t>
            </w:r>
          </w:p>
        </w:tc>
      </w:tr>
      <w:tr w:rsidR="00770686" w14:paraId="2BED86AA" w14:textId="77777777" w:rsidTr="002F41C0">
        <w:trPr>
          <w:trHeight w:val="295"/>
        </w:trPr>
        <w:tc>
          <w:tcPr>
            <w:tcW w:w="1538" w:type="dxa"/>
            <w:vAlign w:val="center"/>
          </w:tcPr>
          <w:p w14:paraId="5EC67ED4" w14:textId="23F68EA0" w:rsidR="00770686" w:rsidRPr="002F41C0" w:rsidRDefault="00393BA4" w:rsidP="002F41C0">
            <w:pPr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>5</w:t>
            </w:r>
            <w:r w:rsidR="002F41C0" w:rsidRPr="002F41C0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1220" w:type="dxa"/>
            <w:vAlign w:val="center"/>
          </w:tcPr>
          <w:p w14:paraId="7FFC6454" w14:textId="77777777" w:rsidR="00770686" w:rsidRPr="002F41C0" w:rsidRDefault="00770686" w:rsidP="002F41C0">
            <w:pPr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 xml:space="preserve">Ability to work flexibly in </w:t>
            </w:r>
            <w:r w:rsidR="0006357A" w:rsidRPr="002F41C0">
              <w:rPr>
                <w:rFonts w:ascii="Arial" w:hAnsi="Arial"/>
                <w:sz w:val="22"/>
                <w:szCs w:val="22"/>
              </w:rPr>
              <w:t>order to respond to the needs of the service e.g. bank holidays, emergencies, across different work areas and locations.</w:t>
            </w:r>
          </w:p>
        </w:tc>
        <w:tc>
          <w:tcPr>
            <w:tcW w:w="1087" w:type="dxa"/>
            <w:vAlign w:val="center"/>
          </w:tcPr>
          <w:p w14:paraId="10A1D824" w14:textId="77777777" w:rsidR="00770686" w:rsidRPr="002F41C0" w:rsidRDefault="00770686" w:rsidP="002F41C0">
            <w:pPr>
              <w:jc w:val="center"/>
              <w:rPr>
                <w:rFonts w:ascii="Arial" w:hAnsi="Arial"/>
                <w:strike/>
                <w:color w:val="FF00FF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>A, I</w:t>
            </w:r>
          </w:p>
        </w:tc>
      </w:tr>
      <w:tr w:rsidR="00770686" w14:paraId="504167EB" w14:textId="77777777" w:rsidTr="002F41C0">
        <w:trPr>
          <w:trHeight w:val="538"/>
        </w:trPr>
        <w:tc>
          <w:tcPr>
            <w:tcW w:w="1538" w:type="dxa"/>
            <w:vAlign w:val="center"/>
          </w:tcPr>
          <w:p w14:paraId="5253FA54" w14:textId="44CA5B81" w:rsidR="00770686" w:rsidRPr="002F41C0" w:rsidRDefault="00393BA4" w:rsidP="002F41C0">
            <w:pPr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>6</w:t>
            </w:r>
            <w:r w:rsidR="002F41C0" w:rsidRPr="002F41C0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1220" w:type="dxa"/>
            <w:vAlign w:val="center"/>
          </w:tcPr>
          <w:p w14:paraId="7AB748CC" w14:textId="77777777" w:rsidR="00770686" w:rsidRPr="002F41C0" w:rsidRDefault="00770686" w:rsidP="002F41C0">
            <w:pPr>
              <w:rPr>
                <w:rFonts w:ascii="Arial" w:hAnsi="Arial"/>
                <w:strike/>
                <w:color w:val="000000"/>
                <w:sz w:val="22"/>
                <w:szCs w:val="22"/>
              </w:rPr>
            </w:pPr>
            <w:r w:rsidRPr="002F41C0">
              <w:rPr>
                <w:rFonts w:ascii="Arial" w:hAnsi="Arial"/>
                <w:color w:val="000000"/>
                <w:sz w:val="22"/>
                <w:szCs w:val="22"/>
              </w:rPr>
              <w:t>Demonstrate the ability to cope with the physical demands of the post including considerable physical effort</w:t>
            </w:r>
            <w:r w:rsidR="00393BA4" w:rsidRPr="002F41C0"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 w:rsidRPr="002F41C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3D4092" w:rsidRPr="002F41C0">
              <w:rPr>
                <w:rFonts w:ascii="Arial" w:hAnsi="Arial"/>
                <w:color w:val="000000"/>
                <w:sz w:val="22"/>
                <w:szCs w:val="22"/>
              </w:rPr>
              <w:t>in all types of weather</w:t>
            </w:r>
            <w:r w:rsidR="00393BA4" w:rsidRPr="002F41C0"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 w:rsidR="003D4092" w:rsidRPr="002F41C0">
              <w:rPr>
                <w:rFonts w:ascii="Arial" w:hAnsi="Arial"/>
                <w:color w:val="000000"/>
                <w:sz w:val="22"/>
                <w:szCs w:val="22"/>
              </w:rPr>
              <w:t xml:space="preserve"> in order </w:t>
            </w:r>
            <w:r w:rsidRPr="002F41C0">
              <w:rPr>
                <w:rFonts w:ascii="Arial" w:hAnsi="Arial"/>
                <w:color w:val="000000"/>
                <w:sz w:val="22"/>
                <w:szCs w:val="22"/>
              </w:rPr>
              <w:t xml:space="preserve">to </w:t>
            </w:r>
            <w:proofErr w:type="gramStart"/>
            <w:r w:rsidRPr="002F41C0">
              <w:rPr>
                <w:rFonts w:ascii="Arial" w:hAnsi="Arial"/>
                <w:color w:val="000000"/>
                <w:sz w:val="22"/>
                <w:szCs w:val="22"/>
              </w:rPr>
              <w:t>provide assistance to</w:t>
            </w:r>
            <w:proofErr w:type="gramEnd"/>
            <w:r w:rsidRPr="002F41C0">
              <w:rPr>
                <w:rFonts w:ascii="Arial" w:hAnsi="Arial"/>
                <w:color w:val="000000"/>
                <w:sz w:val="22"/>
                <w:szCs w:val="22"/>
              </w:rPr>
              <w:t xml:space="preserve"> other crew members </w:t>
            </w:r>
            <w:r w:rsidR="003D4092" w:rsidRPr="002F41C0">
              <w:rPr>
                <w:rFonts w:ascii="Arial" w:hAnsi="Arial"/>
                <w:color w:val="000000"/>
                <w:sz w:val="22"/>
                <w:szCs w:val="22"/>
              </w:rPr>
              <w:t>to ensure</w:t>
            </w:r>
            <w:r w:rsidRPr="002F41C0">
              <w:rPr>
                <w:rFonts w:ascii="Arial" w:hAnsi="Arial"/>
                <w:color w:val="000000"/>
                <w:sz w:val="22"/>
                <w:szCs w:val="22"/>
              </w:rPr>
              <w:t xml:space="preserve"> work schedules</w:t>
            </w:r>
            <w:r w:rsidR="00923B56" w:rsidRPr="002F41C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3D4092" w:rsidRPr="002F41C0">
              <w:rPr>
                <w:rFonts w:ascii="Arial" w:hAnsi="Arial"/>
                <w:color w:val="000000"/>
                <w:sz w:val="22"/>
                <w:szCs w:val="22"/>
              </w:rPr>
              <w:t xml:space="preserve">are completed </w:t>
            </w:r>
            <w:r w:rsidR="00923B56" w:rsidRPr="002F41C0">
              <w:rPr>
                <w:rFonts w:ascii="Arial" w:hAnsi="Arial"/>
                <w:color w:val="000000"/>
                <w:sz w:val="22"/>
                <w:szCs w:val="22"/>
              </w:rPr>
              <w:t>on time.</w:t>
            </w:r>
          </w:p>
        </w:tc>
        <w:tc>
          <w:tcPr>
            <w:tcW w:w="1087" w:type="dxa"/>
            <w:vAlign w:val="center"/>
          </w:tcPr>
          <w:p w14:paraId="6470A39B" w14:textId="77777777" w:rsidR="00770686" w:rsidRPr="002F41C0" w:rsidRDefault="00770686" w:rsidP="002F41C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>A, I</w:t>
            </w:r>
          </w:p>
        </w:tc>
      </w:tr>
    </w:tbl>
    <w:p w14:paraId="5E7D3526" w14:textId="77777777" w:rsidR="00770686" w:rsidRDefault="00770686">
      <w:pPr>
        <w:jc w:val="both"/>
        <w:rPr>
          <w:rFonts w:ascii="Arial" w:hAnsi="Arial"/>
          <w:b/>
          <w:sz w:val="22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1530"/>
        <w:gridCol w:w="11228"/>
        <w:gridCol w:w="1134"/>
      </w:tblGrid>
      <w:tr w:rsidR="00770686" w14:paraId="22655EB5" w14:textId="77777777" w:rsidTr="002F41C0">
        <w:trPr>
          <w:trHeight w:val="544"/>
        </w:trPr>
        <w:tc>
          <w:tcPr>
            <w:tcW w:w="1530" w:type="dxa"/>
            <w:tcBorders>
              <w:bottom w:val="single" w:sz="12" w:space="0" w:color="000000"/>
            </w:tcBorders>
            <w:shd w:val="pct10" w:color="auto" w:fill="auto"/>
          </w:tcPr>
          <w:p w14:paraId="046CCA7A" w14:textId="77777777" w:rsidR="00770686" w:rsidRDefault="0077068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DESIRABLE</w:t>
            </w:r>
          </w:p>
          <w:p w14:paraId="5CA04B5D" w14:textId="77777777" w:rsidR="00770686" w:rsidRDefault="0077068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CRITERIA</w:t>
            </w:r>
          </w:p>
        </w:tc>
        <w:tc>
          <w:tcPr>
            <w:tcW w:w="11228" w:type="dxa"/>
            <w:tcBorders>
              <w:bottom w:val="single" w:sz="12" w:space="0" w:color="000000"/>
            </w:tcBorders>
            <w:shd w:val="pct10" w:color="auto" w:fill="auto"/>
            <w:vAlign w:val="center"/>
          </w:tcPr>
          <w:p w14:paraId="0C780C99" w14:textId="77777777" w:rsidR="00770686" w:rsidRDefault="00770686" w:rsidP="002F41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NECESSARY REQUIREMENTS - SKILLS, KNOWLEDGE, EXPERIENCE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z w:val="22"/>
                </w:rPr>
                <w:t>ETC</w:t>
              </w:r>
            </w:smartTag>
            <w:r>
              <w:rPr>
                <w:rFonts w:ascii="Arial" w:hAnsi="Arial"/>
                <w:b/>
                <w:sz w:val="22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pct10" w:color="auto" w:fill="auto"/>
            <w:vAlign w:val="center"/>
          </w:tcPr>
          <w:p w14:paraId="74880CF1" w14:textId="77777777" w:rsidR="00770686" w:rsidRDefault="00770686" w:rsidP="002F41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* M.O.A.</w:t>
            </w:r>
          </w:p>
        </w:tc>
      </w:tr>
      <w:tr w:rsidR="00770686" w14:paraId="67924876" w14:textId="77777777" w:rsidTr="002F41C0">
        <w:trPr>
          <w:trHeight w:val="340"/>
        </w:trPr>
        <w:tc>
          <w:tcPr>
            <w:tcW w:w="1530" w:type="dxa"/>
            <w:vAlign w:val="center"/>
          </w:tcPr>
          <w:p w14:paraId="25EF01A0" w14:textId="77777777" w:rsidR="00770686" w:rsidRPr="002F41C0" w:rsidRDefault="00770686" w:rsidP="002F41C0">
            <w:pPr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11228" w:type="dxa"/>
            <w:vAlign w:val="center"/>
          </w:tcPr>
          <w:p w14:paraId="5D1E0F9F" w14:textId="77777777" w:rsidR="00770686" w:rsidRPr="002F41C0" w:rsidRDefault="00C76B14" w:rsidP="002F41C0">
            <w:pPr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>Experience of Refuse collection services</w:t>
            </w:r>
          </w:p>
        </w:tc>
        <w:tc>
          <w:tcPr>
            <w:tcW w:w="1134" w:type="dxa"/>
            <w:vAlign w:val="center"/>
          </w:tcPr>
          <w:p w14:paraId="654A1EF3" w14:textId="77777777" w:rsidR="00770686" w:rsidRPr="002F41C0" w:rsidRDefault="00770686" w:rsidP="002F41C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>A, I</w:t>
            </w:r>
          </w:p>
        </w:tc>
      </w:tr>
      <w:tr w:rsidR="00923B56" w14:paraId="1CD53B61" w14:textId="77777777" w:rsidTr="002F41C0">
        <w:trPr>
          <w:trHeight w:val="340"/>
        </w:trPr>
        <w:tc>
          <w:tcPr>
            <w:tcW w:w="1530" w:type="dxa"/>
            <w:vAlign w:val="center"/>
          </w:tcPr>
          <w:p w14:paraId="71F2BE31" w14:textId="77777777" w:rsidR="00923B56" w:rsidRPr="002F41C0" w:rsidRDefault="00393BA4" w:rsidP="002F41C0">
            <w:pPr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11228" w:type="dxa"/>
            <w:vAlign w:val="center"/>
          </w:tcPr>
          <w:p w14:paraId="08774A27" w14:textId="77777777" w:rsidR="00923B56" w:rsidRPr="002F41C0" w:rsidRDefault="00C76B14" w:rsidP="002F41C0">
            <w:pPr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>A Current clean non-LGV licence or LGV driving licence</w:t>
            </w:r>
          </w:p>
        </w:tc>
        <w:tc>
          <w:tcPr>
            <w:tcW w:w="1134" w:type="dxa"/>
            <w:vAlign w:val="center"/>
          </w:tcPr>
          <w:p w14:paraId="63646074" w14:textId="77777777" w:rsidR="00923B56" w:rsidRPr="002F41C0" w:rsidRDefault="00C97CBD" w:rsidP="002F41C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>A, I, C</w:t>
            </w:r>
          </w:p>
        </w:tc>
      </w:tr>
      <w:tr w:rsidR="00C76B14" w14:paraId="46B2A33A" w14:textId="77777777" w:rsidTr="002F41C0">
        <w:trPr>
          <w:trHeight w:val="340"/>
        </w:trPr>
        <w:tc>
          <w:tcPr>
            <w:tcW w:w="1530" w:type="dxa"/>
            <w:vAlign w:val="center"/>
          </w:tcPr>
          <w:p w14:paraId="3B53A7AB" w14:textId="77777777" w:rsidR="00C76B14" w:rsidRPr="002F41C0" w:rsidRDefault="00C76B14" w:rsidP="002F41C0">
            <w:pPr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1228" w:type="dxa"/>
            <w:vAlign w:val="center"/>
          </w:tcPr>
          <w:p w14:paraId="13542424" w14:textId="77777777" w:rsidR="00C76B14" w:rsidRPr="002F41C0" w:rsidRDefault="00C76B14" w:rsidP="002F41C0">
            <w:pPr>
              <w:rPr>
                <w:rFonts w:ascii="Arial" w:hAnsi="Arial"/>
                <w:sz w:val="22"/>
                <w:szCs w:val="22"/>
              </w:rPr>
            </w:pPr>
            <w:r w:rsidRPr="002F41C0">
              <w:rPr>
                <w:rFonts w:ascii="Arial" w:hAnsi="Arial"/>
                <w:sz w:val="22"/>
                <w:szCs w:val="22"/>
              </w:rPr>
              <w:t xml:space="preserve">Knowledge of the local area </w:t>
            </w:r>
          </w:p>
        </w:tc>
        <w:tc>
          <w:tcPr>
            <w:tcW w:w="1134" w:type="dxa"/>
            <w:vAlign w:val="center"/>
          </w:tcPr>
          <w:p w14:paraId="1DFB2477" w14:textId="77777777" w:rsidR="00C76B14" w:rsidRPr="002F41C0" w:rsidRDefault="00CE5BE6" w:rsidP="002F41C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2F41C0">
              <w:rPr>
                <w:rFonts w:ascii="Arial" w:hAnsi="Arial"/>
                <w:sz w:val="22"/>
                <w:szCs w:val="22"/>
              </w:rPr>
              <w:t>A,I</w:t>
            </w:r>
            <w:proofErr w:type="gramEnd"/>
          </w:p>
        </w:tc>
      </w:tr>
    </w:tbl>
    <w:p w14:paraId="23BC347A" w14:textId="77777777" w:rsidR="00770686" w:rsidRDefault="00770686">
      <w:pPr>
        <w:jc w:val="both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610"/>
        <w:gridCol w:w="4680"/>
        <w:gridCol w:w="2340"/>
      </w:tblGrid>
      <w:tr w:rsidR="00770686" w14:paraId="1EC6A791" w14:textId="77777777">
        <w:tc>
          <w:tcPr>
            <w:tcW w:w="4248" w:type="dxa"/>
            <w:shd w:val="pct10" w:color="auto" w:fill="auto"/>
          </w:tcPr>
          <w:p w14:paraId="0635F4C8" w14:textId="77777777" w:rsidR="00770686" w:rsidRDefault="0077068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COMPLETED BY</w:t>
            </w:r>
          </w:p>
        </w:tc>
        <w:tc>
          <w:tcPr>
            <w:tcW w:w="2610" w:type="dxa"/>
            <w:shd w:val="pct10" w:color="auto" w:fill="auto"/>
          </w:tcPr>
          <w:p w14:paraId="5EFC4292" w14:textId="77777777" w:rsidR="00770686" w:rsidRDefault="0077068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4680" w:type="dxa"/>
            <w:shd w:val="pct10" w:color="auto" w:fill="auto"/>
          </w:tcPr>
          <w:p w14:paraId="0E92B16F" w14:textId="77777777" w:rsidR="00770686" w:rsidRDefault="0077068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APPROVED BY</w:t>
            </w:r>
          </w:p>
        </w:tc>
        <w:tc>
          <w:tcPr>
            <w:tcW w:w="2340" w:type="dxa"/>
            <w:shd w:val="pct10" w:color="auto" w:fill="auto"/>
          </w:tcPr>
          <w:p w14:paraId="2CADB35C" w14:textId="77777777" w:rsidR="00770686" w:rsidRDefault="0077068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</w:p>
        </w:tc>
      </w:tr>
      <w:tr w:rsidR="00770686" w14:paraId="4E796BE7" w14:textId="77777777">
        <w:tc>
          <w:tcPr>
            <w:tcW w:w="4248" w:type="dxa"/>
          </w:tcPr>
          <w:p w14:paraId="461722AB" w14:textId="77777777" w:rsidR="00770686" w:rsidRPr="002F41C0" w:rsidRDefault="003C5204">
            <w:pPr>
              <w:jc w:val="center"/>
              <w:rPr>
                <w:rFonts w:ascii="Arial" w:hAnsi="Arial"/>
                <w:bCs/>
                <w:sz w:val="22"/>
              </w:rPr>
            </w:pPr>
            <w:bookmarkStart w:id="0" w:name="_GoBack" w:colFirst="0" w:colLast="1"/>
            <w:r w:rsidRPr="002F41C0">
              <w:rPr>
                <w:rFonts w:ascii="Arial" w:hAnsi="Arial"/>
                <w:bCs/>
                <w:sz w:val="22"/>
              </w:rPr>
              <w:t>Mike Kimmins</w:t>
            </w:r>
          </w:p>
        </w:tc>
        <w:tc>
          <w:tcPr>
            <w:tcW w:w="2610" w:type="dxa"/>
          </w:tcPr>
          <w:p w14:paraId="0099CE6B" w14:textId="77777777" w:rsidR="00770686" w:rsidRPr="002F41C0" w:rsidRDefault="00857A88">
            <w:pPr>
              <w:jc w:val="center"/>
              <w:rPr>
                <w:rFonts w:ascii="Arial" w:hAnsi="Arial"/>
                <w:bCs/>
                <w:sz w:val="22"/>
              </w:rPr>
            </w:pPr>
            <w:r w:rsidRPr="002F41C0">
              <w:rPr>
                <w:rFonts w:ascii="Arial" w:hAnsi="Arial"/>
                <w:bCs/>
                <w:sz w:val="22"/>
              </w:rPr>
              <w:t>OCTOBER 201</w:t>
            </w:r>
            <w:r w:rsidR="003C5204" w:rsidRPr="002F41C0">
              <w:rPr>
                <w:rFonts w:ascii="Arial" w:hAnsi="Arial"/>
                <w:bCs/>
                <w:sz w:val="22"/>
              </w:rPr>
              <w:t>8</w:t>
            </w:r>
          </w:p>
        </w:tc>
        <w:tc>
          <w:tcPr>
            <w:tcW w:w="4680" w:type="dxa"/>
          </w:tcPr>
          <w:p w14:paraId="27909F9C" w14:textId="77777777" w:rsidR="00770686" w:rsidRDefault="007706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40" w:type="dxa"/>
          </w:tcPr>
          <w:p w14:paraId="7247FB1D" w14:textId="77777777" w:rsidR="00770686" w:rsidRDefault="0077068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bookmarkEnd w:id="0"/>
    </w:tbl>
    <w:p w14:paraId="232D4F6B" w14:textId="77777777" w:rsidR="00770686" w:rsidRDefault="00770686">
      <w:pPr>
        <w:jc w:val="both"/>
        <w:rPr>
          <w:rFonts w:ascii="Arial" w:hAnsi="Arial"/>
          <w:b/>
          <w:sz w:val="22"/>
        </w:rPr>
      </w:pPr>
    </w:p>
    <w:p w14:paraId="57E7DE58" w14:textId="0231BC1E" w:rsidR="002F41C0" w:rsidRDefault="002F41C0">
      <w:pPr>
        <w:jc w:val="both"/>
        <w:rPr>
          <w:rFonts w:ascii="Arial" w:hAnsi="Arial"/>
          <w:b/>
          <w:sz w:val="22"/>
        </w:rPr>
      </w:pPr>
      <w:r w:rsidRPr="002F41C0">
        <w:rPr>
          <w:rFonts w:ascii="Arial" w:hAnsi="Arial"/>
          <w:bCs/>
          <w:sz w:val="22"/>
        </w:rPr>
        <w:t xml:space="preserve">Method </w:t>
      </w:r>
      <w:proofErr w:type="gramStart"/>
      <w:r w:rsidRPr="002F41C0">
        <w:rPr>
          <w:rFonts w:ascii="Arial" w:hAnsi="Arial"/>
          <w:bCs/>
          <w:sz w:val="22"/>
        </w:rPr>
        <w:t>Of</w:t>
      </w:r>
      <w:proofErr w:type="gramEnd"/>
      <w:r w:rsidRPr="002F41C0">
        <w:rPr>
          <w:rFonts w:ascii="Arial" w:hAnsi="Arial"/>
          <w:bCs/>
          <w:sz w:val="22"/>
        </w:rPr>
        <w:t xml:space="preserve"> Assessment</w:t>
      </w:r>
      <w:r>
        <w:rPr>
          <w:rFonts w:ascii="Arial" w:hAnsi="Arial"/>
          <w:b/>
          <w:sz w:val="22"/>
        </w:rPr>
        <w:t xml:space="preserve"> </w:t>
      </w:r>
      <w:r w:rsidR="00770686">
        <w:rPr>
          <w:rFonts w:ascii="Arial" w:hAnsi="Arial"/>
          <w:b/>
          <w:sz w:val="22"/>
        </w:rPr>
        <w:t>(* M.O.A.)</w:t>
      </w:r>
    </w:p>
    <w:p w14:paraId="716DF6DA" w14:textId="72D02FE2" w:rsidR="00770686" w:rsidRPr="002F41C0" w:rsidRDefault="00770686" w:rsidP="002F41C0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 = </w:t>
      </w:r>
      <w:r w:rsidR="002F41C0">
        <w:rPr>
          <w:rFonts w:ascii="Arial" w:hAnsi="Arial"/>
          <w:sz w:val="22"/>
        </w:rPr>
        <w:t xml:space="preserve">Application </w:t>
      </w:r>
      <w:proofErr w:type="gramStart"/>
      <w:r w:rsidR="002F41C0">
        <w:rPr>
          <w:rFonts w:ascii="Arial" w:hAnsi="Arial"/>
          <w:sz w:val="22"/>
        </w:rPr>
        <w:t>Form</w:t>
      </w:r>
      <w:r w:rsidR="002F41C0">
        <w:rPr>
          <w:rFonts w:ascii="Arial" w:hAnsi="Arial"/>
          <w:b/>
          <w:sz w:val="22"/>
        </w:rPr>
        <w:t xml:space="preserve">,   </w:t>
      </w:r>
      <w:proofErr w:type="gramEnd"/>
      <w:r w:rsidR="002F41C0">
        <w:rPr>
          <w:rFonts w:ascii="Arial" w:hAnsi="Arial"/>
          <w:b/>
          <w:sz w:val="22"/>
        </w:rPr>
        <w:t xml:space="preserve">C = </w:t>
      </w:r>
      <w:r w:rsidR="002F41C0">
        <w:rPr>
          <w:rFonts w:ascii="Arial" w:hAnsi="Arial"/>
          <w:sz w:val="22"/>
        </w:rPr>
        <w:t>Certificate</w:t>
      </w:r>
      <w:r w:rsidR="002F41C0">
        <w:rPr>
          <w:rFonts w:ascii="Arial" w:hAnsi="Arial"/>
          <w:b/>
          <w:sz w:val="22"/>
        </w:rPr>
        <w:t xml:space="preserve">,   E = </w:t>
      </w:r>
      <w:r w:rsidR="002F41C0">
        <w:rPr>
          <w:rFonts w:ascii="Arial" w:hAnsi="Arial"/>
          <w:sz w:val="22"/>
        </w:rPr>
        <w:t>Exercise</w:t>
      </w:r>
      <w:r w:rsidR="002F41C0">
        <w:rPr>
          <w:rFonts w:ascii="Arial" w:hAnsi="Arial"/>
          <w:b/>
          <w:sz w:val="22"/>
        </w:rPr>
        <w:t>,   I</w:t>
      </w:r>
      <w:r w:rsidR="002F41C0">
        <w:rPr>
          <w:rFonts w:ascii="Arial" w:hAnsi="Arial"/>
          <w:sz w:val="22"/>
        </w:rPr>
        <w:t xml:space="preserve"> </w:t>
      </w:r>
      <w:r w:rsidR="002F41C0">
        <w:rPr>
          <w:rFonts w:ascii="Arial" w:hAnsi="Arial"/>
          <w:b/>
          <w:sz w:val="22"/>
        </w:rPr>
        <w:t xml:space="preserve">= </w:t>
      </w:r>
      <w:r w:rsidR="002F41C0">
        <w:rPr>
          <w:rFonts w:ascii="Arial" w:hAnsi="Arial"/>
          <w:sz w:val="22"/>
        </w:rPr>
        <w:t>Interview</w:t>
      </w:r>
      <w:r w:rsidR="002F41C0">
        <w:rPr>
          <w:rFonts w:ascii="Arial" w:hAnsi="Arial"/>
          <w:b/>
          <w:sz w:val="22"/>
        </w:rPr>
        <w:t xml:space="preserve">,   P = </w:t>
      </w:r>
      <w:r w:rsidR="002F41C0">
        <w:rPr>
          <w:rFonts w:ascii="Arial" w:hAnsi="Arial"/>
          <w:sz w:val="22"/>
        </w:rPr>
        <w:t>Presentation</w:t>
      </w:r>
      <w:r w:rsidR="002F41C0">
        <w:rPr>
          <w:rFonts w:ascii="Arial" w:hAnsi="Arial"/>
          <w:b/>
          <w:sz w:val="22"/>
        </w:rPr>
        <w:t xml:space="preserve">,  T = </w:t>
      </w:r>
      <w:r w:rsidR="002F41C0">
        <w:rPr>
          <w:rFonts w:ascii="Arial" w:hAnsi="Arial"/>
          <w:sz w:val="22"/>
        </w:rPr>
        <w:t>Test</w:t>
      </w:r>
      <w:r w:rsidR="002F41C0">
        <w:rPr>
          <w:rFonts w:ascii="Arial" w:hAnsi="Arial"/>
          <w:b/>
          <w:sz w:val="22"/>
        </w:rPr>
        <w:t xml:space="preserve">,    </w:t>
      </w:r>
      <w:r>
        <w:rPr>
          <w:rFonts w:ascii="Arial" w:hAnsi="Arial"/>
          <w:b/>
          <w:sz w:val="22"/>
        </w:rPr>
        <w:t xml:space="preserve">AC = </w:t>
      </w:r>
      <w:r w:rsidR="002F41C0">
        <w:rPr>
          <w:rFonts w:ascii="Arial" w:hAnsi="Arial"/>
          <w:sz w:val="22"/>
        </w:rPr>
        <w:t>Assessment Centre</w:t>
      </w:r>
    </w:p>
    <w:sectPr w:rsidR="00770686" w:rsidRPr="002F41C0" w:rsidSect="002F41C0">
      <w:headerReference w:type="first" r:id="rId8"/>
      <w:pgSz w:w="16840" w:h="11907" w:orient="landscape" w:code="9"/>
      <w:pgMar w:top="851" w:right="1440" w:bottom="99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D1C4C" w14:textId="77777777" w:rsidR="00C76B14" w:rsidRDefault="00C76B14">
      <w:r>
        <w:separator/>
      </w:r>
    </w:p>
  </w:endnote>
  <w:endnote w:type="continuationSeparator" w:id="0">
    <w:p w14:paraId="572C5269" w14:textId="77777777" w:rsidR="00C76B14" w:rsidRDefault="00C7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DA775" w14:textId="77777777" w:rsidR="00C76B14" w:rsidRDefault="00C76B14">
      <w:r>
        <w:separator/>
      </w:r>
    </w:p>
  </w:footnote>
  <w:footnote w:type="continuationSeparator" w:id="0">
    <w:p w14:paraId="6435FBEF" w14:textId="77777777" w:rsidR="00C76B14" w:rsidRDefault="00C7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B24B2" w14:textId="77777777" w:rsidR="00C76B14" w:rsidRDefault="00C76B14">
    <w:pPr>
      <w:pStyle w:val="Header"/>
    </w:pPr>
    <w:r>
      <w:tab/>
    </w:r>
    <w:r>
      <w:tab/>
    </w:r>
    <w:r>
      <w:tab/>
    </w:r>
    <w:r>
      <w:tab/>
    </w:r>
    <w:r>
      <w:rPr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447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6B099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655"/>
    <w:rsid w:val="00000FCA"/>
    <w:rsid w:val="0005291B"/>
    <w:rsid w:val="0005406A"/>
    <w:rsid w:val="0006357A"/>
    <w:rsid w:val="00065FD1"/>
    <w:rsid w:val="00074AF9"/>
    <w:rsid w:val="001371C9"/>
    <w:rsid w:val="002F41C0"/>
    <w:rsid w:val="00380B1D"/>
    <w:rsid w:val="00393BA4"/>
    <w:rsid w:val="003C5204"/>
    <w:rsid w:val="003D4092"/>
    <w:rsid w:val="003E4A09"/>
    <w:rsid w:val="004929BF"/>
    <w:rsid w:val="0052010A"/>
    <w:rsid w:val="005C5B73"/>
    <w:rsid w:val="00653770"/>
    <w:rsid w:val="006A29A7"/>
    <w:rsid w:val="00747B70"/>
    <w:rsid w:val="00770686"/>
    <w:rsid w:val="00830FDA"/>
    <w:rsid w:val="00857A88"/>
    <w:rsid w:val="00860695"/>
    <w:rsid w:val="008D3B2D"/>
    <w:rsid w:val="00923B56"/>
    <w:rsid w:val="00927EB0"/>
    <w:rsid w:val="00943693"/>
    <w:rsid w:val="00A831D2"/>
    <w:rsid w:val="00AC12F4"/>
    <w:rsid w:val="00C13F1C"/>
    <w:rsid w:val="00C76B14"/>
    <w:rsid w:val="00C97CBD"/>
    <w:rsid w:val="00CA35F2"/>
    <w:rsid w:val="00CD0655"/>
    <w:rsid w:val="00CE5BE6"/>
    <w:rsid w:val="00D22F1C"/>
    <w:rsid w:val="00D369E2"/>
    <w:rsid w:val="00D91866"/>
    <w:rsid w:val="00E76FBE"/>
    <w:rsid w:val="00E9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6856F2E"/>
  <w15:docId w15:val="{12C7A422-1C3C-47F8-B222-FA6AB8B7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5406A"/>
    <w:rPr>
      <w:lang w:eastAsia="en-US"/>
    </w:rPr>
  </w:style>
  <w:style w:type="paragraph" w:styleId="Heading1">
    <w:name w:val="heading 1"/>
    <w:basedOn w:val="Normal"/>
    <w:next w:val="Normal"/>
    <w:qFormat/>
    <w:rsid w:val="0005406A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0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06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5406A"/>
    <w:pPr>
      <w:ind w:right="249"/>
      <w:jc w:val="both"/>
    </w:pPr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05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Salford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Seddon</dc:creator>
  <cp:lastModifiedBy>Matoianu, Georgiana</cp:lastModifiedBy>
  <cp:revision>7</cp:revision>
  <cp:lastPrinted>2012-10-11T12:19:00Z</cp:lastPrinted>
  <dcterms:created xsi:type="dcterms:W3CDTF">2016-10-24T12:05:00Z</dcterms:created>
  <dcterms:modified xsi:type="dcterms:W3CDTF">2020-03-25T15:10:00Z</dcterms:modified>
</cp:coreProperties>
</file>