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68"/>
        <w:gridCol w:w="6629"/>
      </w:tblGrid>
      <w:tr w:rsidR="00113693" w:rsidRPr="00BC4CDA" w14:paraId="3595356F" w14:textId="77777777" w:rsidTr="000B5DCA">
        <w:trPr>
          <w:trHeight w:val="293"/>
        </w:trPr>
        <w:tc>
          <w:tcPr>
            <w:tcW w:w="2268" w:type="dxa"/>
            <w:tcBorders>
              <w:top w:val="single" w:sz="4" w:space="0" w:color="auto"/>
              <w:left w:val="single" w:sz="4" w:space="0" w:color="auto"/>
              <w:bottom w:val="single" w:sz="4" w:space="0" w:color="auto"/>
              <w:right w:val="single" w:sz="4" w:space="0" w:color="auto"/>
            </w:tcBorders>
            <w:shd w:val="clear" w:color="auto" w:fill="C0C0C0"/>
          </w:tcPr>
          <w:p w14:paraId="5540CA6A" w14:textId="77777777" w:rsidR="00113693" w:rsidRPr="00BC4CDA" w:rsidRDefault="00113693" w:rsidP="000B5DCA">
            <w:pPr>
              <w:jc w:val="both"/>
              <w:rPr>
                <w:rFonts w:ascii="Calibri" w:hAnsi="Calibri" w:cs="Calibri"/>
                <w:b/>
                <w:sz w:val="22"/>
                <w:szCs w:val="22"/>
              </w:rPr>
            </w:pPr>
            <w:bookmarkStart w:id="0" w:name="_GoBack"/>
            <w:bookmarkEnd w:id="0"/>
            <w:r w:rsidRPr="00BC4CDA">
              <w:rPr>
                <w:rFonts w:ascii="Calibri" w:hAnsi="Calibri" w:cs="Calibri"/>
                <w:b/>
                <w:sz w:val="22"/>
                <w:szCs w:val="22"/>
              </w:rPr>
              <w:t>POST</w:t>
            </w:r>
          </w:p>
        </w:tc>
        <w:tc>
          <w:tcPr>
            <w:tcW w:w="6629" w:type="dxa"/>
            <w:tcBorders>
              <w:top w:val="single" w:sz="4" w:space="0" w:color="auto"/>
              <w:left w:val="single" w:sz="4" w:space="0" w:color="auto"/>
              <w:bottom w:val="single" w:sz="4" w:space="0" w:color="auto"/>
              <w:right w:val="single" w:sz="4" w:space="0" w:color="auto"/>
            </w:tcBorders>
            <w:shd w:val="clear" w:color="auto" w:fill="auto"/>
          </w:tcPr>
          <w:p w14:paraId="31A22C96" w14:textId="77777777" w:rsidR="00113693" w:rsidRPr="00BC4CDA" w:rsidRDefault="00113693" w:rsidP="000B5DCA">
            <w:pPr>
              <w:tabs>
                <w:tab w:val="left" w:pos="1050"/>
              </w:tabs>
              <w:rPr>
                <w:rFonts w:ascii="Calibri" w:hAnsi="Calibri" w:cs="Calibri"/>
                <w:sz w:val="22"/>
                <w:szCs w:val="22"/>
              </w:rPr>
            </w:pPr>
            <w:r>
              <w:rPr>
                <w:rFonts w:ascii="Calibri" w:hAnsi="Calibri" w:cs="Calibri"/>
                <w:sz w:val="22"/>
                <w:szCs w:val="22"/>
              </w:rPr>
              <w:t>Exams and Admissions officer</w:t>
            </w:r>
          </w:p>
        </w:tc>
      </w:tr>
      <w:tr w:rsidR="00113693" w:rsidRPr="00BC4CDA" w14:paraId="1AE4BC78" w14:textId="77777777" w:rsidTr="000B5DCA">
        <w:trPr>
          <w:trHeight w:val="292"/>
        </w:trPr>
        <w:tc>
          <w:tcPr>
            <w:tcW w:w="2268" w:type="dxa"/>
            <w:tcBorders>
              <w:top w:val="single" w:sz="4" w:space="0" w:color="auto"/>
              <w:left w:val="single" w:sz="4" w:space="0" w:color="auto"/>
              <w:bottom w:val="single" w:sz="4" w:space="0" w:color="auto"/>
              <w:right w:val="single" w:sz="4" w:space="0" w:color="auto"/>
            </w:tcBorders>
            <w:shd w:val="clear" w:color="auto" w:fill="C0C0C0"/>
          </w:tcPr>
          <w:p w14:paraId="382FACFB" w14:textId="77777777" w:rsidR="00113693" w:rsidRPr="00BC4CDA" w:rsidRDefault="00113693" w:rsidP="000B5DCA">
            <w:pPr>
              <w:jc w:val="both"/>
              <w:rPr>
                <w:rFonts w:ascii="Calibri" w:hAnsi="Calibri" w:cs="Calibri"/>
                <w:b/>
                <w:sz w:val="22"/>
                <w:szCs w:val="22"/>
              </w:rPr>
            </w:pPr>
            <w:r w:rsidRPr="00BC4CDA">
              <w:rPr>
                <w:rFonts w:ascii="Calibri" w:hAnsi="Calibri" w:cs="Calibri"/>
                <w:b/>
                <w:sz w:val="22"/>
                <w:szCs w:val="22"/>
              </w:rPr>
              <w:t>GRADE</w:t>
            </w:r>
          </w:p>
        </w:tc>
        <w:tc>
          <w:tcPr>
            <w:tcW w:w="6629" w:type="dxa"/>
            <w:tcBorders>
              <w:top w:val="single" w:sz="4" w:space="0" w:color="auto"/>
              <w:left w:val="single" w:sz="4" w:space="0" w:color="auto"/>
              <w:bottom w:val="single" w:sz="4" w:space="0" w:color="auto"/>
              <w:right w:val="single" w:sz="4" w:space="0" w:color="auto"/>
            </w:tcBorders>
            <w:shd w:val="clear" w:color="auto" w:fill="auto"/>
          </w:tcPr>
          <w:p w14:paraId="180BE1DE" w14:textId="1925D2C7" w:rsidR="00113693" w:rsidRPr="00BC4CDA" w:rsidRDefault="00A958CD" w:rsidP="000B5DCA">
            <w:pPr>
              <w:jc w:val="both"/>
              <w:rPr>
                <w:rFonts w:ascii="Calibri" w:hAnsi="Calibri" w:cs="Calibri"/>
                <w:sz w:val="22"/>
                <w:szCs w:val="22"/>
              </w:rPr>
            </w:pPr>
            <w:r>
              <w:rPr>
                <w:rFonts w:ascii="Calibri" w:hAnsi="Calibri" w:cs="Calibri"/>
                <w:sz w:val="22"/>
                <w:szCs w:val="22"/>
              </w:rPr>
              <w:t xml:space="preserve">UL Band 3 Group 4 </w:t>
            </w:r>
          </w:p>
        </w:tc>
      </w:tr>
      <w:tr w:rsidR="00113693" w:rsidRPr="00BC4CDA" w14:paraId="16BC7919" w14:textId="77777777" w:rsidTr="000B5DCA">
        <w:trPr>
          <w:trHeight w:val="292"/>
        </w:trPr>
        <w:tc>
          <w:tcPr>
            <w:tcW w:w="2268" w:type="dxa"/>
            <w:tcBorders>
              <w:top w:val="single" w:sz="4" w:space="0" w:color="auto"/>
              <w:left w:val="single" w:sz="4" w:space="0" w:color="auto"/>
              <w:bottom w:val="single" w:sz="4" w:space="0" w:color="auto"/>
              <w:right w:val="single" w:sz="4" w:space="0" w:color="auto"/>
            </w:tcBorders>
            <w:shd w:val="clear" w:color="auto" w:fill="C0C0C0"/>
          </w:tcPr>
          <w:p w14:paraId="541F119F" w14:textId="77777777" w:rsidR="00113693" w:rsidRPr="00BC4CDA" w:rsidRDefault="00113693" w:rsidP="000B5DCA">
            <w:pPr>
              <w:jc w:val="both"/>
              <w:rPr>
                <w:rFonts w:ascii="Calibri" w:hAnsi="Calibri" w:cs="Calibri"/>
                <w:b/>
                <w:sz w:val="22"/>
                <w:szCs w:val="22"/>
              </w:rPr>
            </w:pPr>
            <w:r w:rsidRPr="00BC4CDA">
              <w:rPr>
                <w:rFonts w:ascii="Calibri" w:hAnsi="Calibri" w:cs="Calibri"/>
                <w:b/>
                <w:sz w:val="22"/>
                <w:szCs w:val="22"/>
              </w:rPr>
              <w:t>SALARY</w:t>
            </w:r>
          </w:p>
        </w:tc>
        <w:tc>
          <w:tcPr>
            <w:tcW w:w="6629" w:type="dxa"/>
            <w:tcBorders>
              <w:top w:val="single" w:sz="4" w:space="0" w:color="auto"/>
              <w:left w:val="single" w:sz="4" w:space="0" w:color="auto"/>
              <w:bottom w:val="single" w:sz="4" w:space="0" w:color="auto"/>
              <w:right w:val="single" w:sz="4" w:space="0" w:color="auto"/>
            </w:tcBorders>
            <w:shd w:val="clear" w:color="auto" w:fill="auto"/>
          </w:tcPr>
          <w:p w14:paraId="46F3EC49" w14:textId="5B13E2CD" w:rsidR="00113693" w:rsidRPr="00BC4CDA" w:rsidRDefault="00A958CD" w:rsidP="000B5DCA">
            <w:pPr>
              <w:jc w:val="both"/>
              <w:rPr>
                <w:rFonts w:ascii="Calibri" w:hAnsi="Calibri" w:cs="Calibri"/>
                <w:sz w:val="22"/>
                <w:szCs w:val="22"/>
              </w:rPr>
            </w:pPr>
            <w:r>
              <w:rPr>
                <w:rFonts w:ascii="Calibri" w:hAnsi="Calibri" w:cs="Calibri"/>
                <w:sz w:val="22"/>
                <w:szCs w:val="22"/>
              </w:rPr>
              <w:t>£28,000.00 - £30,000.00</w:t>
            </w:r>
          </w:p>
        </w:tc>
      </w:tr>
    </w:tbl>
    <w:p w14:paraId="69070790" w14:textId="77777777" w:rsidR="00113693" w:rsidRPr="00BC4CDA" w:rsidRDefault="00113693" w:rsidP="00113693">
      <w:pPr>
        <w:jc w:val="both"/>
        <w:rPr>
          <w:rFonts w:ascii="Calibri" w:hAnsi="Calibri" w:cs="Calibri"/>
          <w:sz w:val="22"/>
          <w:szCs w:val="22"/>
        </w:rPr>
      </w:pPr>
    </w:p>
    <w:tbl>
      <w:tblPr>
        <w:tblW w:w="0" w:type="auto"/>
        <w:tblLook w:val="01E0" w:firstRow="1" w:lastRow="1" w:firstColumn="1" w:lastColumn="1" w:noHBand="0" w:noVBand="0"/>
      </w:tblPr>
      <w:tblGrid>
        <w:gridCol w:w="8897"/>
      </w:tblGrid>
      <w:tr w:rsidR="00113693" w:rsidRPr="00BC4CDA" w14:paraId="73EE2F72" w14:textId="77777777" w:rsidTr="000B5DCA">
        <w:tc>
          <w:tcPr>
            <w:tcW w:w="8897" w:type="dxa"/>
            <w:tcBorders>
              <w:top w:val="single" w:sz="4" w:space="0" w:color="auto"/>
              <w:left w:val="single" w:sz="4" w:space="0" w:color="auto"/>
              <w:bottom w:val="single" w:sz="4" w:space="0" w:color="auto"/>
              <w:right w:val="single" w:sz="4" w:space="0" w:color="auto"/>
            </w:tcBorders>
            <w:shd w:val="clear" w:color="auto" w:fill="C0C0C0"/>
          </w:tcPr>
          <w:p w14:paraId="4DBA0211" w14:textId="77777777" w:rsidR="00113693" w:rsidRPr="00BC4CDA" w:rsidRDefault="00113693" w:rsidP="000B5DCA">
            <w:pPr>
              <w:jc w:val="both"/>
              <w:rPr>
                <w:rFonts w:ascii="Calibri" w:hAnsi="Calibri" w:cs="Calibri"/>
                <w:b/>
                <w:sz w:val="22"/>
                <w:szCs w:val="22"/>
              </w:rPr>
            </w:pPr>
            <w:r w:rsidRPr="00BC4CDA">
              <w:rPr>
                <w:rFonts w:ascii="Calibri" w:hAnsi="Calibri" w:cs="Calibri"/>
                <w:sz w:val="22"/>
                <w:szCs w:val="22"/>
              </w:rPr>
              <w:t xml:space="preserve"> </w:t>
            </w:r>
            <w:r w:rsidRPr="00BC4CDA">
              <w:rPr>
                <w:rFonts w:ascii="Calibri" w:hAnsi="Calibri" w:cs="Calibri"/>
                <w:b/>
                <w:sz w:val="22"/>
                <w:szCs w:val="22"/>
              </w:rPr>
              <w:t>JOB PURPOSE</w:t>
            </w:r>
          </w:p>
        </w:tc>
      </w:tr>
    </w:tbl>
    <w:p w14:paraId="139F307D" w14:textId="77777777" w:rsidR="00113693" w:rsidRPr="00BC4CDA" w:rsidRDefault="00113693" w:rsidP="00113693">
      <w:pPr>
        <w:pStyle w:val="BodyText"/>
        <w:rPr>
          <w:rFonts w:ascii="Calibri" w:hAnsi="Calibri" w:cs="Calibri"/>
          <w:sz w:val="22"/>
          <w:szCs w:val="22"/>
        </w:rPr>
      </w:pPr>
    </w:p>
    <w:p w14:paraId="5D13D97D" w14:textId="77777777" w:rsidR="00113693" w:rsidRDefault="00113693" w:rsidP="00113693">
      <w:pPr>
        <w:numPr>
          <w:ilvl w:val="0"/>
          <w:numId w:val="3"/>
        </w:numPr>
        <w:jc w:val="both"/>
        <w:rPr>
          <w:rFonts w:ascii="Calibri" w:hAnsi="Calibri" w:cs="Calibri"/>
          <w:sz w:val="22"/>
          <w:szCs w:val="22"/>
        </w:rPr>
      </w:pPr>
      <w:r>
        <w:rPr>
          <w:rFonts w:ascii="Calibri" w:hAnsi="Calibri" w:cs="Calibri"/>
          <w:sz w:val="22"/>
          <w:szCs w:val="22"/>
        </w:rPr>
        <w:t>A</w:t>
      </w:r>
      <w:r w:rsidRPr="00021239">
        <w:rPr>
          <w:rFonts w:ascii="Calibri" w:hAnsi="Calibri" w:cs="Calibri"/>
          <w:sz w:val="22"/>
          <w:szCs w:val="22"/>
        </w:rPr>
        <w:t>ccountability for the management and administration of essential and good practice tasks within the examinations process of both public and internal examinations.</w:t>
      </w:r>
      <w:r>
        <w:rPr>
          <w:rFonts w:ascii="Calibri" w:hAnsi="Calibri" w:cs="Calibri"/>
          <w:sz w:val="22"/>
          <w:szCs w:val="22"/>
        </w:rPr>
        <w:t xml:space="preserve"> </w:t>
      </w:r>
    </w:p>
    <w:p w14:paraId="5D8B8572" w14:textId="77777777" w:rsidR="00113693" w:rsidRDefault="00113693" w:rsidP="00113693">
      <w:pPr>
        <w:numPr>
          <w:ilvl w:val="0"/>
          <w:numId w:val="3"/>
        </w:numPr>
        <w:jc w:val="both"/>
        <w:rPr>
          <w:rFonts w:ascii="Calibri" w:hAnsi="Calibri" w:cs="Calibri"/>
          <w:sz w:val="22"/>
          <w:szCs w:val="22"/>
        </w:rPr>
      </w:pPr>
      <w:r>
        <w:rPr>
          <w:rFonts w:ascii="Calibri" w:hAnsi="Calibri" w:cs="Calibri"/>
          <w:sz w:val="22"/>
          <w:szCs w:val="22"/>
        </w:rPr>
        <w:t>To develop and promote inclusive education for students.</w:t>
      </w:r>
    </w:p>
    <w:p w14:paraId="4C8B5BFA" w14:textId="77777777" w:rsidR="00113693" w:rsidRDefault="00113693" w:rsidP="00113693">
      <w:pPr>
        <w:numPr>
          <w:ilvl w:val="0"/>
          <w:numId w:val="3"/>
        </w:numPr>
        <w:jc w:val="both"/>
        <w:rPr>
          <w:rFonts w:ascii="Calibri" w:hAnsi="Calibri" w:cs="Calibri"/>
          <w:sz w:val="22"/>
          <w:szCs w:val="22"/>
        </w:rPr>
      </w:pPr>
      <w:r>
        <w:rPr>
          <w:rFonts w:ascii="Calibri" w:hAnsi="Calibri" w:cs="Calibri"/>
          <w:sz w:val="22"/>
          <w:szCs w:val="22"/>
        </w:rPr>
        <w:t>To co-ordinate the transition of students between educational establishments.</w:t>
      </w:r>
    </w:p>
    <w:p w14:paraId="19545F70" w14:textId="77777777" w:rsidR="00113693" w:rsidRPr="00021239" w:rsidRDefault="00113693" w:rsidP="00113693">
      <w:pPr>
        <w:numPr>
          <w:ilvl w:val="0"/>
          <w:numId w:val="3"/>
        </w:numPr>
        <w:jc w:val="both"/>
        <w:rPr>
          <w:rFonts w:ascii="Calibri" w:hAnsi="Calibri" w:cs="Calibri"/>
          <w:sz w:val="22"/>
          <w:szCs w:val="22"/>
        </w:rPr>
      </w:pPr>
      <w:r>
        <w:rPr>
          <w:rFonts w:ascii="Calibri" w:hAnsi="Calibri" w:cs="Calibri"/>
          <w:sz w:val="22"/>
          <w:szCs w:val="22"/>
        </w:rPr>
        <w:t>To manage in year admissions including CAT testing and pre-enrolment meetings</w:t>
      </w:r>
    </w:p>
    <w:p w14:paraId="54DE0874" w14:textId="77777777" w:rsidR="00113693" w:rsidRPr="00BC4CDA" w:rsidRDefault="00113693" w:rsidP="00113693">
      <w:pPr>
        <w:pStyle w:val="BodyText"/>
        <w:ind w:left="1080"/>
        <w:jc w:val="both"/>
        <w:rPr>
          <w:rFonts w:ascii="Calibri" w:hAnsi="Calibri" w:cs="Calibri"/>
          <w:sz w:val="22"/>
          <w:szCs w:val="22"/>
        </w:rPr>
      </w:pPr>
    </w:p>
    <w:tbl>
      <w:tblPr>
        <w:tblW w:w="0" w:type="auto"/>
        <w:tblLook w:val="01E0" w:firstRow="1" w:lastRow="1" w:firstColumn="1" w:lastColumn="1" w:noHBand="0" w:noVBand="0"/>
      </w:tblPr>
      <w:tblGrid>
        <w:gridCol w:w="8897"/>
      </w:tblGrid>
      <w:tr w:rsidR="00113693" w:rsidRPr="00BC4CDA" w14:paraId="79F5314A" w14:textId="77777777" w:rsidTr="000B5DCA">
        <w:tc>
          <w:tcPr>
            <w:tcW w:w="8897" w:type="dxa"/>
            <w:tcBorders>
              <w:top w:val="single" w:sz="4" w:space="0" w:color="auto"/>
              <w:left w:val="single" w:sz="4" w:space="0" w:color="auto"/>
              <w:bottom w:val="single" w:sz="4" w:space="0" w:color="auto"/>
              <w:right w:val="single" w:sz="4" w:space="0" w:color="auto"/>
            </w:tcBorders>
            <w:shd w:val="clear" w:color="auto" w:fill="C0C0C0"/>
          </w:tcPr>
          <w:p w14:paraId="64F72FE4" w14:textId="77777777" w:rsidR="00113693" w:rsidRPr="00BC4CDA" w:rsidRDefault="00113693" w:rsidP="000B5DCA">
            <w:pPr>
              <w:jc w:val="both"/>
              <w:rPr>
                <w:rFonts w:ascii="Calibri" w:hAnsi="Calibri" w:cs="Calibri"/>
                <w:b/>
                <w:sz w:val="22"/>
                <w:szCs w:val="22"/>
              </w:rPr>
            </w:pPr>
            <w:r w:rsidRPr="00BC4CDA">
              <w:rPr>
                <w:rFonts w:ascii="Calibri" w:hAnsi="Calibri" w:cs="Calibri"/>
                <w:b/>
                <w:sz w:val="22"/>
                <w:szCs w:val="22"/>
              </w:rPr>
              <w:t>MAIN DUTIES AND RESPONSIBILITIES</w:t>
            </w:r>
          </w:p>
        </w:tc>
      </w:tr>
    </w:tbl>
    <w:p w14:paraId="4E70E090" w14:textId="77777777" w:rsidR="00113693" w:rsidRPr="00021239" w:rsidRDefault="00113693" w:rsidP="00113693">
      <w:pPr>
        <w:jc w:val="both"/>
        <w:rPr>
          <w:rFonts w:ascii="Calibri" w:hAnsi="Calibri" w:cs="Calibri"/>
          <w:b/>
          <w:sz w:val="22"/>
          <w:szCs w:val="22"/>
        </w:rPr>
      </w:pPr>
    </w:p>
    <w:p w14:paraId="5B63D7BE" w14:textId="77777777" w:rsidR="00113693" w:rsidRPr="00021239" w:rsidRDefault="00113693" w:rsidP="00113693">
      <w:pPr>
        <w:jc w:val="both"/>
        <w:rPr>
          <w:rFonts w:ascii="Calibri" w:hAnsi="Calibri" w:cs="Calibri"/>
          <w:b/>
          <w:sz w:val="22"/>
          <w:szCs w:val="22"/>
        </w:rPr>
      </w:pPr>
    </w:p>
    <w:p w14:paraId="20586F4A" w14:textId="77777777" w:rsidR="00113693" w:rsidRPr="00E92CA5" w:rsidRDefault="00113693" w:rsidP="00113693">
      <w:pPr>
        <w:numPr>
          <w:ilvl w:val="0"/>
          <w:numId w:val="2"/>
        </w:numPr>
        <w:ind w:right="-46"/>
        <w:jc w:val="both"/>
        <w:rPr>
          <w:rFonts w:ascii="Calibri" w:hAnsi="Calibri" w:cs="Calibri"/>
          <w:sz w:val="22"/>
          <w:szCs w:val="22"/>
        </w:rPr>
      </w:pPr>
      <w:r w:rsidRPr="00021239">
        <w:rPr>
          <w:rFonts w:ascii="Calibri" w:hAnsi="Calibri" w:cs="Calibri"/>
          <w:sz w:val="22"/>
          <w:szCs w:val="22"/>
        </w:rPr>
        <w:t>Preparation, planning, development, organisation, management and running of both public and internal examinations and tests.</w:t>
      </w:r>
    </w:p>
    <w:p w14:paraId="7BB2267F" w14:textId="77777777" w:rsidR="00113693" w:rsidRPr="00E92CA5" w:rsidRDefault="00113693" w:rsidP="00113693">
      <w:pPr>
        <w:numPr>
          <w:ilvl w:val="0"/>
          <w:numId w:val="2"/>
        </w:numPr>
        <w:ind w:right="-46"/>
        <w:jc w:val="both"/>
        <w:rPr>
          <w:rFonts w:ascii="Calibri" w:hAnsi="Calibri" w:cs="Calibri"/>
          <w:sz w:val="22"/>
          <w:szCs w:val="22"/>
        </w:rPr>
      </w:pPr>
      <w:r w:rsidRPr="00021239">
        <w:rPr>
          <w:rFonts w:ascii="Calibri" w:hAnsi="Calibri" w:cs="Calibri"/>
          <w:sz w:val="22"/>
          <w:szCs w:val="22"/>
        </w:rPr>
        <w:t>Effective and efficient management of the KS4 exam results process each year, from entry to post-results, ensuring all elements run smoothly.</w:t>
      </w:r>
    </w:p>
    <w:p w14:paraId="7C7BD450" w14:textId="15449776" w:rsidR="00113693" w:rsidRDefault="00113693" w:rsidP="00113693">
      <w:pPr>
        <w:numPr>
          <w:ilvl w:val="0"/>
          <w:numId w:val="2"/>
        </w:numPr>
        <w:ind w:right="-46"/>
        <w:jc w:val="both"/>
        <w:rPr>
          <w:rFonts w:ascii="Calibri" w:hAnsi="Calibri" w:cs="Calibri"/>
          <w:sz w:val="22"/>
          <w:szCs w:val="22"/>
        </w:rPr>
      </w:pPr>
      <w:r w:rsidRPr="00021239">
        <w:rPr>
          <w:rFonts w:ascii="Calibri" w:hAnsi="Calibri" w:cs="Calibri"/>
          <w:sz w:val="22"/>
          <w:szCs w:val="22"/>
        </w:rPr>
        <w:t>Providing a centre timetable to include dates, times, venues and number of candidates, resolving examination clashes in accordance with regulations as necessary — for public and internal examinations and tests.</w:t>
      </w:r>
    </w:p>
    <w:p w14:paraId="03733ED8" w14:textId="57DF3ADC" w:rsidR="00A958CD" w:rsidRPr="00E92CA5" w:rsidRDefault="00A958CD" w:rsidP="00113693">
      <w:pPr>
        <w:numPr>
          <w:ilvl w:val="0"/>
          <w:numId w:val="2"/>
        </w:numPr>
        <w:ind w:right="-46"/>
        <w:jc w:val="both"/>
        <w:rPr>
          <w:rFonts w:ascii="Calibri" w:hAnsi="Calibri" w:cs="Calibri"/>
          <w:sz w:val="22"/>
          <w:szCs w:val="22"/>
        </w:rPr>
      </w:pPr>
      <w:r>
        <w:rPr>
          <w:rFonts w:ascii="Calibri" w:hAnsi="Calibri" w:cs="Calibri"/>
          <w:sz w:val="22"/>
          <w:szCs w:val="22"/>
        </w:rPr>
        <w:t>Oversee baseline testing for all new students.</w:t>
      </w:r>
    </w:p>
    <w:p w14:paraId="358CFCC5" w14:textId="77777777" w:rsidR="00113693" w:rsidRPr="00E92CA5" w:rsidRDefault="00113693" w:rsidP="00113693">
      <w:pPr>
        <w:numPr>
          <w:ilvl w:val="0"/>
          <w:numId w:val="2"/>
        </w:numPr>
        <w:ind w:right="-46"/>
        <w:jc w:val="both"/>
        <w:rPr>
          <w:rFonts w:ascii="Calibri" w:hAnsi="Calibri" w:cs="Calibri"/>
          <w:sz w:val="22"/>
          <w:szCs w:val="22"/>
        </w:rPr>
      </w:pPr>
      <w:r w:rsidRPr="00021239">
        <w:rPr>
          <w:rFonts w:ascii="Calibri" w:hAnsi="Calibri" w:cs="Calibri"/>
          <w:sz w:val="22"/>
          <w:szCs w:val="22"/>
        </w:rPr>
        <w:t>Liaison with site staff regarding the practicalities of exam arrangements.</w:t>
      </w:r>
    </w:p>
    <w:p w14:paraId="7CC9E735" w14:textId="77777777" w:rsidR="00113693" w:rsidRPr="00E92CA5" w:rsidRDefault="00113693" w:rsidP="00113693">
      <w:pPr>
        <w:numPr>
          <w:ilvl w:val="0"/>
          <w:numId w:val="2"/>
        </w:numPr>
        <w:ind w:right="-46"/>
        <w:jc w:val="both"/>
        <w:rPr>
          <w:rFonts w:ascii="Calibri" w:hAnsi="Calibri" w:cs="Calibri"/>
          <w:sz w:val="22"/>
          <w:szCs w:val="22"/>
        </w:rPr>
      </w:pPr>
      <w:r w:rsidRPr="00021239">
        <w:rPr>
          <w:rFonts w:ascii="Calibri" w:hAnsi="Calibri" w:cs="Calibri"/>
          <w:sz w:val="22"/>
          <w:szCs w:val="22"/>
        </w:rPr>
        <w:t xml:space="preserve">Ensuring </w:t>
      </w:r>
      <w:r>
        <w:rPr>
          <w:rFonts w:ascii="Calibri" w:hAnsi="Calibri" w:cs="Calibri"/>
          <w:sz w:val="22"/>
          <w:szCs w:val="22"/>
        </w:rPr>
        <w:t>the</w:t>
      </w:r>
      <w:r w:rsidRPr="00021239">
        <w:rPr>
          <w:rFonts w:ascii="Calibri" w:hAnsi="Calibri" w:cs="Calibri"/>
          <w:sz w:val="22"/>
          <w:szCs w:val="22"/>
        </w:rPr>
        <w:t xml:space="preserve"> Examination </w:t>
      </w:r>
      <w:r>
        <w:rPr>
          <w:rFonts w:ascii="Calibri" w:hAnsi="Calibri" w:cs="Calibri"/>
          <w:sz w:val="22"/>
          <w:szCs w:val="22"/>
        </w:rPr>
        <w:t>P</w:t>
      </w:r>
      <w:r w:rsidRPr="00021239">
        <w:rPr>
          <w:rFonts w:ascii="Calibri" w:hAnsi="Calibri" w:cs="Calibri"/>
          <w:sz w:val="22"/>
          <w:szCs w:val="22"/>
        </w:rPr>
        <w:t>olicy is up to date and in line with regulations.</w:t>
      </w:r>
    </w:p>
    <w:p w14:paraId="68B7CDB1" w14:textId="6C1ED2F4" w:rsidR="00113693" w:rsidRPr="00E92CA5" w:rsidRDefault="00113693" w:rsidP="00113693">
      <w:pPr>
        <w:numPr>
          <w:ilvl w:val="0"/>
          <w:numId w:val="2"/>
        </w:numPr>
        <w:ind w:right="-46"/>
        <w:jc w:val="both"/>
        <w:rPr>
          <w:rFonts w:ascii="Calibri" w:hAnsi="Calibri" w:cs="Calibri"/>
          <w:sz w:val="22"/>
          <w:szCs w:val="22"/>
        </w:rPr>
      </w:pPr>
      <w:r w:rsidRPr="00021239">
        <w:rPr>
          <w:rFonts w:ascii="Calibri" w:hAnsi="Calibri" w:cs="Calibri"/>
          <w:sz w:val="22"/>
          <w:szCs w:val="22"/>
        </w:rPr>
        <w:t>Dealing with all matters concerning special considerations and access arrangements in conjunction with the SEN</w:t>
      </w:r>
      <w:r w:rsidR="00A958CD">
        <w:rPr>
          <w:rFonts w:ascii="Calibri" w:hAnsi="Calibri" w:cs="Calibri"/>
          <w:sz w:val="22"/>
          <w:szCs w:val="22"/>
        </w:rPr>
        <w:t>D</w:t>
      </w:r>
      <w:r w:rsidRPr="00021239">
        <w:rPr>
          <w:rFonts w:ascii="Calibri" w:hAnsi="Calibri" w:cs="Calibri"/>
          <w:sz w:val="22"/>
          <w:szCs w:val="22"/>
        </w:rPr>
        <w:t>C</w:t>
      </w:r>
      <w:r w:rsidR="00A958CD">
        <w:rPr>
          <w:rFonts w:ascii="Calibri" w:hAnsi="Calibri" w:cs="Calibri"/>
          <w:sz w:val="22"/>
          <w:szCs w:val="22"/>
        </w:rPr>
        <w:t>O</w:t>
      </w:r>
      <w:r w:rsidRPr="00021239">
        <w:rPr>
          <w:rFonts w:ascii="Calibri" w:hAnsi="Calibri" w:cs="Calibri"/>
          <w:sz w:val="22"/>
          <w:szCs w:val="22"/>
        </w:rPr>
        <w:t>.</w:t>
      </w:r>
    </w:p>
    <w:p w14:paraId="6E5AFFCD" w14:textId="29E1F9CB" w:rsidR="00113693" w:rsidRDefault="00113693" w:rsidP="00113693">
      <w:pPr>
        <w:numPr>
          <w:ilvl w:val="0"/>
          <w:numId w:val="2"/>
        </w:numPr>
        <w:ind w:right="-46"/>
        <w:jc w:val="both"/>
        <w:rPr>
          <w:rFonts w:ascii="Calibri" w:hAnsi="Calibri" w:cs="Calibri"/>
          <w:sz w:val="22"/>
          <w:szCs w:val="22"/>
        </w:rPr>
      </w:pPr>
      <w:r w:rsidRPr="00021239">
        <w:rPr>
          <w:rFonts w:ascii="Calibri" w:hAnsi="Calibri" w:cs="Calibri"/>
          <w:sz w:val="22"/>
          <w:szCs w:val="22"/>
        </w:rPr>
        <w:t>Organising invigilation and the management and deployment of invigilators, including briefing and training invigilators in college procedures.</w:t>
      </w:r>
    </w:p>
    <w:p w14:paraId="37CAC712" w14:textId="77777777" w:rsidR="00A958CD" w:rsidRPr="00A958CD" w:rsidRDefault="00A958CD" w:rsidP="00A958CD">
      <w:pPr>
        <w:pStyle w:val="ListParagraph"/>
        <w:numPr>
          <w:ilvl w:val="0"/>
          <w:numId w:val="2"/>
        </w:numPr>
        <w:rPr>
          <w:rFonts w:asciiTheme="minorHAnsi" w:hAnsiTheme="minorHAnsi" w:cstheme="minorHAnsi"/>
          <w:color w:val="000000"/>
          <w:sz w:val="22"/>
          <w:szCs w:val="22"/>
        </w:rPr>
      </w:pPr>
      <w:r w:rsidRPr="00A958CD">
        <w:rPr>
          <w:rFonts w:asciiTheme="minorHAnsi" w:hAnsiTheme="minorHAnsi" w:cstheme="minorHAnsi"/>
          <w:color w:val="000000"/>
          <w:sz w:val="22"/>
          <w:szCs w:val="22"/>
        </w:rPr>
        <w:t>To lease with the SENDCO to ensure effective arrangements where an additional learning need is relevant.</w:t>
      </w:r>
    </w:p>
    <w:p w14:paraId="5D389B7D" w14:textId="77777777" w:rsidR="00A958CD" w:rsidRPr="00E92CA5" w:rsidRDefault="00A958CD" w:rsidP="00113693">
      <w:pPr>
        <w:numPr>
          <w:ilvl w:val="0"/>
          <w:numId w:val="2"/>
        </w:numPr>
        <w:ind w:right="-46"/>
        <w:jc w:val="both"/>
        <w:rPr>
          <w:rFonts w:ascii="Calibri" w:hAnsi="Calibri" w:cs="Calibri"/>
          <w:sz w:val="22"/>
          <w:szCs w:val="22"/>
        </w:rPr>
      </w:pPr>
    </w:p>
    <w:p w14:paraId="34144905" w14:textId="77777777" w:rsidR="00113693" w:rsidRPr="00E92CA5" w:rsidRDefault="00113693" w:rsidP="00113693">
      <w:pPr>
        <w:numPr>
          <w:ilvl w:val="0"/>
          <w:numId w:val="2"/>
        </w:numPr>
        <w:ind w:right="-46"/>
        <w:jc w:val="both"/>
        <w:rPr>
          <w:rFonts w:ascii="Calibri" w:hAnsi="Calibri" w:cs="Calibri"/>
          <w:sz w:val="22"/>
          <w:szCs w:val="22"/>
        </w:rPr>
      </w:pPr>
      <w:r w:rsidRPr="00021239">
        <w:rPr>
          <w:rFonts w:ascii="Calibri" w:hAnsi="Calibri" w:cs="Calibri"/>
          <w:sz w:val="22"/>
          <w:szCs w:val="22"/>
        </w:rPr>
        <w:t>Ensuring effective, articulate timely and sensitive communication with a wide range of internal and external stakeholders, including Awarding bodies, SLT, Heads of Faculty, Student Progress Leaders, Teachers, Tutors, students and parent/carers.</w:t>
      </w:r>
    </w:p>
    <w:p w14:paraId="09420DE0" w14:textId="77777777" w:rsidR="00113693" w:rsidRPr="00E92CA5" w:rsidRDefault="00113693" w:rsidP="00113693">
      <w:pPr>
        <w:numPr>
          <w:ilvl w:val="0"/>
          <w:numId w:val="2"/>
        </w:numPr>
        <w:ind w:right="-46"/>
        <w:jc w:val="both"/>
        <w:rPr>
          <w:rFonts w:ascii="Calibri" w:hAnsi="Calibri" w:cs="Calibri"/>
          <w:sz w:val="22"/>
          <w:szCs w:val="22"/>
        </w:rPr>
      </w:pPr>
      <w:r w:rsidRPr="00021239">
        <w:rPr>
          <w:rFonts w:ascii="Calibri" w:hAnsi="Calibri" w:cs="Calibri"/>
          <w:sz w:val="22"/>
          <w:szCs w:val="22"/>
        </w:rPr>
        <w:t>Monitoring incoming documents to ensure the correct papers are received from the examination boards and are stored securely according to regulations.</w:t>
      </w:r>
    </w:p>
    <w:p w14:paraId="461B01AC" w14:textId="77777777" w:rsidR="00113693" w:rsidRDefault="00113693" w:rsidP="00113693">
      <w:pPr>
        <w:numPr>
          <w:ilvl w:val="0"/>
          <w:numId w:val="2"/>
        </w:numPr>
        <w:ind w:right="-46"/>
        <w:jc w:val="both"/>
        <w:rPr>
          <w:rFonts w:ascii="Calibri" w:hAnsi="Calibri" w:cs="Calibri"/>
          <w:sz w:val="22"/>
          <w:szCs w:val="22"/>
        </w:rPr>
      </w:pPr>
      <w:r w:rsidRPr="00021239">
        <w:rPr>
          <w:rFonts w:ascii="Calibri" w:hAnsi="Calibri" w:cs="Calibri"/>
          <w:sz w:val="22"/>
          <w:szCs w:val="22"/>
        </w:rPr>
        <w:t>Maintaining the archive of historical examinations data.</w:t>
      </w:r>
    </w:p>
    <w:p w14:paraId="151BFF46" w14:textId="77777777" w:rsidR="00113693" w:rsidRDefault="00113693" w:rsidP="00113693">
      <w:pPr>
        <w:numPr>
          <w:ilvl w:val="0"/>
          <w:numId w:val="2"/>
        </w:numPr>
        <w:ind w:right="-46"/>
        <w:jc w:val="both"/>
        <w:rPr>
          <w:rFonts w:ascii="Calibri" w:hAnsi="Calibri" w:cs="Calibri"/>
          <w:sz w:val="22"/>
          <w:szCs w:val="22"/>
        </w:rPr>
      </w:pPr>
      <w:r>
        <w:rPr>
          <w:rFonts w:ascii="Calibri" w:hAnsi="Calibri" w:cs="Calibri"/>
          <w:sz w:val="22"/>
          <w:szCs w:val="22"/>
        </w:rPr>
        <w:t>Liaise with the Principal, SLT, teaching staff and agencies regarding in year admissions.</w:t>
      </w:r>
    </w:p>
    <w:p w14:paraId="6E1CE776" w14:textId="77777777" w:rsidR="00113693" w:rsidRDefault="00113693" w:rsidP="00113693">
      <w:pPr>
        <w:numPr>
          <w:ilvl w:val="0"/>
          <w:numId w:val="2"/>
        </w:numPr>
        <w:ind w:right="-46"/>
        <w:jc w:val="both"/>
        <w:rPr>
          <w:rFonts w:ascii="Calibri" w:hAnsi="Calibri" w:cs="Calibri"/>
          <w:sz w:val="22"/>
          <w:szCs w:val="22"/>
        </w:rPr>
      </w:pPr>
      <w:r>
        <w:rPr>
          <w:rFonts w:ascii="Calibri" w:hAnsi="Calibri" w:cs="Calibri"/>
          <w:sz w:val="22"/>
          <w:szCs w:val="22"/>
        </w:rPr>
        <w:t>Develop and promote inclusive education for students with emotional, social and behavioural difficulties.</w:t>
      </w:r>
    </w:p>
    <w:p w14:paraId="65E87B32" w14:textId="77777777" w:rsidR="00113693" w:rsidRPr="00E92CA5" w:rsidRDefault="00113693" w:rsidP="00113693">
      <w:pPr>
        <w:numPr>
          <w:ilvl w:val="0"/>
          <w:numId w:val="2"/>
        </w:numPr>
        <w:ind w:right="-46"/>
        <w:jc w:val="both"/>
        <w:rPr>
          <w:rFonts w:ascii="Calibri" w:hAnsi="Calibri" w:cs="Calibri"/>
          <w:sz w:val="22"/>
          <w:szCs w:val="22"/>
        </w:rPr>
      </w:pPr>
      <w:r>
        <w:rPr>
          <w:rFonts w:ascii="Calibri" w:hAnsi="Calibri" w:cs="Calibri"/>
          <w:sz w:val="22"/>
          <w:szCs w:val="22"/>
        </w:rPr>
        <w:t xml:space="preserve">To make staff and other agencies aware of any intervention requirements a </w:t>
      </w:r>
      <w:proofErr w:type="spellStart"/>
      <w:r>
        <w:rPr>
          <w:rFonts w:ascii="Calibri" w:hAnsi="Calibri" w:cs="Calibri"/>
          <w:sz w:val="22"/>
          <w:szCs w:val="22"/>
        </w:rPr>
        <w:t>in</w:t>
      </w:r>
      <w:proofErr w:type="spellEnd"/>
      <w:r>
        <w:rPr>
          <w:rFonts w:ascii="Calibri" w:hAnsi="Calibri" w:cs="Calibri"/>
          <w:sz w:val="22"/>
          <w:szCs w:val="22"/>
        </w:rPr>
        <w:t xml:space="preserve"> year admission students may need.</w:t>
      </w:r>
    </w:p>
    <w:p w14:paraId="22CB2B92" w14:textId="77777777" w:rsidR="00113693" w:rsidRDefault="00113693" w:rsidP="00113693">
      <w:pPr>
        <w:numPr>
          <w:ilvl w:val="0"/>
          <w:numId w:val="2"/>
        </w:numPr>
        <w:ind w:right="-46"/>
        <w:jc w:val="both"/>
        <w:rPr>
          <w:rFonts w:ascii="Calibri" w:hAnsi="Calibri" w:cs="Calibri"/>
          <w:sz w:val="22"/>
          <w:szCs w:val="22"/>
        </w:rPr>
      </w:pPr>
      <w:r w:rsidRPr="00021239">
        <w:rPr>
          <w:rFonts w:ascii="Calibri" w:hAnsi="Calibri" w:cs="Calibri"/>
          <w:sz w:val="22"/>
          <w:szCs w:val="22"/>
        </w:rPr>
        <w:t>Assisting with other school administration as requested.</w:t>
      </w:r>
    </w:p>
    <w:p w14:paraId="675343EC" w14:textId="77777777" w:rsidR="00113693" w:rsidRPr="00021239" w:rsidRDefault="00113693" w:rsidP="00113693">
      <w:pPr>
        <w:numPr>
          <w:ilvl w:val="0"/>
          <w:numId w:val="2"/>
        </w:numPr>
        <w:ind w:right="-46"/>
        <w:jc w:val="both"/>
        <w:rPr>
          <w:rFonts w:ascii="Calibri" w:hAnsi="Calibri" w:cs="Calibri"/>
          <w:sz w:val="22"/>
          <w:szCs w:val="22"/>
        </w:rPr>
      </w:pPr>
      <w:r>
        <w:rPr>
          <w:rFonts w:ascii="Calibri" w:hAnsi="Calibri" w:cs="Calibri"/>
          <w:sz w:val="22"/>
          <w:szCs w:val="22"/>
        </w:rPr>
        <w:t>To carry out any other such tasks as may be assigned by the Principal.</w:t>
      </w:r>
    </w:p>
    <w:p w14:paraId="0061A44F" w14:textId="758FC8DB" w:rsidR="00113693" w:rsidRDefault="00113693" w:rsidP="00113693">
      <w:pPr>
        <w:pStyle w:val="ListParagraph"/>
        <w:autoSpaceDE w:val="0"/>
        <w:autoSpaceDN w:val="0"/>
        <w:adjustRightInd w:val="0"/>
        <w:spacing w:line="276" w:lineRule="auto"/>
        <w:ind w:left="0"/>
        <w:contextualSpacing/>
        <w:jc w:val="both"/>
        <w:rPr>
          <w:rFonts w:ascii="Calibri" w:hAnsi="Calibri" w:cs="Calibri"/>
          <w:color w:val="000000"/>
          <w:sz w:val="22"/>
          <w:szCs w:val="22"/>
          <w:lang w:eastAsia="en-GB"/>
        </w:rPr>
      </w:pPr>
    </w:p>
    <w:p w14:paraId="28198141" w14:textId="758072A7" w:rsidR="00A958CD" w:rsidRDefault="00A958CD" w:rsidP="00113693">
      <w:pPr>
        <w:pStyle w:val="ListParagraph"/>
        <w:autoSpaceDE w:val="0"/>
        <w:autoSpaceDN w:val="0"/>
        <w:adjustRightInd w:val="0"/>
        <w:spacing w:line="276" w:lineRule="auto"/>
        <w:ind w:left="0"/>
        <w:contextualSpacing/>
        <w:jc w:val="both"/>
        <w:rPr>
          <w:rFonts w:ascii="Calibri" w:hAnsi="Calibri" w:cs="Calibri"/>
          <w:color w:val="000000"/>
          <w:sz w:val="22"/>
          <w:szCs w:val="22"/>
          <w:lang w:eastAsia="en-GB"/>
        </w:rPr>
      </w:pPr>
    </w:p>
    <w:p w14:paraId="5BBB5AEA" w14:textId="77777777" w:rsidR="00A958CD" w:rsidRPr="00BC4CDA" w:rsidRDefault="00A958CD" w:rsidP="00113693">
      <w:pPr>
        <w:pStyle w:val="ListParagraph"/>
        <w:autoSpaceDE w:val="0"/>
        <w:autoSpaceDN w:val="0"/>
        <w:adjustRightInd w:val="0"/>
        <w:spacing w:line="276" w:lineRule="auto"/>
        <w:ind w:left="0"/>
        <w:contextualSpacing/>
        <w:jc w:val="both"/>
        <w:rPr>
          <w:rFonts w:ascii="Calibri" w:hAnsi="Calibri" w:cs="Calibri"/>
          <w:color w:val="000000"/>
          <w:sz w:val="22"/>
          <w:szCs w:val="22"/>
          <w:lang w:eastAsia="en-GB"/>
        </w:rPr>
      </w:pPr>
    </w:p>
    <w:p w14:paraId="3CE90992" w14:textId="77777777" w:rsidR="00113693" w:rsidRPr="00BC4CDA" w:rsidRDefault="00113693" w:rsidP="00113693">
      <w:pPr>
        <w:autoSpaceDE w:val="0"/>
        <w:autoSpaceDN w:val="0"/>
        <w:adjustRightInd w:val="0"/>
        <w:spacing w:line="276" w:lineRule="auto"/>
        <w:jc w:val="both"/>
        <w:rPr>
          <w:rFonts w:ascii="Calibri" w:hAnsi="Calibri" w:cs="Calibri"/>
          <w:b/>
          <w:color w:val="000000"/>
          <w:sz w:val="22"/>
          <w:szCs w:val="22"/>
        </w:rPr>
      </w:pPr>
      <w:r w:rsidRPr="00BC4CDA">
        <w:rPr>
          <w:rFonts w:ascii="Calibri" w:hAnsi="Calibri" w:cs="Calibri"/>
          <w:b/>
          <w:color w:val="000000"/>
          <w:sz w:val="22"/>
          <w:szCs w:val="22"/>
        </w:rPr>
        <w:lastRenderedPageBreak/>
        <w:t>General Duties</w:t>
      </w:r>
    </w:p>
    <w:p w14:paraId="5320F996" w14:textId="77777777" w:rsidR="00113693" w:rsidRPr="00BC4CDA" w:rsidRDefault="00113693" w:rsidP="00113693">
      <w:pPr>
        <w:numPr>
          <w:ilvl w:val="0"/>
          <w:numId w:val="1"/>
        </w:numPr>
        <w:jc w:val="both"/>
        <w:rPr>
          <w:rFonts w:ascii="Calibri" w:hAnsi="Calibri" w:cs="Calibri"/>
          <w:sz w:val="22"/>
          <w:szCs w:val="22"/>
        </w:rPr>
      </w:pPr>
      <w:r w:rsidRPr="00BC4CDA">
        <w:rPr>
          <w:rFonts w:ascii="Calibri" w:hAnsi="Calibri" w:cs="Calibri"/>
          <w:sz w:val="22"/>
          <w:szCs w:val="22"/>
        </w:rPr>
        <w:t>To have a duty of care to yourself and others regarding Health and Safety issues and ensure that the Academy’s Health &amp; Safety Policies and Procedures are implemented.</w:t>
      </w:r>
    </w:p>
    <w:p w14:paraId="3313C5A9" w14:textId="77777777" w:rsidR="00113693" w:rsidRPr="00BC4CDA" w:rsidRDefault="00113693" w:rsidP="00113693">
      <w:pPr>
        <w:numPr>
          <w:ilvl w:val="0"/>
          <w:numId w:val="1"/>
        </w:numPr>
        <w:spacing w:after="40"/>
        <w:jc w:val="both"/>
        <w:rPr>
          <w:rFonts w:ascii="Calibri" w:hAnsi="Calibri" w:cs="Calibri"/>
          <w:sz w:val="22"/>
          <w:szCs w:val="22"/>
        </w:rPr>
      </w:pPr>
      <w:r w:rsidRPr="00BC4CDA">
        <w:rPr>
          <w:rFonts w:ascii="Calibri" w:hAnsi="Calibri" w:cs="Calibri"/>
          <w:sz w:val="22"/>
          <w:szCs w:val="22"/>
        </w:rPr>
        <w:t>To actively promote the Academy’s Equality &amp; Diversity Policy, encouraging staff awareness and participation in all areas.</w:t>
      </w:r>
    </w:p>
    <w:p w14:paraId="1892B9E4" w14:textId="77777777" w:rsidR="00113693" w:rsidRDefault="00113693" w:rsidP="00113693">
      <w:pPr>
        <w:numPr>
          <w:ilvl w:val="0"/>
          <w:numId w:val="1"/>
        </w:numPr>
        <w:spacing w:after="40"/>
        <w:jc w:val="both"/>
        <w:rPr>
          <w:rFonts w:ascii="Calibri" w:hAnsi="Calibri" w:cs="Calibri"/>
          <w:sz w:val="22"/>
          <w:szCs w:val="22"/>
        </w:rPr>
      </w:pPr>
      <w:r w:rsidRPr="00BC4CDA">
        <w:rPr>
          <w:rFonts w:ascii="Calibri" w:hAnsi="Calibri" w:cs="Calibri"/>
          <w:sz w:val="22"/>
          <w:szCs w:val="22"/>
        </w:rPr>
        <w:t>To actively promote the Academy’s Safeguarding Policy and be aware of your responsibilities to report concerns.</w:t>
      </w:r>
    </w:p>
    <w:p w14:paraId="4FF21CF8" w14:textId="77777777" w:rsidR="00113693" w:rsidRPr="00E92CA5" w:rsidRDefault="00113693" w:rsidP="00113693">
      <w:pPr>
        <w:spacing w:after="40"/>
        <w:ind w:left="360"/>
        <w:jc w:val="both"/>
        <w:rPr>
          <w:rFonts w:ascii="Calibri" w:hAnsi="Calibri" w:cs="Calibri"/>
          <w:sz w:val="22"/>
          <w:szCs w:val="22"/>
        </w:rPr>
      </w:pPr>
      <w:r>
        <w:rPr>
          <w:rFonts w:ascii="Calibri" w:hAnsi="Calibri" w:cs="Calibri"/>
          <w:sz w:val="22"/>
          <w:szCs w:val="22"/>
        </w:rPr>
        <w:br/>
      </w:r>
    </w:p>
    <w:p w14:paraId="164E3854" w14:textId="77777777" w:rsidR="00113693" w:rsidRPr="00E92CA5" w:rsidRDefault="00113693" w:rsidP="00113693">
      <w:pPr>
        <w:numPr>
          <w:ilvl w:val="0"/>
          <w:numId w:val="1"/>
        </w:numPr>
        <w:spacing w:after="40"/>
        <w:jc w:val="both"/>
        <w:rPr>
          <w:rFonts w:ascii="Calibri" w:hAnsi="Calibri" w:cs="Calibri"/>
          <w:sz w:val="22"/>
          <w:szCs w:val="22"/>
        </w:rPr>
      </w:pPr>
      <w:r w:rsidRPr="00E92CA5">
        <w:rPr>
          <w:rFonts w:ascii="Calibri" w:hAnsi="Calibri" w:cs="Calibri"/>
          <w:sz w:val="22"/>
          <w:szCs w:val="22"/>
        </w:rPr>
        <w:t>Adhere to the Academy’s Data Protection Policy and Procedure and ensure private and confidential data is kept secure and disposed of in the appropriate manner.</w:t>
      </w:r>
    </w:p>
    <w:p w14:paraId="51D3A703" w14:textId="77777777" w:rsidR="00113693" w:rsidRPr="00BC4CDA" w:rsidRDefault="00113693" w:rsidP="00113693">
      <w:pPr>
        <w:numPr>
          <w:ilvl w:val="0"/>
          <w:numId w:val="1"/>
        </w:numPr>
        <w:jc w:val="both"/>
        <w:rPr>
          <w:rFonts w:ascii="Calibri" w:hAnsi="Calibri" w:cs="Calibri"/>
          <w:sz w:val="22"/>
          <w:szCs w:val="22"/>
        </w:rPr>
      </w:pPr>
      <w:r w:rsidRPr="00BC4CDA">
        <w:rPr>
          <w:rFonts w:ascii="Calibri" w:hAnsi="Calibri" w:cs="Calibri"/>
          <w:sz w:val="22"/>
          <w:szCs w:val="22"/>
        </w:rPr>
        <w:t>To carry out duties pertinent to the scope of the post as directed by the Principal or other senior manager of the Academy.</w:t>
      </w:r>
    </w:p>
    <w:p w14:paraId="3FBAF648" w14:textId="77777777" w:rsidR="00113693" w:rsidRPr="00BC4CDA" w:rsidRDefault="00113693" w:rsidP="00113693">
      <w:pPr>
        <w:jc w:val="both"/>
        <w:rPr>
          <w:rFonts w:ascii="Calibri" w:hAnsi="Calibri" w:cs="Calibri"/>
          <w:i/>
          <w:color w:val="000000"/>
          <w:sz w:val="22"/>
          <w:szCs w:val="22"/>
        </w:rPr>
      </w:pPr>
    </w:p>
    <w:p w14:paraId="0286F9FB" w14:textId="77777777" w:rsidR="00113693" w:rsidRPr="00BC4CDA" w:rsidRDefault="00113693" w:rsidP="00113693">
      <w:pPr>
        <w:ind w:left="720"/>
        <w:rPr>
          <w:rFonts w:ascii="Calibri" w:hAnsi="Calibri" w:cs="Calibri"/>
          <w:sz w:val="22"/>
          <w:szCs w:val="22"/>
        </w:rPr>
      </w:pPr>
    </w:p>
    <w:p w14:paraId="0F30D326" w14:textId="77777777" w:rsidR="00113693" w:rsidRPr="00BC4CDA" w:rsidRDefault="00113693" w:rsidP="00113693">
      <w:pPr>
        <w:rPr>
          <w:rFonts w:ascii="Calibri" w:hAnsi="Calibri" w:cs="Calibri"/>
          <w:i/>
          <w:sz w:val="22"/>
          <w:szCs w:val="22"/>
        </w:rPr>
      </w:pPr>
      <w:r w:rsidRPr="00BC4CDA">
        <w:rPr>
          <w:rFonts w:ascii="Calibri" w:hAnsi="Calibri" w:cs="Calibri"/>
          <w:i/>
          <w:sz w:val="22"/>
          <w:szCs w:val="22"/>
        </w:rPr>
        <w:t>The above are the key accountabilities as currently defined; they are not listed in priority order and should not be taken to be so. These accountabilities may be subject to periodic review, and the post holder will be expected to take on such variations as are consistent with the level of responsibility and purpose of the post.</w:t>
      </w:r>
    </w:p>
    <w:p w14:paraId="5F211ECA" w14:textId="77777777" w:rsidR="00113693" w:rsidRPr="00BC4CDA" w:rsidRDefault="00113693" w:rsidP="00113693">
      <w:pPr>
        <w:jc w:val="both"/>
        <w:rPr>
          <w:rFonts w:ascii="Calibri" w:hAnsi="Calibri" w:cs="Calibri"/>
          <w:sz w:val="22"/>
          <w:szCs w:val="22"/>
        </w:rPr>
      </w:pPr>
      <w:r w:rsidRPr="00BC4CDA">
        <w:rPr>
          <w:rFonts w:ascii="Calibri" w:hAnsi="Calibri" w:cs="Calibri"/>
          <w:sz w:val="22"/>
          <w:szCs w:val="22"/>
        </w:rPr>
        <w:br w:type="page"/>
      </w:r>
    </w:p>
    <w:tbl>
      <w:tblPr>
        <w:tblW w:w="10349"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9"/>
      </w:tblGrid>
      <w:tr w:rsidR="00113693" w:rsidRPr="00BC4CDA" w14:paraId="67F2FCB2" w14:textId="77777777" w:rsidTr="000B5DCA">
        <w:tc>
          <w:tcPr>
            <w:tcW w:w="10349" w:type="dxa"/>
            <w:shd w:val="clear" w:color="auto" w:fill="C0C0C0"/>
          </w:tcPr>
          <w:p w14:paraId="14A70EE4" w14:textId="77777777" w:rsidR="00113693" w:rsidRPr="00BC4CDA" w:rsidRDefault="00113693" w:rsidP="000B5DCA">
            <w:pPr>
              <w:jc w:val="both"/>
              <w:rPr>
                <w:rFonts w:ascii="Calibri" w:hAnsi="Calibri" w:cs="Calibri"/>
                <w:b/>
                <w:sz w:val="22"/>
                <w:szCs w:val="22"/>
              </w:rPr>
            </w:pPr>
            <w:r w:rsidRPr="00BC4CDA">
              <w:rPr>
                <w:rFonts w:ascii="Calibri" w:hAnsi="Calibri" w:cs="Calibri"/>
                <w:b/>
                <w:sz w:val="22"/>
                <w:szCs w:val="22"/>
              </w:rPr>
              <w:lastRenderedPageBreak/>
              <w:t>PERSON SPECIFICATION</w:t>
            </w:r>
          </w:p>
        </w:tc>
      </w:tr>
    </w:tbl>
    <w:p w14:paraId="6FD51785" w14:textId="77777777" w:rsidR="00113693" w:rsidRPr="00BC4CDA" w:rsidRDefault="00113693" w:rsidP="00113693">
      <w:pPr>
        <w:contextualSpacing/>
        <w:jc w:val="both"/>
        <w:rPr>
          <w:rFonts w:ascii="Calibri" w:hAnsi="Calibri" w:cs="Calibri"/>
          <w:sz w:val="22"/>
          <w:szCs w:val="22"/>
          <w:lang w:eastAsia="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7"/>
        <w:gridCol w:w="1559"/>
        <w:gridCol w:w="1559"/>
        <w:gridCol w:w="2410"/>
      </w:tblGrid>
      <w:tr w:rsidR="00113693" w:rsidRPr="00BC4CDA" w14:paraId="659EC6D8" w14:textId="77777777" w:rsidTr="000B5DCA">
        <w:trPr>
          <w:trHeight w:val="1036"/>
        </w:trPr>
        <w:tc>
          <w:tcPr>
            <w:tcW w:w="567" w:type="dxa"/>
            <w:shd w:val="clear" w:color="auto" w:fill="BFBFBF"/>
          </w:tcPr>
          <w:p w14:paraId="5CF447DE" w14:textId="77777777" w:rsidR="00113693" w:rsidRPr="00BC4CDA" w:rsidRDefault="00113693" w:rsidP="000B5DCA">
            <w:pPr>
              <w:pStyle w:val="ListParagraph"/>
              <w:ind w:left="0"/>
              <w:contextualSpacing/>
              <w:jc w:val="both"/>
              <w:rPr>
                <w:rFonts w:ascii="Calibri" w:hAnsi="Calibri" w:cs="Calibri"/>
                <w:sz w:val="22"/>
                <w:szCs w:val="22"/>
              </w:rPr>
            </w:pPr>
          </w:p>
        </w:tc>
        <w:tc>
          <w:tcPr>
            <w:tcW w:w="4537" w:type="dxa"/>
            <w:shd w:val="clear" w:color="auto" w:fill="BFBFBF"/>
          </w:tcPr>
          <w:p w14:paraId="227607E9" w14:textId="77777777" w:rsidR="00113693" w:rsidRPr="00BC4CDA" w:rsidRDefault="00113693" w:rsidP="000B5DCA">
            <w:pPr>
              <w:pStyle w:val="ListParagraph"/>
              <w:ind w:left="0"/>
              <w:contextualSpacing/>
              <w:jc w:val="both"/>
              <w:rPr>
                <w:rFonts w:ascii="Calibri" w:hAnsi="Calibri" w:cs="Calibri"/>
                <w:b/>
                <w:sz w:val="22"/>
                <w:szCs w:val="22"/>
              </w:rPr>
            </w:pPr>
          </w:p>
        </w:tc>
        <w:tc>
          <w:tcPr>
            <w:tcW w:w="1559" w:type="dxa"/>
            <w:shd w:val="clear" w:color="auto" w:fill="BFBFBF"/>
          </w:tcPr>
          <w:p w14:paraId="251A3D94" w14:textId="77777777" w:rsidR="00113693" w:rsidRPr="00BC4CDA" w:rsidRDefault="00113693" w:rsidP="000B5DCA">
            <w:pPr>
              <w:pStyle w:val="ListParagraph"/>
              <w:ind w:left="0"/>
              <w:contextualSpacing/>
              <w:jc w:val="both"/>
              <w:rPr>
                <w:rFonts w:ascii="Calibri" w:hAnsi="Calibri" w:cs="Calibri"/>
                <w:b/>
                <w:sz w:val="22"/>
                <w:szCs w:val="22"/>
              </w:rPr>
            </w:pPr>
            <w:r w:rsidRPr="00BC4CDA">
              <w:rPr>
                <w:rFonts w:ascii="Calibri" w:hAnsi="Calibri" w:cs="Calibri"/>
                <w:b/>
                <w:sz w:val="22"/>
                <w:szCs w:val="22"/>
              </w:rPr>
              <w:t>ESSENTIAL</w:t>
            </w:r>
          </w:p>
        </w:tc>
        <w:tc>
          <w:tcPr>
            <w:tcW w:w="1559" w:type="dxa"/>
            <w:shd w:val="clear" w:color="auto" w:fill="BFBFBF"/>
          </w:tcPr>
          <w:p w14:paraId="7AB918A0" w14:textId="77777777" w:rsidR="00113693" w:rsidRPr="00BC4CDA" w:rsidRDefault="00113693" w:rsidP="000B5DCA">
            <w:pPr>
              <w:pStyle w:val="ListParagraph"/>
              <w:ind w:left="0"/>
              <w:contextualSpacing/>
              <w:jc w:val="both"/>
              <w:rPr>
                <w:rFonts w:ascii="Calibri" w:hAnsi="Calibri" w:cs="Calibri"/>
                <w:b/>
                <w:sz w:val="22"/>
                <w:szCs w:val="22"/>
              </w:rPr>
            </w:pPr>
            <w:r w:rsidRPr="00BC4CDA">
              <w:rPr>
                <w:rFonts w:ascii="Calibri" w:hAnsi="Calibri" w:cs="Calibri"/>
                <w:b/>
                <w:sz w:val="22"/>
                <w:szCs w:val="22"/>
              </w:rPr>
              <w:t>DESIRABLE</w:t>
            </w:r>
          </w:p>
        </w:tc>
        <w:tc>
          <w:tcPr>
            <w:tcW w:w="2410" w:type="dxa"/>
            <w:shd w:val="clear" w:color="auto" w:fill="BFBFBF"/>
          </w:tcPr>
          <w:p w14:paraId="29F2A55E" w14:textId="77777777" w:rsidR="00113693" w:rsidRPr="00BC4CDA" w:rsidRDefault="00113693" w:rsidP="000B5DCA">
            <w:pPr>
              <w:pStyle w:val="ListParagraph"/>
              <w:ind w:left="0"/>
              <w:contextualSpacing/>
              <w:rPr>
                <w:rFonts w:ascii="Calibri" w:hAnsi="Calibri" w:cs="Calibri"/>
                <w:b/>
                <w:sz w:val="22"/>
                <w:szCs w:val="22"/>
              </w:rPr>
            </w:pPr>
            <w:r w:rsidRPr="00BC4CDA">
              <w:rPr>
                <w:rFonts w:ascii="Calibri" w:hAnsi="Calibri" w:cs="Calibri"/>
                <w:b/>
                <w:sz w:val="22"/>
                <w:szCs w:val="22"/>
              </w:rPr>
              <w:t>LIKELY TO BE ASSESSED BY;</w:t>
            </w:r>
          </w:p>
          <w:p w14:paraId="5CBEC8B6" w14:textId="77777777" w:rsidR="00113693" w:rsidRPr="00BC4CDA" w:rsidRDefault="00113693" w:rsidP="000B5DCA">
            <w:pPr>
              <w:pStyle w:val="ListParagraph"/>
              <w:ind w:left="0"/>
              <w:contextualSpacing/>
              <w:jc w:val="both"/>
              <w:rPr>
                <w:rFonts w:ascii="Calibri" w:hAnsi="Calibri" w:cs="Calibri"/>
                <w:b/>
                <w:sz w:val="22"/>
                <w:szCs w:val="22"/>
              </w:rPr>
            </w:pPr>
            <w:r w:rsidRPr="00BC4CDA">
              <w:rPr>
                <w:rFonts w:ascii="Calibri" w:hAnsi="Calibri" w:cs="Calibri"/>
                <w:b/>
                <w:sz w:val="22"/>
                <w:szCs w:val="22"/>
              </w:rPr>
              <w:t xml:space="preserve">I - </w:t>
            </w:r>
            <w:r w:rsidRPr="00BC4CDA">
              <w:rPr>
                <w:rFonts w:ascii="Calibri" w:hAnsi="Calibri" w:cs="Calibri"/>
                <w:sz w:val="22"/>
                <w:szCs w:val="22"/>
              </w:rPr>
              <w:t>Interview</w:t>
            </w:r>
          </w:p>
          <w:p w14:paraId="1E26C57C" w14:textId="77777777" w:rsidR="00113693" w:rsidRPr="00BC4CDA" w:rsidRDefault="00113693" w:rsidP="000B5DCA">
            <w:pPr>
              <w:pStyle w:val="ListParagraph"/>
              <w:ind w:left="0"/>
              <w:contextualSpacing/>
              <w:jc w:val="both"/>
              <w:rPr>
                <w:rFonts w:ascii="Calibri" w:hAnsi="Calibri" w:cs="Calibri"/>
                <w:b/>
                <w:sz w:val="22"/>
                <w:szCs w:val="22"/>
              </w:rPr>
            </w:pPr>
            <w:r w:rsidRPr="00BC4CDA">
              <w:rPr>
                <w:rFonts w:ascii="Calibri" w:hAnsi="Calibri" w:cs="Calibri"/>
                <w:b/>
                <w:sz w:val="22"/>
                <w:szCs w:val="22"/>
              </w:rPr>
              <w:t xml:space="preserve">AF - </w:t>
            </w:r>
            <w:r w:rsidRPr="00BC4CDA">
              <w:rPr>
                <w:rFonts w:ascii="Calibri" w:hAnsi="Calibri" w:cs="Calibri"/>
                <w:sz w:val="22"/>
                <w:szCs w:val="22"/>
              </w:rPr>
              <w:t>Application form</w:t>
            </w:r>
          </w:p>
          <w:p w14:paraId="5072F7F1" w14:textId="77777777" w:rsidR="00113693" w:rsidRPr="00BC4CDA" w:rsidRDefault="00113693" w:rsidP="000B5DCA">
            <w:pPr>
              <w:pStyle w:val="ListParagraph"/>
              <w:ind w:left="0"/>
              <w:contextualSpacing/>
              <w:jc w:val="both"/>
              <w:rPr>
                <w:rFonts w:ascii="Calibri" w:hAnsi="Calibri" w:cs="Calibri"/>
                <w:b/>
                <w:sz w:val="22"/>
                <w:szCs w:val="22"/>
              </w:rPr>
            </w:pPr>
            <w:r w:rsidRPr="00BC4CDA">
              <w:rPr>
                <w:rFonts w:ascii="Calibri" w:hAnsi="Calibri" w:cs="Calibri"/>
                <w:b/>
                <w:sz w:val="22"/>
                <w:szCs w:val="22"/>
              </w:rPr>
              <w:t xml:space="preserve">T - </w:t>
            </w:r>
            <w:r w:rsidRPr="00BC4CDA">
              <w:rPr>
                <w:rFonts w:ascii="Calibri" w:hAnsi="Calibri" w:cs="Calibri"/>
                <w:sz w:val="22"/>
                <w:szCs w:val="22"/>
              </w:rPr>
              <w:t>Task</w:t>
            </w:r>
          </w:p>
        </w:tc>
      </w:tr>
      <w:tr w:rsidR="00113693" w:rsidRPr="00BC4CDA" w14:paraId="169F0812" w14:textId="77777777" w:rsidTr="000B5DCA">
        <w:tc>
          <w:tcPr>
            <w:tcW w:w="567" w:type="dxa"/>
            <w:shd w:val="clear" w:color="auto" w:fill="D9D9D9"/>
          </w:tcPr>
          <w:p w14:paraId="173F34B2" w14:textId="77777777" w:rsidR="00113693" w:rsidRPr="00BC4CDA" w:rsidRDefault="00113693" w:rsidP="000B5DCA">
            <w:pPr>
              <w:pStyle w:val="ListParagraph"/>
              <w:ind w:left="0"/>
              <w:contextualSpacing/>
              <w:jc w:val="both"/>
              <w:rPr>
                <w:rFonts w:ascii="Calibri" w:hAnsi="Calibri" w:cs="Calibri"/>
                <w:sz w:val="22"/>
                <w:szCs w:val="22"/>
              </w:rPr>
            </w:pPr>
          </w:p>
        </w:tc>
        <w:tc>
          <w:tcPr>
            <w:tcW w:w="4537" w:type="dxa"/>
            <w:shd w:val="clear" w:color="auto" w:fill="D9D9D9"/>
          </w:tcPr>
          <w:p w14:paraId="6ED55D8A" w14:textId="77777777" w:rsidR="00113693" w:rsidRPr="00BC4CDA" w:rsidRDefault="00113693" w:rsidP="000B5DCA">
            <w:pPr>
              <w:pStyle w:val="ListParagraph"/>
              <w:ind w:left="0"/>
              <w:contextualSpacing/>
              <w:jc w:val="both"/>
              <w:rPr>
                <w:rFonts w:ascii="Calibri" w:hAnsi="Calibri" w:cs="Calibri"/>
                <w:sz w:val="22"/>
                <w:szCs w:val="22"/>
              </w:rPr>
            </w:pPr>
            <w:r w:rsidRPr="00BC4CDA">
              <w:rPr>
                <w:rFonts w:ascii="Calibri" w:hAnsi="Calibri" w:cs="Calibri"/>
                <w:b/>
                <w:sz w:val="22"/>
                <w:szCs w:val="22"/>
              </w:rPr>
              <w:t>KNOWLEDGE</w:t>
            </w:r>
          </w:p>
        </w:tc>
        <w:tc>
          <w:tcPr>
            <w:tcW w:w="1559" w:type="dxa"/>
            <w:shd w:val="clear" w:color="auto" w:fill="D9D9D9"/>
          </w:tcPr>
          <w:p w14:paraId="0A725EE9" w14:textId="77777777" w:rsidR="00113693" w:rsidRPr="00BC4CDA" w:rsidRDefault="00113693" w:rsidP="000B5DCA">
            <w:pPr>
              <w:pStyle w:val="ListParagraph"/>
              <w:ind w:left="0"/>
              <w:contextualSpacing/>
              <w:jc w:val="both"/>
              <w:rPr>
                <w:rFonts w:ascii="Calibri" w:hAnsi="Calibri" w:cs="Calibri"/>
                <w:sz w:val="22"/>
                <w:szCs w:val="22"/>
              </w:rPr>
            </w:pPr>
          </w:p>
        </w:tc>
        <w:tc>
          <w:tcPr>
            <w:tcW w:w="1559" w:type="dxa"/>
            <w:shd w:val="clear" w:color="auto" w:fill="D9D9D9"/>
          </w:tcPr>
          <w:p w14:paraId="60AFDA26" w14:textId="77777777" w:rsidR="00113693" w:rsidRPr="00BC4CDA" w:rsidRDefault="00113693" w:rsidP="000B5DCA">
            <w:pPr>
              <w:pStyle w:val="ListParagraph"/>
              <w:ind w:left="0"/>
              <w:contextualSpacing/>
              <w:jc w:val="both"/>
              <w:rPr>
                <w:rFonts w:ascii="Calibri" w:hAnsi="Calibri" w:cs="Calibri"/>
                <w:sz w:val="22"/>
                <w:szCs w:val="22"/>
              </w:rPr>
            </w:pPr>
          </w:p>
        </w:tc>
        <w:tc>
          <w:tcPr>
            <w:tcW w:w="2410" w:type="dxa"/>
            <w:shd w:val="clear" w:color="auto" w:fill="D9D9D9"/>
          </w:tcPr>
          <w:p w14:paraId="5550C4E9" w14:textId="77777777" w:rsidR="00113693" w:rsidRPr="00BC4CDA" w:rsidRDefault="00113693" w:rsidP="000B5DCA">
            <w:pPr>
              <w:pStyle w:val="ListParagraph"/>
              <w:ind w:left="0"/>
              <w:contextualSpacing/>
              <w:jc w:val="both"/>
              <w:rPr>
                <w:rFonts w:ascii="Calibri" w:hAnsi="Calibri" w:cs="Calibri"/>
                <w:sz w:val="22"/>
                <w:szCs w:val="22"/>
              </w:rPr>
            </w:pPr>
          </w:p>
        </w:tc>
      </w:tr>
      <w:tr w:rsidR="00113693" w:rsidRPr="00BC4CDA" w14:paraId="77D27CAF" w14:textId="77777777" w:rsidTr="000B5DCA">
        <w:tc>
          <w:tcPr>
            <w:tcW w:w="567" w:type="dxa"/>
            <w:shd w:val="clear" w:color="auto" w:fill="auto"/>
          </w:tcPr>
          <w:p w14:paraId="6E0563D1" w14:textId="77777777" w:rsidR="00113693" w:rsidRPr="00BC4CDA" w:rsidRDefault="00113693" w:rsidP="000B5DCA">
            <w:pPr>
              <w:pStyle w:val="ListParagraph"/>
              <w:ind w:left="0"/>
              <w:contextualSpacing/>
              <w:jc w:val="both"/>
              <w:rPr>
                <w:rFonts w:ascii="Calibri" w:hAnsi="Calibri" w:cs="Calibri"/>
                <w:sz w:val="22"/>
                <w:szCs w:val="22"/>
              </w:rPr>
            </w:pPr>
            <w:r w:rsidRPr="00BC4CDA">
              <w:rPr>
                <w:rFonts w:ascii="Calibri" w:hAnsi="Calibri" w:cs="Calibri"/>
                <w:sz w:val="22"/>
                <w:szCs w:val="22"/>
              </w:rPr>
              <w:t>1</w:t>
            </w:r>
          </w:p>
        </w:tc>
        <w:tc>
          <w:tcPr>
            <w:tcW w:w="4537" w:type="dxa"/>
            <w:shd w:val="clear" w:color="auto" w:fill="auto"/>
          </w:tcPr>
          <w:p w14:paraId="5FD33B7D" w14:textId="77777777" w:rsidR="00113693" w:rsidRPr="00BC4CDA" w:rsidRDefault="00113693" w:rsidP="000B5DCA">
            <w:pPr>
              <w:autoSpaceDE w:val="0"/>
              <w:autoSpaceDN w:val="0"/>
              <w:adjustRightInd w:val="0"/>
              <w:ind w:firstLine="5"/>
              <w:rPr>
                <w:rFonts w:ascii="Calibri" w:hAnsi="Calibri" w:cs="Calibri"/>
                <w:sz w:val="22"/>
                <w:szCs w:val="22"/>
              </w:rPr>
            </w:pPr>
            <w:r w:rsidRPr="00BC4CDA">
              <w:rPr>
                <w:rFonts w:ascii="Calibri" w:hAnsi="Calibri" w:cs="Calibri"/>
                <w:color w:val="000000"/>
                <w:sz w:val="22"/>
                <w:szCs w:val="22"/>
              </w:rPr>
              <w:t>Intermediate ICT skills including Word, Excel, and Outlook and be able to establish, maintain and up-date databases accurately.</w:t>
            </w:r>
          </w:p>
        </w:tc>
        <w:tc>
          <w:tcPr>
            <w:tcW w:w="1559" w:type="dxa"/>
            <w:shd w:val="clear" w:color="auto" w:fill="auto"/>
          </w:tcPr>
          <w:p w14:paraId="459E2046"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sym w:font="Wingdings" w:char="F0FC"/>
            </w:r>
          </w:p>
        </w:tc>
        <w:tc>
          <w:tcPr>
            <w:tcW w:w="1559" w:type="dxa"/>
            <w:shd w:val="clear" w:color="auto" w:fill="auto"/>
          </w:tcPr>
          <w:p w14:paraId="5E48EC8D" w14:textId="77777777" w:rsidR="00113693" w:rsidRPr="00BC4CDA" w:rsidRDefault="00113693" w:rsidP="000B5DCA">
            <w:pPr>
              <w:pStyle w:val="ListParagraph"/>
              <w:ind w:left="0"/>
              <w:contextualSpacing/>
              <w:jc w:val="center"/>
              <w:rPr>
                <w:rFonts w:ascii="Calibri" w:hAnsi="Calibri" w:cs="Calibri"/>
                <w:sz w:val="22"/>
                <w:szCs w:val="22"/>
              </w:rPr>
            </w:pPr>
          </w:p>
        </w:tc>
        <w:tc>
          <w:tcPr>
            <w:tcW w:w="2410" w:type="dxa"/>
            <w:shd w:val="clear" w:color="auto" w:fill="auto"/>
          </w:tcPr>
          <w:p w14:paraId="2EA7D63C"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AF, I &amp; T</w:t>
            </w:r>
          </w:p>
        </w:tc>
      </w:tr>
      <w:tr w:rsidR="00113693" w:rsidRPr="00BC4CDA" w14:paraId="0749F91A" w14:textId="77777777" w:rsidTr="000B5DCA">
        <w:tc>
          <w:tcPr>
            <w:tcW w:w="567" w:type="dxa"/>
            <w:shd w:val="clear" w:color="auto" w:fill="auto"/>
          </w:tcPr>
          <w:p w14:paraId="61062AF3" w14:textId="77777777" w:rsidR="00113693" w:rsidRPr="00BC4CDA" w:rsidRDefault="00113693" w:rsidP="000B5DCA">
            <w:pPr>
              <w:pStyle w:val="ListParagraph"/>
              <w:ind w:left="0"/>
              <w:contextualSpacing/>
              <w:jc w:val="both"/>
              <w:rPr>
                <w:rFonts w:ascii="Calibri" w:hAnsi="Calibri" w:cs="Calibri"/>
                <w:sz w:val="22"/>
                <w:szCs w:val="22"/>
              </w:rPr>
            </w:pPr>
            <w:r>
              <w:rPr>
                <w:rFonts w:ascii="Calibri" w:hAnsi="Calibri" w:cs="Calibri"/>
                <w:sz w:val="22"/>
                <w:szCs w:val="22"/>
              </w:rPr>
              <w:t>2</w:t>
            </w:r>
          </w:p>
        </w:tc>
        <w:tc>
          <w:tcPr>
            <w:tcW w:w="4537" w:type="dxa"/>
            <w:shd w:val="clear" w:color="auto" w:fill="auto"/>
          </w:tcPr>
          <w:p w14:paraId="44AAA357" w14:textId="77777777" w:rsidR="00113693" w:rsidRPr="00BC4CDA" w:rsidRDefault="00113693" w:rsidP="000B5DCA">
            <w:pPr>
              <w:autoSpaceDE w:val="0"/>
              <w:autoSpaceDN w:val="0"/>
              <w:adjustRightInd w:val="0"/>
              <w:ind w:firstLine="5"/>
              <w:rPr>
                <w:rFonts w:ascii="Calibri" w:hAnsi="Calibri" w:cs="Calibri"/>
                <w:color w:val="000000"/>
                <w:sz w:val="22"/>
                <w:szCs w:val="22"/>
              </w:rPr>
            </w:pPr>
            <w:r>
              <w:rPr>
                <w:rFonts w:ascii="Calibri" w:hAnsi="Calibri" w:cs="Calibri"/>
                <w:color w:val="000000"/>
                <w:sz w:val="22"/>
                <w:szCs w:val="22"/>
              </w:rPr>
              <w:t>Knowledge and understanding of current examination programmes, processes or requirements.</w:t>
            </w:r>
          </w:p>
        </w:tc>
        <w:tc>
          <w:tcPr>
            <w:tcW w:w="1559" w:type="dxa"/>
            <w:shd w:val="clear" w:color="auto" w:fill="auto"/>
          </w:tcPr>
          <w:p w14:paraId="61490C22"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sym w:font="Wingdings" w:char="F0FC"/>
            </w:r>
          </w:p>
        </w:tc>
        <w:tc>
          <w:tcPr>
            <w:tcW w:w="1559" w:type="dxa"/>
            <w:shd w:val="clear" w:color="auto" w:fill="auto"/>
          </w:tcPr>
          <w:p w14:paraId="4A6351C9" w14:textId="77777777" w:rsidR="00113693" w:rsidRPr="00BC4CDA" w:rsidRDefault="00113693" w:rsidP="000B5DCA">
            <w:pPr>
              <w:pStyle w:val="ListParagraph"/>
              <w:ind w:left="0"/>
              <w:contextualSpacing/>
              <w:jc w:val="center"/>
              <w:rPr>
                <w:rFonts w:ascii="Calibri" w:hAnsi="Calibri" w:cs="Calibri"/>
                <w:sz w:val="22"/>
                <w:szCs w:val="22"/>
              </w:rPr>
            </w:pPr>
          </w:p>
        </w:tc>
        <w:tc>
          <w:tcPr>
            <w:tcW w:w="2410" w:type="dxa"/>
            <w:shd w:val="clear" w:color="auto" w:fill="auto"/>
          </w:tcPr>
          <w:p w14:paraId="5F457943" w14:textId="77777777" w:rsidR="00113693" w:rsidRPr="00BC4CDA" w:rsidRDefault="00113693" w:rsidP="000B5DCA">
            <w:pPr>
              <w:pStyle w:val="ListParagraph"/>
              <w:ind w:left="0"/>
              <w:contextualSpacing/>
              <w:jc w:val="center"/>
              <w:rPr>
                <w:rFonts w:ascii="Calibri" w:hAnsi="Calibri" w:cs="Calibri"/>
                <w:sz w:val="22"/>
                <w:szCs w:val="22"/>
              </w:rPr>
            </w:pPr>
            <w:r>
              <w:rPr>
                <w:rFonts w:ascii="Calibri" w:hAnsi="Calibri" w:cs="Calibri"/>
                <w:sz w:val="22"/>
                <w:szCs w:val="22"/>
              </w:rPr>
              <w:t>AF &amp; I</w:t>
            </w:r>
          </w:p>
        </w:tc>
      </w:tr>
      <w:tr w:rsidR="00113693" w:rsidRPr="00BC4CDA" w14:paraId="2FEC5F8A" w14:textId="77777777" w:rsidTr="000B5DCA">
        <w:tc>
          <w:tcPr>
            <w:tcW w:w="567" w:type="dxa"/>
            <w:shd w:val="clear" w:color="auto" w:fill="auto"/>
          </w:tcPr>
          <w:p w14:paraId="3BE6144A" w14:textId="77777777" w:rsidR="00113693" w:rsidRPr="00BC4CDA" w:rsidRDefault="00113693" w:rsidP="000B5DCA">
            <w:pPr>
              <w:pStyle w:val="ListParagraph"/>
              <w:ind w:left="0"/>
              <w:contextualSpacing/>
              <w:jc w:val="both"/>
              <w:rPr>
                <w:rFonts w:ascii="Calibri" w:hAnsi="Calibri" w:cs="Calibri"/>
                <w:sz w:val="22"/>
                <w:szCs w:val="22"/>
              </w:rPr>
            </w:pPr>
            <w:r>
              <w:rPr>
                <w:rFonts w:ascii="Calibri" w:hAnsi="Calibri" w:cs="Calibri"/>
                <w:sz w:val="22"/>
                <w:szCs w:val="22"/>
              </w:rPr>
              <w:t>3</w:t>
            </w:r>
          </w:p>
        </w:tc>
        <w:tc>
          <w:tcPr>
            <w:tcW w:w="4537" w:type="dxa"/>
            <w:shd w:val="clear" w:color="auto" w:fill="auto"/>
          </w:tcPr>
          <w:p w14:paraId="04A53D6B" w14:textId="77777777" w:rsidR="00113693" w:rsidRPr="00BC4CDA" w:rsidRDefault="00113693" w:rsidP="000B5DCA">
            <w:pPr>
              <w:pStyle w:val="ListParagraph"/>
              <w:ind w:left="0"/>
              <w:contextualSpacing/>
              <w:rPr>
                <w:rFonts w:ascii="Calibri" w:hAnsi="Calibri" w:cs="Calibri"/>
                <w:sz w:val="22"/>
                <w:szCs w:val="22"/>
              </w:rPr>
            </w:pPr>
            <w:r w:rsidRPr="00BC4CDA">
              <w:rPr>
                <w:rFonts w:ascii="Calibri" w:hAnsi="Calibri" w:cs="Calibri"/>
                <w:sz w:val="22"/>
                <w:szCs w:val="22"/>
              </w:rPr>
              <w:t>An understanding and commitment to Equality and Diversity, Safeguarding and Health and Safety</w:t>
            </w:r>
            <w:r>
              <w:rPr>
                <w:rFonts w:ascii="Calibri" w:hAnsi="Calibri" w:cs="Calibri"/>
                <w:sz w:val="22"/>
                <w:szCs w:val="22"/>
              </w:rPr>
              <w:t>.</w:t>
            </w:r>
          </w:p>
        </w:tc>
        <w:tc>
          <w:tcPr>
            <w:tcW w:w="1559" w:type="dxa"/>
            <w:shd w:val="clear" w:color="auto" w:fill="auto"/>
          </w:tcPr>
          <w:p w14:paraId="5231DFE0" w14:textId="77777777" w:rsidR="00113693" w:rsidRPr="00BC4CDA" w:rsidRDefault="00113693" w:rsidP="000B5DCA">
            <w:pPr>
              <w:jc w:val="center"/>
              <w:rPr>
                <w:rFonts w:ascii="Calibri" w:hAnsi="Calibri" w:cs="Calibri"/>
                <w:sz w:val="22"/>
                <w:szCs w:val="22"/>
              </w:rPr>
            </w:pPr>
            <w:r w:rsidRPr="00BC4CDA">
              <w:rPr>
                <w:rFonts w:ascii="Calibri" w:hAnsi="Calibri" w:cs="Calibri"/>
                <w:sz w:val="22"/>
                <w:szCs w:val="22"/>
              </w:rPr>
              <w:sym w:font="Wingdings" w:char="F0FC"/>
            </w:r>
          </w:p>
        </w:tc>
        <w:tc>
          <w:tcPr>
            <w:tcW w:w="1559" w:type="dxa"/>
            <w:shd w:val="clear" w:color="auto" w:fill="auto"/>
          </w:tcPr>
          <w:p w14:paraId="5E668271" w14:textId="77777777" w:rsidR="00113693" w:rsidRPr="00BC4CDA" w:rsidRDefault="00113693" w:rsidP="000B5DCA">
            <w:pPr>
              <w:pStyle w:val="ListParagraph"/>
              <w:ind w:left="0"/>
              <w:contextualSpacing/>
              <w:jc w:val="center"/>
              <w:rPr>
                <w:rFonts w:ascii="Calibri" w:hAnsi="Calibri" w:cs="Calibri"/>
                <w:sz w:val="22"/>
                <w:szCs w:val="22"/>
              </w:rPr>
            </w:pPr>
          </w:p>
        </w:tc>
        <w:tc>
          <w:tcPr>
            <w:tcW w:w="2410" w:type="dxa"/>
            <w:shd w:val="clear" w:color="auto" w:fill="auto"/>
          </w:tcPr>
          <w:p w14:paraId="1DA722BD"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I</w:t>
            </w:r>
          </w:p>
        </w:tc>
      </w:tr>
      <w:tr w:rsidR="00113693" w:rsidRPr="00BC4CDA" w14:paraId="658DDA6D" w14:textId="77777777" w:rsidTr="000B5DCA">
        <w:tc>
          <w:tcPr>
            <w:tcW w:w="567" w:type="dxa"/>
            <w:shd w:val="clear" w:color="auto" w:fill="D9D9D9"/>
          </w:tcPr>
          <w:p w14:paraId="1A19F16D" w14:textId="77777777" w:rsidR="00113693" w:rsidRPr="00BC4CDA" w:rsidRDefault="00113693" w:rsidP="000B5DCA">
            <w:pPr>
              <w:pStyle w:val="ListParagraph"/>
              <w:ind w:left="0"/>
              <w:contextualSpacing/>
              <w:jc w:val="both"/>
              <w:rPr>
                <w:rFonts w:ascii="Calibri" w:hAnsi="Calibri" w:cs="Calibri"/>
                <w:sz w:val="22"/>
                <w:szCs w:val="22"/>
              </w:rPr>
            </w:pPr>
          </w:p>
        </w:tc>
        <w:tc>
          <w:tcPr>
            <w:tcW w:w="4537" w:type="dxa"/>
            <w:shd w:val="clear" w:color="auto" w:fill="D9D9D9"/>
          </w:tcPr>
          <w:p w14:paraId="704F903A" w14:textId="77777777" w:rsidR="00113693" w:rsidRPr="00BC4CDA" w:rsidRDefault="00113693" w:rsidP="000B5DCA">
            <w:pPr>
              <w:pStyle w:val="ListParagraph"/>
              <w:ind w:left="0"/>
              <w:contextualSpacing/>
              <w:jc w:val="both"/>
              <w:rPr>
                <w:rFonts w:ascii="Calibri" w:hAnsi="Calibri" w:cs="Calibri"/>
                <w:sz w:val="22"/>
                <w:szCs w:val="22"/>
              </w:rPr>
            </w:pPr>
            <w:r w:rsidRPr="00BC4CDA">
              <w:rPr>
                <w:rFonts w:ascii="Calibri" w:hAnsi="Calibri" w:cs="Calibri"/>
                <w:b/>
                <w:sz w:val="22"/>
                <w:szCs w:val="22"/>
              </w:rPr>
              <w:t>ABILITIES/SKILLS/EXPERIENCE</w:t>
            </w:r>
          </w:p>
        </w:tc>
        <w:tc>
          <w:tcPr>
            <w:tcW w:w="1559" w:type="dxa"/>
            <w:shd w:val="clear" w:color="auto" w:fill="D9D9D9"/>
          </w:tcPr>
          <w:p w14:paraId="375CF2AA" w14:textId="77777777" w:rsidR="00113693" w:rsidRPr="00BC4CDA" w:rsidRDefault="00113693" w:rsidP="000B5DCA">
            <w:pPr>
              <w:pStyle w:val="ListParagraph"/>
              <w:ind w:left="0"/>
              <w:contextualSpacing/>
              <w:jc w:val="both"/>
              <w:rPr>
                <w:rFonts w:ascii="Calibri" w:hAnsi="Calibri" w:cs="Calibri"/>
                <w:sz w:val="22"/>
                <w:szCs w:val="22"/>
              </w:rPr>
            </w:pPr>
          </w:p>
        </w:tc>
        <w:tc>
          <w:tcPr>
            <w:tcW w:w="1559" w:type="dxa"/>
            <w:shd w:val="clear" w:color="auto" w:fill="D9D9D9"/>
          </w:tcPr>
          <w:p w14:paraId="03D62553" w14:textId="77777777" w:rsidR="00113693" w:rsidRPr="00BC4CDA" w:rsidRDefault="00113693" w:rsidP="000B5DCA">
            <w:pPr>
              <w:pStyle w:val="ListParagraph"/>
              <w:ind w:left="0"/>
              <w:contextualSpacing/>
              <w:jc w:val="both"/>
              <w:rPr>
                <w:rFonts w:ascii="Calibri" w:hAnsi="Calibri" w:cs="Calibri"/>
                <w:sz w:val="22"/>
                <w:szCs w:val="22"/>
              </w:rPr>
            </w:pPr>
          </w:p>
        </w:tc>
        <w:tc>
          <w:tcPr>
            <w:tcW w:w="2410" w:type="dxa"/>
            <w:shd w:val="clear" w:color="auto" w:fill="D9D9D9"/>
          </w:tcPr>
          <w:p w14:paraId="49629228" w14:textId="77777777" w:rsidR="00113693" w:rsidRPr="00BC4CDA" w:rsidRDefault="00113693" w:rsidP="000B5DCA">
            <w:pPr>
              <w:pStyle w:val="ListParagraph"/>
              <w:ind w:left="0"/>
              <w:contextualSpacing/>
              <w:jc w:val="both"/>
              <w:rPr>
                <w:rFonts w:ascii="Calibri" w:hAnsi="Calibri" w:cs="Calibri"/>
                <w:sz w:val="22"/>
                <w:szCs w:val="22"/>
              </w:rPr>
            </w:pPr>
          </w:p>
        </w:tc>
      </w:tr>
      <w:tr w:rsidR="00113693" w:rsidRPr="00BC4CDA" w14:paraId="375EC327" w14:textId="77777777" w:rsidTr="000B5DCA">
        <w:tc>
          <w:tcPr>
            <w:tcW w:w="567" w:type="dxa"/>
            <w:shd w:val="clear" w:color="auto" w:fill="auto"/>
          </w:tcPr>
          <w:p w14:paraId="0E0175E5" w14:textId="77777777" w:rsidR="00113693" w:rsidRPr="00BC4CDA" w:rsidRDefault="00113693" w:rsidP="000B5DCA">
            <w:pPr>
              <w:pStyle w:val="ListParagraph"/>
              <w:ind w:left="0"/>
              <w:contextualSpacing/>
              <w:jc w:val="both"/>
              <w:rPr>
                <w:rFonts w:ascii="Calibri" w:hAnsi="Calibri" w:cs="Calibri"/>
                <w:sz w:val="22"/>
                <w:szCs w:val="22"/>
              </w:rPr>
            </w:pPr>
            <w:r w:rsidRPr="00BC4CDA">
              <w:rPr>
                <w:rFonts w:ascii="Calibri" w:hAnsi="Calibri" w:cs="Calibri"/>
                <w:sz w:val="22"/>
                <w:szCs w:val="22"/>
              </w:rPr>
              <w:t>4</w:t>
            </w:r>
          </w:p>
        </w:tc>
        <w:tc>
          <w:tcPr>
            <w:tcW w:w="4537" w:type="dxa"/>
            <w:shd w:val="clear" w:color="auto" w:fill="auto"/>
          </w:tcPr>
          <w:p w14:paraId="6914940D" w14:textId="77777777" w:rsidR="00113693" w:rsidRPr="00E92CA5" w:rsidRDefault="00113693" w:rsidP="000B5DCA">
            <w:pPr>
              <w:rPr>
                <w:rFonts w:ascii="Calibri" w:hAnsi="Calibri" w:cs="Calibri"/>
                <w:sz w:val="22"/>
                <w:szCs w:val="22"/>
              </w:rPr>
            </w:pPr>
            <w:r w:rsidRPr="005A6817">
              <w:rPr>
                <w:rFonts w:ascii="Calibri" w:hAnsi="Calibri" w:cs="Calibri"/>
                <w:sz w:val="22"/>
                <w:szCs w:val="22"/>
              </w:rPr>
              <w:t>Proven office experience</w:t>
            </w:r>
            <w:r>
              <w:rPr>
                <w:rFonts w:ascii="Calibri" w:hAnsi="Calibri" w:cs="Calibri"/>
                <w:sz w:val="22"/>
                <w:szCs w:val="22"/>
              </w:rPr>
              <w:t xml:space="preserve"> with a s</w:t>
            </w:r>
            <w:r w:rsidRPr="005A6817">
              <w:rPr>
                <w:rFonts w:ascii="Calibri" w:hAnsi="Calibri" w:cs="Calibri"/>
                <w:sz w:val="22"/>
                <w:szCs w:val="22"/>
              </w:rPr>
              <w:t xml:space="preserve">ound knowledge and understanding of administrative procedures. </w:t>
            </w:r>
          </w:p>
        </w:tc>
        <w:tc>
          <w:tcPr>
            <w:tcW w:w="1559" w:type="dxa"/>
            <w:shd w:val="clear" w:color="auto" w:fill="auto"/>
          </w:tcPr>
          <w:p w14:paraId="5580A9F6" w14:textId="77777777" w:rsidR="00113693" w:rsidRPr="00BC4CDA" w:rsidRDefault="00113693" w:rsidP="000B5DCA">
            <w:pPr>
              <w:jc w:val="center"/>
              <w:rPr>
                <w:rFonts w:ascii="Calibri" w:hAnsi="Calibri" w:cs="Calibri"/>
                <w:sz w:val="22"/>
                <w:szCs w:val="22"/>
              </w:rPr>
            </w:pPr>
            <w:r w:rsidRPr="00BC4CDA">
              <w:rPr>
                <w:rFonts w:ascii="Calibri" w:hAnsi="Calibri" w:cs="Calibri"/>
                <w:sz w:val="22"/>
                <w:szCs w:val="22"/>
              </w:rPr>
              <w:sym w:font="Wingdings" w:char="F0FC"/>
            </w:r>
          </w:p>
        </w:tc>
        <w:tc>
          <w:tcPr>
            <w:tcW w:w="1559" w:type="dxa"/>
            <w:shd w:val="clear" w:color="auto" w:fill="auto"/>
          </w:tcPr>
          <w:p w14:paraId="44052A25" w14:textId="77777777" w:rsidR="00113693" w:rsidRPr="00BC4CDA" w:rsidRDefault="00113693" w:rsidP="000B5DCA">
            <w:pPr>
              <w:pStyle w:val="ListParagraph"/>
              <w:ind w:left="0"/>
              <w:contextualSpacing/>
              <w:jc w:val="center"/>
              <w:rPr>
                <w:rFonts w:ascii="Calibri" w:hAnsi="Calibri" w:cs="Calibri"/>
                <w:sz w:val="22"/>
                <w:szCs w:val="22"/>
              </w:rPr>
            </w:pPr>
          </w:p>
        </w:tc>
        <w:tc>
          <w:tcPr>
            <w:tcW w:w="2410" w:type="dxa"/>
            <w:shd w:val="clear" w:color="auto" w:fill="auto"/>
          </w:tcPr>
          <w:p w14:paraId="152E96E0"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AF &amp; I</w:t>
            </w:r>
          </w:p>
        </w:tc>
      </w:tr>
      <w:tr w:rsidR="00113693" w:rsidRPr="00BC4CDA" w14:paraId="71FA3026" w14:textId="77777777" w:rsidTr="000B5DCA">
        <w:tc>
          <w:tcPr>
            <w:tcW w:w="567" w:type="dxa"/>
            <w:shd w:val="clear" w:color="auto" w:fill="auto"/>
          </w:tcPr>
          <w:p w14:paraId="49717659" w14:textId="77777777" w:rsidR="00113693" w:rsidRPr="00BC4CDA" w:rsidRDefault="00113693" w:rsidP="000B5DCA">
            <w:pPr>
              <w:pStyle w:val="ListParagraph"/>
              <w:ind w:left="0"/>
              <w:contextualSpacing/>
              <w:jc w:val="both"/>
              <w:rPr>
                <w:rFonts w:ascii="Calibri" w:hAnsi="Calibri" w:cs="Calibri"/>
                <w:sz w:val="22"/>
                <w:szCs w:val="22"/>
              </w:rPr>
            </w:pPr>
            <w:r w:rsidRPr="00BC4CDA">
              <w:rPr>
                <w:rFonts w:ascii="Calibri" w:hAnsi="Calibri" w:cs="Calibri"/>
                <w:sz w:val="22"/>
                <w:szCs w:val="22"/>
              </w:rPr>
              <w:t>5</w:t>
            </w:r>
          </w:p>
        </w:tc>
        <w:tc>
          <w:tcPr>
            <w:tcW w:w="4537" w:type="dxa"/>
            <w:shd w:val="clear" w:color="auto" w:fill="auto"/>
          </w:tcPr>
          <w:p w14:paraId="20D6239A" w14:textId="77777777" w:rsidR="00113693" w:rsidRPr="00BC4CDA" w:rsidRDefault="00113693" w:rsidP="000B5DCA">
            <w:pPr>
              <w:autoSpaceDE w:val="0"/>
              <w:autoSpaceDN w:val="0"/>
              <w:adjustRightInd w:val="0"/>
              <w:rPr>
                <w:rFonts w:ascii="Calibri" w:hAnsi="Calibri" w:cs="Calibri"/>
                <w:sz w:val="22"/>
                <w:szCs w:val="22"/>
              </w:rPr>
            </w:pPr>
            <w:r w:rsidRPr="00BC4CDA">
              <w:rPr>
                <w:rFonts w:ascii="Calibri" w:hAnsi="Calibri" w:cs="Calibri"/>
                <w:color w:val="000000"/>
                <w:sz w:val="22"/>
                <w:szCs w:val="22"/>
              </w:rPr>
              <w:t xml:space="preserve">Good written and verbal communication skills and able to communicate to diverse range of people clearly and effectively. </w:t>
            </w:r>
          </w:p>
        </w:tc>
        <w:tc>
          <w:tcPr>
            <w:tcW w:w="1559" w:type="dxa"/>
            <w:shd w:val="clear" w:color="auto" w:fill="auto"/>
          </w:tcPr>
          <w:p w14:paraId="52209AAB" w14:textId="77777777" w:rsidR="00113693" w:rsidRPr="00BC4CDA" w:rsidRDefault="00113693" w:rsidP="000B5DCA">
            <w:pPr>
              <w:jc w:val="center"/>
              <w:rPr>
                <w:rFonts w:ascii="Calibri" w:hAnsi="Calibri" w:cs="Calibri"/>
                <w:sz w:val="22"/>
                <w:szCs w:val="22"/>
              </w:rPr>
            </w:pPr>
            <w:r w:rsidRPr="00BC4CDA">
              <w:rPr>
                <w:rFonts w:ascii="Calibri" w:hAnsi="Calibri" w:cs="Calibri"/>
                <w:sz w:val="22"/>
                <w:szCs w:val="22"/>
              </w:rPr>
              <w:sym w:font="Wingdings" w:char="F0FC"/>
            </w:r>
          </w:p>
        </w:tc>
        <w:tc>
          <w:tcPr>
            <w:tcW w:w="1559" w:type="dxa"/>
            <w:shd w:val="clear" w:color="auto" w:fill="auto"/>
          </w:tcPr>
          <w:p w14:paraId="47DA7626" w14:textId="77777777" w:rsidR="00113693" w:rsidRPr="00BC4CDA" w:rsidRDefault="00113693" w:rsidP="000B5DCA">
            <w:pPr>
              <w:pStyle w:val="ListParagraph"/>
              <w:ind w:left="0"/>
              <w:contextualSpacing/>
              <w:jc w:val="center"/>
              <w:rPr>
                <w:rFonts w:ascii="Calibri" w:hAnsi="Calibri" w:cs="Calibri"/>
                <w:sz w:val="22"/>
                <w:szCs w:val="22"/>
              </w:rPr>
            </w:pPr>
          </w:p>
        </w:tc>
        <w:tc>
          <w:tcPr>
            <w:tcW w:w="2410" w:type="dxa"/>
            <w:shd w:val="clear" w:color="auto" w:fill="auto"/>
          </w:tcPr>
          <w:p w14:paraId="22F37C74"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AF &amp; I</w:t>
            </w:r>
            <w:r>
              <w:rPr>
                <w:rFonts w:ascii="Calibri" w:hAnsi="Calibri" w:cs="Calibri"/>
                <w:sz w:val="22"/>
                <w:szCs w:val="22"/>
              </w:rPr>
              <w:t xml:space="preserve"> &amp; T</w:t>
            </w:r>
          </w:p>
        </w:tc>
      </w:tr>
      <w:tr w:rsidR="00113693" w:rsidRPr="00BC4CDA" w14:paraId="2D604EA4" w14:textId="77777777" w:rsidTr="000B5DCA">
        <w:tc>
          <w:tcPr>
            <w:tcW w:w="567" w:type="dxa"/>
            <w:shd w:val="clear" w:color="auto" w:fill="auto"/>
          </w:tcPr>
          <w:p w14:paraId="261622FC" w14:textId="77777777" w:rsidR="00113693" w:rsidRPr="00BC4CDA" w:rsidRDefault="00113693" w:rsidP="000B5DCA">
            <w:pPr>
              <w:pStyle w:val="ListParagraph"/>
              <w:ind w:left="0"/>
              <w:contextualSpacing/>
              <w:jc w:val="both"/>
              <w:rPr>
                <w:rFonts w:ascii="Calibri" w:hAnsi="Calibri" w:cs="Calibri"/>
                <w:sz w:val="22"/>
                <w:szCs w:val="22"/>
              </w:rPr>
            </w:pPr>
            <w:r w:rsidRPr="00BC4CDA">
              <w:rPr>
                <w:rFonts w:ascii="Calibri" w:hAnsi="Calibri" w:cs="Calibri"/>
                <w:sz w:val="22"/>
                <w:szCs w:val="22"/>
              </w:rPr>
              <w:t>6</w:t>
            </w:r>
          </w:p>
        </w:tc>
        <w:tc>
          <w:tcPr>
            <w:tcW w:w="4537" w:type="dxa"/>
            <w:shd w:val="clear" w:color="auto" w:fill="auto"/>
          </w:tcPr>
          <w:p w14:paraId="3A48D6B8" w14:textId="77777777" w:rsidR="00113693" w:rsidRPr="00BC4CDA" w:rsidRDefault="00113693" w:rsidP="000B5DCA">
            <w:pPr>
              <w:pStyle w:val="ListParagraph"/>
              <w:ind w:left="0"/>
              <w:contextualSpacing/>
              <w:rPr>
                <w:rFonts w:ascii="Calibri" w:hAnsi="Calibri" w:cs="Calibri"/>
                <w:sz w:val="22"/>
                <w:szCs w:val="22"/>
              </w:rPr>
            </w:pPr>
            <w:r w:rsidRPr="00BC4CDA">
              <w:rPr>
                <w:rFonts w:ascii="Calibri" w:hAnsi="Calibri" w:cs="Calibri"/>
                <w:sz w:val="22"/>
                <w:szCs w:val="22"/>
              </w:rPr>
              <w:t xml:space="preserve">Experience of working in and </w:t>
            </w:r>
            <w:proofErr w:type="gramStart"/>
            <w:r w:rsidRPr="00BC4CDA">
              <w:rPr>
                <w:rFonts w:ascii="Calibri" w:hAnsi="Calibri" w:cs="Calibri"/>
                <w:sz w:val="22"/>
                <w:szCs w:val="22"/>
              </w:rPr>
              <w:t>contributing  to</w:t>
            </w:r>
            <w:proofErr w:type="gramEnd"/>
            <w:r w:rsidRPr="00BC4CDA">
              <w:rPr>
                <w:rFonts w:ascii="Calibri" w:hAnsi="Calibri" w:cs="Calibri"/>
                <w:sz w:val="22"/>
                <w:szCs w:val="22"/>
              </w:rPr>
              <w:t xml:space="preserve"> effective team</w:t>
            </w:r>
          </w:p>
        </w:tc>
        <w:tc>
          <w:tcPr>
            <w:tcW w:w="1559" w:type="dxa"/>
            <w:shd w:val="clear" w:color="auto" w:fill="auto"/>
          </w:tcPr>
          <w:p w14:paraId="17621B07" w14:textId="77777777" w:rsidR="00113693" w:rsidRPr="00BC4CDA" w:rsidRDefault="00113693" w:rsidP="000B5DCA">
            <w:pPr>
              <w:jc w:val="center"/>
              <w:rPr>
                <w:rFonts w:ascii="Calibri" w:hAnsi="Calibri" w:cs="Calibri"/>
                <w:sz w:val="22"/>
                <w:szCs w:val="22"/>
              </w:rPr>
            </w:pPr>
            <w:r w:rsidRPr="00BC4CDA">
              <w:rPr>
                <w:rFonts w:ascii="Calibri" w:hAnsi="Calibri" w:cs="Calibri"/>
                <w:sz w:val="22"/>
                <w:szCs w:val="22"/>
              </w:rPr>
              <w:sym w:font="Wingdings" w:char="F0FC"/>
            </w:r>
          </w:p>
        </w:tc>
        <w:tc>
          <w:tcPr>
            <w:tcW w:w="1559" w:type="dxa"/>
            <w:shd w:val="clear" w:color="auto" w:fill="auto"/>
          </w:tcPr>
          <w:p w14:paraId="29B38847" w14:textId="77777777" w:rsidR="00113693" w:rsidRPr="00BC4CDA" w:rsidRDefault="00113693" w:rsidP="000B5DCA">
            <w:pPr>
              <w:pStyle w:val="ListParagraph"/>
              <w:ind w:left="0"/>
              <w:contextualSpacing/>
              <w:jc w:val="center"/>
              <w:rPr>
                <w:rFonts w:ascii="Calibri" w:hAnsi="Calibri" w:cs="Calibri"/>
                <w:sz w:val="22"/>
                <w:szCs w:val="22"/>
              </w:rPr>
            </w:pPr>
          </w:p>
        </w:tc>
        <w:tc>
          <w:tcPr>
            <w:tcW w:w="2410" w:type="dxa"/>
            <w:shd w:val="clear" w:color="auto" w:fill="auto"/>
          </w:tcPr>
          <w:p w14:paraId="677FD020"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 xml:space="preserve"> I</w:t>
            </w:r>
          </w:p>
        </w:tc>
      </w:tr>
      <w:tr w:rsidR="00113693" w:rsidRPr="00BC4CDA" w14:paraId="6BB824C3" w14:textId="77777777" w:rsidTr="000B5DCA">
        <w:tc>
          <w:tcPr>
            <w:tcW w:w="567" w:type="dxa"/>
            <w:shd w:val="clear" w:color="auto" w:fill="auto"/>
          </w:tcPr>
          <w:p w14:paraId="62B5BC72" w14:textId="77777777" w:rsidR="00113693" w:rsidRPr="00BC4CDA" w:rsidRDefault="00113693" w:rsidP="000B5DCA">
            <w:pPr>
              <w:pStyle w:val="ListParagraph"/>
              <w:ind w:left="0"/>
              <w:contextualSpacing/>
              <w:jc w:val="both"/>
              <w:rPr>
                <w:rFonts w:ascii="Calibri" w:hAnsi="Calibri" w:cs="Calibri"/>
                <w:sz w:val="22"/>
                <w:szCs w:val="22"/>
              </w:rPr>
            </w:pPr>
            <w:r w:rsidRPr="00BC4CDA">
              <w:rPr>
                <w:rFonts w:ascii="Calibri" w:hAnsi="Calibri" w:cs="Calibri"/>
                <w:sz w:val="22"/>
                <w:szCs w:val="22"/>
              </w:rPr>
              <w:t>7</w:t>
            </w:r>
          </w:p>
        </w:tc>
        <w:tc>
          <w:tcPr>
            <w:tcW w:w="4537" w:type="dxa"/>
            <w:shd w:val="clear" w:color="auto" w:fill="auto"/>
          </w:tcPr>
          <w:p w14:paraId="710B5D91" w14:textId="77777777" w:rsidR="00113693" w:rsidRPr="00BC4CDA" w:rsidRDefault="00113693" w:rsidP="000B5DCA">
            <w:pPr>
              <w:rPr>
                <w:rFonts w:ascii="Calibri" w:hAnsi="Calibri" w:cs="Calibri"/>
                <w:sz w:val="22"/>
                <w:szCs w:val="22"/>
              </w:rPr>
            </w:pPr>
            <w:r w:rsidRPr="005A6817">
              <w:rPr>
                <w:rFonts w:ascii="Calibri" w:hAnsi="Calibri" w:cs="Calibri"/>
                <w:sz w:val="22"/>
                <w:szCs w:val="22"/>
              </w:rPr>
              <w:t xml:space="preserve">Experience of dealing with people of all ages. </w:t>
            </w:r>
          </w:p>
        </w:tc>
        <w:tc>
          <w:tcPr>
            <w:tcW w:w="1559" w:type="dxa"/>
            <w:shd w:val="clear" w:color="auto" w:fill="auto"/>
          </w:tcPr>
          <w:p w14:paraId="5C11830D" w14:textId="77777777" w:rsidR="00113693" w:rsidRPr="00BC4CDA" w:rsidRDefault="00113693" w:rsidP="000B5DCA">
            <w:pPr>
              <w:rPr>
                <w:rFonts w:ascii="Calibri" w:hAnsi="Calibri" w:cs="Calibri"/>
                <w:sz w:val="22"/>
                <w:szCs w:val="22"/>
              </w:rPr>
            </w:pPr>
          </w:p>
        </w:tc>
        <w:tc>
          <w:tcPr>
            <w:tcW w:w="1559" w:type="dxa"/>
            <w:shd w:val="clear" w:color="auto" w:fill="auto"/>
          </w:tcPr>
          <w:p w14:paraId="26DD81D6"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sym w:font="Wingdings" w:char="F0FC"/>
            </w:r>
          </w:p>
        </w:tc>
        <w:tc>
          <w:tcPr>
            <w:tcW w:w="2410" w:type="dxa"/>
            <w:shd w:val="clear" w:color="auto" w:fill="auto"/>
          </w:tcPr>
          <w:p w14:paraId="1ACAA8BD"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AF &amp; I</w:t>
            </w:r>
          </w:p>
        </w:tc>
      </w:tr>
      <w:tr w:rsidR="00113693" w:rsidRPr="00BC4CDA" w14:paraId="2AF28850" w14:textId="77777777" w:rsidTr="000B5DCA">
        <w:tc>
          <w:tcPr>
            <w:tcW w:w="567" w:type="dxa"/>
            <w:shd w:val="clear" w:color="auto" w:fill="auto"/>
          </w:tcPr>
          <w:p w14:paraId="12673F55" w14:textId="77777777" w:rsidR="00113693" w:rsidRPr="00BC4CDA" w:rsidRDefault="00113693" w:rsidP="000B5DCA">
            <w:pPr>
              <w:pStyle w:val="ListParagraph"/>
              <w:ind w:left="0"/>
              <w:contextualSpacing/>
              <w:jc w:val="both"/>
              <w:rPr>
                <w:rFonts w:ascii="Calibri" w:hAnsi="Calibri" w:cs="Calibri"/>
                <w:sz w:val="22"/>
                <w:szCs w:val="22"/>
              </w:rPr>
            </w:pPr>
            <w:r w:rsidRPr="00BC4CDA">
              <w:rPr>
                <w:rFonts w:ascii="Calibri" w:hAnsi="Calibri" w:cs="Calibri"/>
                <w:sz w:val="22"/>
                <w:szCs w:val="22"/>
              </w:rPr>
              <w:t>8</w:t>
            </w:r>
          </w:p>
        </w:tc>
        <w:tc>
          <w:tcPr>
            <w:tcW w:w="4537" w:type="dxa"/>
            <w:shd w:val="clear" w:color="auto" w:fill="auto"/>
          </w:tcPr>
          <w:p w14:paraId="1DF56856" w14:textId="77777777" w:rsidR="00113693" w:rsidRPr="00BC4CDA" w:rsidRDefault="00113693" w:rsidP="000B5DCA">
            <w:pPr>
              <w:pStyle w:val="ListParagraph"/>
              <w:ind w:left="0"/>
              <w:contextualSpacing/>
              <w:rPr>
                <w:rFonts w:ascii="Calibri" w:hAnsi="Calibri" w:cs="Calibri"/>
                <w:sz w:val="22"/>
                <w:szCs w:val="22"/>
              </w:rPr>
            </w:pPr>
            <w:r w:rsidRPr="00BC4CDA">
              <w:rPr>
                <w:rFonts w:ascii="Calibri" w:hAnsi="Calibri" w:cs="Calibri"/>
                <w:sz w:val="22"/>
                <w:szCs w:val="22"/>
              </w:rPr>
              <w:t xml:space="preserve">Ability to problem solve using own initiative </w:t>
            </w:r>
          </w:p>
        </w:tc>
        <w:tc>
          <w:tcPr>
            <w:tcW w:w="1559" w:type="dxa"/>
            <w:shd w:val="clear" w:color="auto" w:fill="auto"/>
          </w:tcPr>
          <w:p w14:paraId="6AB07784" w14:textId="77777777" w:rsidR="00113693" w:rsidRPr="00BC4CDA" w:rsidRDefault="00113693" w:rsidP="000B5DCA">
            <w:pPr>
              <w:jc w:val="center"/>
              <w:rPr>
                <w:rFonts w:ascii="Calibri" w:hAnsi="Calibri" w:cs="Calibri"/>
                <w:sz w:val="22"/>
                <w:szCs w:val="22"/>
              </w:rPr>
            </w:pPr>
            <w:r w:rsidRPr="00BC4CDA">
              <w:rPr>
                <w:rFonts w:ascii="Calibri" w:hAnsi="Calibri" w:cs="Calibri"/>
                <w:sz w:val="22"/>
                <w:szCs w:val="22"/>
              </w:rPr>
              <w:sym w:font="Wingdings" w:char="F0FC"/>
            </w:r>
          </w:p>
        </w:tc>
        <w:tc>
          <w:tcPr>
            <w:tcW w:w="1559" w:type="dxa"/>
            <w:shd w:val="clear" w:color="auto" w:fill="auto"/>
          </w:tcPr>
          <w:p w14:paraId="0EE5FFB6" w14:textId="77777777" w:rsidR="00113693" w:rsidRPr="00BC4CDA" w:rsidRDefault="00113693" w:rsidP="000B5DCA">
            <w:pPr>
              <w:pStyle w:val="ListParagraph"/>
              <w:ind w:left="0"/>
              <w:contextualSpacing/>
              <w:jc w:val="center"/>
              <w:rPr>
                <w:rFonts w:ascii="Calibri" w:hAnsi="Calibri" w:cs="Calibri"/>
                <w:sz w:val="22"/>
                <w:szCs w:val="22"/>
              </w:rPr>
            </w:pPr>
          </w:p>
        </w:tc>
        <w:tc>
          <w:tcPr>
            <w:tcW w:w="2410" w:type="dxa"/>
            <w:shd w:val="clear" w:color="auto" w:fill="auto"/>
          </w:tcPr>
          <w:p w14:paraId="288FAD27"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I &amp; T</w:t>
            </w:r>
          </w:p>
        </w:tc>
      </w:tr>
      <w:tr w:rsidR="00113693" w:rsidRPr="00BC4CDA" w14:paraId="6F9335E1" w14:textId="77777777" w:rsidTr="000B5DCA">
        <w:tc>
          <w:tcPr>
            <w:tcW w:w="567" w:type="dxa"/>
            <w:shd w:val="clear" w:color="auto" w:fill="auto"/>
          </w:tcPr>
          <w:p w14:paraId="3564220E" w14:textId="77777777" w:rsidR="00113693" w:rsidRPr="00BC4CDA" w:rsidRDefault="00113693" w:rsidP="000B5DCA">
            <w:pPr>
              <w:pStyle w:val="ListParagraph"/>
              <w:ind w:left="0"/>
              <w:contextualSpacing/>
              <w:jc w:val="both"/>
              <w:rPr>
                <w:rFonts w:ascii="Calibri" w:hAnsi="Calibri" w:cs="Calibri"/>
                <w:sz w:val="22"/>
                <w:szCs w:val="22"/>
              </w:rPr>
            </w:pPr>
            <w:r w:rsidRPr="00BC4CDA">
              <w:rPr>
                <w:rFonts w:ascii="Calibri" w:hAnsi="Calibri" w:cs="Calibri"/>
                <w:sz w:val="22"/>
                <w:szCs w:val="22"/>
              </w:rPr>
              <w:t>9</w:t>
            </w:r>
          </w:p>
        </w:tc>
        <w:tc>
          <w:tcPr>
            <w:tcW w:w="4537" w:type="dxa"/>
            <w:shd w:val="clear" w:color="auto" w:fill="auto"/>
          </w:tcPr>
          <w:p w14:paraId="5D7B4761" w14:textId="77777777" w:rsidR="00113693" w:rsidRPr="00BC4CDA" w:rsidRDefault="00113693" w:rsidP="000B5DCA">
            <w:pPr>
              <w:pStyle w:val="ListParagraph"/>
              <w:ind w:left="0"/>
              <w:contextualSpacing/>
              <w:rPr>
                <w:rFonts w:ascii="Calibri" w:hAnsi="Calibri" w:cs="Calibri"/>
                <w:sz w:val="22"/>
                <w:szCs w:val="22"/>
              </w:rPr>
            </w:pPr>
            <w:r>
              <w:rPr>
                <w:rFonts w:ascii="Calibri" w:hAnsi="Calibri" w:cs="Calibri"/>
                <w:sz w:val="22"/>
                <w:szCs w:val="22"/>
              </w:rPr>
              <w:t>Experience of the management and administration of examinations</w:t>
            </w:r>
          </w:p>
        </w:tc>
        <w:tc>
          <w:tcPr>
            <w:tcW w:w="1559" w:type="dxa"/>
            <w:shd w:val="clear" w:color="auto" w:fill="auto"/>
          </w:tcPr>
          <w:p w14:paraId="5D6E3B57" w14:textId="77777777" w:rsidR="00113693" w:rsidRPr="00BC4CDA" w:rsidRDefault="00113693" w:rsidP="000B5DCA">
            <w:pPr>
              <w:jc w:val="center"/>
              <w:rPr>
                <w:rFonts w:ascii="Calibri" w:hAnsi="Calibri" w:cs="Calibri"/>
                <w:sz w:val="22"/>
                <w:szCs w:val="22"/>
              </w:rPr>
            </w:pPr>
          </w:p>
        </w:tc>
        <w:tc>
          <w:tcPr>
            <w:tcW w:w="1559" w:type="dxa"/>
            <w:shd w:val="clear" w:color="auto" w:fill="auto"/>
          </w:tcPr>
          <w:p w14:paraId="68E7500B"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sym w:font="Wingdings" w:char="F0FC"/>
            </w:r>
          </w:p>
        </w:tc>
        <w:tc>
          <w:tcPr>
            <w:tcW w:w="2410" w:type="dxa"/>
            <w:shd w:val="clear" w:color="auto" w:fill="auto"/>
          </w:tcPr>
          <w:p w14:paraId="0CF6B53A"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 xml:space="preserve">AF &amp; I </w:t>
            </w:r>
          </w:p>
        </w:tc>
      </w:tr>
      <w:tr w:rsidR="00113693" w:rsidRPr="00BC4CDA" w14:paraId="046764CC" w14:textId="77777777" w:rsidTr="000B5DCA">
        <w:tc>
          <w:tcPr>
            <w:tcW w:w="567" w:type="dxa"/>
            <w:shd w:val="clear" w:color="auto" w:fill="auto"/>
          </w:tcPr>
          <w:p w14:paraId="7D86E156" w14:textId="77777777" w:rsidR="00113693" w:rsidRPr="00BC4CDA" w:rsidRDefault="00113693" w:rsidP="000B5DCA">
            <w:pPr>
              <w:pStyle w:val="ListParagraph"/>
              <w:ind w:left="0"/>
              <w:contextualSpacing/>
              <w:jc w:val="both"/>
              <w:rPr>
                <w:rFonts w:ascii="Calibri" w:hAnsi="Calibri" w:cs="Calibri"/>
                <w:sz w:val="22"/>
                <w:szCs w:val="22"/>
              </w:rPr>
            </w:pPr>
            <w:r w:rsidRPr="00BC4CDA">
              <w:rPr>
                <w:rFonts w:ascii="Calibri" w:hAnsi="Calibri" w:cs="Calibri"/>
                <w:sz w:val="22"/>
                <w:szCs w:val="22"/>
              </w:rPr>
              <w:t>10</w:t>
            </w:r>
          </w:p>
        </w:tc>
        <w:tc>
          <w:tcPr>
            <w:tcW w:w="4537" w:type="dxa"/>
            <w:shd w:val="clear" w:color="auto" w:fill="auto"/>
          </w:tcPr>
          <w:p w14:paraId="3A7F8FF6" w14:textId="77777777" w:rsidR="00113693" w:rsidRPr="00BC4CDA" w:rsidRDefault="00113693" w:rsidP="000B5DCA">
            <w:pPr>
              <w:pStyle w:val="ListParagraph"/>
              <w:ind w:left="0"/>
              <w:contextualSpacing/>
              <w:rPr>
                <w:rFonts w:ascii="Calibri" w:hAnsi="Calibri" w:cs="Calibri"/>
                <w:sz w:val="22"/>
                <w:szCs w:val="22"/>
              </w:rPr>
            </w:pPr>
            <w:r w:rsidRPr="00BC4CDA">
              <w:rPr>
                <w:rFonts w:ascii="Calibri" w:hAnsi="Calibri" w:cs="Calibri"/>
                <w:color w:val="000000"/>
                <w:sz w:val="22"/>
                <w:szCs w:val="22"/>
                <w:lang w:eastAsia="en-GB"/>
              </w:rPr>
              <w:t>Good literacy and Numeracy skills</w:t>
            </w:r>
          </w:p>
        </w:tc>
        <w:tc>
          <w:tcPr>
            <w:tcW w:w="1559" w:type="dxa"/>
            <w:shd w:val="clear" w:color="auto" w:fill="auto"/>
          </w:tcPr>
          <w:p w14:paraId="4AC2A39D" w14:textId="77777777" w:rsidR="00113693" w:rsidRPr="00BC4CDA" w:rsidRDefault="00113693" w:rsidP="000B5DCA">
            <w:pPr>
              <w:jc w:val="center"/>
              <w:rPr>
                <w:rFonts w:ascii="Calibri" w:hAnsi="Calibri" w:cs="Calibri"/>
                <w:sz w:val="22"/>
                <w:szCs w:val="22"/>
              </w:rPr>
            </w:pPr>
            <w:r w:rsidRPr="00BC4CDA">
              <w:rPr>
                <w:rFonts w:ascii="Calibri" w:hAnsi="Calibri" w:cs="Calibri"/>
                <w:sz w:val="22"/>
                <w:szCs w:val="22"/>
              </w:rPr>
              <w:sym w:font="Wingdings" w:char="F0FC"/>
            </w:r>
          </w:p>
        </w:tc>
        <w:tc>
          <w:tcPr>
            <w:tcW w:w="1559" w:type="dxa"/>
            <w:shd w:val="clear" w:color="auto" w:fill="auto"/>
          </w:tcPr>
          <w:p w14:paraId="280B904F" w14:textId="77777777" w:rsidR="00113693" w:rsidRPr="00BC4CDA" w:rsidRDefault="00113693" w:rsidP="000B5DCA">
            <w:pPr>
              <w:pStyle w:val="ListParagraph"/>
              <w:ind w:left="0"/>
              <w:contextualSpacing/>
              <w:jc w:val="center"/>
              <w:rPr>
                <w:rFonts w:ascii="Calibri" w:hAnsi="Calibri" w:cs="Calibri"/>
                <w:sz w:val="22"/>
                <w:szCs w:val="22"/>
              </w:rPr>
            </w:pPr>
          </w:p>
        </w:tc>
        <w:tc>
          <w:tcPr>
            <w:tcW w:w="2410" w:type="dxa"/>
            <w:shd w:val="clear" w:color="auto" w:fill="auto"/>
          </w:tcPr>
          <w:p w14:paraId="5EABEB1B"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T</w:t>
            </w:r>
          </w:p>
        </w:tc>
      </w:tr>
      <w:tr w:rsidR="00113693" w:rsidRPr="00BC4CDA" w14:paraId="35B39EB8" w14:textId="77777777" w:rsidTr="000B5DCA">
        <w:tc>
          <w:tcPr>
            <w:tcW w:w="567" w:type="dxa"/>
            <w:shd w:val="clear" w:color="auto" w:fill="auto"/>
          </w:tcPr>
          <w:p w14:paraId="0D928E80" w14:textId="77777777" w:rsidR="00113693" w:rsidRPr="00BC4CDA" w:rsidRDefault="00113693" w:rsidP="000B5DCA">
            <w:pPr>
              <w:pStyle w:val="ListParagraph"/>
              <w:ind w:left="0"/>
              <w:contextualSpacing/>
              <w:jc w:val="both"/>
              <w:rPr>
                <w:rFonts w:ascii="Calibri" w:hAnsi="Calibri" w:cs="Calibri"/>
                <w:sz w:val="22"/>
                <w:szCs w:val="22"/>
              </w:rPr>
            </w:pPr>
            <w:r>
              <w:rPr>
                <w:rFonts w:ascii="Calibri" w:hAnsi="Calibri" w:cs="Calibri"/>
                <w:sz w:val="22"/>
                <w:szCs w:val="22"/>
              </w:rPr>
              <w:t>11</w:t>
            </w:r>
          </w:p>
        </w:tc>
        <w:tc>
          <w:tcPr>
            <w:tcW w:w="4537" w:type="dxa"/>
            <w:shd w:val="clear" w:color="auto" w:fill="auto"/>
          </w:tcPr>
          <w:p w14:paraId="4A71744E" w14:textId="77777777" w:rsidR="00113693" w:rsidRPr="00BC4CDA" w:rsidRDefault="00113693" w:rsidP="000B5DCA">
            <w:pPr>
              <w:pStyle w:val="ListParagraph"/>
              <w:ind w:left="0"/>
              <w:contextualSpacing/>
              <w:rPr>
                <w:rFonts w:ascii="Calibri" w:hAnsi="Calibri" w:cs="Calibri"/>
                <w:color w:val="000000"/>
                <w:sz w:val="22"/>
                <w:szCs w:val="22"/>
                <w:lang w:eastAsia="en-GB"/>
              </w:rPr>
            </w:pPr>
            <w:r>
              <w:rPr>
                <w:rFonts w:ascii="Calibri" w:hAnsi="Calibri" w:cs="Calibri"/>
                <w:color w:val="000000"/>
                <w:sz w:val="22"/>
                <w:szCs w:val="22"/>
                <w:lang w:eastAsia="en-GB"/>
              </w:rPr>
              <w:t>Experience of facilitating a CAT test</w:t>
            </w:r>
          </w:p>
        </w:tc>
        <w:tc>
          <w:tcPr>
            <w:tcW w:w="1559" w:type="dxa"/>
            <w:shd w:val="clear" w:color="auto" w:fill="auto"/>
          </w:tcPr>
          <w:p w14:paraId="7D87A9D3" w14:textId="77777777" w:rsidR="00113693" w:rsidRPr="00BC4CDA" w:rsidRDefault="00113693" w:rsidP="000B5DCA">
            <w:pPr>
              <w:jc w:val="center"/>
              <w:rPr>
                <w:rFonts w:ascii="Calibri" w:hAnsi="Calibri" w:cs="Calibri"/>
                <w:sz w:val="22"/>
                <w:szCs w:val="22"/>
              </w:rPr>
            </w:pPr>
            <w:r w:rsidRPr="00BC4CDA">
              <w:rPr>
                <w:rFonts w:ascii="Calibri" w:hAnsi="Calibri" w:cs="Calibri"/>
                <w:sz w:val="22"/>
                <w:szCs w:val="22"/>
              </w:rPr>
              <w:sym w:font="Wingdings" w:char="F0FC"/>
            </w:r>
          </w:p>
        </w:tc>
        <w:tc>
          <w:tcPr>
            <w:tcW w:w="1559" w:type="dxa"/>
            <w:shd w:val="clear" w:color="auto" w:fill="auto"/>
          </w:tcPr>
          <w:p w14:paraId="588B0D85" w14:textId="77777777" w:rsidR="00113693" w:rsidRPr="00BC4CDA" w:rsidRDefault="00113693" w:rsidP="000B5DCA">
            <w:pPr>
              <w:pStyle w:val="ListParagraph"/>
              <w:ind w:left="0"/>
              <w:contextualSpacing/>
              <w:jc w:val="center"/>
              <w:rPr>
                <w:rFonts w:ascii="Calibri" w:hAnsi="Calibri" w:cs="Calibri"/>
                <w:sz w:val="22"/>
                <w:szCs w:val="22"/>
              </w:rPr>
            </w:pPr>
          </w:p>
        </w:tc>
        <w:tc>
          <w:tcPr>
            <w:tcW w:w="2410" w:type="dxa"/>
            <w:shd w:val="clear" w:color="auto" w:fill="auto"/>
          </w:tcPr>
          <w:p w14:paraId="6992898C" w14:textId="77777777" w:rsidR="00113693" w:rsidRPr="00BC4CDA" w:rsidRDefault="00113693" w:rsidP="000B5DCA">
            <w:pPr>
              <w:pStyle w:val="ListParagraph"/>
              <w:ind w:left="0"/>
              <w:contextualSpacing/>
              <w:jc w:val="center"/>
              <w:rPr>
                <w:rFonts w:ascii="Calibri" w:hAnsi="Calibri" w:cs="Calibri"/>
                <w:sz w:val="22"/>
                <w:szCs w:val="22"/>
              </w:rPr>
            </w:pPr>
            <w:r>
              <w:rPr>
                <w:rFonts w:ascii="Calibri" w:hAnsi="Calibri" w:cs="Calibri"/>
                <w:sz w:val="22"/>
                <w:szCs w:val="22"/>
              </w:rPr>
              <w:t>AF, I</w:t>
            </w:r>
          </w:p>
        </w:tc>
      </w:tr>
      <w:tr w:rsidR="00113693" w:rsidRPr="00BC4CDA" w14:paraId="0BABC514" w14:textId="77777777" w:rsidTr="000B5DCA">
        <w:tc>
          <w:tcPr>
            <w:tcW w:w="567" w:type="dxa"/>
            <w:shd w:val="clear" w:color="auto" w:fill="auto"/>
          </w:tcPr>
          <w:p w14:paraId="46DCD109" w14:textId="77777777" w:rsidR="00113693" w:rsidRPr="00BC4CDA" w:rsidRDefault="00113693" w:rsidP="000B5DCA">
            <w:pPr>
              <w:pStyle w:val="ListParagraph"/>
              <w:ind w:left="0"/>
              <w:contextualSpacing/>
              <w:jc w:val="both"/>
              <w:rPr>
                <w:rFonts w:ascii="Calibri" w:hAnsi="Calibri" w:cs="Calibri"/>
                <w:sz w:val="22"/>
                <w:szCs w:val="22"/>
              </w:rPr>
            </w:pPr>
            <w:r>
              <w:rPr>
                <w:rFonts w:ascii="Calibri" w:hAnsi="Calibri" w:cs="Calibri"/>
                <w:sz w:val="22"/>
                <w:szCs w:val="22"/>
              </w:rPr>
              <w:t>12</w:t>
            </w:r>
          </w:p>
        </w:tc>
        <w:tc>
          <w:tcPr>
            <w:tcW w:w="4537" w:type="dxa"/>
            <w:shd w:val="clear" w:color="auto" w:fill="auto"/>
          </w:tcPr>
          <w:p w14:paraId="204C1818" w14:textId="77777777" w:rsidR="00113693" w:rsidRPr="00BC4CDA" w:rsidRDefault="00113693" w:rsidP="000B5DCA">
            <w:pPr>
              <w:autoSpaceDE w:val="0"/>
              <w:autoSpaceDN w:val="0"/>
              <w:adjustRightInd w:val="0"/>
              <w:ind w:left="5"/>
              <w:rPr>
                <w:rFonts w:ascii="Calibri" w:hAnsi="Calibri" w:cs="Calibri"/>
                <w:color w:val="000000"/>
                <w:sz w:val="22"/>
                <w:szCs w:val="22"/>
              </w:rPr>
            </w:pPr>
            <w:r w:rsidRPr="00BC4CDA">
              <w:rPr>
                <w:rFonts w:ascii="Calibri" w:hAnsi="Calibri" w:cs="Calibri"/>
                <w:color w:val="000000"/>
                <w:sz w:val="22"/>
                <w:szCs w:val="22"/>
              </w:rPr>
              <w:t>Experience of working in an Education environment</w:t>
            </w:r>
          </w:p>
        </w:tc>
        <w:tc>
          <w:tcPr>
            <w:tcW w:w="1559" w:type="dxa"/>
            <w:shd w:val="clear" w:color="auto" w:fill="auto"/>
          </w:tcPr>
          <w:p w14:paraId="224511AF" w14:textId="77777777" w:rsidR="00113693" w:rsidRPr="00BC4CDA" w:rsidRDefault="00113693" w:rsidP="000B5DCA">
            <w:pPr>
              <w:jc w:val="center"/>
              <w:rPr>
                <w:rFonts w:ascii="Calibri" w:hAnsi="Calibri" w:cs="Calibri"/>
                <w:sz w:val="22"/>
                <w:szCs w:val="22"/>
              </w:rPr>
            </w:pPr>
          </w:p>
        </w:tc>
        <w:tc>
          <w:tcPr>
            <w:tcW w:w="1559" w:type="dxa"/>
            <w:shd w:val="clear" w:color="auto" w:fill="auto"/>
          </w:tcPr>
          <w:p w14:paraId="4EC42C8F"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sym w:font="Wingdings" w:char="F0FC"/>
            </w:r>
          </w:p>
        </w:tc>
        <w:tc>
          <w:tcPr>
            <w:tcW w:w="2410" w:type="dxa"/>
            <w:shd w:val="clear" w:color="auto" w:fill="auto"/>
          </w:tcPr>
          <w:p w14:paraId="56EE3673"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I</w:t>
            </w:r>
          </w:p>
        </w:tc>
      </w:tr>
      <w:tr w:rsidR="00113693" w:rsidRPr="00BC4CDA" w14:paraId="1080D6AB" w14:textId="77777777" w:rsidTr="000B5DCA">
        <w:tc>
          <w:tcPr>
            <w:tcW w:w="567" w:type="dxa"/>
            <w:shd w:val="clear" w:color="auto" w:fill="auto"/>
          </w:tcPr>
          <w:p w14:paraId="57B447F0" w14:textId="77777777" w:rsidR="00113693" w:rsidRPr="00BC4CDA" w:rsidRDefault="00113693" w:rsidP="000B5DCA">
            <w:pPr>
              <w:pStyle w:val="ListParagraph"/>
              <w:ind w:left="0"/>
              <w:contextualSpacing/>
              <w:jc w:val="both"/>
              <w:rPr>
                <w:rFonts w:ascii="Calibri" w:hAnsi="Calibri" w:cs="Calibri"/>
                <w:sz w:val="22"/>
                <w:szCs w:val="22"/>
              </w:rPr>
            </w:pPr>
            <w:r>
              <w:rPr>
                <w:rFonts w:ascii="Calibri" w:hAnsi="Calibri" w:cs="Calibri"/>
                <w:sz w:val="22"/>
                <w:szCs w:val="22"/>
              </w:rPr>
              <w:t>13</w:t>
            </w:r>
          </w:p>
        </w:tc>
        <w:tc>
          <w:tcPr>
            <w:tcW w:w="4537" w:type="dxa"/>
            <w:shd w:val="clear" w:color="auto" w:fill="auto"/>
          </w:tcPr>
          <w:p w14:paraId="3A389A74" w14:textId="77777777" w:rsidR="00113693" w:rsidRPr="00BC4CDA" w:rsidRDefault="00113693" w:rsidP="000B5DCA">
            <w:pPr>
              <w:autoSpaceDE w:val="0"/>
              <w:autoSpaceDN w:val="0"/>
              <w:adjustRightInd w:val="0"/>
              <w:ind w:left="5"/>
              <w:rPr>
                <w:rFonts w:ascii="Calibri" w:hAnsi="Calibri" w:cs="Calibri"/>
                <w:color w:val="000000"/>
                <w:sz w:val="22"/>
                <w:szCs w:val="22"/>
              </w:rPr>
            </w:pPr>
            <w:r w:rsidRPr="00BC4CDA">
              <w:rPr>
                <w:rFonts w:ascii="Calibri" w:hAnsi="Calibri" w:cs="Calibri"/>
                <w:color w:val="000000"/>
                <w:sz w:val="22"/>
                <w:szCs w:val="22"/>
              </w:rPr>
              <w:t>Excellent attention to detail with the ability to identify improvements to processes and procedures</w:t>
            </w:r>
          </w:p>
        </w:tc>
        <w:tc>
          <w:tcPr>
            <w:tcW w:w="1559" w:type="dxa"/>
            <w:shd w:val="clear" w:color="auto" w:fill="auto"/>
          </w:tcPr>
          <w:p w14:paraId="288A2CEF" w14:textId="77777777" w:rsidR="00113693" w:rsidRPr="00BC4CDA" w:rsidRDefault="00113693" w:rsidP="000B5DCA">
            <w:pPr>
              <w:jc w:val="center"/>
              <w:rPr>
                <w:rFonts w:ascii="Calibri" w:hAnsi="Calibri" w:cs="Calibri"/>
                <w:sz w:val="22"/>
                <w:szCs w:val="22"/>
              </w:rPr>
            </w:pPr>
            <w:r w:rsidRPr="00BC4CDA">
              <w:rPr>
                <w:rFonts w:ascii="Calibri" w:hAnsi="Calibri" w:cs="Calibri"/>
                <w:sz w:val="22"/>
                <w:szCs w:val="22"/>
              </w:rPr>
              <w:sym w:font="Wingdings" w:char="F0FC"/>
            </w:r>
          </w:p>
        </w:tc>
        <w:tc>
          <w:tcPr>
            <w:tcW w:w="1559" w:type="dxa"/>
            <w:shd w:val="clear" w:color="auto" w:fill="auto"/>
          </w:tcPr>
          <w:p w14:paraId="57EA89AA" w14:textId="77777777" w:rsidR="00113693" w:rsidRPr="00BC4CDA" w:rsidRDefault="00113693" w:rsidP="000B5DCA">
            <w:pPr>
              <w:pStyle w:val="ListParagraph"/>
              <w:ind w:left="0"/>
              <w:contextualSpacing/>
              <w:jc w:val="center"/>
              <w:rPr>
                <w:rFonts w:ascii="Calibri" w:hAnsi="Calibri" w:cs="Calibri"/>
                <w:sz w:val="22"/>
                <w:szCs w:val="22"/>
              </w:rPr>
            </w:pPr>
          </w:p>
        </w:tc>
        <w:tc>
          <w:tcPr>
            <w:tcW w:w="2410" w:type="dxa"/>
            <w:shd w:val="clear" w:color="auto" w:fill="auto"/>
          </w:tcPr>
          <w:p w14:paraId="5BB02B7A"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AF &amp; I</w:t>
            </w:r>
          </w:p>
        </w:tc>
      </w:tr>
      <w:tr w:rsidR="00113693" w:rsidRPr="00BC4CDA" w14:paraId="67E7A194" w14:textId="77777777" w:rsidTr="000B5DCA">
        <w:tc>
          <w:tcPr>
            <w:tcW w:w="567" w:type="dxa"/>
            <w:shd w:val="clear" w:color="auto" w:fill="auto"/>
          </w:tcPr>
          <w:p w14:paraId="39B80E73" w14:textId="77777777" w:rsidR="00113693" w:rsidRPr="00BC4CDA" w:rsidRDefault="00113693" w:rsidP="000B5DCA">
            <w:pPr>
              <w:pStyle w:val="ListParagraph"/>
              <w:ind w:left="0"/>
              <w:contextualSpacing/>
              <w:jc w:val="both"/>
              <w:rPr>
                <w:rFonts w:ascii="Calibri" w:hAnsi="Calibri" w:cs="Calibri"/>
                <w:sz w:val="22"/>
                <w:szCs w:val="22"/>
              </w:rPr>
            </w:pPr>
            <w:r>
              <w:rPr>
                <w:rFonts w:ascii="Calibri" w:hAnsi="Calibri" w:cs="Calibri"/>
                <w:sz w:val="22"/>
                <w:szCs w:val="22"/>
              </w:rPr>
              <w:t>14</w:t>
            </w:r>
          </w:p>
        </w:tc>
        <w:tc>
          <w:tcPr>
            <w:tcW w:w="4537" w:type="dxa"/>
            <w:shd w:val="clear" w:color="auto" w:fill="auto"/>
          </w:tcPr>
          <w:p w14:paraId="650F31AF" w14:textId="77777777" w:rsidR="00113693" w:rsidRPr="00BC4CDA" w:rsidRDefault="00113693" w:rsidP="000B5DCA">
            <w:pPr>
              <w:autoSpaceDE w:val="0"/>
              <w:autoSpaceDN w:val="0"/>
              <w:adjustRightInd w:val="0"/>
              <w:ind w:left="5"/>
              <w:rPr>
                <w:rFonts w:ascii="Calibri" w:hAnsi="Calibri" w:cs="Calibri"/>
                <w:color w:val="000000"/>
                <w:sz w:val="22"/>
                <w:szCs w:val="22"/>
              </w:rPr>
            </w:pPr>
            <w:r w:rsidRPr="00BC4CDA">
              <w:rPr>
                <w:rFonts w:ascii="Calibri" w:hAnsi="Calibri" w:cs="Calibri"/>
                <w:color w:val="000000"/>
                <w:sz w:val="22"/>
                <w:szCs w:val="22"/>
              </w:rPr>
              <w:t xml:space="preserve">Experience of supervising </w:t>
            </w:r>
            <w:r>
              <w:rPr>
                <w:rFonts w:ascii="Calibri" w:hAnsi="Calibri" w:cs="Calibri"/>
                <w:color w:val="000000"/>
                <w:sz w:val="22"/>
                <w:szCs w:val="22"/>
              </w:rPr>
              <w:t>adult staff</w:t>
            </w:r>
          </w:p>
        </w:tc>
        <w:tc>
          <w:tcPr>
            <w:tcW w:w="1559" w:type="dxa"/>
            <w:shd w:val="clear" w:color="auto" w:fill="auto"/>
          </w:tcPr>
          <w:p w14:paraId="12F1F399" w14:textId="77777777" w:rsidR="00113693" w:rsidRPr="00BC4CDA" w:rsidRDefault="00113693" w:rsidP="000B5DCA">
            <w:pPr>
              <w:jc w:val="center"/>
              <w:rPr>
                <w:rFonts w:ascii="Calibri" w:hAnsi="Calibri" w:cs="Calibri"/>
                <w:sz w:val="22"/>
                <w:szCs w:val="22"/>
              </w:rPr>
            </w:pPr>
          </w:p>
        </w:tc>
        <w:tc>
          <w:tcPr>
            <w:tcW w:w="1559" w:type="dxa"/>
            <w:shd w:val="clear" w:color="auto" w:fill="auto"/>
          </w:tcPr>
          <w:p w14:paraId="671AF312"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sym w:font="Wingdings" w:char="F0FC"/>
            </w:r>
          </w:p>
        </w:tc>
        <w:tc>
          <w:tcPr>
            <w:tcW w:w="2410" w:type="dxa"/>
            <w:shd w:val="clear" w:color="auto" w:fill="auto"/>
          </w:tcPr>
          <w:p w14:paraId="0FEBE61D"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I</w:t>
            </w:r>
          </w:p>
        </w:tc>
      </w:tr>
      <w:tr w:rsidR="00113693" w:rsidRPr="00BC4CDA" w14:paraId="75525223" w14:textId="77777777" w:rsidTr="000B5DCA">
        <w:tc>
          <w:tcPr>
            <w:tcW w:w="567" w:type="dxa"/>
            <w:shd w:val="clear" w:color="auto" w:fill="auto"/>
          </w:tcPr>
          <w:p w14:paraId="3C2E89B3" w14:textId="77777777" w:rsidR="00113693" w:rsidRDefault="00113693" w:rsidP="000B5DCA">
            <w:pPr>
              <w:pStyle w:val="ListParagraph"/>
              <w:ind w:left="0"/>
              <w:contextualSpacing/>
              <w:jc w:val="both"/>
              <w:rPr>
                <w:rFonts w:ascii="Calibri" w:hAnsi="Calibri" w:cs="Calibri"/>
                <w:sz w:val="22"/>
                <w:szCs w:val="22"/>
              </w:rPr>
            </w:pPr>
            <w:r>
              <w:rPr>
                <w:rFonts w:ascii="Calibri" w:hAnsi="Calibri" w:cs="Calibri"/>
                <w:sz w:val="22"/>
                <w:szCs w:val="22"/>
              </w:rPr>
              <w:t>15</w:t>
            </w:r>
          </w:p>
        </w:tc>
        <w:tc>
          <w:tcPr>
            <w:tcW w:w="4537" w:type="dxa"/>
            <w:shd w:val="clear" w:color="auto" w:fill="auto"/>
          </w:tcPr>
          <w:p w14:paraId="6065772F" w14:textId="77777777" w:rsidR="00113693" w:rsidRPr="00BC4CDA" w:rsidRDefault="00113693" w:rsidP="000B5DCA">
            <w:pPr>
              <w:autoSpaceDE w:val="0"/>
              <w:autoSpaceDN w:val="0"/>
              <w:adjustRightInd w:val="0"/>
              <w:ind w:left="5"/>
              <w:rPr>
                <w:rFonts w:ascii="Calibri" w:hAnsi="Calibri" w:cs="Calibri"/>
                <w:color w:val="000000"/>
                <w:sz w:val="22"/>
                <w:szCs w:val="22"/>
              </w:rPr>
            </w:pPr>
            <w:r>
              <w:rPr>
                <w:rFonts w:ascii="Calibri" w:hAnsi="Calibri" w:cs="Calibri"/>
                <w:color w:val="000000"/>
                <w:sz w:val="22"/>
                <w:szCs w:val="22"/>
              </w:rPr>
              <w:t>Experience of the in-year admissions process</w:t>
            </w:r>
          </w:p>
        </w:tc>
        <w:tc>
          <w:tcPr>
            <w:tcW w:w="1559" w:type="dxa"/>
            <w:shd w:val="clear" w:color="auto" w:fill="auto"/>
          </w:tcPr>
          <w:p w14:paraId="2F9A3A24" w14:textId="77777777" w:rsidR="00113693" w:rsidRPr="00BC4CDA" w:rsidRDefault="00113693" w:rsidP="000B5DCA">
            <w:pPr>
              <w:jc w:val="center"/>
              <w:rPr>
                <w:rFonts w:ascii="Calibri" w:hAnsi="Calibri" w:cs="Calibri"/>
                <w:sz w:val="22"/>
                <w:szCs w:val="22"/>
              </w:rPr>
            </w:pPr>
          </w:p>
        </w:tc>
        <w:tc>
          <w:tcPr>
            <w:tcW w:w="1559" w:type="dxa"/>
            <w:shd w:val="clear" w:color="auto" w:fill="auto"/>
          </w:tcPr>
          <w:p w14:paraId="4AB5386A"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sym w:font="Wingdings" w:char="F0FC"/>
            </w:r>
          </w:p>
        </w:tc>
        <w:tc>
          <w:tcPr>
            <w:tcW w:w="2410" w:type="dxa"/>
            <w:shd w:val="clear" w:color="auto" w:fill="auto"/>
          </w:tcPr>
          <w:p w14:paraId="25422356" w14:textId="77777777" w:rsidR="00113693" w:rsidRPr="00BC4CDA" w:rsidRDefault="00113693" w:rsidP="000B5DCA">
            <w:pPr>
              <w:pStyle w:val="ListParagraph"/>
              <w:ind w:left="0"/>
              <w:contextualSpacing/>
              <w:jc w:val="center"/>
              <w:rPr>
                <w:rFonts w:ascii="Calibri" w:hAnsi="Calibri" w:cs="Calibri"/>
                <w:sz w:val="22"/>
                <w:szCs w:val="22"/>
              </w:rPr>
            </w:pPr>
            <w:r>
              <w:rPr>
                <w:rFonts w:ascii="Calibri" w:hAnsi="Calibri" w:cs="Calibri"/>
                <w:sz w:val="22"/>
                <w:szCs w:val="22"/>
              </w:rPr>
              <w:t>AF, I</w:t>
            </w:r>
          </w:p>
        </w:tc>
      </w:tr>
      <w:tr w:rsidR="00113693" w:rsidRPr="00BC4CDA" w14:paraId="684F8FE6" w14:textId="77777777" w:rsidTr="000B5DCA">
        <w:tc>
          <w:tcPr>
            <w:tcW w:w="567" w:type="dxa"/>
            <w:shd w:val="clear" w:color="auto" w:fill="auto"/>
          </w:tcPr>
          <w:p w14:paraId="7225F5E2" w14:textId="77777777" w:rsidR="00113693" w:rsidRDefault="00113693" w:rsidP="000B5DCA">
            <w:pPr>
              <w:pStyle w:val="ListParagraph"/>
              <w:ind w:left="0"/>
              <w:contextualSpacing/>
              <w:jc w:val="both"/>
              <w:rPr>
                <w:rFonts w:ascii="Calibri" w:hAnsi="Calibri" w:cs="Calibri"/>
                <w:sz w:val="22"/>
                <w:szCs w:val="22"/>
              </w:rPr>
            </w:pPr>
            <w:r>
              <w:rPr>
                <w:rFonts w:ascii="Calibri" w:hAnsi="Calibri" w:cs="Calibri"/>
                <w:sz w:val="22"/>
                <w:szCs w:val="22"/>
              </w:rPr>
              <w:t>16</w:t>
            </w:r>
          </w:p>
        </w:tc>
        <w:tc>
          <w:tcPr>
            <w:tcW w:w="4537" w:type="dxa"/>
            <w:shd w:val="clear" w:color="auto" w:fill="auto"/>
          </w:tcPr>
          <w:p w14:paraId="3556D1F8" w14:textId="77777777" w:rsidR="00113693" w:rsidRDefault="00113693" w:rsidP="000B5DCA">
            <w:pPr>
              <w:autoSpaceDE w:val="0"/>
              <w:autoSpaceDN w:val="0"/>
              <w:adjustRightInd w:val="0"/>
              <w:ind w:left="5"/>
              <w:rPr>
                <w:rFonts w:ascii="Calibri" w:hAnsi="Calibri" w:cs="Calibri"/>
                <w:color w:val="000000"/>
                <w:sz w:val="22"/>
                <w:szCs w:val="22"/>
              </w:rPr>
            </w:pPr>
            <w:r>
              <w:rPr>
                <w:rFonts w:ascii="Calibri" w:hAnsi="Calibri" w:cs="Calibri"/>
                <w:color w:val="000000"/>
                <w:sz w:val="22"/>
                <w:szCs w:val="22"/>
              </w:rPr>
              <w:t xml:space="preserve">Experience of liaising with agency workers </w:t>
            </w:r>
          </w:p>
        </w:tc>
        <w:tc>
          <w:tcPr>
            <w:tcW w:w="1559" w:type="dxa"/>
            <w:shd w:val="clear" w:color="auto" w:fill="auto"/>
          </w:tcPr>
          <w:p w14:paraId="5EC1DC1A" w14:textId="77777777" w:rsidR="00113693" w:rsidRPr="00BC4CDA" w:rsidRDefault="00113693" w:rsidP="000B5DCA">
            <w:pPr>
              <w:jc w:val="center"/>
              <w:rPr>
                <w:rFonts w:ascii="Calibri" w:hAnsi="Calibri" w:cs="Calibri"/>
                <w:sz w:val="22"/>
                <w:szCs w:val="22"/>
              </w:rPr>
            </w:pPr>
          </w:p>
        </w:tc>
        <w:tc>
          <w:tcPr>
            <w:tcW w:w="1559" w:type="dxa"/>
            <w:shd w:val="clear" w:color="auto" w:fill="auto"/>
          </w:tcPr>
          <w:p w14:paraId="4E25B673"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sym w:font="Wingdings" w:char="F0FC"/>
            </w:r>
          </w:p>
        </w:tc>
        <w:tc>
          <w:tcPr>
            <w:tcW w:w="2410" w:type="dxa"/>
            <w:shd w:val="clear" w:color="auto" w:fill="auto"/>
          </w:tcPr>
          <w:p w14:paraId="17D52DED" w14:textId="77777777" w:rsidR="00113693" w:rsidRPr="00BC4CDA" w:rsidRDefault="00113693" w:rsidP="000B5DCA">
            <w:pPr>
              <w:pStyle w:val="ListParagraph"/>
              <w:ind w:left="0"/>
              <w:contextualSpacing/>
              <w:jc w:val="center"/>
              <w:rPr>
                <w:rFonts w:ascii="Calibri" w:hAnsi="Calibri" w:cs="Calibri"/>
                <w:sz w:val="22"/>
                <w:szCs w:val="22"/>
              </w:rPr>
            </w:pPr>
            <w:r>
              <w:rPr>
                <w:rFonts w:ascii="Calibri" w:hAnsi="Calibri" w:cs="Calibri"/>
                <w:sz w:val="22"/>
                <w:szCs w:val="22"/>
              </w:rPr>
              <w:t>AF</w:t>
            </w:r>
          </w:p>
        </w:tc>
      </w:tr>
      <w:tr w:rsidR="00113693" w:rsidRPr="00BC4CDA" w14:paraId="6DB994F3" w14:textId="77777777" w:rsidTr="000B5DCA">
        <w:tc>
          <w:tcPr>
            <w:tcW w:w="567" w:type="dxa"/>
            <w:shd w:val="clear" w:color="auto" w:fill="D9D9D9"/>
          </w:tcPr>
          <w:p w14:paraId="4F504A3D" w14:textId="77777777" w:rsidR="00113693" w:rsidRPr="00BC4CDA" w:rsidRDefault="00113693" w:rsidP="000B5DCA">
            <w:pPr>
              <w:pStyle w:val="ListParagraph"/>
              <w:ind w:left="0"/>
              <w:contextualSpacing/>
              <w:jc w:val="both"/>
              <w:rPr>
                <w:rFonts w:ascii="Calibri" w:hAnsi="Calibri" w:cs="Calibri"/>
                <w:sz w:val="22"/>
                <w:szCs w:val="22"/>
              </w:rPr>
            </w:pPr>
          </w:p>
        </w:tc>
        <w:tc>
          <w:tcPr>
            <w:tcW w:w="4537" w:type="dxa"/>
            <w:shd w:val="clear" w:color="auto" w:fill="D9D9D9"/>
          </w:tcPr>
          <w:p w14:paraId="563CDE46" w14:textId="77777777" w:rsidR="00113693" w:rsidRPr="00BC4CDA" w:rsidRDefault="00113693" w:rsidP="000B5DCA">
            <w:pPr>
              <w:pStyle w:val="ListParagraph"/>
              <w:ind w:left="0"/>
              <w:contextualSpacing/>
              <w:jc w:val="both"/>
              <w:rPr>
                <w:rFonts w:ascii="Calibri" w:hAnsi="Calibri" w:cs="Calibri"/>
                <w:sz w:val="22"/>
                <w:szCs w:val="22"/>
              </w:rPr>
            </w:pPr>
            <w:r w:rsidRPr="00BC4CDA">
              <w:rPr>
                <w:rFonts w:ascii="Calibri" w:hAnsi="Calibri" w:cs="Calibri"/>
                <w:b/>
                <w:sz w:val="22"/>
                <w:szCs w:val="22"/>
              </w:rPr>
              <w:t>QUALIFICATION</w:t>
            </w:r>
          </w:p>
        </w:tc>
        <w:tc>
          <w:tcPr>
            <w:tcW w:w="1559" w:type="dxa"/>
            <w:shd w:val="clear" w:color="auto" w:fill="D9D9D9"/>
          </w:tcPr>
          <w:p w14:paraId="782814A5" w14:textId="77777777" w:rsidR="00113693" w:rsidRPr="00BC4CDA" w:rsidRDefault="00113693" w:rsidP="000B5DCA">
            <w:pPr>
              <w:pStyle w:val="ListParagraph"/>
              <w:ind w:left="0"/>
              <w:contextualSpacing/>
              <w:jc w:val="both"/>
              <w:rPr>
                <w:rFonts w:ascii="Calibri" w:hAnsi="Calibri" w:cs="Calibri"/>
                <w:sz w:val="22"/>
                <w:szCs w:val="22"/>
              </w:rPr>
            </w:pPr>
          </w:p>
        </w:tc>
        <w:tc>
          <w:tcPr>
            <w:tcW w:w="1559" w:type="dxa"/>
            <w:shd w:val="clear" w:color="auto" w:fill="D9D9D9"/>
          </w:tcPr>
          <w:p w14:paraId="34ACE964" w14:textId="77777777" w:rsidR="00113693" w:rsidRPr="00BC4CDA" w:rsidRDefault="00113693" w:rsidP="000B5DCA">
            <w:pPr>
              <w:pStyle w:val="ListParagraph"/>
              <w:ind w:left="0"/>
              <w:contextualSpacing/>
              <w:jc w:val="both"/>
              <w:rPr>
                <w:rFonts w:ascii="Calibri" w:hAnsi="Calibri" w:cs="Calibri"/>
                <w:sz w:val="22"/>
                <w:szCs w:val="22"/>
              </w:rPr>
            </w:pPr>
          </w:p>
        </w:tc>
        <w:tc>
          <w:tcPr>
            <w:tcW w:w="2410" w:type="dxa"/>
            <w:shd w:val="clear" w:color="auto" w:fill="D9D9D9"/>
          </w:tcPr>
          <w:p w14:paraId="68826716" w14:textId="77777777" w:rsidR="00113693" w:rsidRPr="00BC4CDA" w:rsidRDefault="00113693" w:rsidP="000B5DCA">
            <w:pPr>
              <w:pStyle w:val="ListParagraph"/>
              <w:ind w:left="0"/>
              <w:contextualSpacing/>
              <w:jc w:val="both"/>
              <w:rPr>
                <w:rFonts w:ascii="Calibri" w:hAnsi="Calibri" w:cs="Calibri"/>
                <w:sz w:val="22"/>
                <w:szCs w:val="22"/>
              </w:rPr>
            </w:pPr>
          </w:p>
        </w:tc>
      </w:tr>
      <w:tr w:rsidR="00113693" w:rsidRPr="00BC4CDA" w14:paraId="0E1F338F" w14:textId="77777777" w:rsidTr="000B5DCA">
        <w:tc>
          <w:tcPr>
            <w:tcW w:w="567" w:type="dxa"/>
            <w:shd w:val="clear" w:color="auto" w:fill="auto"/>
          </w:tcPr>
          <w:p w14:paraId="039425F1" w14:textId="77777777" w:rsidR="00113693" w:rsidRPr="00BC4CDA" w:rsidRDefault="00113693" w:rsidP="000B5DCA">
            <w:pPr>
              <w:pStyle w:val="ListParagraph"/>
              <w:ind w:left="0"/>
              <w:contextualSpacing/>
              <w:jc w:val="both"/>
              <w:rPr>
                <w:rFonts w:ascii="Calibri" w:hAnsi="Calibri" w:cs="Calibri"/>
                <w:sz w:val="22"/>
                <w:szCs w:val="22"/>
              </w:rPr>
            </w:pPr>
            <w:r>
              <w:rPr>
                <w:rFonts w:ascii="Calibri" w:hAnsi="Calibri" w:cs="Calibri"/>
                <w:sz w:val="22"/>
                <w:szCs w:val="22"/>
              </w:rPr>
              <w:t>17</w:t>
            </w:r>
          </w:p>
        </w:tc>
        <w:tc>
          <w:tcPr>
            <w:tcW w:w="4537" w:type="dxa"/>
            <w:shd w:val="clear" w:color="auto" w:fill="auto"/>
          </w:tcPr>
          <w:p w14:paraId="6580452C" w14:textId="77777777" w:rsidR="00113693" w:rsidRPr="00BC4CDA" w:rsidRDefault="00113693" w:rsidP="000B5DCA">
            <w:pPr>
              <w:autoSpaceDE w:val="0"/>
              <w:autoSpaceDN w:val="0"/>
              <w:adjustRightInd w:val="0"/>
              <w:ind w:firstLine="5"/>
              <w:rPr>
                <w:rFonts w:ascii="Calibri" w:hAnsi="Calibri" w:cs="Calibri"/>
                <w:color w:val="000000"/>
                <w:sz w:val="22"/>
                <w:szCs w:val="22"/>
              </w:rPr>
            </w:pPr>
            <w:r w:rsidRPr="00BC4CDA">
              <w:rPr>
                <w:rFonts w:ascii="Calibri" w:hAnsi="Calibri" w:cs="Calibri"/>
                <w:color w:val="000000"/>
                <w:sz w:val="22"/>
                <w:szCs w:val="22"/>
              </w:rPr>
              <w:t>Qualified to Level 2 (preferably to include English and maths)</w:t>
            </w:r>
          </w:p>
          <w:p w14:paraId="04EA92C9" w14:textId="77777777" w:rsidR="00113693" w:rsidRPr="00BC4CDA" w:rsidRDefault="00113693" w:rsidP="000B5DCA">
            <w:pPr>
              <w:pStyle w:val="ListParagraph"/>
              <w:ind w:left="0"/>
              <w:contextualSpacing/>
              <w:rPr>
                <w:rFonts w:ascii="Calibri" w:hAnsi="Calibri" w:cs="Calibri"/>
                <w:sz w:val="22"/>
                <w:szCs w:val="22"/>
              </w:rPr>
            </w:pPr>
          </w:p>
        </w:tc>
        <w:tc>
          <w:tcPr>
            <w:tcW w:w="1559" w:type="dxa"/>
            <w:shd w:val="clear" w:color="auto" w:fill="auto"/>
          </w:tcPr>
          <w:p w14:paraId="360DEEC7"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sym w:font="Wingdings" w:char="F0FC"/>
            </w:r>
          </w:p>
        </w:tc>
        <w:tc>
          <w:tcPr>
            <w:tcW w:w="1559" w:type="dxa"/>
            <w:shd w:val="clear" w:color="auto" w:fill="auto"/>
          </w:tcPr>
          <w:p w14:paraId="4F8E2641" w14:textId="77777777" w:rsidR="00113693" w:rsidRPr="00BC4CDA" w:rsidRDefault="00113693" w:rsidP="000B5DCA">
            <w:pPr>
              <w:pStyle w:val="ListParagraph"/>
              <w:ind w:left="0"/>
              <w:contextualSpacing/>
              <w:jc w:val="center"/>
              <w:rPr>
                <w:rFonts w:ascii="Calibri" w:hAnsi="Calibri" w:cs="Calibri"/>
                <w:sz w:val="22"/>
                <w:szCs w:val="22"/>
              </w:rPr>
            </w:pPr>
          </w:p>
        </w:tc>
        <w:tc>
          <w:tcPr>
            <w:tcW w:w="2410" w:type="dxa"/>
            <w:shd w:val="clear" w:color="auto" w:fill="auto"/>
          </w:tcPr>
          <w:p w14:paraId="1B5E5CEA"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AF</w:t>
            </w:r>
          </w:p>
        </w:tc>
      </w:tr>
      <w:tr w:rsidR="00113693" w:rsidRPr="00BC4CDA" w14:paraId="1B024AB1" w14:textId="77777777" w:rsidTr="000B5DCA">
        <w:tc>
          <w:tcPr>
            <w:tcW w:w="567" w:type="dxa"/>
            <w:shd w:val="clear" w:color="auto" w:fill="auto"/>
          </w:tcPr>
          <w:p w14:paraId="5E09B16A" w14:textId="77777777" w:rsidR="00113693" w:rsidRPr="00BC4CDA" w:rsidRDefault="00113693" w:rsidP="000B5DCA">
            <w:pPr>
              <w:pStyle w:val="ListParagraph"/>
              <w:ind w:left="0"/>
              <w:contextualSpacing/>
              <w:jc w:val="both"/>
              <w:rPr>
                <w:rFonts w:ascii="Calibri" w:hAnsi="Calibri" w:cs="Calibri"/>
                <w:sz w:val="22"/>
                <w:szCs w:val="22"/>
              </w:rPr>
            </w:pPr>
            <w:r>
              <w:rPr>
                <w:rFonts w:ascii="Calibri" w:hAnsi="Calibri" w:cs="Calibri"/>
                <w:sz w:val="22"/>
                <w:szCs w:val="22"/>
              </w:rPr>
              <w:t>18</w:t>
            </w:r>
          </w:p>
        </w:tc>
        <w:tc>
          <w:tcPr>
            <w:tcW w:w="4537" w:type="dxa"/>
            <w:shd w:val="clear" w:color="auto" w:fill="auto"/>
          </w:tcPr>
          <w:p w14:paraId="34E81FC0" w14:textId="77777777" w:rsidR="00113693" w:rsidRPr="00BC4CDA" w:rsidRDefault="00113693" w:rsidP="000B5DCA">
            <w:pPr>
              <w:autoSpaceDE w:val="0"/>
              <w:autoSpaceDN w:val="0"/>
              <w:adjustRightInd w:val="0"/>
              <w:ind w:firstLine="5"/>
              <w:rPr>
                <w:rFonts w:ascii="Calibri" w:hAnsi="Calibri" w:cs="Calibri"/>
                <w:color w:val="000000"/>
                <w:sz w:val="22"/>
                <w:szCs w:val="22"/>
              </w:rPr>
            </w:pPr>
            <w:r w:rsidRPr="00BC4CDA">
              <w:rPr>
                <w:rFonts w:ascii="Calibri" w:hAnsi="Calibri" w:cs="Calibri"/>
                <w:color w:val="000000"/>
                <w:sz w:val="22"/>
                <w:szCs w:val="22"/>
              </w:rPr>
              <w:t>Health and Safety/ Risk Assessment qualification or training</w:t>
            </w:r>
          </w:p>
        </w:tc>
        <w:tc>
          <w:tcPr>
            <w:tcW w:w="1559" w:type="dxa"/>
            <w:shd w:val="clear" w:color="auto" w:fill="auto"/>
          </w:tcPr>
          <w:p w14:paraId="4816E656" w14:textId="77777777" w:rsidR="00113693" w:rsidRPr="00BC4CDA" w:rsidRDefault="00113693" w:rsidP="000B5DCA">
            <w:pPr>
              <w:pStyle w:val="ListParagraph"/>
              <w:ind w:left="0"/>
              <w:contextualSpacing/>
              <w:jc w:val="center"/>
              <w:rPr>
                <w:rFonts w:ascii="Calibri" w:hAnsi="Calibri" w:cs="Calibri"/>
                <w:sz w:val="22"/>
                <w:szCs w:val="22"/>
              </w:rPr>
            </w:pPr>
          </w:p>
        </w:tc>
        <w:tc>
          <w:tcPr>
            <w:tcW w:w="1559" w:type="dxa"/>
            <w:shd w:val="clear" w:color="auto" w:fill="auto"/>
          </w:tcPr>
          <w:p w14:paraId="318F4610"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sym w:font="Wingdings" w:char="F0FC"/>
            </w:r>
          </w:p>
        </w:tc>
        <w:tc>
          <w:tcPr>
            <w:tcW w:w="2410" w:type="dxa"/>
            <w:shd w:val="clear" w:color="auto" w:fill="auto"/>
          </w:tcPr>
          <w:p w14:paraId="607F9EF7" w14:textId="77777777" w:rsidR="00113693" w:rsidRPr="00BC4CDA" w:rsidRDefault="00113693" w:rsidP="000B5DCA">
            <w:pPr>
              <w:pStyle w:val="ListParagraph"/>
              <w:ind w:left="0"/>
              <w:contextualSpacing/>
              <w:jc w:val="center"/>
              <w:rPr>
                <w:rFonts w:ascii="Calibri" w:hAnsi="Calibri" w:cs="Calibri"/>
                <w:sz w:val="22"/>
                <w:szCs w:val="22"/>
              </w:rPr>
            </w:pPr>
            <w:r w:rsidRPr="00BC4CDA">
              <w:rPr>
                <w:rFonts w:ascii="Calibri" w:hAnsi="Calibri" w:cs="Calibri"/>
                <w:sz w:val="22"/>
                <w:szCs w:val="22"/>
              </w:rPr>
              <w:t>I</w:t>
            </w:r>
          </w:p>
        </w:tc>
      </w:tr>
    </w:tbl>
    <w:p w14:paraId="41F81D6D" w14:textId="77777777" w:rsidR="005F0EBA" w:rsidRDefault="005F0EBA"/>
    <w:sectPr w:rsidR="005F0EBA">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9BC9B" w14:textId="77777777" w:rsidR="00EF45F2" w:rsidRDefault="00EF45F2" w:rsidP="00EF45F2">
      <w:r>
        <w:separator/>
      </w:r>
    </w:p>
  </w:endnote>
  <w:endnote w:type="continuationSeparator" w:id="0">
    <w:p w14:paraId="25FAD318" w14:textId="77777777" w:rsidR="00EF45F2" w:rsidRDefault="00EF45F2" w:rsidP="00EF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3817" w14:textId="77777777" w:rsidR="00EF45F2" w:rsidRDefault="00EF45F2" w:rsidP="00EF45F2">
      <w:r>
        <w:separator/>
      </w:r>
    </w:p>
  </w:footnote>
  <w:footnote w:type="continuationSeparator" w:id="0">
    <w:p w14:paraId="6286F5FA" w14:textId="77777777" w:rsidR="00EF45F2" w:rsidRDefault="00EF45F2" w:rsidP="00EF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11210" w14:textId="1DB7748A" w:rsidR="00EF45F2" w:rsidRDefault="00EF45F2">
    <w:pPr>
      <w:pStyle w:val="Header"/>
    </w:pPr>
    <w:r>
      <w:rPr>
        <w:noProof/>
      </w:rPr>
      <w:drawing>
        <wp:anchor distT="0" distB="0" distL="114300" distR="114300" simplePos="0" relativeHeight="251658240" behindDoc="0" locked="0" layoutInCell="1" allowOverlap="1" wp14:anchorId="30414052" wp14:editId="664AD43E">
          <wp:simplePos x="0" y="0"/>
          <wp:positionH relativeFrom="column">
            <wp:posOffset>-781050</wp:posOffset>
          </wp:positionH>
          <wp:positionV relativeFrom="paragraph">
            <wp:posOffset>-266700</wp:posOffset>
          </wp:positionV>
          <wp:extent cx="3305175" cy="826135"/>
          <wp:effectExtent l="0" t="0" r="9525" b="0"/>
          <wp:wrapTopAndBottom/>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826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7342"/>
    <w:multiLevelType w:val="hybridMultilevel"/>
    <w:tmpl w:val="D1A42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3B1668F"/>
    <w:multiLevelType w:val="hybridMultilevel"/>
    <w:tmpl w:val="8E5C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A592E"/>
    <w:multiLevelType w:val="hybridMultilevel"/>
    <w:tmpl w:val="F1EA37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93"/>
    <w:rsid w:val="00113693"/>
    <w:rsid w:val="005F0EBA"/>
    <w:rsid w:val="00720B20"/>
    <w:rsid w:val="00756292"/>
    <w:rsid w:val="007F16B7"/>
    <w:rsid w:val="00A958CD"/>
    <w:rsid w:val="00EF45F2"/>
    <w:rsid w:val="00F1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B6362"/>
  <w15:chartTrackingRefBased/>
  <w15:docId w15:val="{FB32C9D7-09E3-4F6D-A3F1-EB88776D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6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693"/>
    <w:rPr>
      <w:rFonts w:ascii="Arial" w:hAnsi="Arial"/>
      <w:szCs w:val="20"/>
      <w:lang w:eastAsia="en-US"/>
    </w:rPr>
  </w:style>
  <w:style w:type="character" w:customStyle="1" w:styleId="BodyTextChar">
    <w:name w:val="Body Text Char"/>
    <w:basedOn w:val="DefaultParagraphFont"/>
    <w:link w:val="BodyText"/>
    <w:rsid w:val="00113693"/>
    <w:rPr>
      <w:rFonts w:ascii="Arial" w:eastAsia="Times New Roman" w:hAnsi="Arial" w:cs="Times New Roman"/>
      <w:sz w:val="24"/>
      <w:szCs w:val="20"/>
    </w:rPr>
  </w:style>
  <w:style w:type="paragraph" w:styleId="ListParagraph">
    <w:name w:val="List Paragraph"/>
    <w:basedOn w:val="Normal"/>
    <w:uiPriority w:val="34"/>
    <w:qFormat/>
    <w:rsid w:val="00113693"/>
    <w:pPr>
      <w:ind w:left="720"/>
    </w:pPr>
    <w:rPr>
      <w:sz w:val="20"/>
      <w:szCs w:val="20"/>
      <w:lang w:eastAsia="en-US"/>
    </w:rPr>
  </w:style>
  <w:style w:type="paragraph" w:styleId="Header">
    <w:name w:val="header"/>
    <w:basedOn w:val="Normal"/>
    <w:link w:val="HeaderChar"/>
    <w:uiPriority w:val="99"/>
    <w:unhideWhenUsed/>
    <w:rsid w:val="00EF45F2"/>
    <w:pPr>
      <w:tabs>
        <w:tab w:val="center" w:pos="4513"/>
        <w:tab w:val="right" w:pos="9026"/>
      </w:tabs>
    </w:pPr>
  </w:style>
  <w:style w:type="character" w:customStyle="1" w:styleId="HeaderChar">
    <w:name w:val="Header Char"/>
    <w:basedOn w:val="DefaultParagraphFont"/>
    <w:link w:val="Header"/>
    <w:uiPriority w:val="99"/>
    <w:rsid w:val="00EF45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F45F2"/>
    <w:pPr>
      <w:tabs>
        <w:tab w:val="center" w:pos="4513"/>
        <w:tab w:val="right" w:pos="9026"/>
      </w:tabs>
    </w:pPr>
  </w:style>
  <w:style w:type="character" w:customStyle="1" w:styleId="FooterChar">
    <w:name w:val="Footer Char"/>
    <w:basedOn w:val="DefaultParagraphFont"/>
    <w:link w:val="Footer"/>
    <w:uiPriority w:val="99"/>
    <w:rsid w:val="00EF45F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F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C9673573F27447BF1A80E269BFC0AD" ma:contentTypeVersion="10" ma:contentTypeDescription="Create a new document." ma:contentTypeScope="" ma:versionID="9b8efcfac51e766e3b224b2ab26ba9b0">
  <xsd:schema xmlns:xsd="http://www.w3.org/2001/XMLSchema" xmlns:xs="http://www.w3.org/2001/XMLSchema" xmlns:p="http://schemas.microsoft.com/office/2006/metadata/properties" xmlns:ns3="c8ffc390-101e-4729-b627-b3a14fb95786" targetNamespace="http://schemas.microsoft.com/office/2006/metadata/properties" ma:root="true" ma:fieldsID="7a742b46c86892f4ac49b40bb6d6fa1c" ns3:_="">
    <xsd:import namespace="c8ffc390-101e-4729-b627-b3a14fb957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fc390-101e-4729-b627-b3a14fb95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73B51-BCAD-44B7-A543-E240D7EF15B4}">
  <ds:schemaRefs>
    <ds:schemaRef ds:uri="http://schemas.openxmlformats.org/package/2006/metadata/core-properties"/>
    <ds:schemaRef ds:uri="c8ffc390-101e-4729-b627-b3a14fb9578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877B2EE-6F59-4F50-8DA2-2D5101C9B337}">
  <ds:schemaRefs>
    <ds:schemaRef ds:uri="http://schemas.microsoft.com/sharepoint/v3/contenttype/forms"/>
  </ds:schemaRefs>
</ds:datastoreItem>
</file>

<file path=customXml/itemProps3.xml><?xml version="1.0" encoding="utf-8"?>
<ds:datastoreItem xmlns:ds="http://schemas.openxmlformats.org/officeDocument/2006/customXml" ds:itemID="{5048A9E2-C8E9-4E32-B548-05A27826B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fc390-101e-4729-b627-b3a14fb95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Waters</dc:creator>
  <cp:keywords/>
  <dc:description/>
  <cp:lastModifiedBy>Mrs R Waters</cp:lastModifiedBy>
  <cp:revision>2</cp:revision>
  <dcterms:created xsi:type="dcterms:W3CDTF">2020-03-19T13:06:00Z</dcterms:created>
  <dcterms:modified xsi:type="dcterms:W3CDTF">2020-03-19T13:06:00Z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0x0101005AC9673573F27447BF1A80E269BFC0AD</vt:lpwstr>
  </property>
</Properties>
</file>